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B7" w:rsidRDefault="00346C95">
      <w:pPr>
        <w:spacing w:after="14" w:line="259" w:lineRule="auto"/>
        <w:ind w:left="0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3368" cy="932688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336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B7" w:rsidRDefault="00346C95">
      <w:pPr>
        <w:spacing w:after="60" w:line="259" w:lineRule="auto"/>
        <w:ind w:left="0" w:right="46" w:firstLine="0"/>
        <w:jc w:val="center"/>
      </w:pPr>
      <w:r>
        <w:t xml:space="preserve"> </w:t>
      </w:r>
    </w:p>
    <w:p w:rsidR="001078B7" w:rsidRDefault="00346C95">
      <w:pPr>
        <w:spacing w:after="10"/>
        <w:ind w:left="-5" w:right="36"/>
      </w:pPr>
      <w:r>
        <w:t>Doña Patricia García Cruz, Portavoz del Grupo Municipal de Unidas Por Las Rozas, en el Ayuntamiento de Las Rozas de Madrid, al amparo de lo establecido por la Ley 7/1985, de 2 de abril, Reguladora de Bases del Régimen Local y el Real Decreto 568/1986, de 2</w:t>
      </w:r>
      <w:r>
        <w:t>9 de noviembre, por el que se aprueba el Reglamento de Organización, Funcionamiento y Régimen Jurídico de las Entidades Locales, artículo 97.3, presenta al Pleno del Ayuntamiento de Las Rozas de Madrid la siguiente:</w:t>
      </w:r>
      <w:r>
        <w:t xml:space="preserve"> </w:t>
      </w:r>
    </w:p>
    <w:p w:rsidR="001078B7" w:rsidRDefault="00346C95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1078B7" w:rsidRDefault="00346C95">
      <w:pPr>
        <w:spacing w:after="237" w:line="259" w:lineRule="auto"/>
        <w:ind w:left="-5" w:right="0"/>
        <w:jc w:val="left"/>
      </w:pPr>
      <w:r>
        <w:t>MOCIÓN PARA GARANTIZAR LA INFORMACIÓN</w:t>
      </w:r>
      <w:r>
        <w:t xml:space="preserve"> A LOS VECINOS DE LAS ROZAS SOBRE EL PROCESO DE REVISIÓN DEL PLAN GEENERAL DE ORDENACIÓN URBANA  </w:t>
      </w:r>
    </w:p>
    <w:p w:rsidR="001078B7" w:rsidRDefault="00346C95">
      <w:pPr>
        <w:spacing w:after="259" w:line="259" w:lineRule="auto"/>
        <w:ind w:left="0" w:right="0" w:firstLine="0"/>
        <w:jc w:val="left"/>
      </w:pPr>
      <w:r>
        <w:t xml:space="preserve"> </w:t>
      </w:r>
    </w:p>
    <w:p w:rsidR="001078B7" w:rsidRDefault="00346C95">
      <w:pPr>
        <w:spacing w:after="259" w:line="259" w:lineRule="auto"/>
        <w:ind w:right="57"/>
        <w:jc w:val="center"/>
      </w:pPr>
      <w:r>
        <w:t xml:space="preserve">EXPOSICIÓN DE MOTIVOS </w:t>
      </w:r>
    </w:p>
    <w:p w:rsidR="001078B7" w:rsidRDefault="00346C95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1078B7" w:rsidRDefault="00346C95">
      <w:pPr>
        <w:pStyle w:val="Ttulo1"/>
        <w:spacing w:after="199"/>
        <w:ind w:left="-5"/>
      </w:pPr>
      <w:r>
        <w:t xml:space="preserve">Antecedentes </w:t>
      </w:r>
    </w:p>
    <w:p w:rsidR="001078B7" w:rsidRDefault="00346C95">
      <w:pPr>
        <w:spacing w:after="251"/>
        <w:ind w:left="-5" w:right="36"/>
      </w:pPr>
      <w:r>
        <w:t xml:space="preserve">El PGOU vigente se aprobó en el año 1994 y fue objeto de un intento de revisión entre 2004 y 2010, bajo gobiernos del PP, y fue paralizado después de que la Comunidad de Madrid advirtiese diversas irregularidades ambientales y urbanísticas.  </w:t>
      </w:r>
    </w:p>
    <w:p w:rsidR="001078B7" w:rsidRDefault="00346C95">
      <w:pPr>
        <w:ind w:left="-5" w:right="36"/>
      </w:pPr>
      <w:r>
        <w:t>El Gobierno m</w:t>
      </w:r>
      <w:r>
        <w:t xml:space="preserve">unicipal inició a finales del año 2019 el proceso de revisión del Plan General de Ordenación Urbana de Las Rozas. </w:t>
      </w:r>
    </w:p>
    <w:p w:rsidR="001078B7" w:rsidRDefault="00346C95">
      <w:pPr>
        <w:spacing w:after="10"/>
        <w:ind w:left="-5" w:right="36"/>
      </w:pPr>
      <w:r>
        <w:t xml:space="preserve">Este Plan hace años que está agotado y no responde a las necesidades de las circunstancias actuales. </w:t>
      </w:r>
    </w:p>
    <w:p w:rsidR="001078B7" w:rsidRDefault="00346C95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1078B7" w:rsidRDefault="00346C95">
      <w:pPr>
        <w:spacing w:after="10"/>
        <w:ind w:left="-5" w:right="36"/>
      </w:pPr>
      <w:r>
        <w:t xml:space="preserve">La legislatura pasada, bajo gobierno </w:t>
      </w:r>
      <w:r>
        <w:t xml:space="preserve">del Sr de la Uz, se anunció una revisión del mismo que no llegó a materializarse. </w:t>
      </w:r>
    </w:p>
    <w:p w:rsidR="001078B7" w:rsidRDefault="00346C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78B7" w:rsidRDefault="00346C95">
      <w:pPr>
        <w:ind w:left="-5" w:right="36"/>
      </w:pPr>
      <w:r>
        <w:t>A finales de 2019 el Gobierno municipal licitó un concurso para contratar a un equipo redactor para elaborar la documentación de revisión del Plan General y se inició la t</w:t>
      </w:r>
      <w:r>
        <w:t xml:space="preserve">ramitación con un periodo de sugerencias previas, establecido en la Ley. </w:t>
      </w:r>
    </w:p>
    <w:p w:rsidR="001078B7" w:rsidRDefault="00346C95">
      <w:pPr>
        <w:spacing w:after="237" w:line="259" w:lineRule="auto"/>
        <w:ind w:left="0" w:right="0" w:firstLine="0"/>
        <w:jc w:val="left"/>
      </w:pPr>
      <w:r>
        <w:t xml:space="preserve"> </w:t>
      </w:r>
    </w:p>
    <w:p w:rsidR="001078B7" w:rsidRDefault="00346C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78B7" w:rsidRDefault="00346C95">
      <w:pPr>
        <w:pStyle w:val="Ttulo1"/>
        <w:ind w:left="-5"/>
      </w:pPr>
      <w:r>
        <w:lastRenderedPageBreak/>
        <w:t xml:space="preserve">Necesidad de facilitar información para garantizar la participación democrática </w:t>
      </w:r>
    </w:p>
    <w:p w:rsidR="001078B7" w:rsidRDefault="00346C95">
      <w:pPr>
        <w:ind w:left="-5" w:right="36"/>
      </w:pPr>
      <w:r>
        <w:t>El PGOU es el instrumento que define la política urbanística municipal. Afecta a cosas tan import</w:t>
      </w:r>
      <w:r>
        <w:t xml:space="preserve">antes como la movilidad, los equipamientos públicos, la protección de los espacios naturales, la conservación del patrimonio o los límites de desarrollo urbanístico y marcará la evolución y el desarrollo del municipio durante décadas. </w:t>
      </w:r>
    </w:p>
    <w:p w:rsidR="001078B7" w:rsidRDefault="00346C95">
      <w:pPr>
        <w:ind w:left="-5" w:right="36"/>
      </w:pPr>
      <w:r>
        <w:t>Muchos de los proble</w:t>
      </w:r>
      <w:r>
        <w:t>mas que tenemos en el municipio tienen que ver con una mala planificación urbanística: falta de aceras, barreras para la movilidad peatonal, dependencia del coche por la dispersión poblacional, la falta de cohesión entre barrios o la falta de suelo para de</w:t>
      </w:r>
      <w:r>
        <w:t xml:space="preserve">sarrollo de vivienda de protección.  </w:t>
      </w:r>
    </w:p>
    <w:p w:rsidR="001078B7" w:rsidRDefault="00346C95">
      <w:pPr>
        <w:ind w:left="-5" w:right="36"/>
      </w:pPr>
      <w:r>
        <w:t xml:space="preserve">Las Rozas necesita un nuevo modelo de ciudad, propio de las exigencias y de los retos actuales y futuros en medio ambiente, en movilidad, en urbanismo, en dotaciones públicas y en sostenibilidad. </w:t>
      </w:r>
    </w:p>
    <w:p w:rsidR="001078B7" w:rsidRDefault="00346C95">
      <w:pPr>
        <w:ind w:left="-5" w:right="36"/>
      </w:pPr>
      <w:r>
        <w:t>Por las implicaciones</w:t>
      </w:r>
      <w:r>
        <w:t xml:space="preserve"> que tiene la aprobación de este instrumento de planificación urbanística, la ley establece el derecho de los vecinos a “participar efectivamente en los procedimientos de elaboración y aprobación” del Plan (art. 5 R.D.L. 7/2015) y la competencia para aprob</w:t>
      </w:r>
      <w:r>
        <w:t xml:space="preserve">arlo es del Pleno, es decir, de la corporación en su conjunto. </w:t>
      </w:r>
    </w:p>
    <w:p w:rsidR="001078B7" w:rsidRDefault="00346C95">
      <w:pPr>
        <w:ind w:left="-5" w:right="36"/>
      </w:pPr>
      <w:r>
        <w:t>La aprobación de un Plan nuevo debería tener como objetivo político desarrollar un modelo de ciudad que sea resultado del máximo acuerdo posible con todos los sectores implicados y que se nutr</w:t>
      </w:r>
      <w:r>
        <w:t>a de las propuestas, sugerencias de los vecinos del municipio, asociaciones, organizaciones… En este sentido, desde Unidas Por Las Rozas ya propusimos, a principio de legislatura, un acuerdo más ambicioso que iba más allá de garantizar que se cumplan, en l</w:t>
      </w:r>
      <w:r>
        <w:t xml:space="preserve">a práctica, los derechos de los vecinos que establece la ley respecto a la planificación urbanística. </w:t>
      </w:r>
    </w:p>
    <w:p w:rsidR="001078B7" w:rsidRDefault="00346C95">
      <w:pPr>
        <w:ind w:left="-5" w:right="36"/>
      </w:pPr>
      <w:r>
        <w:t>La tramitación administrativa de este Plan es un proceso complejo que implicará varias fases que se prolongarán a lo largo de varios años y que comprende</w:t>
      </w:r>
      <w:r>
        <w:t xml:space="preserve"> varios periodos de información pública. Todo esto supondrá manejo de documentación técnica difícil de interpretar y un conocimiento del proceso y de la normativa urbanística.  </w:t>
      </w:r>
    </w:p>
    <w:p w:rsidR="001078B7" w:rsidRDefault="00346C95">
      <w:pPr>
        <w:ind w:left="-5" w:right="36"/>
      </w:pPr>
      <w:r>
        <w:t>Por todo lo anterior, para garantizar la más amplia participación ciudadana, e</w:t>
      </w:r>
      <w:r>
        <w:t xml:space="preserve">s necesaria una implicación activa del gobierno municipal encaminada a facilitar la información, ponerla a disposición de los vecinos de manera accesible, difundir convenientemente los periodos de información pública, ayudarles a entender la documentación </w:t>
      </w:r>
      <w:r>
        <w:t xml:space="preserve">técnica…  </w:t>
      </w:r>
    </w:p>
    <w:p w:rsidR="001078B7" w:rsidRDefault="00346C95">
      <w:pPr>
        <w:pStyle w:val="Ttulo1"/>
        <w:ind w:left="-5"/>
      </w:pPr>
      <w:r>
        <w:t xml:space="preserve">Situación actual </w:t>
      </w:r>
    </w:p>
    <w:p w:rsidR="001078B7" w:rsidRDefault="00346C95">
      <w:pPr>
        <w:ind w:left="-5" w:right="36"/>
      </w:pPr>
      <w:r>
        <w:t xml:space="preserve">Desde que se inició la tramitación del plan-hasta hace escasos días en los que se convocó una reunión para comentar el estado del proceso- no ha habido ninguna información a la </w:t>
      </w:r>
      <w:r>
        <w:lastRenderedPageBreak/>
        <w:t xml:space="preserve">oposición municipal de los trabajos que se están desarrollando y el anuncio de </w:t>
      </w:r>
      <w:r>
        <w:t xml:space="preserve">un inminente periodo de información pública del Avance del Plan. </w:t>
      </w:r>
    </w:p>
    <w:p w:rsidR="001078B7" w:rsidRDefault="00346C95">
      <w:pPr>
        <w:ind w:left="-5" w:right="36"/>
      </w:pPr>
      <w:r>
        <w:t xml:space="preserve">Tampoco ha habido ninguna información pública sobre cómo será el proceso, el calendario o las sugerencias recibidas. </w:t>
      </w:r>
    </w:p>
    <w:p w:rsidR="001078B7" w:rsidRDefault="00346C95">
      <w:pPr>
        <w:ind w:left="-5" w:right="36"/>
      </w:pPr>
      <w:r>
        <w:t>Si acudimos a la web municipal, en el portal de Transparencia, solo cons</w:t>
      </w:r>
      <w:r>
        <w:t xml:space="preserve">ta la documentación del Plan vigente y una referencia a un correo  de contacto:  </w:t>
      </w:r>
    </w:p>
    <w:p w:rsidR="001078B7" w:rsidRDefault="00346C95">
      <w:pPr>
        <w:spacing w:after="189" w:line="259" w:lineRule="auto"/>
        <w:ind w:left="0" w:right="0" w:firstLine="0"/>
        <w:jc w:val="left"/>
      </w:pPr>
      <w:r>
        <w:t xml:space="preserve">  </w:t>
      </w:r>
    </w:p>
    <w:p w:rsidR="001078B7" w:rsidRDefault="00346C95">
      <w:pPr>
        <w:spacing w:after="17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664208" cy="2487168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078B7" w:rsidRDefault="00346C95">
      <w:pPr>
        <w:ind w:left="-5" w:right="36"/>
      </w:pPr>
      <w:r>
        <w:t xml:space="preserve">A este déficit de información publicada tenemos que añadir que la falta de compromiso histórica del gobierno municipal con la participación ciudadana va a provocar que </w:t>
      </w:r>
      <w:r>
        <w:t xml:space="preserve">se tramite este Plan en ausencia de órganos de participación ciudadana como los Distritos de barrio o el Consejo Económico y Social, órgano que entre sus competencias tendría pronunciarse sobre este tipo de cuestiones </w:t>
      </w:r>
    </w:p>
    <w:p w:rsidR="001078B7" w:rsidRDefault="00346C95">
      <w:pPr>
        <w:spacing w:after="235" w:line="259" w:lineRule="auto"/>
        <w:ind w:left="0" w:right="0" w:firstLine="0"/>
        <w:jc w:val="left"/>
      </w:pPr>
      <w:r>
        <w:t xml:space="preserve"> </w:t>
      </w:r>
    </w:p>
    <w:p w:rsidR="001078B7" w:rsidRDefault="00346C95">
      <w:pPr>
        <w:spacing w:after="251"/>
        <w:ind w:left="-5" w:right="36"/>
      </w:pPr>
      <w:r>
        <w:t>Por todo lo anterior, nos parece es</w:t>
      </w:r>
      <w:r>
        <w:t xml:space="preserve">pecialmente importante que se articulen mecanismos específicos para ofrecer información a los vecinos que garanticen la participación democrática en la elaboración del Plan. </w:t>
      </w:r>
    </w:p>
    <w:p w:rsidR="001078B7" w:rsidRDefault="00346C95">
      <w:pPr>
        <w:spacing w:after="60" w:line="259" w:lineRule="auto"/>
        <w:ind w:left="0" w:right="0" w:firstLine="0"/>
        <w:jc w:val="left"/>
      </w:pPr>
      <w:r>
        <w:rPr>
          <w:color w:val="201F1E"/>
        </w:rPr>
        <w:t xml:space="preserve"> </w:t>
      </w:r>
    </w:p>
    <w:p w:rsidR="001078B7" w:rsidRDefault="00346C95">
      <w:pPr>
        <w:pStyle w:val="Ttulo1"/>
        <w:spacing w:after="259"/>
        <w:ind w:right="57"/>
        <w:jc w:val="center"/>
      </w:pPr>
      <w:r>
        <w:t xml:space="preserve">ACUERDOS </w:t>
      </w:r>
    </w:p>
    <w:p w:rsidR="001078B7" w:rsidRDefault="00346C95">
      <w:pPr>
        <w:spacing w:after="261" w:line="259" w:lineRule="auto"/>
        <w:ind w:left="0" w:right="2" w:firstLine="0"/>
        <w:jc w:val="center"/>
      </w:pPr>
      <w:r>
        <w:t xml:space="preserve"> </w:t>
      </w:r>
    </w:p>
    <w:p w:rsidR="001078B7" w:rsidRDefault="00346C95">
      <w:pPr>
        <w:ind w:left="-5" w:right="36"/>
      </w:pPr>
      <w:r>
        <w:t xml:space="preserve">En base a lo expuesto y en su virtud, el Grupo Municipal de Unidas Por Las Rozas, en el Ayuntamiento de Las Rozas eleva al Pleno el siguiente </w:t>
      </w:r>
      <w:r>
        <w:t>ACUERDO</w:t>
      </w:r>
      <w:r>
        <w:t xml:space="preserve"> para que sea considerado en este Pleno Municipal: </w:t>
      </w:r>
    </w:p>
    <w:p w:rsidR="001078B7" w:rsidRDefault="00346C95">
      <w:pPr>
        <w:spacing w:after="18"/>
        <w:ind w:left="-5" w:right="36"/>
      </w:pPr>
      <w:r>
        <w:lastRenderedPageBreak/>
        <w:t xml:space="preserve">Instar al equipo de gobierno a: </w:t>
      </w:r>
    </w:p>
    <w:p w:rsidR="001078B7" w:rsidRDefault="00346C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078B7" w:rsidRDefault="00346C95">
      <w:pPr>
        <w:ind w:left="-5" w:right="36"/>
      </w:pPr>
      <w:r>
        <w:t>Articular los siguie</w:t>
      </w:r>
      <w:r>
        <w:t xml:space="preserve">ntes mecanismos para reforzar la transparencia e información en el nuevo PGOU adoptando las siguientes medidas: </w:t>
      </w:r>
    </w:p>
    <w:p w:rsidR="001078B7" w:rsidRDefault="00346C95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1078B7" w:rsidRDefault="00346C95">
      <w:pPr>
        <w:numPr>
          <w:ilvl w:val="0"/>
          <w:numId w:val="1"/>
        </w:numPr>
        <w:spacing w:after="0"/>
        <w:ind w:right="36" w:hanging="360"/>
      </w:pPr>
      <w:r>
        <w:t xml:space="preserve">Creación de un área específica en el Portal de Transparencia en la que esté disponible toda la información, documentación y normativa de aplicación del proceso de revisión del PGOU durante toda su tramitación. </w:t>
      </w:r>
    </w:p>
    <w:p w:rsidR="001078B7" w:rsidRDefault="00346C95">
      <w:pPr>
        <w:spacing w:after="96" w:line="259" w:lineRule="auto"/>
        <w:ind w:left="720" w:right="0" w:firstLine="0"/>
        <w:jc w:val="left"/>
      </w:pPr>
      <w:r>
        <w:t xml:space="preserve"> </w:t>
      </w:r>
    </w:p>
    <w:p w:rsidR="001078B7" w:rsidRDefault="00346C95">
      <w:pPr>
        <w:numPr>
          <w:ilvl w:val="0"/>
          <w:numId w:val="1"/>
        </w:numPr>
        <w:spacing w:after="10"/>
        <w:ind w:right="36" w:hanging="360"/>
      </w:pPr>
      <w:r>
        <w:t>Desarrollo de documentación divulgativa que</w:t>
      </w:r>
      <w:r>
        <w:t xml:space="preserve"> permita comprender a la ciudadanía sin conocimientos técnicos, qué es un Plan General, las implicaciones que tiene, las vías de participación pública y las propuestas que se someten a información pública. </w:t>
      </w:r>
    </w:p>
    <w:p w:rsidR="001078B7" w:rsidRDefault="00346C95">
      <w:pPr>
        <w:spacing w:after="98" w:line="259" w:lineRule="auto"/>
        <w:ind w:left="720" w:right="0" w:firstLine="0"/>
        <w:jc w:val="left"/>
      </w:pPr>
      <w:r>
        <w:t xml:space="preserve"> </w:t>
      </w:r>
    </w:p>
    <w:p w:rsidR="001078B7" w:rsidRDefault="00346C95">
      <w:pPr>
        <w:numPr>
          <w:ilvl w:val="0"/>
          <w:numId w:val="1"/>
        </w:numPr>
        <w:spacing w:after="10"/>
        <w:ind w:right="36" w:hanging="360"/>
      </w:pPr>
      <w:r>
        <w:t xml:space="preserve">Compromiso de difusión de la información sobre </w:t>
      </w:r>
      <w:r>
        <w:t xml:space="preserve">el proceso y sus distintas fases y calendario a través de los medios de comunicación municipal y notas de prensa. </w:t>
      </w:r>
    </w:p>
    <w:p w:rsidR="001078B7" w:rsidRDefault="00346C95">
      <w:pPr>
        <w:spacing w:after="295" w:line="259" w:lineRule="auto"/>
        <w:ind w:left="720" w:right="0" w:firstLine="0"/>
        <w:jc w:val="left"/>
      </w:pPr>
      <w:r>
        <w:t xml:space="preserve"> </w:t>
      </w:r>
    </w:p>
    <w:p w:rsidR="001078B7" w:rsidRDefault="00346C95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1078B7" w:rsidRDefault="00346C95">
      <w:pPr>
        <w:spacing w:after="259" w:line="259" w:lineRule="auto"/>
        <w:ind w:left="0" w:right="0" w:firstLine="0"/>
        <w:jc w:val="left"/>
      </w:pPr>
      <w:r>
        <w:t xml:space="preserve"> </w:t>
      </w:r>
    </w:p>
    <w:p w:rsidR="001078B7" w:rsidRDefault="00346C95">
      <w:pPr>
        <w:spacing w:after="60" w:line="259" w:lineRule="auto"/>
        <w:ind w:left="3504" w:right="38"/>
        <w:jc w:val="right"/>
      </w:pPr>
      <w:r>
        <w:t xml:space="preserve">En Las Rozas de Madrid, a 9 de junio de 2022 </w:t>
      </w:r>
    </w:p>
    <w:p w:rsidR="001078B7" w:rsidRDefault="00346C95">
      <w:pPr>
        <w:spacing w:after="180" w:line="259" w:lineRule="auto"/>
        <w:ind w:left="0" w:right="0" w:firstLine="0"/>
        <w:jc w:val="right"/>
      </w:pPr>
      <w:r>
        <w:t xml:space="preserve"> </w:t>
      </w:r>
    </w:p>
    <w:p w:rsidR="001078B7" w:rsidRDefault="00346C95">
      <w:pPr>
        <w:spacing w:after="180" w:line="259" w:lineRule="auto"/>
        <w:ind w:left="0" w:right="0" w:firstLine="0"/>
        <w:jc w:val="right"/>
      </w:pPr>
      <w:r>
        <w:t xml:space="preserve"> </w:t>
      </w:r>
    </w:p>
    <w:p w:rsidR="001078B7" w:rsidRDefault="00346C95">
      <w:pPr>
        <w:spacing w:after="180" w:line="259" w:lineRule="auto"/>
        <w:ind w:left="0" w:right="0" w:firstLine="0"/>
        <w:jc w:val="right"/>
      </w:pPr>
      <w:r>
        <w:t xml:space="preserve"> </w:t>
      </w:r>
    </w:p>
    <w:p w:rsidR="001078B7" w:rsidRDefault="00346C95">
      <w:pPr>
        <w:spacing w:after="60" w:line="414" w:lineRule="auto"/>
        <w:ind w:left="3504" w:right="38"/>
        <w:jc w:val="right"/>
      </w:pPr>
      <w:r>
        <w:t xml:space="preserve">Patricia García Cruz Portavoz del Grupo Municipal Unidas por Las Rozas </w:t>
      </w:r>
    </w:p>
    <w:sectPr w:rsidR="001078B7">
      <w:footerReference w:type="even" r:id="rId9"/>
      <w:footerReference w:type="default" r:id="rId10"/>
      <w:footerReference w:type="first" r:id="rId11"/>
      <w:pgSz w:w="11906" w:h="16838"/>
      <w:pgMar w:top="1418" w:right="1647" w:bottom="1536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95" w:rsidRDefault="00346C95">
      <w:pPr>
        <w:spacing w:after="0" w:line="240" w:lineRule="auto"/>
      </w:pPr>
      <w:r>
        <w:separator/>
      </w:r>
    </w:p>
  </w:endnote>
  <w:endnote w:type="continuationSeparator" w:id="0">
    <w:p w:rsidR="00346C95" w:rsidRDefault="0034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B7" w:rsidRDefault="00346C95">
    <w:pPr>
      <w:spacing w:after="0" w:line="259" w:lineRule="auto"/>
      <w:ind w:left="0" w:right="53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de 5 </w:t>
    </w:r>
  </w:p>
  <w:p w:rsidR="001078B7" w:rsidRDefault="00346C9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B7" w:rsidRDefault="00346C95">
    <w:pPr>
      <w:spacing w:after="0" w:line="259" w:lineRule="auto"/>
      <w:ind w:left="0" w:right="53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6971E9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de 5 </w:t>
    </w:r>
  </w:p>
  <w:p w:rsidR="001078B7" w:rsidRDefault="00346C9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B7" w:rsidRDefault="00346C95">
    <w:pPr>
      <w:spacing w:after="0" w:line="259" w:lineRule="auto"/>
      <w:ind w:left="0" w:right="53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de 5 </w:t>
    </w:r>
  </w:p>
  <w:p w:rsidR="001078B7" w:rsidRDefault="00346C9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95" w:rsidRDefault="00346C95">
      <w:pPr>
        <w:spacing w:after="0" w:line="240" w:lineRule="auto"/>
      </w:pPr>
      <w:r>
        <w:separator/>
      </w:r>
    </w:p>
  </w:footnote>
  <w:footnote w:type="continuationSeparator" w:id="0">
    <w:p w:rsidR="00346C95" w:rsidRDefault="0034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052D"/>
    <w:multiLevelType w:val="hybridMultilevel"/>
    <w:tmpl w:val="976C93DE"/>
    <w:lvl w:ilvl="0" w:tplc="20B637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E42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88F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E18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667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A3F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0AF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8D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ADA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B7"/>
    <w:rsid w:val="001078B7"/>
    <w:rsid w:val="00346C95"/>
    <w:rsid w:val="006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8743E-CEF1-4BD4-974A-C044C48F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0" w:line="300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7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MOCION INFORMACION PGOU_Unidas</vt:lpstr>
    </vt:vector>
  </TitlesOfParts>
  <Company>AYUNTAMIENTO DE LAS ROZAS DE MADRID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MOCION INFORMACION PGOU_Unidas</dc:title>
  <dc:subject/>
  <dc:creator>pgcruz</dc:creator>
  <cp:keywords/>
  <cp:lastModifiedBy>Maria Jesus Aragües Gomez</cp:lastModifiedBy>
  <cp:revision>2</cp:revision>
  <dcterms:created xsi:type="dcterms:W3CDTF">2022-06-14T06:44:00Z</dcterms:created>
  <dcterms:modified xsi:type="dcterms:W3CDTF">2022-06-14T06:44:00Z</dcterms:modified>
</cp:coreProperties>
</file>