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1A06" w14:textId="77777777" w:rsidR="00D34B69" w:rsidRDefault="00000000">
      <w:pPr>
        <w:pStyle w:val="Textoindependiente"/>
        <w:spacing w:before="128"/>
        <w:ind w:left="0"/>
        <w:jc w:val="left"/>
        <w:rPr>
          <w:rFonts w:ascii="Times New Roman"/>
        </w:rPr>
      </w:pPr>
      <w:r>
        <w:rPr>
          <w:noProof/>
        </w:rPr>
        <mc:AlternateContent>
          <mc:Choice Requires="wps">
            <w:drawing>
              <wp:anchor distT="0" distB="0" distL="0" distR="0" simplePos="0" relativeHeight="15729152" behindDoc="0" locked="0" layoutInCell="1" allowOverlap="1" wp14:anchorId="2F02A472" wp14:editId="136B643C">
                <wp:simplePos x="0" y="0"/>
                <wp:positionH relativeFrom="page">
                  <wp:posOffset>254000</wp:posOffset>
                </wp:positionH>
                <wp:positionV relativeFrom="page">
                  <wp:posOffset>1396997</wp:posOffset>
                </wp:positionV>
                <wp:extent cx="368300" cy="292925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39780132" id="Graphic 4" o:spid="_x0000_s1026" style="position:absolute;margin-left:20pt;margin-top:110pt;width:29pt;height:230.65pt;z-index:15729152;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29664" behindDoc="0" locked="0" layoutInCell="1" allowOverlap="1" wp14:anchorId="19F11BD4" wp14:editId="51C5592C">
                <wp:simplePos x="0" y="0"/>
                <wp:positionH relativeFrom="page">
                  <wp:posOffset>254000</wp:posOffset>
                </wp:positionH>
                <wp:positionV relativeFrom="page">
                  <wp:posOffset>4389497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DA7A8A7" id="Graphic 5" o:spid="_x0000_s1026" style="position:absolute;margin-left:20pt;margin-top:345.65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1AFADFED" wp14:editId="256D5301">
                <wp:simplePos x="0" y="0"/>
                <wp:positionH relativeFrom="page">
                  <wp:posOffset>6807087</wp:posOffset>
                </wp:positionH>
                <wp:positionV relativeFrom="page">
                  <wp:posOffset>3887168</wp:posOffset>
                </wp:positionV>
                <wp:extent cx="419734" cy="21189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A3F5B0F"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B9536F9"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type w14:anchorId="1AFADFED" id="_x0000_t202" coordsize="21600,21600" o:spt="202" path="m,l,21600r21600,l21600,xe">
                <v:stroke joinstyle="miter"/>
                <v:path gradientshapeok="t" o:connecttype="rect"/>
              </v:shapetype>
              <v:shape id="Textbox 6" o:spid="_x0000_s1026" type="#_x0000_t202" style="position:absolute;margin-left:536pt;margin-top:306.1pt;width:33.05pt;height:166.8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7A3F5B0F"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B9536F9"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p>
    <w:p w14:paraId="144B2788" w14:textId="77777777" w:rsidR="00D34B69" w:rsidRDefault="00000000">
      <w:pPr>
        <w:pStyle w:val="Textoindependiente"/>
        <w:spacing w:before="0"/>
        <w:ind w:left="5504"/>
        <w:jc w:val="left"/>
        <w:rPr>
          <w:rFonts w:ascii="Times New Roman"/>
        </w:rPr>
      </w:pPr>
      <w:r>
        <w:rPr>
          <w:rFonts w:ascii="Times New Roman"/>
          <w:noProof/>
        </w:rPr>
        <mc:AlternateContent>
          <mc:Choice Requires="wps">
            <w:drawing>
              <wp:inline distT="0" distB="0" distL="0" distR="0" wp14:anchorId="6E1600E9" wp14:editId="5D2DE9A6">
                <wp:extent cx="2339340" cy="661670"/>
                <wp:effectExtent l="9525" t="0" r="0" b="507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5BD1C37D" w14:textId="77777777" w:rsidR="00D34B69" w:rsidRDefault="00D34B69">
                            <w:pPr>
                              <w:pStyle w:val="Textoindependiente"/>
                              <w:spacing w:before="37"/>
                              <w:ind w:left="0"/>
                              <w:jc w:val="left"/>
                              <w:rPr>
                                <w:rFonts w:ascii="Times New Roman"/>
                                <w:color w:val="000000"/>
                                <w:sz w:val="28"/>
                              </w:rPr>
                            </w:pPr>
                          </w:p>
                          <w:p w14:paraId="1945868D" w14:textId="77777777" w:rsidR="00D34B69" w:rsidRDefault="00000000">
                            <w:pPr>
                              <w:ind w:left="1"/>
                              <w:jc w:val="center"/>
                              <w:rPr>
                                <w:b/>
                                <w:color w:val="000000"/>
                                <w:sz w:val="28"/>
                              </w:rPr>
                            </w:pPr>
                            <w:r>
                              <w:rPr>
                                <w:b/>
                                <w:color w:val="000000"/>
                                <w:spacing w:val="-4"/>
                                <w:sz w:val="28"/>
                              </w:rPr>
                              <w:t>ACTA</w:t>
                            </w:r>
                          </w:p>
                        </w:txbxContent>
                      </wps:txbx>
                      <wps:bodyPr wrap="square" lIns="0" tIns="0" rIns="0" bIns="0" rtlCol="0">
                        <a:noAutofit/>
                      </wps:bodyPr>
                    </wps:wsp>
                  </a:graphicData>
                </a:graphic>
              </wp:inline>
            </w:drawing>
          </mc:Choice>
          <mc:Fallback>
            <w:pict>
              <v:shape w14:anchorId="6E1600E9" id="Textbox 7"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5BD1C37D" w14:textId="77777777" w:rsidR="00D34B69" w:rsidRDefault="00D34B69">
                      <w:pPr>
                        <w:pStyle w:val="Textoindependiente"/>
                        <w:spacing w:before="37"/>
                        <w:ind w:left="0"/>
                        <w:jc w:val="left"/>
                        <w:rPr>
                          <w:rFonts w:ascii="Times New Roman"/>
                          <w:color w:val="000000"/>
                          <w:sz w:val="28"/>
                        </w:rPr>
                      </w:pPr>
                    </w:p>
                    <w:p w14:paraId="1945868D" w14:textId="77777777" w:rsidR="00D34B69" w:rsidRDefault="00000000">
                      <w:pPr>
                        <w:ind w:left="1"/>
                        <w:jc w:val="center"/>
                        <w:rPr>
                          <w:b/>
                          <w:color w:val="000000"/>
                          <w:sz w:val="28"/>
                        </w:rPr>
                      </w:pPr>
                      <w:r>
                        <w:rPr>
                          <w:b/>
                          <w:color w:val="000000"/>
                          <w:spacing w:val="-4"/>
                          <w:sz w:val="28"/>
                        </w:rPr>
                        <w:t>ACTA</w:t>
                      </w:r>
                    </w:p>
                  </w:txbxContent>
                </v:textbox>
                <w10:anchorlock/>
              </v:shape>
            </w:pict>
          </mc:Fallback>
        </mc:AlternateContent>
      </w:r>
    </w:p>
    <w:p w14:paraId="22384D99" w14:textId="77777777" w:rsidR="00D34B69" w:rsidRDefault="00D34B69">
      <w:pPr>
        <w:pStyle w:val="Textoindependiente"/>
        <w:spacing w:before="155"/>
        <w:ind w:left="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4820"/>
      </w:tblGrid>
      <w:tr w:rsidR="00D34B69" w14:paraId="0E026020" w14:textId="77777777">
        <w:trPr>
          <w:trHeight w:val="377"/>
        </w:trPr>
        <w:tc>
          <w:tcPr>
            <w:tcW w:w="4252" w:type="dxa"/>
          </w:tcPr>
          <w:p w14:paraId="65059B1B" w14:textId="77777777" w:rsidR="00D34B69" w:rsidRDefault="00000000" w:rsidP="00DD1607">
            <w:pPr>
              <w:pStyle w:val="TableParagraph"/>
              <w:ind w:left="12"/>
              <w:jc w:val="center"/>
              <w:rPr>
                <w:b/>
                <w:sz w:val="20"/>
              </w:rPr>
            </w:pPr>
            <w:r>
              <w:rPr>
                <w:b/>
                <w:sz w:val="20"/>
              </w:rPr>
              <w:t>Expediente</w:t>
            </w:r>
            <w:r>
              <w:rPr>
                <w:b/>
                <w:spacing w:val="-7"/>
                <w:sz w:val="20"/>
              </w:rPr>
              <w:t xml:space="preserve"> </w:t>
            </w:r>
            <w:r>
              <w:rPr>
                <w:b/>
                <w:spacing w:val="-5"/>
                <w:sz w:val="20"/>
              </w:rPr>
              <w:t>nº</w:t>
            </w:r>
          </w:p>
        </w:tc>
        <w:tc>
          <w:tcPr>
            <w:tcW w:w="4820" w:type="dxa"/>
          </w:tcPr>
          <w:p w14:paraId="231C4150" w14:textId="77777777" w:rsidR="00D34B69" w:rsidRDefault="00000000" w:rsidP="00DD1607">
            <w:pPr>
              <w:pStyle w:val="TableParagraph"/>
              <w:ind w:left="1546"/>
              <w:jc w:val="center"/>
              <w:rPr>
                <w:b/>
                <w:sz w:val="20"/>
              </w:rPr>
            </w:pPr>
            <w:r>
              <w:rPr>
                <w:b/>
                <w:sz w:val="20"/>
              </w:rPr>
              <w:t>Órgano</w:t>
            </w:r>
            <w:r>
              <w:rPr>
                <w:b/>
                <w:spacing w:val="-5"/>
                <w:sz w:val="20"/>
              </w:rPr>
              <w:t xml:space="preserve"> </w:t>
            </w:r>
            <w:r>
              <w:rPr>
                <w:b/>
                <w:spacing w:val="-2"/>
                <w:sz w:val="20"/>
              </w:rPr>
              <w:t>Colegiado</w:t>
            </w:r>
          </w:p>
        </w:tc>
      </w:tr>
      <w:tr w:rsidR="00D34B69" w14:paraId="7B784194" w14:textId="77777777">
        <w:trPr>
          <w:trHeight w:val="378"/>
        </w:trPr>
        <w:tc>
          <w:tcPr>
            <w:tcW w:w="4252" w:type="dxa"/>
            <w:tcBorders>
              <w:bottom w:val="single" w:sz="8" w:space="0" w:color="000000"/>
            </w:tcBorders>
          </w:tcPr>
          <w:p w14:paraId="0C2E58BC" w14:textId="77777777" w:rsidR="00D34B69" w:rsidRDefault="00000000" w:rsidP="00DD1607">
            <w:pPr>
              <w:pStyle w:val="TableParagraph"/>
              <w:ind w:left="30"/>
              <w:jc w:val="center"/>
              <w:rPr>
                <w:sz w:val="20"/>
              </w:rPr>
            </w:pPr>
            <w:r>
              <w:rPr>
                <w:spacing w:val="-2"/>
                <w:sz w:val="20"/>
              </w:rPr>
              <w:t>PLN/2024/15</w:t>
            </w:r>
          </w:p>
        </w:tc>
        <w:tc>
          <w:tcPr>
            <w:tcW w:w="4820" w:type="dxa"/>
            <w:tcBorders>
              <w:bottom w:val="single" w:sz="8" w:space="0" w:color="000000"/>
            </w:tcBorders>
          </w:tcPr>
          <w:p w14:paraId="690EE51C" w14:textId="77777777" w:rsidR="00D34B69" w:rsidRDefault="00000000" w:rsidP="00DD1607">
            <w:pPr>
              <w:pStyle w:val="TableParagraph"/>
              <w:ind w:left="30"/>
              <w:jc w:val="center"/>
              <w:rPr>
                <w:sz w:val="20"/>
              </w:rPr>
            </w:pPr>
            <w:r>
              <w:rPr>
                <w:sz w:val="20"/>
              </w:rPr>
              <w:t>El</w:t>
            </w:r>
            <w:r>
              <w:rPr>
                <w:spacing w:val="-4"/>
                <w:sz w:val="20"/>
              </w:rPr>
              <w:t xml:space="preserve"> </w:t>
            </w:r>
            <w:r>
              <w:rPr>
                <w:spacing w:val="-2"/>
                <w:sz w:val="20"/>
              </w:rPr>
              <w:t>Pleno</w:t>
            </w:r>
          </w:p>
        </w:tc>
      </w:tr>
      <w:tr w:rsidR="00D34B69" w14:paraId="674BE6A2" w14:textId="77777777">
        <w:trPr>
          <w:trHeight w:val="377"/>
        </w:trPr>
        <w:tc>
          <w:tcPr>
            <w:tcW w:w="9072" w:type="dxa"/>
            <w:gridSpan w:val="2"/>
            <w:tcBorders>
              <w:top w:val="single" w:sz="8" w:space="0" w:color="000000"/>
            </w:tcBorders>
          </w:tcPr>
          <w:p w14:paraId="4F78C5DF" w14:textId="77777777" w:rsidR="00D34B69" w:rsidRDefault="00000000">
            <w:pPr>
              <w:pStyle w:val="TableParagraph"/>
              <w:ind w:left="12" w:right="3"/>
              <w:jc w:val="center"/>
              <w:rPr>
                <w:b/>
                <w:sz w:val="20"/>
              </w:rPr>
            </w:pPr>
            <w:r>
              <w:rPr>
                <w:b/>
                <w:sz w:val="20"/>
              </w:rPr>
              <w:t>DATOS</w:t>
            </w:r>
            <w:r>
              <w:rPr>
                <w:b/>
                <w:spacing w:val="-3"/>
                <w:sz w:val="20"/>
              </w:rPr>
              <w:t xml:space="preserve"> </w:t>
            </w:r>
            <w:r>
              <w:rPr>
                <w:b/>
                <w:sz w:val="20"/>
              </w:rPr>
              <w:t>DE</w:t>
            </w:r>
            <w:r>
              <w:rPr>
                <w:b/>
                <w:spacing w:val="-3"/>
                <w:sz w:val="20"/>
              </w:rPr>
              <w:t xml:space="preserve"> </w:t>
            </w:r>
            <w:r>
              <w:rPr>
                <w:b/>
                <w:sz w:val="20"/>
              </w:rPr>
              <w:t>CELEBRACIÓN</w:t>
            </w:r>
            <w:r>
              <w:rPr>
                <w:b/>
                <w:spacing w:val="-2"/>
                <w:sz w:val="20"/>
              </w:rPr>
              <w:t xml:space="preserve"> </w:t>
            </w:r>
            <w:r>
              <w:rPr>
                <w:b/>
                <w:sz w:val="20"/>
              </w:rPr>
              <w:t>DE</w:t>
            </w:r>
            <w:r>
              <w:rPr>
                <w:b/>
                <w:spacing w:val="-3"/>
                <w:sz w:val="20"/>
              </w:rPr>
              <w:t xml:space="preserve"> </w:t>
            </w:r>
            <w:r>
              <w:rPr>
                <w:b/>
                <w:sz w:val="20"/>
              </w:rPr>
              <w:t>LA</w:t>
            </w:r>
            <w:r>
              <w:rPr>
                <w:b/>
                <w:spacing w:val="-3"/>
                <w:sz w:val="20"/>
              </w:rPr>
              <w:t xml:space="preserve"> </w:t>
            </w:r>
            <w:r>
              <w:rPr>
                <w:b/>
                <w:spacing w:val="-2"/>
                <w:sz w:val="20"/>
              </w:rPr>
              <w:t>SESIÓN</w:t>
            </w:r>
          </w:p>
        </w:tc>
      </w:tr>
    </w:tbl>
    <w:p w14:paraId="65DBC0E5" w14:textId="77777777" w:rsidR="00D34B69" w:rsidRDefault="00000000">
      <w:pPr>
        <w:pStyle w:val="Ttulo1"/>
        <w:spacing w:before="2"/>
        <w:ind w:left="119"/>
      </w:pPr>
      <w:r>
        <w:t>Tipo</w:t>
      </w:r>
      <w:r>
        <w:rPr>
          <w:spacing w:val="-2"/>
        </w:rPr>
        <w:t xml:space="preserve"> Convocatoria:</w:t>
      </w:r>
    </w:p>
    <w:p w14:paraId="3A840E8C" w14:textId="77777777" w:rsidR="00D34B69" w:rsidRDefault="00000000">
      <w:pPr>
        <w:pStyle w:val="Textoindependiente"/>
        <w:spacing w:before="92"/>
        <w:ind w:left="119"/>
        <w:jc w:val="left"/>
      </w:pPr>
      <w:r>
        <w:rPr>
          <w:spacing w:val="-2"/>
        </w:rPr>
        <w:t>Ordinaria</w:t>
      </w:r>
    </w:p>
    <w:p w14:paraId="772EE646" w14:textId="77777777" w:rsidR="00D34B69" w:rsidRDefault="00000000">
      <w:pPr>
        <w:pStyle w:val="Ttulo1"/>
        <w:ind w:left="119"/>
      </w:pPr>
      <w:r>
        <w:rPr>
          <w:spacing w:val="-2"/>
        </w:rPr>
        <w:t>Fecha:</w:t>
      </w:r>
    </w:p>
    <w:p w14:paraId="5D450E54" w14:textId="77777777" w:rsidR="00D34B69" w:rsidRDefault="00000000">
      <w:pPr>
        <w:pStyle w:val="Textoindependiente"/>
        <w:spacing w:before="92"/>
        <w:ind w:left="119"/>
        <w:jc w:val="left"/>
      </w:pPr>
      <w:r>
        <w:t>19</w:t>
      </w:r>
      <w:r>
        <w:rPr>
          <w:spacing w:val="-4"/>
        </w:rPr>
        <w:t xml:space="preserve"> </w:t>
      </w:r>
      <w:r>
        <w:t>de</w:t>
      </w:r>
      <w:r>
        <w:rPr>
          <w:spacing w:val="-3"/>
        </w:rPr>
        <w:t xml:space="preserve"> </w:t>
      </w:r>
      <w:r>
        <w:t>septiembre</w:t>
      </w:r>
      <w:r>
        <w:rPr>
          <w:spacing w:val="-3"/>
        </w:rPr>
        <w:t xml:space="preserve"> </w:t>
      </w:r>
      <w:r>
        <w:t>de</w:t>
      </w:r>
      <w:r>
        <w:rPr>
          <w:spacing w:val="-3"/>
        </w:rPr>
        <w:t xml:space="preserve"> </w:t>
      </w:r>
      <w:r>
        <w:rPr>
          <w:spacing w:val="-4"/>
        </w:rPr>
        <w:t>2024</w:t>
      </w:r>
    </w:p>
    <w:p w14:paraId="3D4392F1" w14:textId="77777777" w:rsidR="00D34B69" w:rsidRDefault="00000000">
      <w:pPr>
        <w:pStyle w:val="Ttulo1"/>
        <w:ind w:left="119"/>
      </w:pPr>
      <w:r>
        <w:rPr>
          <w:spacing w:val="-2"/>
        </w:rPr>
        <w:t>Duración:</w:t>
      </w:r>
    </w:p>
    <w:p w14:paraId="64690D00" w14:textId="308C986C" w:rsidR="00D34B69" w:rsidRDefault="00000000">
      <w:pPr>
        <w:pStyle w:val="Textoindependiente"/>
        <w:spacing w:before="92"/>
        <w:ind w:left="119"/>
        <w:jc w:val="left"/>
      </w:pPr>
      <w:r>
        <w:t>Desde</w:t>
      </w:r>
      <w:r>
        <w:rPr>
          <w:spacing w:val="-3"/>
        </w:rPr>
        <w:t xml:space="preserve"> </w:t>
      </w:r>
      <w:r>
        <w:t>las</w:t>
      </w:r>
      <w:r>
        <w:rPr>
          <w:spacing w:val="-3"/>
        </w:rPr>
        <w:t xml:space="preserve"> </w:t>
      </w:r>
      <w:r>
        <w:t>9:31</w:t>
      </w:r>
      <w:r w:rsidR="00DD1607">
        <w:t>h</w:t>
      </w:r>
      <w:r>
        <w:rPr>
          <w:spacing w:val="-3"/>
        </w:rPr>
        <w:t xml:space="preserve"> </w:t>
      </w:r>
      <w:r>
        <w:t>hasta</w:t>
      </w:r>
      <w:r>
        <w:rPr>
          <w:spacing w:val="-3"/>
        </w:rPr>
        <w:t xml:space="preserve"> </w:t>
      </w:r>
      <w:r>
        <w:t>las</w:t>
      </w:r>
      <w:r>
        <w:rPr>
          <w:spacing w:val="-2"/>
        </w:rPr>
        <w:t xml:space="preserve"> 13:11</w:t>
      </w:r>
      <w:r w:rsidR="00DD1607">
        <w:rPr>
          <w:spacing w:val="-2"/>
        </w:rPr>
        <w:t>h</w:t>
      </w:r>
    </w:p>
    <w:p w14:paraId="2D24B6F5" w14:textId="77777777" w:rsidR="00D34B69" w:rsidRDefault="00000000">
      <w:pPr>
        <w:pStyle w:val="Ttulo1"/>
        <w:ind w:left="119"/>
      </w:pPr>
      <w:r>
        <w:rPr>
          <w:spacing w:val="-2"/>
        </w:rPr>
        <w:t>Lugar:</w:t>
      </w:r>
    </w:p>
    <w:p w14:paraId="748B9570" w14:textId="77777777" w:rsidR="00D34B69" w:rsidRDefault="00000000">
      <w:pPr>
        <w:pStyle w:val="Textoindependiente"/>
        <w:spacing w:before="92"/>
        <w:ind w:left="119"/>
        <w:jc w:val="left"/>
      </w:pPr>
      <w:r>
        <w:t>Salón</w:t>
      </w:r>
      <w:r>
        <w:rPr>
          <w:spacing w:val="-5"/>
        </w:rPr>
        <w:t xml:space="preserve"> </w:t>
      </w:r>
      <w:r>
        <w:t>de</w:t>
      </w:r>
      <w:r>
        <w:rPr>
          <w:spacing w:val="-3"/>
        </w:rPr>
        <w:t xml:space="preserve"> </w:t>
      </w:r>
      <w:r>
        <w:rPr>
          <w:spacing w:val="-2"/>
        </w:rPr>
        <w:t>Plenos</w:t>
      </w:r>
    </w:p>
    <w:p w14:paraId="29F0F1FC" w14:textId="77777777" w:rsidR="00D34B69" w:rsidRDefault="00000000">
      <w:pPr>
        <w:pStyle w:val="Ttulo1"/>
        <w:ind w:left="119"/>
      </w:pPr>
      <w:r>
        <w:t>Presidida</w:t>
      </w:r>
      <w:r>
        <w:rPr>
          <w:spacing w:val="-7"/>
        </w:rPr>
        <w:t xml:space="preserve"> </w:t>
      </w:r>
      <w:r>
        <w:rPr>
          <w:spacing w:val="-4"/>
        </w:rPr>
        <w:t>por:</w:t>
      </w:r>
    </w:p>
    <w:p w14:paraId="1B80139C" w14:textId="77777777" w:rsidR="00D34B69" w:rsidRDefault="00000000">
      <w:pPr>
        <w:pStyle w:val="Textoindependiente"/>
        <w:spacing w:before="92"/>
        <w:ind w:left="119"/>
        <w:jc w:val="left"/>
      </w:pPr>
      <w:r>
        <w:t>Gustavo</w:t>
      </w:r>
      <w:r>
        <w:rPr>
          <w:spacing w:val="-5"/>
        </w:rPr>
        <w:t xml:space="preserve"> </w:t>
      </w:r>
      <w:r>
        <w:t>Adolfo</w:t>
      </w:r>
      <w:r>
        <w:rPr>
          <w:spacing w:val="-5"/>
        </w:rPr>
        <w:t xml:space="preserve"> </w:t>
      </w:r>
      <w:r>
        <w:t>Rico</w:t>
      </w:r>
      <w:r>
        <w:rPr>
          <w:spacing w:val="-4"/>
        </w:rPr>
        <w:t xml:space="preserve"> Pérez</w:t>
      </w:r>
    </w:p>
    <w:p w14:paraId="1B7D10F4" w14:textId="77777777" w:rsidR="00D34B69" w:rsidRDefault="00000000">
      <w:pPr>
        <w:pStyle w:val="Ttulo1"/>
        <w:ind w:left="119"/>
      </w:pPr>
      <w:r>
        <w:rPr>
          <w:spacing w:val="-2"/>
        </w:rPr>
        <w:t>Secretario:</w:t>
      </w:r>
    </w:p>
    <w:p w14:paraId="28002CD8" w14:textId="77777777" w:rsidR="00D34B69" w:rsidRDefault="00000000">
      <w:pPr>
        <w:pStyle w:val="Textoindependiente"/>
        <w:spacing w:before="92"/>
        <w:ind w:left="119"/>
        <w:jc w:val="left"/>
      </w:pPr>
      <w:r>
        <w:t>ANTONIO</w:t>
      </w:r>
      <w:r>
        <w:rPr>
          <w:spacing w:val="-3"/>
        </w:rPr>
        <w:t xml:space="preserve"> </w:t>
      </w:r>
      <w:r>
        <w:t>DIAZ</w:t>
      </w:r>
      <w:r>
        <w:rPr>
          <w:spacing w:val="-3"/>
        </w:rPr>
        <w:t xml:space="preserve"> </w:t>
      </w:r>
      <w:r>
        <w:rPr>
          <w:spacing w:val="-4"/>
        </w:rPr>
        <w:t>CALVO</w:t>
      </w:r>
    </w:p>
    <w:p w14:paraId="29C529E5" w14:textId="77777777" w:rsidR="00D34B69" w:rsidRDefault="00D34B69">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6"/>
        <w:gridCol w:w="5096"/>
        <w:gridCol w:w="1080"/>
      </w:tblGrid>
      <w:tr w:rsidR="00D34B69" w14:paraId="6AFE7319" w14:textId="77777777">
        <w:trPr>
          <w:trHeight w:val="377"/>
        </w:trPr>
        <w:tc>
          <w:tcPr>
            <w:tcW w:w="9072" w:type="dxa"/>
            <w:gridSpan w:val="3"/>
          </w:tcPr>
          <w:p w14:paraId="0BE4FE5A" w14:textId="77777777" w:rsidR="00D34B69" w:rsidRDefault="00000000">
            <w:pPr>
              <w:pStyle w:val="TableParagraph"/>
              <w:ind w:left="12"/>
              <w:jc w:val="center"/>
              <w:rPr>
                <w:b/>
                <w:sz w:val="20"/>
              </w:rPr>
            </w:pPr>
            <w:r>
              <w:rPr>
                <w:b/>
                <w:sz w:val="20"/>
              </w:rPr>
              <w:t>ASISTENCIA</w:t>
            </w:r>
            <w:r>
              <w:rPr>
                <w:b/>
                <w:spacing w:val="-4"/>
                <w:sz w:val="20"/>
              </w:rPr>
              <w:t xml:space="preserve"> </w:t>
            </w:r>
            <w:r>
              <w:rPr>
                <w:b/>
                <w:sz w:val="20"/>
              </w:rPr>
              <w:t>A</w:t>
            </w:r>
            <w:r>
              <w:rPr>
                <w:b/>
                <w:spacing w:val="-3"/>
                <w:sz w:val="20"/>
              </w:rPr>
              <w:t xml:space="preserve"> </w:t>
            </w:r>
            <w:r>
              <w:rPr>
                <w:b/>
                <w:sz w:val="20"/>
              </w:rPr>
              <w:t>LA</w:t>
            </w:r>
            <w:r>
              <w:rPr>
                <w:b/>
                <w:spacing w:val="-3"/>
                <w:sz w:val="20"/>
              </w:rPr>
              <w:t xml:space="preserve"> </w:t>
            </w:r>
            <w:r>
              <w:rPr>
                <w:b/>
                <w:spacing w:val="-2"/>
                <w:sz w:val="20"/>
              </w:rPr>
              <w:t>SESIÓN</w:t>
            </w:r>
          </w:p>
        </w:tc>
      </w:tr>
      <w:tr w:rsidR="00D34B69" w14:paraId="35A26862" w14:textId="77777777">
        <w:trPr>
          <w:trHeight w:val="378"/>
        </w:trPr>
        <w:tc>
          <w:tcPr>
            <w:tcW w:w="2896" w:type="dxa"/>
          </w:tcPr>
          <w:p w14:paraId="3E926CF6" w14:textId="77777777" w:rsidR="00D34B69" w:rsidRDefault="00000000">
            <w:pPr>
              <w:pStyle w:val="TableParagraph"/>
              <w:rPr>
                <w:b/>
                <w:sz w:val="20"/>
              </w:rPr>
            </w:pPr>
            <w:r>
              <w:rPr>
                <w:b/>
                <w:sz w:val="20"/>
              </w:rPr>
              <w:t>Nº</w:t>
            </w:r>
            <w:r>
              <w:rPr>
                <w:b/>
                <w:spacing w:val="-2"/>
                <w:sz w:val="20"/>
              </w:rPr>
              <w:t xml:space="preserve"> </w:t>
            </w:r>
            <w:r>
              <w:rPr>
                <w:b/>
                <w:sz w:val="20"/>
              </w:rPr>
              <w:t>de</w:t>
            </w:r>
            <w:r>
              <w:rPr>
                <w:b/>
                <w:spacing w:val="-1"/>
                <w:sz w:val="20"/>
              </w:rPr>
              <w:t xml:space="preserve"> </w:t>
            </w:r>
            <w:r>
              <w:rPr>
                <w:b/>
                <w:spacing w:val="-2"/>
                <w:sz w:val="20"/>
              </w:rPr>
              <w:t>identificación</w:t>
            </w:r>
          </w:p>
        </w:tc>
        <w:tc>
          <w:tcPr>
            <w:tcW w:w="5096" w:type="dxa"/>
          </w:tcPr>
          <w:p w14:paraId="126ADBFB" w14:textId="77777777" w:rsidR="00D34B69" w:rsidRDefault="00000000">
            <w:pPr>
              <w:pStyle w:val="TableParagraph"/>
              <w:rPr>
                <w:b/>
                <w:sz w:val="20"/>
              </w:rPr>
            </w:pPr>
            <w:r>
              <w:rPr>
                <w:b/>
                <w:sz w:val="20"/>
              </w:rPr>
              <w:t>Nombre</w:t>
            </w:r>
            <w:r>
              <w:rPr>
                <w:b/>
                <w:spacing w:val="-4"/>
                <w:sz w:val="20"/>
              </w:rPr>
              <w:t xml:space="preserve"> </w:t>
            </w:r>
            <w:r>
              <w:rPr>
                <w:b/>
                <w:sz w:val="20"/>
              </w:rPr>
              <w:t>y</w:t>
            </w:r>
            <w:r>
              <w:rPr>
                <w:b/>
                <w:spacing w:val="-2"/>
                <w:sz w:val="20"/>
              </w:rPr>
              <w:t xml:space="preserve"> Apellidos</w:t>
            </w:r>
          </w:p>
        </w:tc>
        <w:tc>
          <w:tcPr>
            <w:tcW w:w="1080" w:type="dxa"/>
          </w:tcPr>
          <w:p w14:paraId="2885F205" w14:textId="77777777" w:rsidR="00D34B69" w:rsidRDefault="00000000">
            <w:pPr>
              <w:pStyle w:val="TableParagraph"/>
              <w:ind w:left="30"/>
              <w:rPr>
                <w:b/>
                <w:sz w:val="20"/>
              </w:rPr>
            </w:pPr>
            <w:r>
              <w:rPr>
                <w:b/>
                <w:spacing w:val="-2"/>
                <w:sz w:val="20"/>
              </w:rPr>
              <w:t>Asiste</w:t>
            </w:r>
          </w:p>
        </w:tc>
      </w:tr>
      <w:tr w:rsidR="00D34B69" w14:paraId="6948288A" w14:textId="77777777">
        <w:trPr>
          <w:trHeight w:val="377"/>
        </w:trPr>
        <w:tc>
          <w:tcPr>
            <w:tcW w:w="2896" w:type="dxa"/>
          </w:tcPr>
          <w:p w14:paraId="328B44C7"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2542</w:t>
            </w:r>
            <w:r>
              <w:rPr>
                <w:rFonts w:ascii="Palatino Linotype"/>
                <w:i/>
                <w:spacing w:val="-2"/>
                <w:sz w:val="20"/>
              </w:rPr>
              <w:t>**</w:t>
            </w:r>
          </w:p>
        </w:tc>
        <w:tc>
          <w:tcPr>
            <w:tcW w:w="5096" w:type="dxa"/>
          </w:tcPr>
          <w:p w14:paraId="23DA6395" w14:textId="77777777" w:rsidR="00D34B69" w:rsidRDefault="00000000">
            <w:pPr>
              <w:pStyle w:val="TableParagraph"/>
              <w:rPr>
                <w:sz w:val="20"/>
              </w:rPr>
            </w:pPr>
            <w:r>
              <w:rPr>
                <w:sz w:val="20"/>
              </w:rPr>
              <w:t>ALBA</w:t>
            </w:r>
            <w:r>
              <w:rPr>
                <w:spacing w:val="-4"/>
                <w:sz w:val="20"/>
              </w:rPr>
              <w:t xml:space="preserve"> </w:t>
            </w:r>
            <w:r>
              <w:rPr>
                <w:sz w:val="20"/>
              </w:rPr>
              <w:t>MONTEIRO</w:t>
            </w:r>
            <w:r>
              <w:rPr>
                <w:spacing w:val="-4"/>
                <w:sz w:val="20"/>
              </w:rPr>
              <w:t xml:space="preserve"> </w:t>
            </w:r>
            <w:r>
              <w:rPr>
                <w:sz w:val="20"/>
              </w:rPr>
              <w:t>DE</w:t>
            </w:r>
            <w:r>
              <w:rPr>
                <w:spacing w:val="-5"/>
                <w:sz w:val="20"/>
              </w:rPr>
              <w:t xml:space="preserve"> </w:t>
            </w:r>
            <w:r>
              <w:rPr>
                <w:sz w:val="20"/>
              </w:rPr>
              <w:t>OLIVEIRA</w:t>
            </w:r>
            <w:r>
              <w:rPr>
                <w:spacing w:val="-3"/>
                <w:sz w:val="20"/>
              </w:rPr>
              <w:t xml:space="preserve"> </w:t>
            </w:r>
            <w:r>
              <w:rPr>
                <w:spacing w:val="-5"/>
                <w:sz w:val="20"/>
              </w:rPr>
              <w:t>GIL</w:t>
            </w:r>
          </w:p>
        </w:tc>
        <w:tc>
          <w:tcPr>
            <w:tcW w:w="1080" w:type="dxa"/>
          </w:tcPr>
          <w:p w14:paraId="0C2B0414" w14:textId="77777777" w:rsidR="00D34B69" w:rsidRDefault="00000000">
            <w:pPr>
              <w:pStyle w:val="TableParagraph"/>
              <w:ind w:left="30"/>
              <w:rPr>
                <w:sz w:val="20"/>
              </w:rPr>
            </w:pPr>
            <w:r>
              <w:rPr>
                <w:spacing w:val="-5"/>
                <w:sz w:val="20"/>
              </w:rPr>
              <w:t>SÍ</w:t>
            </w:r>
          </w:p>
        </w:tc>
      </w:tr>
      <w:tr w:rsidR="00D34B69" w14:paraId="41A692AC" w14:textId="77777777">
        <w:trPr>
          <w:trHeight w:val="378"/>
        </w:trPr>
        <w:tc>
          <w:tcPr>
            <w:tcW w:w="2896" w:type="dxa"/>
          </w:tcPr>
          <w:p w14:paraId="10481598"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9476</w:t>
            </w:r>
            <w:r>
              <w:rPr>
                <w:rFonts w:ascii="Palatino Linotype"/>
                <w:i/>
                <w:spacing w:val="-2"/>
                <w:sz w:val="20"/>
              </w:rPr>
              <w:t>**</w:t>
            </w:r>
          </w:p>
        </w:tc>
        <w:tc>
          <w:tcPr>
            <w:tcW w:w="5096" w:type="dxa"/>
          </w:tcPr>
          <w:p w14:paraId="38712B6E" w14:textId="77777777" w:rsidR="00D34B69" w:rsidRDefault="00000000">
            <w:pPr>
              <w:pStyle w:val="TableParagraph"/>
              <w:rPr>
                <w:sz w:val="20"/>
              </w:rPr>
            </w:pPr>
            <w:r>
              <w:rPr>
                <w:sz w:val="20"/>
              </w:rPr>
              <w:t>ANTONIO</w:t>
            </w:r>
            <w:r>
              <w:rPr>
                <w:spacing w:val="-3"/>
                <w:sz w:val="20"/>
              </w:rPr>
              <w:t xml:space="preserve"> </w:t>
            </w:r>
            <w:r>
              <w:rPr>
                <w:sz w:val="20"/>
              </w:rPr>
              <w:t>DIAZ</w:t>
            </w:r>
            <w:r>
              <w:rPr>
                <w:spacing w:val="-3"/>
                <w:sz w:val="20"/>
              </w:rPr>
              <w:t xml:space="preserve"> </w:t>
            </w:r>
            <w:r>
              <w:rPr>
                <w:spacing w:val="-4"/>
                <w:sz w:val="20"/>
              </w:rPr>
              <w:t>CALVO</w:t>
            </w:r>
          </w:p>
        </w:tc>
        <w:tc>
          <w:tcPr>
            <w:tcW w:w="1080" w:type="dxa"/>
          </w:tcPr>
          <w:p w14:paraId="689BF22D" w14:textId="77777777" w:rsidR="00D34B69" w:rsidRDefault="00000000">
            <w:pPr>
              <w:pStyle w:val="TableParagraph"/>
              <w:ind w:left="30"/>
              <w:rPr>
                <w:sz w:val="20"/>
              </w:rPr>
            </w:pPr>
            <w:r>
              <w:rPr>
                <w:spacing w:val="-5"/>
                <w:sz w:val="20"/>
              </w:rPr>
              <w:t>SÍ</w:t>
            </w:r>
          </w:p>
        </w:tc>
      </w:tr>
      <w:tr w:rsidR="00D34B69" w14:paraId="47DEFD10" w14:textId="77777777">
        <w:trPr>
          <w:trHeight w:val="377"/>
        </w:trPr>
        <w:tc>
          <w:tcPr>
            <w:tcW w:w="2896" w:type="dxa"/>
          </w:tcPr>
          <w:p w14:paraId="2E55A0A9"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8851</w:t>
            </w:r>
            <w:r>
              <w:rPr>
                <w:rFonts w:ascii="Palatino Linotype"/>
                <w:i/>
                <w:spacing w:val="-2"/>
                <w:sz w:val="20"/>
              </w:rPr>
              <w:t>**</w:t>
            </w:r>
          </w:p>
        </w:tc>
        <w:tc>
          <w:tcPr>
            <w:tcW w:w="5096" w:type="dxa"/>
          </w:tcPr>
          <w:p w14:paraId="26013482" w14:textId="77777777" w:rsidR="00D34B69" w:rsidRDefault="00000000">
            <w:pPr>
              <w:pStyle w:val="TableParagraph"/>
              <w:rPr>
                <w:sz w:val="20"/>
              </w:rPr>
            </w:pPr>
            <w:r>
              <w:rPr>
                <w:sz w:val="20"/>
              </w:rPr>
              <w:t>Alberto</w:t>
            </w:r>
            <w:r>
              <w:rPr>
                <w:spacing w:val="-6"/>
                <w:sz w:val="20"/>
              </w:rPr>
              <w:t xml:space="preserve"> </w:t>
            </w:r>
            <w:r>
              <w:rPr>
                <w:sz w:val="20"/>
              </w:rPr>
              <w:t>Sanchez</w:t>
            </w:r>
            <w:r>
              <w:rPr>
                <w:spacing w:val="-4"/>
                <w:sz w:val="20"/>
              </w:rPr>
              <w:t xml:space="preserve"> </w:t>
            </w:r>
            <w:r>
              <w:rPr>
                <w:spacing w:val="-2"/>
                <w:sz w:val="20"/>
              </w:rPr>
              <w:t>Fraguas</w:t>
            </w:r>
          </w:p>
        </w:tc>
        <w:tc>
          <w:tcPr>
            <w:tcW w:w="1080" w:type="dxa"/>
          </w:tcPr>
          <w:p w14:paraId="17483326" w14:textId="77777777" w:rsidR="00D34B69" w:rsidRDefault="00000000">
            <w:pPr>
              <w:pStyle w:val="TableParagraph"/>
              <w:ind w:left="30"/>
              <w:rPr>
                <w:sz w:val="20"/>
              </w:rPr>
            </w:pPr>
            <w:r>
              <w:rPr>
                <w:spacing w:val="-5"/>
                <w:sz w:val="20"/>
              </w:rPr>
              <w:t>SÍ</w:t>
            </w:r>
          </w:p>
        </w:tc>
      </w:tr>
      <w:tr w:rsidR="00D34B69" w14:paraId="3820A023" w14:textId="77777777">
        <w:trPr>
          <w:trHeight w:val="377"/>
        </w:trPr>
        <w:tc>
          <w:tcPr>
            <w:tcW w:w="2896" w:type="dxa"/>
          </w:tcPr>
          <w:p w14:paraId="509F3ADC"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7663</w:t>
            </w:r>
            <w:r>
              <w:rPr>
                <w:rFonts w:ascii="Palatino Linotype"/>
                <w:i/>
                <w:spacing w:val="-2"/>
                <w:sz w:val="20"/>
              </w:rPr>
              <w:t>**</w:t>
            </w:r>
          </w:p>
        </w:tc>
        <w:tc>
          <w:tcPr>
            <w:tcW w:w="5096" w:type="dxa"/>
          </w:tcPr>
          <w:p w14:paraId="07A1E0EB" w14:textId="77777777" w:rsidR="00D34B69" w:rsidRDefault="00000000">
            <w:pPr>
              <w:pStyle w:val="TableParagraph"/>
              <w:rPr>
                <w:sz w:val="20"/>
              </w:rPr>
            </w:pPr>
            <w:r>
              <w:rPr>
                <w:sz w:val="20"/>
              </w:rPr>
              <w:t>Begoña</w:t>
            </w:r>
            <w:r>
              <w:rPr>
                <w:spacing w:val="-8"/>
                <w:sz w:val="20"/>
              </w:rPr>
              <w:t xml:space="preserve"> </w:t>
            </w:r>
            <w:r>
              <w:rPr>
                <w:sz w:val="20"/>
              </w:rPr>
              <w:t>Rodríguez</w:t>
            </w:r>
            <w:r>
              <w:rPr>
                <w:spacing w:val="-6"/>
                <w:sz w:val="20"/>
              </w:rPr>
              <w:t xml:space="preserve"> </w:t>
            </w:r>
            <w:r>
              <w:rPr>
                <w:spacing w:val="-4"/>
                <w:sz w:val="20"/>
              </w:rPr>
              <w:t>López</w:t>
            </w:r>
          </w:p>
        </w:tc>
        <w:tc>
          <w:tcPr>
            <w:tcW w:w="1080" w:type="dxa"/>
          </w:tcPr>
          <w:p w14:paraId="683E466D" w14:textId="77777777" w:rsidR="00D34B69" w:rsidRDefault="00000000">
            <w:pPr>
              <w:pStyle w:val="TableParagraph"/>
              <w:ind w:left="30"/>
              <w:rPr>
                <w:sz w:val="20"/>
              </w:rPr>
            </w:pPr>
            <w:r>
              <w:rPr>
                <w:spacing w:val="-5"/>
                <w:sz w:val="20"/>
              </w:rPr>
              <w:t>SÍ</w:t>
            </w:r>
          </w:p>
        </w:tc>
      </w:tr>
      <w:tr w:rsidR="00D34B69" w14:paraId="66EB306B" w14:textId="77777777">
        <w:trPr>
          <w:trHeight w:val="378"/>
        </w:trPr>
        <w:tc>
          <w:tcPr>
            <w:tcW w:w="2896" w:type="dxa"/>
          </w:tcPr>
          <w:p w14:paraId="56AC1EB4"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2417</w:t>
            </w:r>
            <w:r>
              <w:rPr>
                <w:rFonts w:ascii="Palatino Linotype"/>
                <w:i/>
                <w:spacing w:val="-2"/>
                <w:sz w:val="20"/>
              </w:rPr>
              <w:t>**</w:t>
            </w:r>
          </w:p>
        </w:tc>
        <w:tc>
          <w:tcPr>
            <w:tcW w:w="5096" w:type="dxa"/>
          </w:tcPr>
          <w:p w14:paraId="2422BDE1" w14:textId="77777777" w:rsidR="00D34B69" w:rsidRDefault="00000000">
            <w:pPr>
              <w:pStyle w:val="TableParagraph"/>
              <w:rPr>
                <w:sz w:val="20"/>
              </w:rPr>
            </w:pPr>
            <w:r>
              <w:rPr>
                <w:sz w:val="20"/>
              </w:rPr>
              <w:t>Carlos</w:t>
            </w:r>
            <w:r>
              <w:rPr>
                <w:spacing w:val="-4"/>
                <w:sz w:val="20"/>
              </w:rPr>
              <w:t xml:space="preserve"> </w:t>
            </w:r>
            <w:r>
              <w:rPr>
                <w:sz w:val="20"/>
              </w:rPr>
              <w:t>Arnal</w:t>
            </w:r>
            <w:r>
              <w:rPr>
                <w:spacing w:val="-3"/>
                <w:sz w:val="20"/>
              </w:rPr>
              <w:t xml:space="preserve"> </w:t>
            </w:r>
            <w:r>
              <w:rPr>
                <w:spacing w:val="-2"/>
                <w:sz w:val="20"/>
              </w:rPr>
              <w:t>Serrano</w:t>
            </w:r>
          </w:p>
        </w:tc>
        <w:tc>
          <w:tcPr>
            <w:tcW w:w="1080" w:type="dxa"/>
          </w:tcPr>
          <w:p w14:paraId="63DB1616" w14:textId="77777777" w:rsidR="00D34B69" w:rsidRDefault="00000000">
            <w:pPr>
              <w:pStyle w:val="TableParagraph"/>
              <w:ind w:left="30"/>
              <w:rPr>
                <w:sz w:val="20"/>
              </w:rPr>
            </w:pPr>
            <w:r>
              <w:rPr>
                <w:spacing w:val="-5"/>
                <w:sz w:val="20"/>
              </w:rPr>
              <w:t>SÍ</w:t>
            </w:r>
          </w:p>
        </w:tc>
      </w:tr>
      <w:tr w:rsidR="00D34B69" w14:paraId="78649895" w14:textId="77777777">
        <w:trPr>
          <w:trHeight w:val="377"/>
        </w:trPr>
        <w:tc>
          <w:tcPr>
            <w:tcW w:w="2896" w:type="dxa"/>
          </w:tcPr>
          <w:p w14:paraId="67AD5E52"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9138</w:t>
            </w:r>
            <w:r>
              <w:rPr>
                <w:rFonts w:ascii="Palatino Linotype"/>
                <w:i/>
                <w:spacing w:val="-2"/>
                <w:sz w:val="20"/>
              </w:rPr>
              <w:t>**</w:t>
            </w:r>
          </w:p>
        </w:tc>
        <w:tc>
          <w:tcPr>
            <w:tcW w:w="5096" w:type="dxa"/>
          </w:tcPr>
          <w:p w14:paraId="01086DBF" w14:textId="77777777" w:rsidR="00D34B69" w:rsidRDefault="00000000">
            <w:pPr>
              <w:pStyle w:val="TableParagraph"/>
              <w:rPr>
                <w:sz w:val="20"/>
              </w:rPr>
            </w:pPr>
            <w:r>
              <w:rPr>
                <w:sz w:val="20"/>
              </w:rPr>
              <w:t>César</w:t>
            </w:r>
            <w:r>
              <w:rPr>
                <w:spacing w:val="-5"/>
                <w:sz w:val="20"/>
              </w:rPr>
              <w:t xml:space="preserve"> </w:t>
            </w:r>
            <w:r>
              <w:rPr>
                <w:sz w:val="20"/>
              </w:rPr>
              <w:t>Javier</w:t>
            </w:r>
            <w:r>
              <w:rPr>
                <w:spacing w:val="-5"/>
                <w:sz w:val="20"/>
              </w:rPr>
              <w:t xml:space="preserve"> </w:t>
            </w:r>
            <w:r>
              <w:rPr>
                <w:sz w:val="20"/>
              </w:rPr>
              <w:t>Pavón</w:t>
            </w:r>
            <w:r>
              <w:rPr>
                <w:spacing w:val="-3"/>
                <w:sz w:val="20"/>
              </w:rPr>
              <w:t xml:space="preserve"> </w:t>
            </w:r>
            <w:r>
              <w:rPr>
                <w:spacing w:val="-2"/>
                <w:sz w:val="20"/>
              </w:rPr>
              <w:t>Iglesias</w:t>
            </w:r>
          </w:p>
        </w:tc>
        <w:tc>
          <w:tcPr>
            <w:tcW w:w="1080" w:type="dxa"/>
          </w:tcPr>
          <w:p w14:paraId="3B66F8D3" w14:textId="77777777" w:rsidR="00D34B69" w:rsidRDefault="00000000">
            <w:pPr>
              <w:pStyle w:val="TableParagraph"/>
              <w:ind w:left="30"/>
              <w:rPr>
                <w:sz w:val="20"/>
              </w:rPr>
            </w:pPr>
            <w:r>
              <w:rPr>
                <w:spacing w:val="-5"/>
                <w:sz w:val="20"/>
              </w:rPr>
              <w:t>SÍ</w:t>
            </w:r>
          </w:p>
        </w:tc>
      </w:tr>
      <w:tr w:rsidR="00D34B69" w14:paraId="320E2C55" w14:textId="77777777">
        <w:trPr>
          <w:trHeight w:val="378"/>
        </w:trPr>
        <w:tc>
          <w:tcPr>
            <w:tcW w:w="2896" w:type="dxa"/>
          </w:tcPr>
          <w:p w14:paraId="463E80F1"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1380</w:t>
            </w:r>
            <w:r>
              <w:rPr>
                <w:rFonts w:ascii="Palatino Linotype"/>
                <w:i/>
                <w:spacing w:val="-2"/>
                <w:sz w:val="20"/>
              </w:rPr>
              <w:t>**</w:t>
            </w:r>
          </w:p>
        </w:tc>
        <w:tc>
          <w:tcPr>
            <w:tcW w:w="5096" w:type="dxa"/>
          </w:tcPr>
          <w:p w14:paraId="66E57E48" w14:textId="77777777" w:rsidR="00D34B69" w:rsidRDefault="00000000">
            <w:pPr>
              <w:pStyle w:val="TableParagraph"/>
              <w:rPr>
                <w:sz w:val="20"/>
              </w:rPr>
            </w:pPr>
            <w:r>
              <w:rPr>
                <w:sz w:val="20"/>
              </w:rPr>
              <w:t>David</w:t>
            </w:r>
            <w:r>
              <w:rPr>
                <w:spacing w:val="-7"/>
                <w:sz w:val="20"/>
              </w:rPr>
              <w:t xml:space="preserve"> </w:t>
            </w:r>
            <w:r>
              <w:rPr>
                <w:sz w:val="20"/>
              </w:rPr>
              <w:t>Santos</w:t>
            </w:r>
            <w:r>
              <w:rPr>
                <w:spacing w:val="-4"/>
                <w:sz w:val="20"/>
              </w:rPr>
              <w:t xml:space="preserve"> Baeza</w:t>
            </w:r>
          </w:p>
        </w:tc>
        <w:tc>
          <w:tcPr>
            <w:tcW w:w="1080" w:type="dxa"/>
          </w:tcPr>
          <w:p w14:paraId="0D2A7D1B" w14:textId="77777777" w:rsidR="00D34B69" w:rsidRDefault="00000000">
            <w:pPr>
              <w:pStyle w:val="TableParagraph"/>
              <w:ind w:left="30"/>
              <w:rPr>
                <w:sz w:val="20"/>
              </w:rPr>
            </w:pPr>
            <w:r>
              <w:rPr>
                <w:spacing w:val="-5"/>
                <w:sz w:val="20"/>
              </w:rPr>
              <w:t>SÍ</w:t>
            </w:r>
          </w:p>
        </w:tc>
      </w:tr>
      <w:tr w:rsidR="00D34B69" w14:paraId="1BA5FF39" w14:textId="77777777">
        <w:trPr>
          <w:trHeight w:val="378"/>
        </w:trPr>
        <w:tc>
          <w:tcPr>
            <w:tcW w:w="2896" w:type="dxa"/>
          </w:tcPr>
          <w:p w14:paraId="64C78335"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9553</w:t>
            </w:r>
            <w:r>
              <w:rPr>
                <w:rFonts w:ascii="Palatino Linotype"/>
                <w:i/>
                <w:spacing w:val="-2"/>
                <w:sz w:val="20"/>
              </w:rPr>
              <w:t>**</w:t>
            </w:r>
          </w:p>
        </w:tc>
        <w:tc>
          <w:tcPr>
            <w:tcW w:w="5096" w:type="dxa"/>
          </w:tcPr>
          <w:p w14:paraId="55016949" w14:textId="77777777" w:rsidR="00D34B69" w:rsidRDefault="00000000">
            <w:pPr>
              <w:pStyle w:val="TableParagraph"/>
              <w:rPr>
                <w:sz w:val="20"/>
              </w:rPr>
            </w:pPr>
            <w:r>
              <w:rPr>
                <w:sz w:val="20"/>
              </w:rPr>
              <w:t>Elena</w:t>
            </w:r>
            <w:r>
              <w:rPr>
                <w:spacing w:val="-8"/>
                <w:sz w:val="20"/>
              </w:rPr>
              <w:t xml:space="preserve"> </w:t>
            </w:r>
            <w:r>
              <w:rPr>
                <w:sz w:val="20"/>
              </w:rPr>
              <w:t>Garachana</w:t>
            </w:r>
            <w:r>
              <w:rPr>
                <w:spacing w:val="-5"/>
                <w:sz w:val="20"/>
              </w:rPr>
              <w:t xml:space="preserve"> </w:t>
            </w:r>
            <w:r>
              <w:rPr>
                <w:spacing w:val="-4"/>
                <w:sz w:val="20"/>
              </w:rPr>
              <w:t>Nuño</w:t>
            </w:r>
          </w:p>
        </w:tc>
        <w:tc>
          <w:tcPr>
            <w:tcW w:w="1080" w:type="dxa"/>
          </w:tcPr>
          <w:p w14:paraId="3230F7FA" w14:textId="77777777" w:rsidR="00D34B69" w:rsidRDefault="00000000">
            <w:pPr>
              <w:pStyle w:val="TableParagraph"/>
              <w:ind w:left="30"/>
              <w:rPr>
                <w:sz w:val="20"/>
              </w:rPr>
            </w:pPr>
            <w:r>
              <w:rPr>
                <w:spacing w:val="-5"/>
                <w:sz w:val="20"/>
              </w:rPr>
              <w:t>SÍ</w:t>
            </w:r>
          </w:p>
        </w:tc>
      </w:tr>
      <w:tr w:rsidR="00D34B69" w14:paraId="56E92B6B" w14:textId="77777777">
        <w:trPr>
          <w:trHeight w:val="378"/>
        </w:trPr>
        <w:tc>
          <w:tcPr>
            <w:tcW w:w="2896" w:type="dxa"/>
          </w:tcPr>
          <w:p w14:paraId="4A3CF989"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8966</w:t>
            </w:r>
            <w:r>
              <w:rPr>
                <w:rFonts w:ascii="Palatino Linotype"/>
                <w:i/>
                <w:spacing w:val="-2"/>
                <w:sz w:val="20"/>
              </w:rPr>
              <w:t>**</w:t>
            </w:r>
          </w:p>
        </w:tc>
        <w:tc>
          <w:tcPr>
            <w:tcW w:w="5096" w:type="dxa"/>
          </w:tcPr>
          <w:p w14:paraId="203DCFB8" w14:textId="77777777" w:rsidR="00D34B69" w:rsidRDefault="00000000">
            <w:pPr>
              <w:pStyle w:val="TableParagraph"/>
              <w:rPr>
                <w:sz w:val="20"/>
              </w:rPr>
            </w:pPr>
            <w:r>
              <w:rPr>
                <w:sz w:val="20"/>
              </w:rPr>
              <w:t>Enrique</w:t>
            </w:r>
            <w:r>
              <w:rPr>
                <w:spacing w:val="-6"/>
                <w:sz w:val="20"/>
              </w:rPr>
              <w:t xml:space="preserve"> </w:t>
            </w:r>
            <w:r>
              <w:rPr>
                <w:sz w:val="20"/>
              </w:rPr>
              <w:t>González</w:t>
            </w:r>
            <w:r>
              <w:rPr>
                <w:spacing w:val="-6"/>
                <w:sz w:val="20"/>
              </w:rPr>
              <w:t xml:space="preserve"> </w:t>
            </w:r>
            <w:r>
              <w:rPr>
                <w:spacing w:val="-2"/>
                <w:sz w:val="20"/>
              </w:rPr>
              <w:t>Gutiérrez</w:t>
            </w:r>
          </w:p>
        </w:tc>
        <w:tc>
          <w:tcPr>
            <w:tcW w:w="1080" w:type="dxa"/>
          </w:tcPr>
          <w:p w14:paraId="7E567C3D" w14:textId="77777777" w:rsidR="00D34B69" w:rsidRDefault="00000000">
            <w:pPr>
              <w:pStyle w:val="TableParagraph"/>
              <w:ind w:left="30"/>
              <w:rPr>
                <w:sz w:val="20"/>
              </w:rPr>
            </w:pPr>
            <w:r>
              <w:rPr>
                <w:spacing w:val="-5"/>
                <w:sz w:val="20"/>
              </w:rPr>
              <w:t>SÍ</w:t>
            </w:r>
          </w:p>
        </w:tc>
      </w:tr>
      <w:tr w:rsidR="00D34B69" w14:paraId="271EFF79" w14:textId="77777777">
        <w:trPr>
          <w:trHeight w:val="378"/>
        </w:trPr>
        <w:tc>
          <w:tcPr>
            <w:tcW w:w="2896" w:type="dxa"/>
          </w:tcPr>
          <w:p w14:paraId="4A337A11"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6010</w:t>
            </w:r>
            <w:r>
              <w:rPr>
                <w:rFonts w:ascii="Palatino Linotype"/>
                <w:i/>
                <w:spacing w:val="-2"/>
                <w:sz w:val="20"/>
              </w:rPr>
              <w:t>**</w:t>
            </w:r>
          </w:p>
        </w:tc>
        <w:tc>
          <w:tcPr>
            <w:tcW w:w="5096" w:type="dxa"/>
          </w:tcPr>
          <w:p w14:paraId="33DEC1FB" w14:textId="77777777" w:rsidR="00D34B69" w:rsidRDefault="00000000">
            <w:pPr>
              <w:pStyle w:val="TableParagraph"/>
              <w:rPr>
                <w:sz w:val="20"/>
              </w:rPr>
            </w:pPr>
            <w:r>
              <w:rPr>
                <w:sz w:val="20"/>
              </w:rPr>
              <w:t>Fernando</w:t>
            </w:r>
            <w:r>
              <w:rPr>
                <w:spacing w:val="-6"/>
                <w:sz w:val="20"/>
              </w:rPr>
              <w:t xml:space="preserve"> </w:t>
            </w:r>
            <w:r>
              <w:rPr>
                <w:sz w:val="20"/>
              </w:rPr>
              <w:t>Álvarez</w:t>
            </w:r>
            <w:r>
              <w:rPr>
                <w:spacing w:val="-4"/>
                <w:sz w:val="20"/>
              </w:rPr>
              <w:t xml:space="preserve"> </w:t>
            </w:r>
            <w:r>
              <w:rPr>
                <w:spacing w:val="-2"/>
                <w:sz w:val="20"/>
              </w:rPr>
              <w:t>Rodríguez</w:t>
            </w:r>
          </w:p>
        </w:tc>
        <w:tc>
          <w:tcPr>
            <w:tcW w:w="1080" w:type="dxa"/>
          </w:tcPr>
          <w:p w14:paraId="03C491EE" w14:textId="77777777" w:rsidR="00D34B69" w:rsidRDefault="00000000">
            <w:pPr>
              <w:pStyle w:val="TableParagraph"/>
              <w:ind w:left="30"/>
              <w:rPr>
                <w:sz w:val="20"/>
              </w:rPr>
            </w:pPr>
            <w:r>
              <w:rPr>
                <w:spacing w:val="-5"/>
                <w:sz w:val="20"/>
              </w:rPr>
              <w:t>SÍ</w:t>
            </w:r>
          </w:p>
        </w:tc>
      </w:tr>
      <w:tr w:rsidR="00D34B69" w14:paraId="6DF2152D" w14:textId="77777777">
        <w:trPr>
          <w:trHeight w:val="377"/>
        </w:trPr>
        <w:tc>
          <w:tcPr>
            <w:tcW w:w="2896" w:type="dxa"/>
          </w:tcPr>
          <w:p w14:paraId="6B3B9EA5"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0979</w:t>
            </w:r>
            <w:r>
              <w:rPr>
                <w:rFonts w:ascii="Palatino Linotype"/>
                <w:i/>
                <w:spacing w:val="-2"/>
                <w:sz w:val="20"/>
              </w:rPr>
              <w:t>**</w:t>
            </w:r>
          </w:p>
        </w:tc>
        <w:tc>
          <w:tcPr>
            <w:tcW w:w="5096" w:type="dxa"/>
          </w:tcPr>
          <w:p w14:paraId="69420A0A" w14:textId="77777777" w:rsidR="00D34B69" w:rsidRDefault="00000000">
            <w:pPr>
              <w:pStyle w:val="TableParagraph"/>
              <w:rPr>
                <w:sz w:val="20"/>
              </w:rPr>
            </w:pPr>
            <w:r>
              <w:rPr>
                <w:sz w:val="20"/>
              </w:rPr>
              <w:t>Gloria</w:t>
            </w:r>
            <w:r>
              <w:rPr>
                <w:spacing w:val="-5"/>
                <w:sz w:val="20"/>
              </w:rPr>
              <w:t xml:space="preserve"> </w:t>
            </w:r>
            <w:r>
              <w:rPr>
                <w:sz w:val="20"/>
              </w:rPr>
              <w:t>Fernández</w:t>
            </w:r>
            <w:r>
              <w:rPr>
                <w:spacing w:val="-5"/>
                <w:sz w:val="20"/>
              </w:rPr>
              <w:t xml:space="preserve"> </w:t>
            </w:r>
            <w:r>
              <w:rPr>
                <w:spacing w:val="-2"/>
                <w:sz w:val="20"/>
              </w:rPr>
              <w:t>Álvarez</w:t>
            </w:r>
          </w:p>
        </w:tc>
        <w:tc>
          <w:tcPr>
            <w:tcW w:w="1080" w:type="dxa"/>
          </w:tcPr>
          <w:p w14:paraId="25880344" w14:textId="77777777" w:rsidR="00D34B69" w:rsidRDefault="00000000">
            <w:pPr>
              <w:pStyle w:val="TableParagraph"/>
              <w:ind w:left="30"/>
              <w:rPr>
                <w:sz w:val="20"/>
              </w:rPr>
            </w:pPr>
            <w:r>
              <w:rPr>
                <w:spacing w:val="-5"/>
                <w:sz w:val="20"/>
              </w:rPr>
              <w:t>SÍ</w:t>
            </w:r>
          </w:p>
        </w:tc>
      </w:tr>
      <w:tr w:rsidR="00D34B69" w14:paraId="75FF180D" w14:textId="77777777">
        <w:trPr>
          <w:trHeight w:val="377"/>
        </w:trPr>
        <w:tc>
          <w:tcPr>
            <w:tcW w:w="2896" w:type="dxa"/>
          </w:tcPr>
          <w:p w14:paraId="7B235881"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4980</w:t>
            </w:r>
            <w:r>
              <w:rPr>
                <w:rFonts w:ascii="Palatino Linotype"/>
                <w:i/>
                <w:spacing w:val="-2"/>
                <w:sz w:val="20"/>
              </w:rPr>
              <w:t>**</w:t>
            </w:r>
          </w:p>
        </w:tc>
        <w:tc>
          <w:tcPr>
            <w:tcW w:w="5096" w:type="dxa"/>
          </w:tcPr>
          <w:p w14:paraId="16074221" w14:textId="77777777" w:rsidR="00D34B69" w:rsidRDefault="00000000">
            <w:pPr>
              <w:pStyle w:val="TableParagraph"/>
              <w:rPr>
                <w:sz w:val="20"/>
              </w:rPr>
            </w:pPr>
            <w:r>
              <w:rPr>
                <w:sz w:val="20"/>
              </w:rPr>
              <w:t>Gustavo</w:t>
            </w:r>
            <w:r>
              <w:rPr>
                <w:spacing w:val="-5"/>
                <w:sz w:val="20"/>
              </w:rPr>
              <w:t xml:space="preserve"> </w:t>
            </w:r>
            <w:r>
              <w:rPr>
                <w:sz w:val="20"/>
              </w:rPr>
              <w:t>Adolfo</w:t>
            </w:r>
            <w:r>
              <w:rPr>
                <w:spacing w:val="-5"/>
                <w:sz w:val="20"/>
              </w:rPr>
              <w:t xml:space="preserve"> </w:t>
            </w:r>
            <w:r>
              <w:rPr>
                <w:sz w:val="20"/>
              </w:rPr>
              <w:t>Rico</w:t>
            </w:r>
            <w:r>
              <w:rPr>
                <w:spacing w:val="-4"/>
                <w:sz w:val="20"/>
              </w:rPr>
              <w:t xml:space="preserve"> Pérez</w:t>
            </w:r>
          </w:p>
        </w:tc>
        <w:tc>
          <w:tcPr>
            <w:tcW w:w="1080" w:type="dxa"/>
          </w:tcPr>
          <w:p w14:paraId="2F80A9CE" w14:textId="77777777" w:rsidR="00D34B69" w:rsidRDefault="00000000">
            <w:pPr>
              <w:pStyle w:val="TableParagraph"/>
              <w:ind w:left="30"/>
              <w:rPr>
                <w:sz w:val="20"/>
              </w:rPr>
            </w:pPr>
            <w:r>
              <w:rPr>
                <w:spacing w:val="-5"/>
                <w:sz w:val="20"/>
              </w:rPr>
              <w:t>SÍ</w:t>
            </w:r>
          </w:p>
        </w:tc>
      </w:tr>
      <w:tr w:rsidR="00D34B69" w14:paraId="5BD37527" w14:textId="77777777">
        <w:trPr>
          <w:trHeight w:val="378"/>
        </w:trPr>
        <w:tc>
          <w:tcPr>
            <w:tcW w:w="2896" w:type="dxa"/>
          </w:tcPr>
          <w:p w14:paraId="564AB138"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6477</w:t>
            </w:r>
            <w:r>
              <w:rPr>
                <w:rFonts w:ascii="Palatino Linotype"/>
                <w:i/>
                <w:spacing w:val="-2"/>
                <w:sz w:val="20"/>
              </w:rPr>
              <w:t>**</w:t>
            </w:r>
          </w:p>
        </w:tc>
        <w:tc>
          <w:tcPr>
            <w:tcW w:w="5096" w:type="dxa"/>
          </w:tcPr>
          <w:p w14:paraId="0A7D8CFC" w14:textId="77777777" w:rsidR="00D34B69" w:rsidRDefault="00000000">
            <w:pPr>
              <w:pStyle w:val="TableParagraph"/>
              <w:rPr>
                <w:sz w:val="20"/>
              </w:rPr>
            </w:pPr>
            <w:r>
              <w:rPr>
                <w:sz w:val="20"/>
              </w:rPr>
              <w:t>Ignacio</w:t>
            </w:r>
            <w:r>
              <w:rPr>
                <w:spacing w:val="-7"/>
                <w:sz w:val="20"/>
              </w:rPr>
              <w:t xml:space="preserve"> </w:t>
            </w:r>
            <w:r>
              <w:rPr>
                <w:sz w:val="20"/>
              </w:rPr>
              <w:t>Dancausa</w:t>
            </w:r>
            <w:r>
              <w:rPr>
                <w:spacing w:val="-6"/>
                <w:sz w:val="20"/>
              </w:rPr>
              <w:t xml:space="preserve"> </w:t>
            </w:r>
            <w:r>
              <w:rPr>
                <w:spacing w:val="-2"/>
                <w:sz w:val="20"/>
              </w:rPr>
              <w:t>García</w:t>
            </w:r>
          </w:p>
        </w:tc>
        <w:tc>
          <w:tcPr>
            <w:tcW w:w="1080" w:type="dxa"/>
          </w:tcPr>
          <w:p w14:paraId="0D9658A5" w14:textId="77777777" w:rsidR="00D34B69" w:rsidRDefault="00000000">
            <w:pPr>
              <w:pStyle w:val="TableParagraph"/>
              <w:ind w:left="30"/>
              <w:rPr>
                <w:sz w:val="20"/>
              </w:rPr>
            </w:pPr>
            <w:r>
              <w:rPr>
                <w:spacing w:val="-5"/>
                <w:sz w:val="20"/>
              </w:rPr>
              <w:t>SÍ</w:t>
            </w:r>
          </w:p>
        </w:tc>
      </w:tr>
    </w:tbl>
    <w:p w14:paraId="5A423062" w14:textId="77777777" w:rsidR="00D34B69" w:rsidRDefault="00D34B69">
      <w:pPr>
        <w:rPr>
          <w:sz w:val="20"/>
        </w:rPr>
        <w:sectPr w:rsidR="00D34B69">
          <w:headerReference w:type="default" r:id="rId7"/>
          <w:footerReference w:type="default" r:id="rId8"/>
          <w:type w:val="continuous"/>
          <w:pgSz w:w="11910" w:h="16840"/>
          <w:pgMar w:top="1680" w:right="1240" w:bottom="1180" w:left="1300" w:header="567" w:footer="996" w:gutter="0"/>
          <w:pgNumType w:start="1"/>
          <w:cols w:space="720"/>
        </w:sectPr>
      </w:pPr>
    </w:p>
    <w:p w14:paraId="384709ED" w14:textId="77777777" w:rsidR="00D34B69" w:rsidRDefault="00000000">
      <w:pPr>
        <w:pStyle w:val="Textoindependiente"/>
        <w:spacing w:before="3"/>
        <w:ind w:left="0"/>
        <w:jc w:val="left"/>
        <w:rPr>
          <w:sz w:val="10"/>
        </w:rPr>
      </w:pPr>
      <w:r>
        <w:rPr>
          <w:noProof/>
        </w:rPr>
        <w:lastRenderedPageBreak/>
        <mc:AlternateContent>
          <mc:Choice Requires="wps">
            <w:drawing>
              <wp:anchor distT="0" distB="0" distL="0" distR="0" simplePos="0" relativeHeight="15731200" behindDoc="0" locked="0" layoutInCell="1" allowOverlap="1" wp14:anchorId="45695AA6" wp14:editId="75C767DF">
                <wp:simplePos x="0" y="0"/>
                <wp:positionH relativeFrom="page">
                  <wp:posOffset>6807087</wp:posOffset>
                </wp:positionH>
                <wp:positionV relativeFrom="page">
                  <wp:posOffset>3887168</wp:posOffset>
                </wp:positionV>
                <wp:extent cx="419734" cy="21189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48CFAC0"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F7C5005"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45695AA6" id="Textbox 8" o:spid="_x0000_s1028"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HJ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AbNJxtoD6SFxpGwclzcEa+Buttw/LmTUXPWf/Zk&#10;Xx6FUxJPyeaUxNR/gDIwWaGH97sExhY+l28mPtSXomiaodz43/el6jLp61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NCsBy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248CFAC0"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F7C5005"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6"/>
        <w:gridCol w:w="5096"/>
        <w:gridCol w:w="1080"/>
      </w:tblGrid>
      <w:tr w:rsidR="00D34B69" w14:paraId="517B8022" w14:textId="77777777">
        <w:trPr>
          <w:trHeight w:val="377"/>
        </w:trPr>
        <w:tc>
          <w:tcPr>
            <w:tcW w:w="2896" w:type="dxa"/>
          </w:tcPr>
          <w:p w14:paraId="18549946"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0981</w:t>
            </w:r>
            <w:r>
              <w:rPr>
                <w:rFonts w:ascii="Palatino Linotype"/>
                <w:i/>
                <w:spacing w:val="-2"/>
                <w:sz w:val="20"/>
              </w:rPr>
              <w:t>**</w:t>
            </w:r>
          </w:p>
        </w:tc>
        <w:tc>
          <w:tcPr>
            <w:tcW w:w="5096" w:type="dxa"/>
          </w:tcPr>
          <w:p w14:paraId="0088D38C" w14:textId="77777777" w:rsidR="00D34B69" w:rsidRDefault="00000000">
            <w:pPr>
              <w:pStyle w:val="TableParagraph"/>
              <w:rPr>
                <w:sz w:val="20"/>
              </w:rPr>
            </w:pPr>
            <w:r>
              <w:rPr>
                <w:sz w:val="20"/>
              </w:rPr>
              <w:t>Ignacio</w:t>
            </w:r>
            <w:r>
              <w:rPr>
                <w:spacing w:val="-6"/>
                <w:sz w:val="20"/>
              </w:rPr>
              <w:t xml:space="preserve"> </w:t>
            </w:r>
            <w:r>
              <w:rPr>
                <w:sz w:val="20"/>
              </w:rPr>
              <w:t>Serrano</w:t>
            </w:r>
            <w:r>
              <w:rPr>
                <w:spacing w:val="-5"/>
                <w:sz w:val="20"/>
              </w:rPr>
              <w:t xml:space="preserve"> </w:t>
            </w:r>
            <w:r>
              <w:rPr>
                <w:spacing w:val="-2"/>
                <w:sz w:val="20"/>
              </w:rPr>
              <w:t>Garrido</w:t>
            </w:r>
          </w:p>
        </w:tc>
        <w:tc>
          <w:tcPr>
            <w:tcW w:w="1080" w:type="dxa"/>
          </w:tcPr>
          <w:p w14:paraId="1C284F6B" w14:textId="77777777" w:rsidR="00D34B69" w:rsidRDefault="00000000">
            <w:pPr>
              <w:pStyle w:val="TableParagraph"/>
              <w:ind w:left="30"/>
              <w:rPr>
                <w:sz w:val="20"/>
              </w:rPr>
            </w:pPr>
            <w:r>
              <w:rPr>
                <w:spacing w:val="-5"/>
                <w:sz w:val="20"/>
              </w:rPr>
              <w:t>SÍ</w:t>
            </w:r>
          </w:p>
        </w:tc>
      </w:tr>
      <w:tr w:rsidR="00D34B69" w14:paraId="0F625A32" w14:textId="77777777">
        <w:trPr>
          <w:trHeight w:val="377"/>
        </w:trPr>
        <w:tc>
          <w:tcPr>
            <w:tcW w:w="2896" w:type="dxa"/>
          </w:tcPr>
          <w:p w14:paraId="09EF698A"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0889</w:t>
            </w:r>
            <w:r>
              <w:rPr>
                <w:rFonts w:ascii="Palatino Linotype"/>
                <w:i/>
                <w:spacing w:val="-2"/>
                <w:sz w:val="20"/>
              </w:rPr>
              <w:t>**</w:t>
            </w:r>
          </w:p>
        </w:tc>
        <w:tc>
          <w:tcPr>
            <w:tcW w:w="5096" w:type="dxa"/>
          </w:tcPr>
          <w:p w14:paraId="40B0925F" w14:textId="77777777" w:rsidR="00D34B69" w:rsidRDefault="00000000">
            <w:pPr>
              <w:pStyle w:val="TableParagraph"/>
              <w:rPr>
                <w:sz w:val="20"/>
              </w:rPr>
            </w:pPr>
            <w:r>
              <w:rPr>
                <w:sz w:val="20"/>
              </w:rPr>
              <w:t>JAIME</w:t>
            </w:r>
            <w:r>
              <w:rPr>
                <w:spacing w:val="-5"/>
                <w:sz w:val="20"/>
              </w:rPr>
              <w:t xml:space="preserve"> </w:t>
            </w:r>
            <w:r>
              <w:rPr>
                <w:sz w:val="20"/>
              </w:rPr>
              <w:t>SANTAMARTA</w:t>
            </w:r>
            <w:r>
              <w:rPr>
                <w:spacing w:val="-5"/>
                <w:sz w:val="20"/>
              </w:rPr>
              <w:t xml:space="preserve"> </w:t>
            </w:r>
            <w:r>
              <w:rPr>
                <w:spacing w:val="-2"/>
                <w:sz w:val="20"/>
              </w:rPr>
              <w:t>MARTINEZ</w:t>
            </w:r>
          </w:p>
        </w:tc>
        <w:tc>
          <w:tcPr>
            <w:tcW w:w="1080" w:type="dxa"/>
          </w:tcPr>
          <w:p w14:paraId="50EC2C0A" w14:textId="77777777" w:rsidR="00D34B69" w:rsidRDefault="00000000">
            <w:pPr>
              <w:pStyle w:val="TableParagraph"/>
              <w:ind w:left="30"/>
              <w:rPr>
                <w:sz w:val="20"/>
              </w:rPr>
            </w:pPr>
            <w:r>
              <w:rPr>
                <w:spacing w:val="-5"/>
                <w:sz w:val="20"/>
              </w:rPr>
              <w:t>SÍ</w:t>
            </w:r>
          </w:p>
        </w:tc>
      </w:tr>
      <w:tr w:rsidR="00D34B69" w14:paraId="2534C5BB" w14:textId="77777777">
        <w:trPr>
          <w:trHeight w:val="378"/>
        </w:trPr>
        <w:tc>
          <w:tcPr>
            <w:tcW w:w="2896" w:type="dxa"/>
          </w:tcPr>
          <w:p w14:paraId="4B2AEC7B"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5237</w:t>
            </w:r>
            <w:r>
              <w:rPr>
                <w:rFonts w:ascii="Palatino Linotype"/>
                <w:i/>
                <w:spacing w:val="-2"/>
                <w:sz w:val="20"/>
              </w:rPr>
              <w:t>**</w:t>
            </w:r>
          </w:p>
        </w:tc>
        <w:tc>
          <w:tcPr>
            <w:tcW w:w="5096" w:type="dxa"/>
          </w:tcPr>
          <w:p w14:paraId="48BF0CFD" w14:textId="77777777" w:rsidR="00D34B69" w:rsidRDefault="00000000">
            <w:pPr>
              <w:pStyle w:val="TableParagraph"/>
              <w:rPr>
                <w:sz w:val="20"/>
              </w:rPr>
            </w:pPr>
            <w:r>
              <w:rPr>
                <w:sz w:val="20"/>
              </w:rPr>
              <w:t>JOSE</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UZ</w:t>
            </w:r>
            <w:r>
              <w:rPr>
                <w:spacing w:val="-1"/>
                <w:sz w:val="20"/>
              </w:rPr>
              <w:t xml:space="preserve"> </w:t>
            </w:r>
            <w:r>
              <w:rPr>
                <w:spacing w:val="-2"/>
                <w:sz w:val="20"/>
              </w:rPr>
              <w:t>PARDOS</w:t>
            </w:r>
          </w:p>
        </w:tc>
        <w:tc>
          <w:tcPr>
            <w:tcW w:w="1080" w:type="dxa"/>
          </w:tcPr>
          <w:p w14:paraId="64622BBC" w14:textId="77777777" w:rsidR="00D34B69" w:rsidRDefault="00000000">
            <w:pPr>
              <w:pStyle w:val="TableParagraph"/>
              <w:ind w:left="30"/>
              <w:rPr>
                <w:sz w:val="20"/>
              </w:rPr>
            </w:pPr>
            <w:r>
              <w:rPr>
                <w:spacing w:val="-5"/>
                <w:sz w:val="20"/>
              </w:rPr>
              <w:t>NO</w:t>
            </w:r>
          </w:p>
        </w:tc>
      </w:tr>
      <w:tr w:rsidR="00D34B69" w14:paraId="6FEE2AC8" w14:textId="77777777">
        <w:trPr>
          <w:trHeight w:val="377"/>
        </w:trPr>
        <w:tc>
          <w:tcPr>
            <w:tcW w:w="2896" w:type="dxa"/>
          </w:tcPr>
          <w:p w14:paraId="74926921"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8979</w:t>
            </w:r>
            <w:r>
              <w:rPr>
                <w:rFonts w:ascii="Palatino Linotype"/>
                <w:i/>
                <w:spacing w:val="-2"/>
                <w:sz w:val="20"/>
              </w:rPr>
              <w:t>**</w:t>
            </w:r>
          </w:p>
        </w:tc>
        <w:tc>
          <w:tcPr>
            <w:tcW w:w="5096" w:type="dxa"/>
          </w:tcPr>
          <w:p w14:paraId="2FD7FACB" w14:textId="77777777" w:rsidR="00D34B69" w:rsidRDefault="00000000">
            <w:pPr>
              <w:pStyle w:val="TableParagraph"/>
              <w:rPr>
                <w:sz w:val="20"/>
              </w:rPr>
            </w:pPr>
            <w:r>
              <w:rPr>
                <w:sz w:val="20"/>
              </w:rPr>
              <w:t>José</w:t>
            </w:r>
            <w:r>
              <w:rPr>
                <w:spacing w:val="-4"/>
                <w:sz w:val="20"/>
              </w:rPr>
              <w:t xml:space="preserve"> </w:t>
            </w:r>
            <w:r>
              <w:rPr>
                <w:sz w:val="20"/>
              </w:rPr>
              <w:t>Cabrera</w:t>
            </w:r>
            <w:r>
              <w:rPr>
                <w:spacing w:val="-4"/>
                <w:sz w:val="20"/>
              </w:rPr>
              <w:t xml:space="preserve"> </w:t>
            </w:r>
            <w:r>
              <w:rPr>
                <w:spacing w:val="-2"/>
                <w:sz w:val="20"/>
              </w:rPr>
              <w:t>Fernández</w:t>
            </w:r>
          </w:p>
        </w:tc>
        <w:tc>
          <w:tcPr>
            <w:tcW w:w="1080" w:type="dxa"/>
          </w:tcPr>
          <w:p w14:paraId="0BBD157E" w14:textId="77777777" w:rsidR="00D34B69" w:rsidRDefault="00000000">
            <w:pPr>
              <w:pStyle w:val="TableParagraph"/>
              <w:ind w:left="30"/>
              <w:rPr>
                <w:sz w:val="20"/>
              </w:rPr>
            </w:pPr>
            <w:r>
              <w:rPr>
                <w:spacing w:val="-5"/>
                <w:sz w:val="20"/>
              </w:rPr>
              <w:t>SÍ</w:t>
            </w:r>
          </w:p>
        </w:tc>
      </w:tr>
      <w:tr w:rsidR="00D34B69" w14:paraId="39C80B62" w14:textId="77777777">
        <w:trPr>
          <w:trHeight w:val="377"/>
        </w:trPr>
        <w:tc>
          <w:tcPr>
            <w:tcW w:w="2896" w:type="dxa"/>
          </w:tcPr>
          <w:p w14:paraId="1EEC3AB6"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6126</w:t>
            </w:r>
            <w:r>
              <w:rPr>
                <w:rFonts w:ascii="Palatino Linotype"/>
                <w:i/>
                <w:spacing w:val="-2"/>
                <w:sz w:val="20"/>
              </w:rPr>
              <w:t>**</w:t>
            </w:r>
          </w:p>
        </w:tc>
        <w:tc>
          <w:tcPr>
            <w:tcW w:w="5096" w:type="dxa"/>
          </w:tcPr>
          <w:p w14:paraId="67951BED" w14:textId="77777777" w:rsidR="00D34B69" w:rsidRDefault="00000000">
            <w:pPr>
              <w:pStyle w:val="TableParagraph"/>
              <w:rPr>
                <w:sz w:val="20"/>
              </w:rPr>
            </w:pPr>
            <w:r>
              <w:rPr>
                <w:sz w:val="20"/>
              </w:rPr>
              <w:t>José</w:t>
            </w:r>
            <w:r>
              <w:rPr>
                <w:spacing w:val="-4"/>
                <w:sz w:val="20"/>
              </w:rPr>
              <w:t xml:space="preserve"> </w:t>
            </w:r>
            <w:r>
              <w:rPr>
                <w:sz w:val="20"/>
              </w:rPr>
              <w:t>Luis</w:t>
            </w:r>
            <w:r>
              <w:rPr>
                <w:spacing w:val="-3"/>
                <w:sz w:val="20"/>
              </w:rPr>
              <w:t xml:space="preserve"> </w:t>
            </w:r>
            <w:r>
              <w:rPr>
                <w:sz w:val="20"/>
              </w:rPr>
              <w:t>San</w:t>
            </w:r>
            <w:r>
              <w:rPr>
                <w:spacing w:val="-3"/>
                <w:sz w:val="20"/>
              </w:rPr>
              <w:t xml:space="preserve"> </w:t>
            </w:r>
            <w:r>
              <w:rPr>
                <w:sz w:val="20"/>
              </w:rPr>
              <w:t>Higinio</w:t>
            </w:r>
            <w:r>
              <w:rPr>
                <w:spacing w:val="-3"/>
                <w:sz w:val="20"/>
              </w:rPr>
              <w:t xml:space="preserve"> </w:t>
            </w:r>
            <w:r>
              <w:rPr>
                <w:spacing w:val="-2"/>
                <w:sz w:val="20"/>
              </w:rPr>
              <w:t>Gómez</w:t>
            </w:r>
          </w:p>
        </w:tc>
        <w:tc>
          <w:tcPr>
            <w:tcW w:w="1080" w:type="dxa"/>
          </w:tcPr>
          <w:p w14:paraId="5E5D3BB2" w14:textId="77777777" w:rsidR="00D34B69" w:rsidRDefault="00000000">
            <w:pPr>
              <w:pStyle w:val="TableParagraph"/>
              <w:ind w:left="30"/>
              <w:rPr>
                <w:sz w:val="20"/>
              </w:rPr>
            </w:pPr>
            <w:r>
              <w:rPr>
                <w:spacing w:val="-5"/>
                <w:sz w:val="20"/>
              </w:rPr>
              <w:t>SÍ</w:t>
            </w:r>
          </w:p>
        </w:tc>
      </w:tr>
      <w:tr w:rsidR="00D34B69" w14:paraId="58704BC3" w14:textId="77777777">
        <w:trPr>
          <w:trHeight w:val="377"/>
        </w:trPr>
        <w:tc>
          <w:tcPr>
            <w:tcW w:w="2896" w:type="dxa"/>
          </w:tcPr>
          <w:p w14:paraId="4A6981C6"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1467</w:t>
            </w:r>
            <w:r>
              <w:rPr>
                <w:rFonts w:ascii="Palatino Linotype"/>
                <w:i/>
                <w:spacing w:val="-2"/>
                <w:sz w:val="20"/>
              </w:rPr>
              <w:t>**</w:t>
            </w:r>
          </w:p>
        </w:tc>
        <w:tc>
          <w:tcPr>
            <w:tcW w:w="5096" w:type="dxa"/>
          </w:tcPr>
          <w:p w14:paraId="4CA4543B" w14:textId="77777777" w:rsidR="00D34B69" w:rsidRDefault="00000000">
            <w:pPr>
              <w:pStyle w:val="TableParagraph"/>
              <w:rPr>
                <w:sz w:val="20"/>
              </w:rPr>
            </w:pPr>
            <w:r>
              <w:rPr>
                <w:sz w:val="20"/>
              </w:rPr>
              <w:t>Juan</w:t>
            </w:r>
            <w:r>
              <w:rPr>
                <w:spacing w:val="-4"/>
                <w:sz w:val="20"/>
              </w:rPr>
              <w:t xml:space="preserve"> </w:t>
            </w:r>
            <w:r>
              <w:rPr>
                <w:sz w:val="20"/>
              </w:rPr>
              <w:t>Ignacio</w:t>
            </w:r>
            <w:r>
              <w:rPr>
                <w:spacing w:val="-4"/>
                <w:sz w:val="20"/>
              </w:rPr>
              <w:t xml:space="preserve"> </w:t>
            </w:r>
            <w:r>
              <w:rPr>
                <w:sz w:val="20"/>
              </w:rPr>
              <w:t>Cabrera</w:t>
            </w:r>
            <w:r>
              <w:rPr>
                <w:spacing w:val="-4"/>
                <w:sz w:val="20"/>
              </w:rPr>
              <w:t xml:space="preserve"> </w:t>
            </w:r>
            <w:r>
              <w:rPr>
                <w:spacing w:val="-2"/>
                <w:sz w:val="20"/>
              </w:rPr>
              <w:t>Portillo</w:t>
            </w:r>
          </w:p>
        </w:tc>
        <w:tc>
          <w:tcPr>
            <w:tcW w:w="1080" w:type="dxa"/>
          </w:tcPr>
          <w:p w14:paraId="57404A54" w14:textId="77777777" w:rsidR="00D34B69" w:rsidRDefault="00000000">
            <w:pPr>
              <w:pStyle w:val="TableParagraph"/>
              <w:ind w:left="30"/>
              <w:rPr>
                <w:sz w:val="20"/>
              </w:rPr>
            </w:pPr>
            <w:r>
              <w:rPr>
                <w:spacing w:val="-5"/>
                <w:sz w:val="20"/>
              </w:rPr>
              <w:t>SÍ</w:t>
            </w:r>
          </w:p>
        </w:tc>
      </w:tr>
      <w:tr w:rsidR="00D34B69" w14:paraId="3EC01F85" w14:textId="77777777">
        <w:trPr>
          <w:trHeight w:val="377"/>
        </w:trPr>
        <w:tc>
          <w:tcPr>
            <w:tcW w:w="2896" w:type="dxa"/>
          </w:tcPr>
          <w:p w14:paraId="67174A1C"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1458</w:t>
            </w:r>
            <w:r>
              <w:rPr>
                <w:rFonts w:ascii="Palatino Linotype"/>
                <w:i/>
                <w:spacing w:val="-2"/>
                <w:sz w:val="20"/>
              </w:rPr>
              <w:t>**</w:t>
            </w:r>
          </w:p>
        </w:tc>
        <w:tc>
          <w:tcPr>
            <w:tcW w:w="5096" w:type="dxa"/>
          </w:tcPr>
          <w:p w14:paraId="0382FEF3" w14:textId="77777777" w:rsidR="00D34B69" w:rsidRDefault="00000000">
            <w:pPr>
              <w:pStyle w:val="TableParagraph"/>
              <w:rPr>
                <w:sz w:val="20"/>
              </w:rPr>
            </w:pPr>
            <w:r>
              <w:rPr>
                <w:sz w:val="20"/>
              </w:rPr>
              <w:t>MARIA</w:t>
            </w:r>
            <w:r>
              <w:rPr>
                <w:spacing w:val="-4"/>
                <w:sz w:val="20"/>
              </w:rPr>
              <w:t xml:space="preserve"> </w:t>
            </w:r>
            <w:r>
              <w:rPr>
                <w:sz w:val="20"/>
              </w:rPr>
              <w:t>ISABEL</w:t>
            </w:r>
            <w:r>
              <w:rPr>
                <w:spacing w:val="-4"/>
                <w:sz w:val="20"/>
              </w:rPr>
              <w:t xml:space="preserve"> </w:t>
            </w:r>
            <w:r>
              <w:rPr>
                <w:sz w:val="20"/>
              </w:rPr>
              <w:t>DURAN</w:t>
            </w:r>
            <w:r>
              <w:rPr>
                <w:spacing w:val="-4"/>
                <w:sz w:val="20"/>
              </w:rPr>
              <w:t xml:space="preserve"> </w:t>
            </w:r>
            <w:r>
              <w:rPr>
                <w:spacing w:val="-2"/>
                <w:sz w:val="20"/>
              </w:rPr>
              <w:t>CHECA</w:t>
            </w:r>
          </w:p>
        </w:tc>
        <w:tc>
          <w:tcPr>
            <w:tcW w:w="1080" w:type="dxa"/>
          </w:tcPr>
          <w:p w14:paraId="537B5D88" w14:textId="77777777" w:rsidR="00D34B69" w:rsidRDefault="00000000">
            <w:pPr>
              <w:pStyle w:val="TableParagraph"/>
              <w:ind w:left="30"/>
              <w:rPr>
                <w:sz w:val="20"/>
              </w:rPr>
            </w:pPr>
            <w:r>
              <w:rPr>
                <w:spacing w:val="-5"/>
                <w:sz w:val="20"/>
              </w:rPr>
              <w:t>SÍ</w:t>
            </w:r>
          </w:p>
        </w:tc>
      </w:tr>
      <w:tr w:rsidR="00D34B69" w14:paraId="18E23952" w14:textId="77777777">
        <w:trPr>
          <w:trHeight w:val="378"/>
        </w:trPr>
        <w:tc>
          <w:tcPr>
            <w:tcW w:w="2896" w:type="dxa"/>
          </w:tcPr>
          <w:p w14:paraId="6B86077B"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9617</w:t>
            </w:r>
            <w:r>
              <w:rPr>
                <w:rFonts w:ascii="Palatino Linotype"/>
                <w:i/>
                <w:spacing w:val="-2"/>
                <w:sz w:val="20"/>
              </w:rPr>
              <w:t>**</w:t>
            </w:r>
          </w:p>
        </w:tc>
        <w:tc>
          <w:tcPr>
            <w:tcW w:w="5096" w:type="dxa"/>
          </w:tcPr>
          <w:p w14:paraId="0FD9F58B" w14:textId="77777777" w:rsidR="00D34B69" w:rsidRDefault="00000000">
            <w:pPr>
              <w:pStyle w:val="TableParagraph"/>
              <w:rPr>
                <w:sz w:val="20"/>
              </w:rPr>
            </w:pPr>
            <w:r>
              <w:rPr>
                <w:sz w:val="20"/>
              </w:rPr>
              <w:t>MONICA</w:t>
            </w:r>
            <w:r>
              <w:rPr>
                <w:spacing w:val="-4"/>
                <w:sz w:val="20"/>
              </w:rPr>
              <w:t xml:space="preserve"> </w:t>
            </w:r>
            <w:r>
              <w:rPr>
                <w:sz w:val="20"/>
              </w:rPr>
              <w:t>PARAISO</w:t>
            </w:r>
            <w:r>
              <w:rPr>
                <w:spacing w:val="-4"/>
                <w:sz w:val="20"/>
              </w:rPr>
              <w:t xml:space="preserve"> </w:t>
            </w:r>
            <w:r>
              <w:rPr>
                <w:spacing w:val="-2"/>
                <w:sz w:val="20"/>
              </w:rPr>
              <w:t>VUYOVICH</w:t>
            </w:r>
          </w:p>
        </w:tc>
        <w:tc>
          <w:tcPr>
            <w:tcW w:w="1080" w:type="dxa"/>
          </w:tcPr>
          <w:p w14:paraId="37AD92B7" w14:textId="77777777" w:rsidR="00D34B69" w:rsidRDefault="00000000">
            <w:pPr>
              <w:pStyle w:val="TableParagraph"/>
              <w:ind w:left="30"/>
              <w:rPr>
                <w:sz w:val="20"/>
              </w:rPr>
            </w:pPr>
            <w:r>
              <w:rPr>
                <w:spacing w:val="-5"/>
                <w:sz w:val="20"/>
              </w:rPr>
              <w:t>SÍ</w:t>
            </w:r>
          </w:p>
        </w:tc>
      </w:tr>
      <w:tr w:rsidR="00D34B69" w14:paraId="6FC6995C" w14:textId="77777777">
        <w:trPr>
          <w:trHeight w:val="377"/>
        </w:trPr>
        <w:tc>
          <w:tcPr>
            <w:tcW w:w="2896" w:type="dxa"/>
          </w:tcPr>
          <w:p w14:paraId="39BDB32A"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7515</w:t>
            </w:r>
            <w:r>
              <w:rPr>
                <w:rFonts w:ascii="Palatino Linotype"/>
                <w:i/>
                <w:spacing w:val="-2"/>
                <w:sz w:val="20"/>
              </w:rPr>
              <w:t>**</w:t>
            </w:r>
          </w:p>
        </w:tc>
        <w:tc>
          <w:tcPr>
            <w:tcW w:w="5096" w:type="dxa"/>
          </w:tcPr>
          <w:p w14:paraId="3D8F2AD3" w14:textId="77777777" w:rsidR="00D34B69" w:rsidRDefault="00000000">
            <w:pPr>
              <w:pStyle w:val="TableParagraph"/>
              <w:rPr>
                <w:sz w:val="20"/>
              </w:rPr>
            </w:pPr>
            <w:r>
              <w:rPr>
                <w:sz w:val="20"/>
              </w:rPr>
              <w:t>María</w:t>
            </w:r>
            <w:r>
              <w:rPr>
                <w:spacing w:val="-5"/>
                <w:sz w:val="20"/>
              </w:rPr>
              <w:t xml:space="preserve"> </w:t>
            </w:r>
            <w:r>
              <w:rPr>
                <w:sz w:val="20"/>
              </w:rPr>
              <w:t>Belén</w:t>
            </w:r>
            <w:r>
              <w:rPr>
                <w:spacing w:val="-4"/>
                <w:sz w:val="20"/>
              </w:rPr>
              <w:t xml:space="preserve"> </w:t>
            </w:r>
            <w:r>
              <w:rPr>
                <w:sz w:val="20"/>
              </w:rPr>
              <w:t>González</w:t>
            </w:r>
            <w:r>
              <w:rPr>
                <w:spacing w:val="-4"/>
                <w:sz w:val="20"/>
              </w:rPr>
              <w:t xml:space="preserve"> </w:t>
            </w:r>
            <w:r>
              <w:rPr>
                <w:spacing w:val="-2"/>
                <w:sz w:val="20"/>
              </w:rPr>
              <w:t>Nieto</w:t>
            </w:r>
          </w:p>
        </w:tc>
        <w:tc>
          <w:tcPr>
            <w:tcW w:w="1080" w:type="dxa"/>
          </w:tcPr>
          <w:p w14:paraId="386AAEF4" w14:textId="77777777" w:rsidR="00D34B69" w:rsidRDefault="00000000">
            <w:pPr>
              <w:pStyle w:val="TableParagraph"/>
              <w:ind w:left="30"/>
              <w:rPr>
                <w:sz w:val="20"/>
              </w:rPr>
            </w:pPr>
            <w:r>
              <w:rPr>
                <w:spacing w:val="-5"/>
                <w:sz w:val="20"/>
              </w:rPr>
              <w:t>SÍ</w:t>
            </w:r>
          </w:p>
        </w:tc>
      </w:tr>
      <w:tr w:rsidR="00D34B69" w14:paraId="19854E1B" w14:textId="77777777">
        <w:trPr>
          <w:trHeight w:val="377"/>
        </w:trPr>
        <w:tc>
          <w:tcPr>
            <w:tcW w:w="2896" w:type="dxa"/>
          </w:tcPr>
          <w:p w14:paraId="30F64CA5"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2535</w:t>
            </w:r>
            <w:r>
              <w:rPr>
                <w:rFonts w:ascii="Palatino Linotype"/>
                <w:i/>
                <w:spacing w:val="-2"/>
                <w:sz w:val="20"/>
              </w:rPr>
              <w:t>**</w:t>
            </w:r>
          </w:p>
        </w:tc>
        <w:tc>
          <w:tcPr>
            <w:tcW w:w="5096" w:type="dxa"/>
          </w:tcPr>
          <w:p w14:paraId="73E710E8" w14:textId="77777777" w:rsidR="00D34B69" w:rsidRDefault="00000000">
            <w:pPr>
              <w:pStyle w:val="TableParagraph"/>
              <w:rPr>
                <w:sz w:val="20"/>
              </w:rPr>
            </w:pPr>
            <w:r>
              <w:rPr>
                <w:sz w:val="20"/>
              </w:rPr>
              <w:t>María</w:t>
            </w:r>
            <w:r>
              <w:rPr>
                <w:spacing w:val="-4"/>
                <w:sz w:val="20"/>
              </w:rPr>
              <w:t xml:space="preserve"> </w:t>
            </w:r>
            <w:r>
              <w:rPr>
                <w:sz w:val="20"/>
              </w:rPr>
              <w:t>Julia</w:t>
            </w:r>
            <w:r>
              <w:rPr>
                <w:spacing w:val="-4"/>
                <w:sz w:val="20"/>
              </w:rPr>
              <w:t xml:space="preserve"> </w:t>
            </w:r>
            <w:r>
              <w:rPr>
                <w:sz w:val="20"/>
              </w:rPr>
              <w:t>Calvo</w:t>
            </w:r>
            <w:r>
              <w:rPr>
                <w:spacing w:val="-4"/>
                <w:sz w:val="20"/>
              </w:rPr>
              <w:t xml:space="preserve"> Pérez</w:t>
            </w:r>
          </w:p>
        </w:tc>
        <w:tc>
          <w:tcPr>
            <w:tcW w:w="1080" w:type="dxa"/>
          </w:tcPr>
          <w:p w14:paraId="0280929D" w14:textId="77777777" w:rsidR="00D34B69" w:rsidRDefault="00000000">
            <w:pPr>
              <w:pStyle w:val="TableParagraph"/>
              <w:ind w:left="30"/>
              <w:rPr>
                <w:sz w:val="20"/>
              </w:rPr>
            </w:pPr>
            <w:r>
              <w:rPr>
                <w:spacing w:val="-5"/>
                <w:sz w:val="20"/>
              </w:rPr>
              <w:t>SÍ</w:t>
            </w:r>
          </w:p>
        </w:tc>
      </w:tr>
      <w:tr w:rsidR="00D34B69" w14:paraId="3D6E9E50" w14:textId="77777777">
        <w:trPr>
          <w:trHeight w:val="377"/>
        </w:trPr>
        <w:tc>
          <w:tcPr>
            <w:tcW w:w="2896" w:type="dxa"/>
          </w:tcPr>
          <w:p w14:paraId="2A1216B6"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6709</w:t>
            </w:r>
            <w:r>
              <w:rPr>
                <w:rFonts w:ascii="Palatino Linotype"/>
                <w:i/>
                <w:spacing w:val="-2"/>
                <w:sz w:val="20"/>
              </w:rPr>
              <w:t>**</w:t>
            </w:r>
          </w:p>
        </w:tc>
        <w:tc>
          <w:tcPr>
            <w:tcW w:w="5096" w:type="dxa"/>
          </w:tcPr>
          <w:p w14:paraId="12FE17BE" w14:textId="77777777" w:rsidR="00D34B69" w:rsidRDefault="00000000">
            <w:pPr>
              <w:pStyle w:val="TableParagraph"/>
              <w:rPr>
                <w:sz w:val="20"/>
              </w:rPr>
            </w:pPr>
            <w:r>
              <w:rPr>
                <w:sz w:val="20"/>
              </w:rPr>
              <w:t>Miguel</w:t>
            </w:r>
            <w:r>
              <w:rPr>
                <w:spacing w:val="-4"/>
                <w:sz w:val="20"/>
              </w:rPr>
              <w:t xml:space="preserve"> </w:t>
            </w:r>
            <w:r>
              <w:rPr>
                <w:sz w:val="20"/>
              </w:rPr>
              <w:t>Ángel</w:t>
            </w:r>
            <w:r>
              <w:rPr>
                <w:spacing w:val="-4"/>
                <w:sz w:val="20"/>
              </w:rPr>
              <w:t xml:space="preserve"> </w:t>
            </w:r>
            <w:r>
              <w:rPr>
                <w:sz w:val="20"/>
              </w:rPr>
              <w:t>Díez</w:t>
            </w:r>
            <w:r>
              <w:rPr>
                <w:spacing w:val="-3"/>
                <w:sz w:val="20"/>
              </w:rPr>
              <w:t xml:space="preserve"> </w:t>
            </w:r>
            <w:r>
              <w:rPr>
                <w:spacing w:val="-2"/>
                <w:sz w:val="20"/>
              </w:rPr>
              <w:t>García</w:t>
            </w:r>
          </w:p>
        </w:tc>
        <w:tc>
          <w:tcPr>
            <w:tcW w:w="1080" w:type="dxa"/>
          </w:tcPr>
          <w:p w14:paraId="38E17C69" w14:textId="77777777" w:rsidR="00D34B69" w:rsidRDefault="00000000">
            <w:pPr>
              <w:pStyle w:val="TableParagraph"/>
              <w:ind w:left="30"/>
              <w:rPr>
                <w:sz w:val="20"/>
              </w:rPr>
            </w:pPr>
            <w:r>
              <w:rPr>
                <w:spacing w:val="-5"/>
                <w:sz w:val="20"/>
              </w:rPr>
              <w:t>SÍ</w:t>
            </w:r>
          </w:p>
        </w:tc>
      </w:tr>
      <w:tr w:rsidR="00D34B69" w14:paraId="6389B86D" w14:textId="77777777">
        <w:trPr>
          <w:trHeight w:val="377"/>
        </w:trPr>
        <w:tc>
          <w:tcPr>
            <w:tcW w:w="2896" w:type="dxa"/>
          </w:tcPr>
          <w:p w14:paraId="57BC388E"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4054</w:t>
            </w:r>
            <w:r>
              <w:rPr>
                <w:rFonts w:ascii="Palatino Linotype"/>
                <w:i/>
                <w:spacing w:val="-2"/>
                <w:sz w:val="20"/>
              </w:rPr>
              <w:t>**</w:t>
            </w:r>
          </w:p>
        </w:tc>
        <w:tc>
          <w:tcPr>
            <w:tcW w:w="5096" w:type="dxa"/>
          </w:tcPr>
          <w:p w14:paraId="6AD28317" w14:textId="77777777" w:rsidR="00D34B69" w:rsidRDefault="00000000">
            <w:pPr>
              <w:pStyle w:val="TableParagraph"/>
              <w:rPr>
                <w:sz w:val="20"/>
              </w:rPr>
            </w:pPr>
            <w:r>
              <w:rPr>
                <w:sz w:val="20"/>
              </w:rPr>
              <w:t>Ruth</w:t>
            </w:r>
            <w:r>
              <w:rPr>
                <w:spacing w:val="-3"/>
                <w:sz w:val="20"/>
              </w:rPr>
              <w:t xml:space="preserve"> </w:t>
            </w:r>
            <w:r>
              <w:rPr>
                <w:sz w:val="20"/>
              </w:rPr>
              <w:t>Agra</w:t>
            </w:r>
            <w:r>
              <w:rPr>
                <w:spacing w:val="-3"/>
                <w:sz w:val="20"/>
              </w:rPr>
              <w:t xml:space="preserve"> </w:t>
            </w:r>
            <w:r>
              <w:rPr>
                <w:spacing w:val="-2"/>
                <w:sz w:val="20"/>
              </w:rPr>
              <w:t>Sierra</w:t>
            </w:r>
          </w:p>
        </w:tc>
        <w:tc>
          <w:tcPr>
            <w:tcW w:w="1080" w:type="dxa"/>
          </w:tcPr>
          <w:p w14:paraId="28FBEB97" w14:textId="77777777" w:rsidR="00D34B69" w:rsidRDefault="00000000">
            <w:pPr>
              <w:pStyle w:val="TableParagraph"/>
              <w:ind w:left="30"/>
              <w:rPr>
                <w:sz w:val="20"/>
              </w:rPr>
            </w:pPr>
            <w:r>
              <w:rPr>
                <w:spacing w:val="-5"/>
                <w:sz w:val="20"/>
              </w:rPr>
              <w:t>SÍ</w:t>
            </w:r>
          </w:p>
        </w:tc>
      </w:tr>
      <w:tr w:rsidR="00D34B69" w14:paraId="1AC01F30" w14:textId="77777777">
        <w:trPr>
          <w:trHeight w:val="378"/>
        </w:trPr>
        <w:tc>
          <w:tcPr>
            <w:tcW w:w="2896" w:type="dxa"/>
          </w:tcPr>
          <w:p w14:paraId="35750CC2"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2492</w:t>
            </w:r>
            <w:r>
              <w:rPr>
                <w:rFonts w:ascii="Palatino Linotype"/>
                <w:i/>
                <w:spacing w:val="-2"/>
                <w:sz w:val="20"/>
              </w:rPr>
              <w:t>**</w:t>
            </w:r>
          </w:p>
        </w:tc>
        <w:tc>
          <w:tcPr>
            <w:tcW w:w="5096" w:type="dxa"/>
          </w:tcPr>
          <w:p w14:paraId="66773C2D" w14:textId="77777777" w:rsidR="00D34B69" w:rsidRDefault="00000000">
            <w:pPr>
              <w:pStyle w:val="TableParagraph"/>
              <w:rPr>
                <w:sz w:val="20"/>
              </w:rPr>
            </w:pPr>
            <w:r>
              <w:rPr>
                <w:sz w:val="20"/>
              </w:rPr>
              <w:t>Ángel</w:t>
            </w:r>
            <w:r>
              <w:rPr>
                <w:spacing w:val="-6"/>
                <w:sz w:val="20"/>
              </w:rPr>
              <w:t xml:space="preserve"> </w:t>
            </w:r>
            <w:r>
              <w:rPr>
                <w:sz w:val="20"/>
              </w:rPr>
              <w:t>Luis</w:t>
            </w:r>
            <w:r>
              <w:rPr>
                <w:spacing w:val="-6"/>
                <w:sz w:val="20"/>
              </w:rPr>
              <w:t xml:space="preserve"> </w:t>
            </w:r>
            <w:r>
              <w:rPr>
                <w:sz w:val="20"/>
              </w:rPr>
              <w:t>Fernández-Polo</w:t>
            </w:r>
            <w:r>
              <w:rPr>
                <w:spacing w:val="-5"/>
                <w:sz w:val="20"/>
              </w:rPr>
              <w:t xml:space="preserve"> </w:t>
            </w:r>
            <w:r>
              <w:rPr>
                <w:spacing w:val="-2"/>
                <w:sz w:val="20"/>
              </w:rPr>
              <w:t>Alonso</w:t>
            </w:r>
          </w:p>
        </w:tc>
        <w:tc>
          <w:tcPr>
            <w:tcW w:w="1080" w:type="dxa"/>
          </w:tcPr>
          <w:p w14:paraId="074C720D" w14:textId="77777777" w:rsidR="00D34B69" w:rsidRDefault="00000000">
            <w:pPr>
              <w:pStyle w:val="TableParagraph"/>
              <w:ind w:left="30"/>
              <w:rPr>
                <w:sz w:val="20"/>
              </w:rPr>
            </w:pPr>
            <w:r>
              <w:rPr>
                <w:spacing w:val="-5"/>
                <w:sz w:val="20"/>
              </w:rPr>
              <w:t>SÍ</w:t>
            </w:r>
          </w:p>
        </w:tc>
      </w:tr>
      <w:tr w:rsidR="00D34B69" w14:paraId="532E4F22" w14:textId="77777777">
        <w:trPr>
          <w:trHeight w:val="378"/>
        </w:trPr>
        <w:tc>
          <w:tcPr>
            <w:tcW w:w="2896" w:type="dxa"/>
          </w:tcPr>
          <w:p w14:paraId="57792C55" w14:textId="77777777" w:rsidR="00D34B69" w:rsidRDefault="00000000">
            <w:pPr>
              <w:pStyle w:val="TableParagraph"/>
              <w:spacing w:before="6"/>
              <w:ind w:left="30"/>
              <w:rPr>
                <w:rFonts w:ascii="Palatino Linotype"/>
                <w:i/>
                <w:sz w:val="20"/>
              </w:rPr>
            </w:pPr>
            <w:r>
              <w:rPr>
                <w:rFonts w:ascii="Palatino Linotype"/>
                <w:i/>
                <w:spacing w:val="-2"/>
                <w:sz w:val="20"/>
              </w:rPr>
              <w:t>***</w:t>
            </w:r>
            <w:r>
              <w:rPr>
                <w:spacing w:val="-2"/>
                <w:sz w:val="20"/>
              </w:rPr>
              <w:t>1702</w:t>
            </w:r>
            <w:r>
              <w:rPr>
                <w:rFonts w:ascii="Palatino Linotype"/>
                <w:i/>
                <w:spacing w:val="-2"/>
                <w:sz w:val="20"/>
              </w:rPr>
              <w:t>**</w:t>
            </w:r>
          </w:p>
        </w:tc>
        <w:tc>
          <w:tcPr>
            <w:tcW w:w="5096" w:type="dxa"/>
          </w:tcPr>
          <w:p w14:paraId="5EA6A60C" w14:textId="77777777" w:rsidR="00D34B69" w:rsidRDefault="00000000">
            <w:pPr>
              <w:pStyle w:val="TableParagraph"/>
              <w:rPr>
                <w:sz w:val="20"/>
              </w:rPr>
            </w:pPr>
            <w:r>
              <w:rPr>
                <w:sz w:val="20"/>
              </w:rPr>
              <w:t>Ángel</w:t>
            </w:r>
            <w:r>
              <w:rPr>
                <w:spacing w:val="-7"/>
                <w:sz w:val="20"/>
              </w:rPr>
              <w:t xml:space="preserve"> </w:t>
            </w:r>
            <w:r>
              <w:rPr>
                <w:sz w:val="20"/>
              </w:rPr>
              <w:t>Álvarez</w:t>
            </w:r>
            <w:r>
              <w:rPr>
                <w:spacing w:val="-5"/>
                <w:sz w:val="20"/>
              </w:rPr>
              <w:t xml:space="preserve"> </w:t>
            </w:r>
            <w:r>
              <w:rPr>
                <w:spacing w:val="-4"/>
                <w:sz w:val="20"/>
              </w:rPr>
              <w:t>Recio</w:t>
            </w:r>
          </w:p>
        </w:tc>
        <w:tc>
          <w:tcPr>
            <w:tcW w:w="1080" w:type="dxa"/>
          </w:tcPr>
          <w:p w14:paraId="3A3D0D26" w14:textId="77777777" w:rsidR="00D34B69" w:rsidRDefault="00000000">
            <w:pPr>
              <w:pStyle w:val="TableParagraph"/>
              <w:ind w:left="30"/>
              <w:rPr>
                <w:sz w:val="20"/>
              </w:rPr>
            </w:pPr>
            <w:r>
              <w:rPr>
                <w:spacing w:val="-5"/>
                <w:sz w:val="20"/>
              </w:rPr>
              <w:t>SÍ</w:t>
            </w:r>
          </w:p>
        </w:tc>
      </w:tr>
    </w:tbl>
    <w:p w14:paraId="329EAD82" w14:textId="77777777" w:rsidR="00D34B69" w:rsidRDefault="00000000">
      <w:pPr>
        <w:pStyle w:val="Ttulo1"/>
        <w:spacing w:before="10"/>
        <w:jc w:val="both"/>
      </w:pPr>
      <w:r>
        <w:t>Excusas</w:t>
      </w:r>
      <w:r>
        <w:rPr>
          <w:spacing w:val="-6"/>
        </w:rPr>
        <w:t xml:space="preserve"> </w:t>
      </w:r>
      <w:r>
        <w:t>de</w:t>
      </w:r>
      <w:r>
        <w:rPr>
          <w:spacing w:val="-5"/>
        </w:rPr>
        <w:t xml:space="preserve"> </w:t>
      </w:r>
      <w:r>
        <w:t>asistencia</w:t>
      </w:r>
      <w:r>
        <w:rPr>
          <w:spacing w:val="-5"/>
        </w:rPr>
        <w:t xml:space="preserve"> </w:t>
      </w:r>
      <w:r>
        <w:rPr>
          <w:spacing w:val="-2"/>
        </w:rPr>
        <w:t>presentadas:</w:t>
      </w:r>
    </w:p>
    <w:p w14:paraId="0C732C1F" w14:textId="77777777" w:rsidR="00D34B69" w:rsidRDefault="00000000">
      <w:pPr>
        <w:pStyle w:val="Textoindependiente"/>
        <w:tabs>
          <w:tab w:val="left" w:pos="2887"/>
          <w:tab w:val="left" w:pos="4702"/>
          <w:tab w:val="left" w:pos="6484"/>
          <w:tab w:val="left" w:pos="8290"/>
        </w:tabs>
        <w:spacing w:before="212"/>
        <w:ind w:left="544"/>
        <w:jc w:val="left"/>
      </w:pPr>
      <w:r>
        <w:t>1.</w:t>
      </w:r>
      <w:r>
        <w:rPr>
          <w:spacing w:val="58"/>
        </w:rPr>
        <w:t xml:space="preserve"> </w:t>
      </w:r>
      <w:r>
        <w:rPr>
          <w:spacing w:val="-4"/>
        </w:rPr>
        <w:t>JOSE</w:t>
      </w:r>
      <w:r>
        <w:tab/>
      </w:r>
      <w:r>
        <w:rPr>
          <w:spacing w:val="-5"/>
        </w:rPr>
        <w:t>DE</w:t>
      </w:r>
      <w:r>
        <w:tab/>
      </w:r>
      <w:r>
        <w:rPr>
          <w:spacing w:val="-5"/>
        </w:rPr>
        <w:t>LA</w:t>
      </w:r>
      <w:r>
        <w:tab/>
      </w:r>
      <w:r>
        <w:rPr>
          <w:spacing w:val="-5"/>
        </w:rPr>
        <w:t>UZ</w:t>
      </w:r>
      <w:r>
        <w:tab/>
      </w:r>
      <w:r>
        <w:rPr>
          <w:spacing w:val="-2"/>
        </w:rPr>
        <w:t>PARDOS:</w:t>
      </w:r>
    </w:p>
    <w:p w14:paraId="39705736" w14:textId="306BB37B" w:rsidR="00D34B69" w:rsidRDefault="00000000">
      <w:pPr>
        <w:pStyle w:val="Textoindependiente"/>
        <w:spacing w:before="92"/>
        <w:ind w:left="0" w:right="4709"/>
        <w:jc w:val="right"/>
      </w:pPr>
      <w:r>
        <w:t>«Por</w:t>
      </w:r>
      <w:r>
        <w:rPr>
          <w:spacing w:val="-6"/>
        </w:rPr>
        <w:t xml:space="preserve"> </w:t>
      </w:r>
      <w:r>
        <w:t>cuestiones</w:t>
      </w:r>
      <w:r>
        <w:rPr>
          <w:spacing w:val="-5"/>
        </w:rPr>
        <w:t xml:space="preserve"> </w:t>
      </w:r>
      <w:r>
        <w:t>organizativas</w:t>
      </w:r>
      <w:r>
        <w:rPr>
          <w:spacing w:val="-5"/>
        </w:rPr>
        <w:t xml:space="preserve"> </w:t>
      </w:r>
      <w:r>
        <w:t>de</w:t>
      </w:r>
      <w:r>
        <w:rPr>
          <w:spacing w:val="-4"/>
        </w:rPr>
        <w:t xml:space="preserve"> </w:t>
      </w:r>
      <w:r>
        <w:rPr>
          <w:spacing w:val="-2"/>
        </w:rPr>
        <w:t>agenda»</w:t>
      </w:r>
    </w:p>
    <w:p w14:paraId="25CE8411" w14:textId="77777777" w:rsidR="00D34B69" w:rsidRDefault="00D34B69">
      <w:pPr>
        <w:pStyle w:val="Textoindependiente"/>
        <w:spacing w:before="0"/>
        <w:ind w:left="0"/>
        <w:jc w:val="left"/>
      </w:pPr>
    </w:p>
    <w:p w14:paraId="7EAD44A8" w14:textId="77777777" w:rsidR="00D34B69" w:rsidRDefault="00D34B69">
      <w:pPr>
        <w:pStyle w:val="Textoindependiente"/>
        <w:spacing w:before="74"/>
        <w:ind w:left="0"/>
        <w:jc w:val="left"/>
      </w:pPr>
    </w:p>
    <w:p w14:paraId="582FE1FB" w14:textId="77777777" w:rsidR="00D34B69" w:rsidRDefault="00000000">
      <w:pPr>
        <w:pStyle w:val="Textoindependiente"/>
        <w:spacing w:before="0" w:line="336" w:lineRule="auto"/>
        <w:ind w:right="764"/>
      </w:pPr>
      <w:r>
        <w:t>Una</w:t>
      </w:r>
      <w:r>
        <w:rPr>
          <w:spacing w:val="-3"/>
        </w:rPr>
        <w:t xml:space="preserve"> </w:t>
      </w:r>
      <w:r>
        <w:t>vez</w:t>
      </w:r>
      <w:r>
        <w:rPr>
          <w:spacing w:val="-5"/>
        </w:rPr>
        <w:t xml:space="preserve"> </w:t>
      </w:r>
      <w:r>
        <w:t>verificada</w:t>
      </w:r>
      <w:r>
        <w:rPr>
          <w:spacing w:val="-3"/>
        </w:rPr>
        <w:t xml:space="preserve"> </w:t>
      </w:r>
      <w:r>
        <w:t>por</w:t>
      </w:r>
      <w:r>
        <w:rPr>
          <w:spacing w:val="-4"/>
        </w:rPr>
        <w:t xml:space="preserve"> </w:t>
      </w:r>
      <w:r>
        <w:t>el</w:t>
      </w:r>
      <w:r>
        <w:rPr>
          <w:spacing w:val="-4"/>
        </w:rPr>
        <w:t xml:space="preserve"> </w:t>
      </w:r>
      <w:r>
        <w:t>Secretario</w:t>
      </w:r>
      <w:r>
        <w:rPr>
          <w:spacing w:val="-3"/>
        </w:rPr>
        <w:t xml:space="preserve"> </w:t>
      </w:r>
      <w:r>
        <w:t>la</w:t>
      </w:r>
      <w:r>
        <w:rPr>
          <w:spacing w:val="-3"/>
        </w:rPr>
        <w:t xml:space="preserve"> </w:t>
      </w:r>
      <w:r>
        <w:t>válida</w:t>
      </w:r>
      <w:r>
        <w:rPr>
          <w:spacing w:val="-3"/>
        </w:rPr>
        <w:t xml:space="preserve"> </w:t>
      </w:r>
      <w:r>
        <w:t>constitución</w:t>
      </w:r>
      <w:r>
        <w:rPr>
          <w:spacing w:val="-4"/>
        </w:rPr>
        <w:t xml:space="preserve"> </w:t>
      </w:r>
      <w:r>
        <w:t>del</w:t>
      </w:r>
      <w:r>
        <w:rPr>
          <w:spacing w:val="-4"/>
        </w:rPr>
        <w:t xml:space="preserve"> </w:t>
      </w:r>
      <w:r>
        <w:t>órgano,</w:t>
      </w:r>
      <w:r>
        <w:rPr>
          <w:spacing w:val="-5"/>
        </w:rPr>
        <w:t xml:space="preserve"> </w:t>
      </w:r>
      <w:r>
        <w:t>el</w:t>
      </w:r>
      <w:r>
        <w:rPr>
          <w:spacing w:val="-4"/>
        </w:rPr>
        <w:t xml:space="preserve"> </w:t>
      </w:r>
      <w:r>
        <w:t>Presidente</w:t>
      </w:r>
      <w:r>
        <w:rPr>
          <w:spacing w:val="-3"/>
        </w:rPr>
        <w:t xml:space="preserve"> </w:t>
      </w:r>
      <w:r>
        <w:t>abre</w:t>
      </w:r>
      <w:r>
        <w:rPr>
          <w:spacing w:val="-4"/>
        </w:rPr>
        <w:t xml:space="preserve"> </w:t>
      </w:r>
      <w:r>
        <w:t>sesión, procediendo a la deliberación sobre los asuntos incluidos en el Orden del Día.</w:t>
      </w:r>
    </w:p>
    <w:p w14:paraId="3FFD4B40" w14:textId="2C6F4BAA" w:rsidR="00D34B69" w:rsidRDefault="00000000">
      <w:pPr>
        <w:pStyle w:val="Textoindependiente"/>
        <w:spacing w:line="336" w:lineRule="auto"/>
        <w:ind w:right="190"/>
      </w:pPr>
      <w:r>
        <w:t>D. David Santos Baeza, no está presente en la votación de la aprobación del acta y se incorpora a la sesión plenaria a las 9,35 h</w:t>
      </w:r>
      <w:r w:rsidR="00A24E48">
        <w:t>,</w:t>
      </w:r>
      <w:r>
        <w:t xml:space="preserve"> coincidiendo con la votación del punto 2 cancelación resolutoria. </w:t>
      </w:r>
      <w:r w:rsidR="00A24E48">
        <w:t>E</w:t>
      </w:r>
      <w:r>
        <w:t xml:space="preserve">xpte. </w:t>
      </w:r>
      <w:r>
        <w:rPr>
          <w:spacing w:val="-2"/>
        </w:rPr>
        <w:t>40297/2024.</w:t>
      </w:r>
    </w:p>
    <w:p w14:paraId="733CB3C2" w14:textId="77777777" w:rsidR="00D34B69" w:rsidRDefault="00000000">
      <w:pPr>
        <w:pStyle w:val="Textoindependiente"/>
        <w:spacing w:before="0" w:line="336" w:lineRule="auto"/>
        <w:ind w:right="181"/>
      </w:pPr>
      <w:r>
        <w:t>A la presente acta se acompaña de fichero del video y audio de la sesión grabada, certificando autenticidad e integridad, a los efectos del artículo 18 de la Ley 40/2015 de 1 de octubre de Régimen Jurídico del Sector Público, en el que se reflejan las intervenciones de los asuntos tratados en el siguiente</w:t>
      </w:r>
      <w:r>
        <w:rPr>
          <w:spacing w:val="80"/>
        </w:rPr>
        <w:t xml:space="preserve">  </w:t>
      </w:r>
      <w:r>
        <w:t>orden</w:t>
      </w:r>
      <w:r>
        <w:rPr>
          <w:spacing w:val="80"/>
        </w:rPr>
        <w:t xml:space="preserve">  </w:t>
      </w:r>
      <w:r>
        <w:t>del</w:t>
      </w:r>
      <w:r>
        <w:rPr>
          <w:spacing w:val="80"/>
        </w:rPr>
        <w:t xml:space="preserve">  </w:t>
      </w:r>
      <w:r>
        <w:t>día,</w:t>
      </w:r>
      <w:r>
        <w:rPr>
          <w:spacing w:val="80"/>
        </w:rPr>
        <w:t xml:space="preserve">  </w:t>
      </w:r>
      <w:r>
        <w:t>alojados</w:t>
      </w:r>
      <w:r>
        <w:rPr>
          <w:spacing w:val="80"/>
        </w:rPr>
        <w:t xml:space="preserve">  </w:t>
      </w:r>
      <w:r>
        <w:t>en</w:t>
      </w:r>
      <w:r>
        <w:rPr>
          <w:spacing w:val="80"/>
        </w:rPr>
        <w:t xml:space="preserve">  </w:t>
      </w:r>
      <w:r>
        <w:t>la</w:t>
      </w:r>
      <w:r>
        <w:rPr>
          <w:spacing w:val="80"/>
        </w:rPr>
        <w:t xml:space="preserve">  </w:t>
      </w:r>
      <w:r>
        <w:t>siguiente</w:t>
      </w:r>
      <w:r>
        <w:rPr>
          <w:spacing w:val="80"/>
        </w:rPr>
        <w:t xml:space="preserve">  </w:t>
      </w:r>
      <w:r>
        <w:t xml:space="preserve">dirección: </w:t>
      </w:r>
      <w:r>
        <w:rPr>
          <w:spacing w:val="-2"/>
        </w:rPr>
        <w:t>https://</w:t>
      </w:r>
      <w:hyperlink r:id="rId9">
        <w:r>
          <w:rPr>
            <w:spacing w:val="-2"/>
          </w:rPr>
          <w:t>www.lasrozas.es/el-ayuntamiento/elpleno</w:t>
        </w:r>
      </w:hyperlink>
    </w:p>
    <w:p w14:paraId="7AC90DB0" w14:textId="77777777" w:rsidR="00D34B69" w:rsidRDefault="00D34B69">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D34B69" w14:paraId="5881DDEE" w14:textId="77777777">
        <w:trPr>
          <w:trHeight w:val="378"/>
        </w:trPr>
        <w:tc>
          <w:tcPr>
            <w:tcW w:w="9072" w:type="dxa"/>
            <w:tcBorders>
              <w:bottom w:val="single" w:sz="8" w:space="0" w:color="000000"/>
            </w:tcBorders>
          </w:tcPr>
          <w:p w14:paraId="0E1F0EA7" w14:textId="77777777" w:rsidR="00D34B69" w:rsidRDefault="00000000">
            <w:pPr>
              <w:pStyle w:val="TableParagraph"/>
              <w:ind w:left="3394"/>
              <w:rPr>
                <w:b/>
                <w:sz w:val="20"/>
              </w:rPr>
            </w:pPr>
            <w:r>
              <w:rPr>
                <w:b/>
                <w:sz w:val="20"/>
              </w:rPr>
              <w:t>A)</w:t>
            </w:r>
            <w:r>
              <w:rPr>
                <w:b/>
                <w:spacing w:val="-3"/>
                <w:sz w:val="20"/>
              </w:rPr>
              <w:t xml:space="preserve"> </w:t>
            </w:r>
            <w:r>
              <w:rPr>
                <w:b/>
                <w:sz w:val="20"/>
              </w:rPr>
              <w:t>PARTE</w:t>
            </w:r>
            <w:r>
              <w:rPr>
                <w:b/>
                <w:spacing w:val="-2"/>
                <w:sz w:val="20"/>
              </w:rPr>
              <w:t xml:space="preserve"> RESOLUTIVA</w:t>
            </w:r>
          </w:p>
        </w:tc>
      </w:tr>
      <w:tr w:rsidR="00D34B69" w14:paraId="71A366CE" w14:textId="77777777">
        <w:trPr>
          <w:trHeight w:val="700"/>
        </w:trPr>
        <w:tc>
          <w:tcPr>
            <w:tcW w:w="9072" w:type="dxa"/>
            <w:tcBorders>
              <w:top w:val="single" w:sz="8" w:space="0" w:color="000000"/>
            </w:tcBorders>
          </w:tcPr>
          <w:p w14:paraId="092BD552" w14:textId="1CC03B02" w:rsidR="00D34B69" w:rsidRDefault="00000000">
            <w:pPr>
              <w:pStyle w:val="TableParagraph"/>
              <w:spacing w:line="336" w:lineRule="auto"/>
              <w:ind w:left="2487" w:hanging="2284"/>
              <w:rPr>
                <w:b/>
                <w:sz w:val="20"/>
              </w:rPr>
            </w:pPr>
            <w:r>
              <w:rPr>
                <w:b/>
                <w:sz w:val="20"/>
              </w:rPr>
              <w:t>Aprobación</w:t>
            </w:r>
            <w:r>
              <w:rPr>
                <w:b/>
                <w:spacing w:val="-3"/>
                <w:sz w:val="20"/>
              </w:rPr>
              <w:t xml:space="preserve"> </w:t>
            </w:r>
            <w:r>
              <w:rPr>
                <w:b/>
                <w:sz w:val="20"/>
              </w:rPr>
              <w:t>de</w:t>
            </w:r>
            <w:r>
              <w:rPr>
                <w:b/>
                <w:spacing w:val="-3"/>
                <w:sz w:val="20"/>
              </w:rPr>
              <w:t xml:space="preserve"> </w:t>
            </w:r>
            <w:r>
              <w:rPr>
                <w:b/>
                <w:sz w:val="20"/>
              </w:rPr>
              <w:t>las</w:t>
            </w:r>
            <w:r>
              <w:rPr>
                <w:b/>
                <w:spacing w:val="-3"/>
                <w:sz w:val="20"/>
              </w:rPr>
              <w:t xml:space="preserve"> </w:t>
            </w:r>
            <w:r>
              <w:rPr>
                <w:b/>
                <w:sz w:val="20"/>
              </w:rPr>
              <w:t>acta</w:t>
            </w:r>
            <w:r w:rsidR="00DD1607">
              <w:rPr>
                <w:b/>
                <w:sz w:val="20"/>
              </w:rPr>
              <w:t>s</w:t>
            </w:r>
            <w:r>
              <w:rPr>
                <w:b/>
                <w:spacing w:val="-4"/>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sesión</w:t>
            </w:r>
            <w:r>
              <w:rPr>
                <w:b/>
                <w:spacing w:val="-3"/>
                <w:sz w:val="20"/>
              </w:rPr>
              <w:t xml:space="preserve"> </w:t>
            </w:r>
            <w:r>
              <w:rPr>
                <w:b/>
                <w:sz w:val="20"/>
              </w:rPr>
              <w:t>ordinaria</w:t>
            </w:r>
            <w:r>
              <w:rPr>
                <w:b/>
                <w:spacing w:val="-3"/>
                <w:sz w:val="20"/>
              </w:rPr>
              <w:t xml:space="preserve"> </w:t>
            </w:r>
            <w:r>
              <w:rPr>
                <w:b/>
                <w:sz w:val="20"/>
              </w:rPr>
              <w:t>del</w:t>
            </w:r>
            <w:r>
              <w:rPr>
                <w:b/>
                <w:spacing w:val="-3"/>
                <w:sz w:val="20"/>
              </w:rPr>
              <w:t xml:space="preserve"> </w:t>
            </w:r>
            <w:r>
              <w:rPr>
                <w:b/>
                <w:sz w:val="20"/>
              </w:rPr>
              <w:t>18</w:t>
            </w:r>
            <w:r>
              <w:rPr>
                <w:b/>
                <w:spacing w:val="-4"/>
                <w:sz w:val="20"/>
              </w:rPr>
              <w:t xml:space="preserve"> </w:t>
            </w:r>
            <w:r>
              <w:rPr>
                <w:b/>
                <w:sz w:val="20"/>
              </w:rPr>
              <w:t>de</w:t>
            </w:r>
            <w:r>
              <w:rPr>
                <w:b/>
                <w:spacing w:val="-4"/>
                <w:sz w:val="20"/>
              </w:rPr>
              <w:t xml:space="preserve"> </w:t>
            </w:r>
            <w:r>
              <w:rPr>
                <w:b/>
                <w:sz w:val="20"/>
              </w:rPr>
              <w:t>julio,</w:t>
            </w:r>
            <w:r>
              <w:rPr>
                <w:b/>
                <w:spacing w:val="-5"/>
                <w:sz w:val="20"/>
              </w:rPr>
              <w:t xml:space="preserve"> </w:t>
            </w:r>
            <w:r>
              <w:rPr>
                <w:b/>
                <w:sz w:val="20"/>
              </w:rPr>
              <w:t>extraordinaria</w:t>
            </w:r>
            <w:r>
              <w:rPr>
                <w:b/>
                <w:spacing w:val="-3"/>
                <w:sz w:val="20"/>
              </w:rPr>
              <w:t xml:space="preserve"> </w:t>
            </w:r>
            <w:r>
              <w:rPr>
                <w:b/>
                <w:sz w:val="20"/>
              </w:rPr>
              <w:t>del</w:t>
            </w:r>
            <w:r>
              <w:rPr>
                <w:b/>
                <w:spacing w:val="-3"/>
                <w:sz w:val="20"/>
              </w:rPr>
              <w:t xml:space="preserve"> </w:t>
            </w:r>
            <w:r>
              <w:rPr>
                <w:b/>
                <w:sz w:val="20"/>
              </w:rPr>
              <w:t>30</w:t>
            </w:r>
            <w:r>
              <w:rPr>
                <w:b/>
                <w:spacing w:val="-3"/>
                <w:sz w:val="20"/>
              </w:rPr>
              <w:t xml:space="preserve"> </w:t>
            </w:r>
            <w:r>
              <w:rPr>
                <w:b/>
                <w:sz w:val="20"/>
              </w:rPr>
              <w:t>de</w:t>
            </w:r>
            <w:r>
              <w:rPr>
                <w:b/>
                <w:spacing w:val="-4"/>
                <w:sz w:val="20"/>
              </w:rPr>
              <w:t xml:space="preserve"> </w:t>
            </w:r>
            <w:r>
              <w:rPr>
                <w:b/>
                <w:sz w:val="20"/>
              </w:rPr>
              <w:t>julio</w:t>
            </w:r>
            <w:r>
              <w:rPr>
                <w:b/>
                <w:spacing w:val="-5"/>
                <w:sz w:val="20"/>
              </w:rPr>
              <w:t xml:space="preserve"> </w:t>
            </w:r>
            <w:r>
              <w:rPr>
                <w:b/>
                <w:sz w:val="20"/>
              </w:rPr>
              <w:t>y extraordinaria del 3 de septiembre de 2024.</w:t>
            </w:r>
          </w:p>
        </w:tc>
      </w:tr>
      <w:tr w:rsidR="00D34B69" w14:paraId="6FC8EBCC" w14:textId="77777777">
        <w:trPr>
          <w:trHeight w:val="700"/>
        </w:trPr>
        <w:tc>
          <w:tcPr>
            <w:tcW w:w="9072" w:type="dxa"/>
          </w:tcPr>
          <w:p w14:paraId="24ABD9A2" w14:textId="15A4890E" w:rsidR="00D34B69" w:rsidRDefault="00000000">
            <w:pPr>
              <w:pStyle w:val="TableParagraph"/>
              <w:spacing w:line="336" w:lineRule="auto"/>
              <w:rPr>
                <w:sz w:val="20"/>
              </w:rPr>
            </w:pPr>
            <w:r>
              <w:rPr>
                <w:sz w:val="20"/>
              </w:rPr>
              <w:t>Aprobación</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acta</w:t>
            </w:r>
            <w:r w:rsidR="00DD1607">
              <w:rPr>
                <w:sz w:val="20"/>
              </w:rPr>
              <w:t>s</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sesión</w:t>
            </w:r>
            <w:r>
              <w:rPr>
                <w:spacing w:val="40"/>
                <w:sz w:val="20"/>
              </w:rPr>
              <w:t xml:space="preserve"> </w:t>
            </w:r>
            <w:r>
              <w:rPr>
                <w:sz w:val="20"/>
              </w:rPr>
              <w:t>ordinaria</w:t>
            </w:r>
            <w:r>
              <w:rPr>
                <w:spacing w:val="40"/>
                <w:sz w:val="20"/>
              </w:rPr>
              <w:t xml:space="preserve"> </w:t>
            </w:r>
            <w:r>
              <w:rPr>
                <w:sz w:val="20"/>
              </w:rPr>
              <w:t>del</w:t>
            </w:r>
            <w:r>
              <w:rPr>
                <w:spacing w:val="40"/>
                <w:sz w:val="20"/>
              </w:rPr>
              <w:t xml:space="preserve"> </w:t>
            </w:r>
            <w:r>
              <w:rPr>
                <w:sz w:val="20"/>
              </w:rPr>
              <w:t>18</w:t>
            </w:r>
            <w:r>
              <w:rPr>
                <w:spacing w:val="40"/>
                <w:sz w:val="20"/>
              </w:rPr>
              <w:t xml:space="preserve"> </w:t>
            </w:r>
            <w:r>
              <w:rPr>
                <w:sz w:val="20"/>
              </w:rPr>
              <w:t>de</w:t>
            </w:r>
            <w:r>
              <w:rPr>
                <w:spacing w:val="40"/>
                <w:sz w:val="20"/>
              </w:rPr>
              <w:t xml:space="preserve"> </w:t>
            </w:r>
            <w:r>
              <w:rPr>
                <w:sz w:val="20"/>
              </w:rPr>
              <w:t>julio,</w:t>
            </w:r>
            <w:r>
              <w:rPr>
                <w:spacing w:val="40"/>
                <w:sz w:val="20"/>
              </w:rPr>
              <w:t xml:space="preserve"> </w:t>
            </w:r>
            <w:r>
              <w:rPr>
                <w:sz w:val="20"/>
              </w:rPr>
              <w:t>extraordinaria</w:t>
            </w:r>
            <w:r>
              <w:rPr>
                <w:spacing w:val="40"/>
                <w:sz w:val="20"/>
              </w:rPr>
              <w:t xml:space="preserve"> </w:t>
            </w:r>
            <w:r>
              <w:rPr>
                <w:sz w:val="20"/>
              </w:rPr>
              <w:t>del</w:t>
            </w:r>
            <w:r>
              <w:rPr>
                <w:spacing w:val="40"/>
                <w:sz w:val="20"/>
              </w:rPr>
              <w:t xml:space="preserve"> </w:t>
            </w:r>
            <w:r>
              <w:rPr>
                <w:sz w:val="20"/>
              </w:rPr>
              <w:t>30</w:t>
            </w:r>
            <w:r>
              <w:rPr>
                <w:spacing w:val="40"/>
                <w:sz w:val="20"/>
              </w:rPr>
              <w:t xml:space="preserve"> </w:t>
            </w:r>
            <w:r>
              <w:rPr>
                <w:sz w:val="20"/>
              </w:rPr>
              <w:t>de</w:t>
            </w:r>
            <w:r>
              <w:rPr>
                <w:spacing w:val="40"/>
                <w:sz w:val="20"/>
              </w:rPr>
              <w:t xml:space="preserve"> </w:t>
            </w:r>
            <w:r>
              <w:rPr>
                <w:sz w:val="20"/>
              </w:rPr>
              <w:t>julio</w:t>
            </w:r>
            <w:r>
              <w:rPr>
                <w:spacing w:val="40"/>
                <w:sz w:val="20"/>
              </w:rPr>
              <w:t xml:space="preserve"> </w:t>
            </w:r>
            <w:r>
              <w:rPr>
                <w:sz w:val="20"/>
              </w:rPr>
              <w:t>y</w:t>
            </w:r>
            <w:r>
              <w:rPr>
                <w:spacing w:val="40"/>
                <w:sz w:val="20"/>
              </w:rPr>
              <w:t xml:space="preserve"> </w:t>
            </w:r>
            <w:r>
              <w:rPr>
                <w:sz w:val="20"/>
              </w:rPr>
              <w:t>extraordinaria del 3 de septiembre de 2024.</w:t>
            </w:r>
          </w:p>
        </w:tc>
      </w:tr>
    </w:tbl>
    <w:p w14:paraId="0A0AEA0C" w14:textId="77777777" w:rsidR="00D34B69" w:rsidRDefault="00000000">
      <w:pPr>
        <w:pStyle w:val="Textoindependiente"/>
        <w:spacing w:before="0"/>
        <w:ind w:left="0" w:right="4737"/>
        <w:jc w:val="right"/>
      </w:pPr>
      <w:r>
        <w:t>El</w:t>
      </w:r>
      <w:r>
        <w:rPr>
          <w:spacing w:val="-5"/>
        </w:rPr>
        <w:t xml:space="preserve"> </w:t>
      </w:r>
      <w:r>
        <w:t>Ayuntamiento</w:t>
      </w:r>
      <w:r>
        <w:rPr>
          <w:spacing w:val="-4"/>
        </w:rPr>
        <w:t xml:space="preserve"> </w:t>
      </w:r>
      <w:r>
        <w:t>Pleno</w:t>
      </w:r>
      <w:r>
        <w:rPr>
          <w:spacing w:val="-3"/>
        </w:rPr>
        <w:t xml:space="preserve"> </w:t>
      </w:r>
      <w:r>
        <w:t>lo</w:t>
      </w:r>
      <w:r>
        <w:rPr>
          <w:spacing w:val="-3"/>
        </w:rPr>
        <w:t xml:space="preserve"> </w:t>
      </w:r>
      <w:r>
        <w:t>aprueba</w:t>
      </w:r>
      <w:r>
        <w:rPr>
          <w:spacing w:val="-3"/>
        </w:rPr>
        <w:t xml:space="preserve"> </w:t>
      </w:r>
      <w:r>
        <w:t>por</w:t>
      </w:r>
      <w:r>
        <w:rPr>
          <w:spacing w:val="-5"/>
        </w:rPr>
        <w:t xml:space="preserve"> </w:t>
      </w:r>
      <w:r>
        <w:rPr>
          <w:spacing w:val="-2"/>
        </w:rPr>
        <w:t>unanimidad.</w:t>
      </w:r>
    </w:p>
    <w:p w14:paraId="5FC1886D" w14:textId="77777777" w:rsidR="00D34B69" w:rsidRDefault="00000000">
      <w:pPr>
        <w:pStyle w:val="Textoindependiente"/>
        <w:spacing w:before="28"/>
        <w:ind w:left="0"/>
        <w:jc w:val="left"/>
      </w:pPr>
      <w:r>
        <w:rPr>
          <w:noProof/>
        </w:rPr>
        <mc:AlternateContent>
          <mc:Choice Requires="wps">
            <w:drawing>
              <wp:anchor distT="0" distB="0" distL="0" distR="0" simplePos="0" relativeHeight="487589888" behindDoc="1" locked="0" layoutInCell="1" allowOverlap="1" wp14:anchorId="7DE8C07B" wp14:editId="652D333B">
                <wp:simplePos x="0" y="0"/>
                <wp:positionH relativeFrom="page">
                  <wp:posOffset>900430</wp:posOffset>
                </wp:positionH>
                <wp:positionV relativeFrom="paragraph">
                  <wp:posOffset>182257</wp:posOffset>
                </wp:positionV>
                <wp:extent cx="5760720" cy="39243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392430"/>
                        </a:xfrm>
                        <a:prstGeom prst="rect">
                          <a:avLst/>
                        </a:prstGeom>
                        <a:ln w="6350">
                          <a:solidFill>
                            <a:srgbClr val="000000"/>
                          </a:solidFill>
                          <a:prstDash val="solid"/>
                        </a:ln>
                      </wps:spPr>
                      <wps:txbx>
                        <w:txbxContent>
                          <w:p w14:paraId="55D5E86A" w14:textId="642AA2F1" w:rsidR="00D34B69" w:rsidRDefault="00000000" w:rsidP="00A24E48">
                            <w:pPr>
                              <w:spacing w:before="28"/>
                              <w:ind w:left="385"/>
                              <w:rPr>
                                <w:b/>
                                <w:sz w:val="20"/>
                              </w:rPr>
                            </w:pPr>
                            <w:r>
                              <w:rPr>
                                <w:b/>
                                <w:sz w:val="20"/>
                              </w:rPr>
                              <w:t>Solicitud</w:t>
                            </w:r>
                            <w:r>
                              <w:rPr>
                                <w:b/>
                                <w:spacing w:val="-6"/>
                                <w:sz w:val="20"/>
                              </w:rPr>
                              <w:t xml:space="preserve"> </w:t>
                            </w:r>
                            <w:r>
                              <w:rPr>
                                <w:b/>
                                <w:sz w:val="20"/>
                              </w:rPr>
                              <w:t>de</w:t>
                            </w:r>
                            <w:r>
                              <w:rPr>
                                <w:b/>
                                <w:spacing w:val="-3"/>
                                <w:sz w:val="20"/>
                              </w:rPr>
                              <w:t xml:space="preserve"> </w:t>
                            </w:r>
                            <w:r>
                              <w:rPr>
                                <w:b/>
                                <w:sz w:val="20"/>
                              </w:rPr>
                              <w:t>D</w:t>
                            </w:r>
                            <w:r w:rsidR="00DD1607">
                              <w:rPr>
                                <w:b/>
                                <w:sz w:val="20"/>
                              </w:rPr>
                              <w:t>.</w:t>
                            </w:r>
                            <w:r>
                              <w:rPr>
                                <w:b/>
                                <w:sz w:val="20"/>
                              </w:rPr>
                              <w:t>ª</w:t>
                            </w:r>
                            <w:r>
                              <w:rPr>
                                <w:b/>
                                <w:spacing w:val="-3"/>
                                <w:sz w:val="20"/>
                              </w:rPr>
                              <w:t xml:space="preserve"> </w:t>
                            </w:r>
                            <w:r>
                              <w:rPr>
                                <w:b/>
                                <w:sz w:val="20"/>
                              </w:rPr>
                              <w:t>M</w:t>
                            </w:r>
                            <w:r>
                              <w:rPr>
                                <w:b/>
                                <w:spacing w:val="-5"/>
                                <w:sz w:val="20"/>
                              </w:rPr>
                              <w:t xml:space="preserve"> </w:t>
                            </w:r>
                            <w:r>
                              <w:rPr>
                                <w:b/>
                                <w:sz w:val="20"/>
                              </w:rPr>
                              <w:t>R.M,</w:t>
                            </w:r>
                            <w:r>
                              <w:rPr>
                                <w:b/>
                                <w:spacing w:val="-5"/>
                                <w:sz w:val="20"/>
                              </w:rPr>
                              <w:t xml:space="preserve"> </w:t>
                            </w:r>
                            <w:r>
                              <w:rPr>
                                <w:b/>
                                <w:sz w:val="20"/>
                              </w:rPr>
                              <w:t>de</w:t>
                            </w:r>
                            <w:r>
                              <w:rPr>
                                <w:b/>
                                <w:spacing w:val="-3"/>
                                <w:sz w:val="20"/>
                              </w:rPr>
                              <w:t xml:space="preserve"> </w:t>
                            </w:r>
                            <w:r>
                              <w:rPr>
                                <w:b/>
                                <w:sz w:val="20"/>
                              </w:rPr>
                              <w:t>cancelación</w:t>
                            </w:r>
                            <w:r>
                              <w:rPr>
                                <w:b/>
                                <w:spacing w:val="-3"/>
                                <w:sz w:val="20"/>
                              </w:rPr>
                              <w:t xml:space="preserve"> </w:t>
                            </w:r>
                            <w:r>
                              <w:rPr>
                                <w:b/>
                                <w:sz w:val="20"/>
                              </w:rPr>
                              <w:t>de</w:t>
                            </w:r>
                            <w:r>
                              <w:rPr>
                                <w:b/>
                                <w:spacing w:val="-5"/>
                                <w:sz w:val="20"/>
                              </w:rPr>
                              <w:t xml:space="preserve"> </w:t>
                            </w:r>
                            <w:r>
                              <w:rPr>
                                <w:b/>
                                <w:sz w:val="20"/>
                              </w:rPr>
                              <w:t>condición</w:t>
                            </w:r>
                            <w:r>
                              <w:rPr>
                                <w:b/>
                                <w:spacing w:val="-3"/>
                                <w:sz w:val="20"/>
                              </w:rPr>
                              <w:t xml:space="preserve"> </w:t>
                            </w:r>
                            <w:r>
                              <w:rPr>
                                <w:b/>
                                <w:sz w:val="20"/>
                              </w:rPr>
                              <w:t>resolutoria</w:t>
                            </w:r>
                            <w:r>
                              <w:rPr>
                                <w:b/>
                                <w:spacing w:val="-3"/>
                                <w:sz w:val="20"/>
                              </w:rPr>
                              <w:t xml:space="preserve"> </w:t>
                            </w:r>
                            <w:r>
                              <w:rPr>
                                <w:b/>
                                <w:sz w:val="20"/>
                              </w:rPr>
                              <w:t>que</w:t>
                            </w:r>
                            <w:r>
                              <w:rPr>
                                <w:b/>
                                <w:spacing w:val="-3"/>
                                <w:sz w:val="20"/>
                              </w:rPr>
                              <w:t xml:space="preserve"> </w:t>
                            </w:r>
                            <w:r>
                              <w:rPr>
                                <w:b/>
                                <w:sz w:val="20"/>
                              </w:rPr>
                              <w:t>grava</w:t>
                            </w:r>
                            <w:r>
                              <w:rPr>
                                <w:b/>
                                <w:spacing w:val="-4"/>
                                <w:sz w:val="20"/>
                              </w:rPr>
                              <w:t xml:space="preserve"> </w:t>
                            </w:r>
                            <w:r>
                              <w:rPr>
                                <w:b/>
                                <w:sz w:val="20"/>
                              </w:rPr>
                              <w:t>la</w:t>
                            </w:r>
                            <w:r>
                              <w:rPr>
                                <w:b/>
                                <w:spacing w:val="-3"/>
                                <w:sz w:val="20"/>
                              </w:rPr>
                              <w:t xml:space="preserve"> </w:t>
                            </w:r>
                            <w:r>
                              <w:rPr>
                                <w:b/>
                                <w:sz w:val="20"/>
                              </w:rPr>
                              <w:t>finca</w:t>
                            </w:r>
                            <w:r>
                              <w:rPr>
                                <w:b/>
                                <w:spacing w:val="-3"/>
                                <w:sz w:val="20"/>
                              </w:rPr>
                              <w:t xml:space="preserve"> </w:t>
                            </w:r>
                            <w:r>
                              <w:rPr>
                                <w:b/>
                                <w:sz w:val="20"/>
                              </w:rPr>
                              <w:t>de</w:t>
                            </w:r>
                            <w:r>
                              <w:rPr>
                                <w:b/>
                                <w:spacing w:val="-3"/>
                                <w:sz w:val="20"/>
                              </w:rPr>
                              <w:t xml:space="preserve"> </w:t>
                            </w:r>
                            <w:r>
                              <w:rPr>
                                <w:b/>
                                <w:spacing w:val="-5"/>
                                <w:sz w:val="20"/>
                              </w:rPr>
                              <w:t>su</w:t>
                            </w:r>
                          </w:p>
                          <w:p w14:paraId="0A4210CA" w14:textId="77777777" w:rsidR="00D34B69" w:rsidRDefault="00000000" w:rsidP="00A24E48">
                            <w:pPr>
                              <w:spacing w:before="92"/>
                              <w:ind w:left="463"/>
                              <w:rPr>
                                <w:b/>
                                <w:sz w:val="20"/>
                              </w:rPr>
                            </w:pPr>
                            <w:r>
                              <w:rPr>
                                <w:b/>
                                <w:sz w:val="20"/>
                              </w:rPr>
                              <w:t>propiedad</w:t>
                            </w:r>
                            <w:r>
                              <w:rPr>
                                <w:b/>
                                <w:spacing w:val="-5"/>
                                <w:sz w:val="20"/>
                              </w:rPr>
                              <w:t xml:space="preserve"> </w:t>
                            </w:r>
                            <w:r>
                              <w:rPr>
                                <w:b/>
                                <w:sz w:val="20"/>
                              </w:rPr>
                              <w:t>nº</w:t>
                            </w:r>
                            <w:r>
                              <w:rPr>
                                <w:b/>
                                <w:spacing w:val="-2"/>
                                <w:sz w:val="20"/>
                              </w:rPr>
                              <w:t xml:space="preserve"> </w:t>
                            </w:r>
                            <w:r>
                              <w:rPr>
                                <w:b/>
                                <w:sz w:val="20"/>
                              </w:rPr>
                              <w:t>62.827,</w:t>
                            </w:r>
                            <w:r>
                              <w:rPr>
                                <w:b/>
                                <w:spacing w:val="-3"/>
                                <w:sz w:val="20"/>
                              </w:rPr>
                              <w:t xml:space="preserve"> </w:t>
                            </w:r>
                            <w:r>
                              <w:rPr>
                                <w:b/>
                                <w:sz w:val="20"/>
                              </w:rPr>
                              <w:t>de</w:t>
                            </w:r>
                            <w:r>
                              <w:rPr>
                                <w:b/>
                                <w:spacing w:val="-2"/>
                                <w:sz w:val="20"/>
                              </w:rPr>
                              <w:t xml:space="preserve"> </w:t>
                            </w:r>
                            <w:r>
                              <w:rPr>
                                <w:b/>
                                <w:sz w:val="20"/>
                              </w:rPr>
                              <w:t>la</w:t>
                            </w:r>
                            <w:r>
                              <w:rPr>
                                <w:b/>
                                <w:spacing w:val="-4"/>
                                <w:sz w:val="20"/>
                              </w:rPr>
                              <w:t xml:space="preserve"> </w:t>
                            </w:r>
                            <w:r>
                              <w:rPr>
                                <w:b/>
                                <w:sz w:val="20"/>
                              </w:rPr>
                              <w:t>calle</w:t>
                            </w:r>
                            <w:r>
                              <w:rPr>
                                <w:b/>
                                <w:spacing w:val="-3"/>
                                <w:sz w:val="20"/>
                              </w:rPr>
                              <w:t xml:space="preserve"> </w:t>
                            </w:r>
                            <w:r>
                              <w:rPr>
                                <w:b/>
                                <w:sz w:val="20"/>
                              </w:rPr>
                              <w:t>Jacinto</w:t>
                            </w:r>
                            <w:r>
                              <w:rPr>
                                <w:b/>
                                <w:spacing w:val="-3"/>
                                <w:sz w:val="20"/>
                              </w:rPr>
                              <w:t xml:space="preserve"> </w:t>
                            </w:r>
                            <w:r>
                              <w:rPr>
                                <w:b/>
                                <w:sz w:val="20"/>
                              </w:rPr>
                              <w:t>5,</w:t>
                            </w:r>
                            <w:r>
                              <w:rPr>
                                <w:b/>
                                <w:spacing w:val="-4"/>
                                <w:sz w:val="20"/>
                              </w:rPr>
                              <w:t xml:space="preserve"> </w:t>
                            </w:r>
                            <w:r>
                              <w:rPr>
                                <w:b/>
                                <w:sz w:val="20"/>
                              </w:rPr>
                              <w:t>portal</w:t>
                            </w:r>
                            <w:r>
                              <w:rPr>
                                <w:b/>
                                <w:spacing w:val="-3"/>
                                <w:sz w:val="20"/>
                              </w:rPr>
                              <w:t xml:space="preserve"> </w:t>
                            </w:r>
                            <w:r>
                              <w:rPr>
                                <w:b/>
                                <w:sz w:val="20"/>
                              </w:rPr>
                              <w:t>1,</w:t>
                            </w:r>
                            <w:r>
                              <w:rPr>
                                <w:b/>
                                <w:spacing w:val="-2"/>
                                <w:sz w:val="20"/>
                              </w:rPr>
                              <w:t xml:space="preserve"> </w:t>
                            </w:r>
                            <w:r>
                              <w:rPr>
                                <w:b/>
                                <w:sz w:val="20"/>
                              </w:rPr>
                              <w:t>bajo</w:t>
                            </w:r>
                            <w:r>
                              <w:rPr>
                                <w:b/>
                                <w:spacing w:val="-3"/>
                                <w:sz w:val="20"/>
                              </w:rPr>
                              <w:t xml:space="preserve"> </w:t>
                            </w:r>
                            <w:r>
                              <w:rPr>
                                <w:b/>
                                <w:sz w:val="20"/>
                              </w:rPr>
                              <w:t>B,</w:t>
                            </w:r>
                            <w:r>
                              <w:rPr>
                                <w:b/>
                                <w:spacing w:val="-2"/>
                                <w:sz w:val="20"/>
                              </w:rPr>
                              <w:t xml:space="preserve"> </w:t>
                            </w:r>
                            <w:r>
                              <w:rPr>
                                <w:b/>
                                <w:sz w:val="20"/>
                              </w:rPr>
                              <w:t>inscrita</w:t>
                            </w:r>
                            <w:r>
                              <w:rPr>
                                <w:b/>
                                <w:spacing w:val="-3"/>
                                <w:sz w:val="20"/>
                              </w:rPr>
                              <w:t xml:space="preserve"> </w:t>
                            </w:r>
                            <w:r>
                              <w:rPr>
                                <w:b/>
                                <w:sz w:val="20"/>
                              </w:rPr>
                              <w:t>en</w:t>
                            </w:r>
                            <w:r>
                              <w:rPr>
                                <w:b/>
                                <w:spacing w:val="-4"/>
                                <w:sz w:val="20"/>
                              </w:rPr>
                              <w:t xml:space="preserve"> </w:t>
                            </w:r>
                            <w:r>
                              <w:rPr>
                                <w:b/>
                                <w:sz w:val="20"/>
                              </w:rPr>
                              <w:t>el</w:t>
                            </w:r>
                            <w:r>
                              <w:rPr>
                                <w:b/>
                                <w:spacing w:val="-3"/>
                                <w:sz w:val="20"/>
                              </w:rPr>
                              <w:t xml:space="preserve"> </w:t>
                            </w:r>
                            <w:r>
                              <w:rPr>
                                <w:b/>
                                <w:sz w:val="20"/>
                              </w:rPr>
                              <w:t>Registro</w:t>
                            </w:r>
                            <w:r>
                              <w:rPr>
                                <w:b/>
                                <w:spacing w:val="-2"/>
                                <w:sz w:val="20"/>
                              </w:rPr>
                              <w:t xml:space="preserve"> </w:t>
                            </w:r>
                            <w:r>
                              <w:rPr>
                                <w:b/>
                                <w:sz w:val="20"/>
                              </w:rPr>
                              <w:t>de</w:t>
                            </w:r>
                            <w:r>
                              <w:rPr>
                                <w:b/>
                                <w:spacing w:val="-3"/>
                                <w:sz w:val="20"/>
                              </w:rPr>
                              <w:t xml:space="preserve"> </w:t>
                            </w:r>
                            <w:r>
                              <w:rPr>
                                <w:b/>
                                <w:spacing w:val="-5"/>
                                <w:sz w:val="20"/>
                              </w:rPr>
                              <w:t>la</w:t>
                            </w:r>
                          </w:p>
                        </w:txbxContent>
                      </wps:txbx>
                      <wps:bodyPr wrap="square" lIns="0" tIns="0" rIns="0" bIns="0" rtlCol="0">
                        <a:noAutofit/>
                      </wps:bodyPr>
                    </wps:wsp>
                  </a:graphicData>
                </a:graphic>
              </wp:anchor>
            </w:drawing>
          </mc:Choice>
          <mc:Fallback>
            <w:pict>
              <v:shape w14:anchorId="7DE8C07B" id="Textbox 9" o:spid="_x0000_s1029" type="#_x0000_t202" style="position:absolute;margin-left:70.9pt;margin-top:14.35pt;width:453.6pt;height:30.9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" filled="f" strokeweight=".5pt">
                <v:path arrowok="t"/>
                <v:textbox inset="0,0,0,0">
                  <w:txbxContent>
                    <w:p w14:paraId="55D5E86A" w14:textId="642AA2F1" w:rsidR="00D34B69" w:rsidRDefault="00000000" w:rsidP="00A24E48">
                      <w:pPr>
                        <w:spacing w:before="28"/>
                        <w:ind w:left="385"/>
                        <w:rPr>
                          <w:b/>
                          <w:sz w:val="20"/>
                        </w:rPr>
                      </w:pPr>
                      <w:r>
                        <w:rPr>
                          <w:b/>
                          <w:sz w:val="20"/>
                        </w:rPr>
                        <w:t>Solicitud</w:t>
                      </w:r>
                      <w:r>
                        <w:rPr>
                          <w:b/>
                          <w:spacing w:val="-6"/>
                          <w:sz w:val="20"/>
                        </w:rPr>
                        <w:t xml:space="preserve"> </w:t>
                      </w:r>
                      <w:r>
                        <w:rPr>
                          <w:b/>
                          <w:sz w:val="20"/>
                        </w:rPr>
                        <w:t>de</w:t>
                      </w:r>
                      <w:r>
                        <w:rPr>
                          <w:b/>
                          <w:spacing w:val="-3"/>
                          <w:sz w:val="20"/>
                        </w:rPr>
                        <w:t xml:space="preserve"> </w:t>
                      </w:r>
                      <w:r>
                        <w:rPr>
                          <w:b/>
                          <w:sz w:val="20"/>
                        </w:rPr>
                        <w:t>D</w:t>
                      </w:r>
                      <w:r w:rsidR="00DD1607">
                        <w:rPr>
                          <w:b/>
                          <w:sz w:val="20"/>
                        </w:rPr>
                        <w:t>.</w:t>
                      </w:r>
                      <w:r>
                        <w:rPr>
                          <w:b/>
                          <w:sz w:val="20"/>
                        </w:rPr>
                        <w:t>ª</w:t>
                      </w:r>
                      <w:r>
                        <w:rPr>
                          <w:b/>
                          <w:spacing w:val="-3"/>
                          <w:sz w:val="20"/>
                        </w:rPr>
                        <w:t xml:space="preserve"> </w:t>
                      </w:r>
                      <w:r>
                        <w:rPr>
                          <w:b/>
                          <w:sz w:val="20"/>
                        </w:rPr>
                        <w:t>M</w:t>
                      </w:r>
                      <w:r>
                        <w:rPr>
                          <w:b/>
                          <w:spacing w:val="-5"/>
                          <w:sz w:val="20"/>
                        </w:rPr>
                        <w:t xml:space="preserve"> </w:t>
                      </w:r>
                      <w:r>
                        <w:rPr>
                          <w:b/>
                          <w:sz w:val="20"/>
                        </w:rPr>
                        <w:t>R.M,</w:t>
                      </w:r>
                      <w:r>
                        <w:rPr>
                          <w:b/>
                          <w:spacing w:val="-5"/>
                          <w:sz w:val="20"/>
                        </w:rPr>
                        <w:t xml:space="preserve"> </w:t>
                      </w:r>
                      <w:r>
                        <w:rPr>
                          <w:b/>
                          <w:sz w:val="20"/>
                        </w:rPr>
                        <w:t>de</w:t>
                      </w:r>
                      <w:r>
                        <w:rPr>
                          <w:b/>
                          <w:spacing w:val="-3"/>
                          <w:sz w:val="20"/>
                        </w:rPr>
                        <w:t xml:space="preserve"> </w:t>
                      </w:r>
                      <w:r>
                        <w:rPr>
                          <w:b/>
                          <w:sz w:val="20"/>
                        </w:rPr>
                        <w:t>cancelación</w:t>
                      </w:r>
                      <w:r>
                        <w:rPr>
                          <w:b/>
                          <w:spacing w:val="-3"/>
                          <w:sz w:val="20"/>
                        </w:rPr>
                        <w:t xml:space="preserve"> </w:t>
                      </w:r>
                      <w:r>
                        <w:rPr>
                          <w:b/>
                          <w:sz w:val="20"/>
                        </w:rPr>
                        <w:t>de</w:t>
                      </w:r>
                      <w:r>
                        <w:rPr>
                          <w:b/>
                          <w:spacing w:val="-5"/>
                          <w:sz w:val="20"/>
                        </w:rPr>
                        <w:t xml:space="preserve"> </w:t>
                      </w:r>
                      <w:r>
                        <w:rPr>
                          <w:b/>
                          <w:sz w:val="20"/>
                        </w:rPr>
                        <w:t>condición</w:t>
                      </w:r>
                      <w:r>
                        <w:rPr>
                          <w:b/>
                          <w:spacing w:val="-3"/>
                          <w:sz w:val="20"/>
                        </w:rPr>
                        <w:t xml:space="preserve"> </w:t>
                      </w:r>
                      <w:r>
                        <w:rPr>
                          <w:b/>
                          <w:sz w:val="20"/>
                        </w:rPr>
                        <w:t>resolutoria</w:t>
                      </w:r>
                      <w:r>
                        <w:rPr>
                          <w:b/>
                          <w:spacing w:val="-3"/>
                          <w:sz w:val="20"/>
                        </w:rPr>
                        <w:t xml:space="preserve"> </w:t>
                      </w:r>
                      <w:r>
                        <w:rPr>
                          <w:b/>
                          <w:sz w:val="20"/>
                        </w:rPr>
                        <w:t>que</w:t>
                      </w:r>
                      <w:r>
                        <w:rPr>
                          <w:b/>
                          <w:spacing w:val="-3"/>
                          <w:sz w:val="20"/>
                        </w:rPr>
                        <w:t xml:space="preserve"> </w:t>
                      </w:r>
                      <w:r>
                        <w:rPr>
                          <w:b/>
                          <w:sz w:val="20"/>
                        </w:rPr>
                        <w:t>grava</w:t>
                      </w:r>
                      <w:r>
                        <w:rPr>
                          <w:b/>
                          <w:spacing w:val="-4"/>
                          <w:sz w:val="20"/>
                        </w:rPr>
                        <w:t xml:space="preserve"> </w:t>
                      </w:r>
                      <w:r>
                        <w:rPr>
                          <w:b/>
                          <w:sz w:val="20"/>
                        </w:rPr>
                        <w:t>la</w:t>
                      </w:r>
                      <w:r>
                        <w:rPr>
                          <w:b/>
                          <w:spacing w:val="-3"/>
                          <w:sz w:val="20"/>
                        </w:rPr>
                        <w:t xml:space="preserve"> </w:t>
                      </w:r>
                      <w:r>
                        <w:rPr>
                          <w:b/>
                          <w:sz w:val="20"/>
                        </w:rPr>
                        <w:t>finca</w:t>
                      </w:r>
                      <w:r>
                        <w:rPr>
                          <w:b/>
                          <w:spacing w:val="-3"/>
                          <w:sz w:val="20"/>
                        </w:rPr>
                        <w:t xml:space="preserve"> </w:t>
                      </w:r>
                      <w:r>
                        <w:rPr>
                          <w:b/>
                          <w:sz w:val="20"/>
                        </w:rPr>
                        <w:t>de</w:t>
                      </w:r>
                      <w:r>
                        <w:rPr>
                          <w:b/>
                          <w:spacing w:val="-3"/>
                          <w:sz w:val="20"/>
                        </w:rPr>
                        <w:t xml:space="preserve"> </w:t>
                      </w:r>
                      <w:r>
                        <w:rPr>
                          <w:b/>
                          <w:spacing w:val="-5"/>
                          <w:sz w:val="20"/>
                        </w:rPr>
                        <w:t>su</w:t>
                      </w:r>
                    </w:p>
                    <w:p w14:paraId="0A4210CA" w14:textId="77777777" w:rsidR="00D34B69" w:rsidRDefault="00000000" w:rsidP="00A24E48">
                      <w:pPr>
                        <w:spacing w:before="92"/>
                        <w:ind w:left="463"/>
                        <w:rPr>
                          <w:b/>
                          <w:sz w:val="20"/>
                        </w:rPr>
                      </w:pPr>
                      <w:r>
                        <w:rPr>
                          <w:b/>
                          <w:sz w:val="20"/>
                        </w:rPr>
                        <w:t>propiedad</w:t>
                      </w:r>
                      <w:r>
                        <w:rPr>
                          <w:b/>
                          <w:spacing w:val="-5"/>
                          <w:sz w:val="20"/>
                        </w:rPr>
                        <w:t xml:space="preserve"> </w:t>
                      </w:r>
                      <w:r>
                        <w:rPr>
                          <w:b/>
                          <w:sz w:val="20"/>
                        </w:rPr>
                        <w:t>nº</w:t>
                      </w:r>
                      <w:r>
                        <w:rPr>
                          <w:b/>
                          <w:spacing w:val="-2"/>
                          <w:sz w:val="20"/>
                        </w:rPr>
                        <w:t xml:space="preserve"> </w:t>
                      </w:r>
                      <w:r>
                        <w:rPr>
                          <w:b/>
                          <w:sz w:val="20"/>
                        </w:rPr>
                        <w:t>62.827,</w:t>
                      </w:r>
                      <w:r>
                        <w:rPr>
                          <w:b/>
                          <w:spacing w:val="-3"/>
                          <w:sz w:val="20"/>
                        </w:rPr>
                        <w:t xml:space="preserve"> </w:t>
                      </w:r>
                      <w:r>
                        <w:rPr>
                          <w:b/>
                          <w:sz w:val="20"/>
                        </w:rPr>
                        <w:t>de</w:t>
                      </w:r>
                      <w:r>
                        <w:rPr>
                          <w:b/>
                          <w:spacing w:val="-2"/>
                          <w:sz w:val="20"/>
                        </w:rPr>
                        <w:t xml:space="preserve"> </w:t>
                      </w:r>
                      <w:r>
                        <w:rPr>
                          <w:b/>
                          <w:sz w:val="20"/>
                        </w:rPr>
                        <w:t>la</w:t>
                      </w:r>
                      <w:r>
                        <w:rPr>
                          <w:b/>
                          <w:spacing w:val="-4"/>
                          <w:sz w:val="20"/>
                        </w:rPr>
                        <w:t xml:space="preserve"> </w:t>
                      </w:r>
                      <w:r>
                        <w:rPr>
                          <w:b/>
                          <w:sz w:val="20"/>
                        </w:rPr>
                        <w:t>calle</w:t>
                      </w:r>
                      <w:r>
                        <w:rPr>
                          <w:b/>
                          <w:spacing w:val="-3"/>
                          <w:sz w:val="20"/>
                        </w:rPr>
                        <w:t xml:space="preserve"> </w:t>
                      </w:r>
                      <w:r>
                        <w:rPr>
                          <w:b/>
                          <w:sz w:val="20"/>
                        </w:rPr>
                        <w:t>Jacinto</w:t>
                      </w:r>
                      <w:r>
                        <w:rPr>
                          <w:b/>
                          <w:spacing w:val="-3"/>
                          <w:sz w:val="20"/>
                        </w:rPr>
                        <w:t xml:space="preserve"> </w:t>
                      </w:r>
                      <w:r>
                        <w:rPr>
                          <w:b/>
                          <w:sz w:val="20"/>
                        </w:rPr>
                        <w:t>5,</w:t>
                      </w:r>
                      <w:r>
                        <w:rPr>
                          <w:b/>
                          <w:spacing w:val="-4"/>
                          <w:sz w:val="20"/>
                        </w:rPr>
                        <w:t xml:space="preserve"> </w:t>
                      </w:r>
                      <w:r>
                        <w:rPr>
                          <w:b/>
                          <w:sz w:val="20"/>
                        </w:rPr>
                        <w:t>portal</w:t>
                      </w:r>
                      <w:r>
                        <w:rPr>
                          <w:b/>
                          <w:spacing w:val="-3"/>
                          <w:sz w:val="20"/>
                        </w:rPr>
                        <w:t xml:space="preserve"> </w:t>
                      </w:r>
                      <w:r>
                        <w:rPr>
                          <w:b/>
                          <w:sz w:val="20"/>
                        </w:rPr>
                        <w:t>1,</w:t>
                      </w:r>
                      <w:r>
                        <w:rPr>
                          <w:b/>
                          <w:spacing w:val="-2"/>
                          <w:sz w:val="20"/>
                        </w:rPr>
                        <w:t xml:space="preserve"> </w:t>
                      </w:r>
                      <w:r>
                        <w:rPr>
                          <w:b/>
                          <w:sz w:val="20"/>
                        </w:rPr>
                        <w:t>bajo</w:t>
                      </w:r>
                      <w:r>
                        <w:rPr>
                          <w:b/>
                          <w:spacing w:val="-3"/>
                          <w:sz w:val="20"/>
                        </w:rPr>
                        <w:t xml:space="preserve"> </w:t>
                      </w:r>
                      <w:r>
                        <w:rPr>
                          <w:b/>
                          <w:sz w:val="20"/>
                        </w:rPr>
                        <w:t>B,</w:t>
                      </w:r>
                      <w:r>
                        <w:rPr>
                          <w:b/>
                          <w:spacing w:val="-2"/>
                          <w:sz w:val="20"/>
                        </w:rPr>
                        <w:t xml:space="preserve"> </w:t>
                      </w:r>
                      <w:r>
                        <w:rPr>
                          <w:b/>
                          <w:sz w:val="20"/>
                        </w:rPr>
                        <w:t>inscrita</w:t>
                      </w:r>
                      <w:r>
                        <w:rPr>
                          <w:b/>
                          <w:spacing w:val="-3"/>
                          <w:sz w:val="20"/>
                        </w:rPr>
                        <w:t xml:space="preserve"> </w:t>
                      </w:r>
                      <w:r>
                        <w:rPr>
                          <w:b/>
                          <w:sz w:val="20"/>
                        </w:rPr>
                        <w:t>en</w:t>
                      </w:r>
                      <w:r>
                        <w:rPr>
                          <w:b/>
                          <w:spacing w:val="-4"/>
                          <w:sz w:val="20"/>
                        </w:rPr>
                        <w:t xml:space="preserve"> </w:t>
                      </w:r>
                      <w:r>
                        <w:rPr>
                          <w:b/>
                          <w:sz w:val="20"/>
                        </w:rPr>
                        <w:t>el</w:t>
                      </w:r>
                      <w:r>
                        <w:rPr>
                          <w:b/>
                          <w:spacing w:val="-3"/>
                          <w:sz w:val="20"/>
                        </w:rPr>
                        <w:t xml:space="preserve"> </w:t>
                      </w:r>
                      <w:r>
                        <w:rPr>
                          <w:b/>
                          <w:sz w:val="20"/>
                        </w:rPr>
                        <w:t>Registro</w:t>
                      </w:r>
                      <w:r>
                        <w:rPr>
                          <w:b/>
                          <w:spacing w:val="-2"/>
                          <w:sz w:val="20"/>
                        </w:rPr>
                        <w:t xml:space="preserve"> </w:t>
                      </w:r>
                      <w:r>
                        <w:rPr>
                          <w:b/>
                          <w:sz w:val="20"/>
                        </w:rPr>
                        <w:t>de</w:t>
                      </w:r>
                      <w:r>
                        <w:rPr>
                          <w:b/>
                          <w:spacing w:val="-3"/>
                          <w:sz w:val="20"/>
                        </w:rPr>
                        <w:t xml:space="preserve"> </w:t>
                      </w:r>
                      <w:r>
                        <w:rPr>
                          <w:b/>
                          <w:spacing w:val="-5"/>
                          <w:sz w:val="20"/>
                        </w:rPr>
                        <w:t>la</w:t>
                      </w:r>
                    </w:p>
                  </w:txbxContent>
                </v:textbox>
                <w10:wrap type="topAndBottom" anchorx="page"/>
              </v:shape>
            </w:pict>
          </mc:Fallback>
        </mc:AlternateContent>
      </w:r>
    </w:p>
    <w:p w14:paraId="1E9BB509" w14:textId="77777777" w:rsidR="00D34B69" w:rsidRDefault="00D34B69">
      <w:pPr>
        <w:sectPr w:rsidR="00D34B69">
          <w:pgSz w:w="11910" w:h="16840"/>
          <w:pgMar w:top="1680" w:right="1240" w:bottom="1180" w:left="1300" w:header="567" w:footer="996" w:gutter="0"/>
          <w:cols w:space="720"/>
        </w:sectPr>
      </w:pPr>
    </w:p>
    <w:p w14:paraId="567CE246" w14:textId="77777777" w:rsidR="00D34B69" w:rsidRDefault="00000000">
      <w:pPr>
        <w:pStyle w:val="Textoindependiente"/>
        <w:spacing w:before="3"/>
        <w:ind w:left="0"/>
        <w:jc w:val="left"/>
        <w:rPr>
          <w:sz w:val="10"/>
        </w:rPr>
      </w:pPr>
      <w:r>
        <w:rPr>
          <w:noProof/>
        </w:rPr>
        <w:lastRenderedPageBreak/>
        <mc:AlternateContent>
          <mc:Choice Requires="wps">
            <w:drawing>
              <wp:anchor distT="0" distB="0" distL="0" distR="0" simplePos="0" relativeHeight="15731712" behindDoc="0" locked="0" layoutInCell="1" allowOverlap="1" wp14:anchorId="121344B7" wp14:editId="083FD1A3">
                <wp:simplePos x="0" y="0"/>
                <wp:positionH relativeFrom="page">
                  <wp:posOffset>6807087</wp:posOffset>
                </wp:positionH>
                <wp:positionV relativeFrom="page">
                  <wp:posOffset>3887168</wp:posOffset>
                </wp:positionV>
                <wp:extent cx="419734" cy="21189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DEF559B"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1B3DB00"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121344B7" id="Textbox 10" o:spid="_x0000_s1030" type="#_x0000_t202" style="position:absolute;margin-left:536pt;margin-top:306.1pt;width:33.05pt;height:166.8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1DEF559B"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1B3DB00"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1334"/>
        <w:gridCol w:w="6668"/>
      </w:tblGrid>
      <w:tr w:rsidR="00D34B69" w14:paraId="259670E2" w14:textId="77777777">
        <w:trPr>
          <w:trHeight w:val="377"/>
        </w:trPr>
        <w:tc>
          <w:tcPr>
            <w:tcW w:w="9072" w:type="dxa"/>
            <w:gridSpan w:val="3"/>
          </w:tcPr>
          <w:p w14:paraId="100186A0" w14:textId="330A54F6" w:rsidR="00D34B69" w:rsidRDefault="00000000">
            <w:pPr>
              <w:pStyle w:val="TableParagraph"/>
              <w:spacing w:before="0" w:line="276" w:lineRule="exact"/>
              <w:ind w:left="12" w:right="8"/>
              <w:jc w:val="center"/>
              <w:rPr>
                <w:b/>
                <w:sz w:val="20"/>
              </w:rPr>
            </w:pPr>
            <w:r>
              <w:rPr>
                <w:b/>
                <w:sz w:val="20"/>
              </w:rPr>
              <w:t>Propiedad</w:t>
            </w:r>
            <w:r>
              <w:rPr>
                <w:b/>
                <w:spacing w:val="-5"/>
                <w:sz w:val="20"/>
              </w:rPr>
              <w:t xml:space="preserve"> </w:t>
            </w:r>
            <w:r>
              <w:rPr>
                <w:b/>
                <w:sz w:val="20"/>
              </w:rPr>
              <w:t>nº</w:t>
            </w:r>
            <w:r>
              <w:rPr>
                <w:b/>
                <w:spacing w:val="-2"/>
                <w:sz w:val="20"/>
              </w:rPr>
              <w:t xml:space="preserve"> </w:t>
            </w:r>
            <w:r>
              <w:rPr>
                <w:b/>
                <w:sz w:val="20"/>
              </w:rPr>
              <w:t>1</w:t>
            </w:r>
            <w:r>
              <w:rPr>
                <w:b/>
                <w:spacing w:val="-4"/>
                <w:sz w:val="20"/>
              </w:rPr>
              <w:t xml:space="preserve"> </w:t>
            </w:r>
            <w:r>
              <w:rPr>
                <w:b/>
                <w:sz w:val="20"/>
              </w:rPr>
              <w:t>de</w:t>
            </w:r>
            <w:r>
              <w:rPr>
                <w:b/>
                <w:spacing w:val="-5"/>
                <w:sz w:val="20"/>
              </w:rPr>
              <w:t xml:space="preserve"> </w:t>
            </w:r>
            <w:r>
              <w:rPr>
                <w:b/>
                <w:sz w:val="20"/>
              </w:rPr>
              <w:t>Las</w:t>
            </w:r>
            <w:r>
              <w:rPr>
                <w:b/>
                <w:spacing w:val="-4"/>
                <w:sz w:val="20"/>
              </w:rPr>
              <w:t xml:space="preserve"> </w:t>
            </w:r>
            <w:r>
              <w:rPr>
                <w:b/>
                <w:sz w:val="20"/>
              </w:rPr>
              <w:t>Rozas</w:t>
            </w:r>
            <w:r>
              <w:rPr>
                <w:b/>
                <w:spacing w:val="-2"/>
                <w:sz w:val="20"/>
              </w:rPr>
              <w:t xml:space="preserve"> </w:t>
            </w:r>
            <w:r>
              <w:rPr>
                <w:b/>
                <w:sz w:val="20"/>
              </w:rPr>
              <w:t>de</w:t>
            </w:r>
            <w:r>
              <w:rPr>
                <w:b/>
                <w:spacing w:val="-3"/>
                <w:sz w:val="20"/>
              </w:rPr>
              <w:t xml:space="preserve"> </w:t>
            </w:r>
            <w:r>
              <w:rPr>
                <w:b/>
                <w:sz w:val="20"/>
              </w:rPr>
              <w:t>Madrid</w:t>
            </w:r>
            <w:r>
              <w:rPr>
                <w:rFonts w:ascii="Sitka Display" w:hAnsi="Sitka Display"/>
                <w:b/>
                <w:sz w:val="20"/>
              </w:rPr>
              <w:t>.</w:t>
            </w:r>
            <w:r>
              <w:rPr>
                <w:rFonts w:ascii="Sitka Display" w:hAnsi="Sitka Display"/>
                <w:b/>
                <w:spacing w:val="-7"/>
                <w:sz w:val="20"/>
              </w:rPr>
              <w:t xml:space="preserve"> </w:t>
            </w:r>
            <w:r w:rsidR="00DD1607" w:rsidRPr="00DD1607">
              <w:rPr>
                <w:b/>
                <w:sz w:val="20"/>
              </w:rPr>
              <w:t>E</w:t>
            </w:r>
            <w:r w:rsidRPr="00DD1607">
              <w:rPr>
                <w:b/>
                <w:sz w:val="20"/>
              </w:rPr>
              <w:t>xpte</w:t>
            </w:r>
            <w:r>
              <w:rPr>
                <w:b/>
                <w:sz w:val="20"/>
              </w:rPr>
              <w:t>.</w:t>
            </w:r>
            <w:r>
              <w:rPr>
                <w:b/>
                <w:spacing w:val="-3"/>
                <w:sz w:val="20"/>
              </w:rPr>
              <w:t xml:space="preserve"> </w:t>
            </w:r>
            <w:r>
              <w:rPr>
                <w:b/>
                <w:spacing w:val="-2"/>
                <w:sz w:val="20"/>
              </w:rPr>
              <w:t>40297/2024</w:t>
            </w:r>
            <w:r w:rsidR="00DD1607">
              <w:rPr>
                <w:b/>
                <w:spacing w:val="-2"/>
                <w:sz w:val="20"/>
              </w:rPr>
              <w:t>.</w:t>
            </w:r>
          </w:p>
        </w:tc>
      </w:tr>
      <w:tr w:rsidR="00D34B69" w14:paraId="6A444F31" w14:textId="77777777">
        <w:trPr>
          <w:trHeight w:val="377"/>
        </w:trPr>
        <w:tc>
          <w:tcPr>
            <w:tcW w:w="1070" w:type="dxa"/>
            <w:vMerge w:val="restart"/>
          </w:tcPr>
          <w:p w14:paraId="17754FE4" w14:textId="77777777" w:rsidR="00D34B69" w:rsidRDefault="00000000">
            <w:pPr>
              <w:pStyle w:val="TableParagraph"/>
              <w:spacing w:before="222"/>
              <w:ind w:left="30"/>
              <w:rPr>
                <w:b/>
                <w:sz w:val="20"/>
              </w:rPr>
            </w:pPr>
            <w:r>
              <w:rPr>
                <w:b/>
                <w:spacing w:val="-2"/>
                <w:sz w:val="20"/>
              </w:rPr>
              <w:t>Favorable</w:t>
            </w:r>
          </w:p>
        </w:tc>
        <w:tc>
          <w:tcPr>
            <w:tcW w:w="8002" w:type="dxa"/>
            <w:gridSpan w:val="2"/>
          </w:tcPr>
          <w:p w14:paraId="0A86A3BD" w14:textId="77777777" w:rsidR="00D34B69" w:rsidRDefault="00000000">
            <w:pPr>
              <w:pStyle w:val="TableParagraph"/>
              <w:ind w:left="30"/>
              <w:rPr>
                <w:sz w:val="20"/>
              </w:rPr>
            </w:pPr>
            <w:r>
              <w:rPr>
                <w:b/>
                <w:sz w:val="20"/>
              </w:rPr>
              <w:t>Tipo</w:t>
            </w:r>
            <w:r>
              <w:rPr>
                <w:b/>
                <w:spacing w:val="-2"/>
                <w:sz w:val="20"/>
              </w:rPr>
              <w:t xml:space="preserve"> </w:t>
            </w:r>
            <w:r>
              <w:rPr>
                <w:b/>
                <w:sz w:val="20"/>
              </w:rPr>
              <w:t>de</w:t>
            </w:r>
            <w:r>
              <w:rPr>
                <w:b/>
                <w:spacing w:val="-3"/>
                <w:sz w:val="20"/>
              </w:rPr>
              <w:t xml:space="preserve"> </w:t>
            </w:r>
            <w:r>
              <w:rPr>
                <w:b/>
                <w:sz w:val="20"/>
              </w:rPr>
              <w:t xml:space="preserve">votación: </w:t>
            </w:r>
            <w:r>
              <w:rPr>
                <w:spacing w:val="-2"/>
                <w:sz w:val="20"/>
              </w:rPr>
              <w:t>Nominal</w:t>
            </w:r>
          </w:p>
        </w:tc>
      </w:tr>
      <w:tr w:rsidR="00D34B69" w14:paraId="5BF64626" w14:textId="77777777">
        <w:trPr>
          <w:trHeight w:val="378"/>
        </w:trPr>
        <w:tc>
          <w:tcPr>
            <w:tcW w:w="1070" w:type="dxa"/>
            <w:vMerge/>
            <w:tcBorders>
              <w:top w:val="nil"/>
            </w:tcBorders>
          </w:tcPr>
          <w:p w14:paraId="599EFA38" w14:textId="77777777" w:rsidR="00D34B69" w:rsidRDefault="00D34B69">
            <w:pPr>
              <w:rPr>
                <w:sz w:val="2"/>
                <w:szCs w:val="2"/>
              </w:rPr>
            </w:pPr>
          </w:p>
        </w:tc>
        <w:tc>
          <w:tcPr>
            <w:tcW w:w="8002" w:type="dxa"/>
            <w:gridSpan w:val="2"/>
          </w:tcPr>
          <w:p w14:paraId="42F21401" w14:textId="77777777" w:rsidR="00D34B69" w:rsidRDefault="00000000">
            <w:pPr>
              <w:pStyle w:val="TableParagraph"/>
              <w:rPr>
                <w:sz w:val="20"/>
              </w:rPr>
            </w:pPr>
            <w:r>
              <w:rPr>
                <w:sz w:val="20"/>
              </w:rPr>
              <w:t>A</w:t>
            </w:r>
            <w:r>
              <w:rPr>
                <w:spacing w:val="-3"/>
                <w:sz w:val="20"/>
              </w:rPr>
              <w:t xml:space="preserve"> </w:t>
            </w:r>
            <w:r>
              <w:rPr>
                <w:sz w:val="20"/>
              </w:rPr>
              <w:t>favor:</w:t>
            </w:r>
            <w:r>
              <w:rPr>
                <w:spacing w:val="-5"/>
                <w:sz w:val="20"/>
              </w:rPr>
              <w:t xml:space="preserve"> </w:t>
            </w:r>
            <w:r>
              <w:rPr>
                <w:sz w:val="20"/>
              </w:rPr>
              <w:t>17,</w:t>
            </w:r>
            <w:r>
              <w:rPr>
                <w:spacing w:val="-3"/>
                <w:sz w:val="20"/>
              </w:rPr>
              <w:t xml:space="preserve"> </w:t>
            </w:r>
            <w:r>
              <w:rPr>
                <w:sz w:val="20"/>
              </w:rPr>
              <w:t>En</w:t>
            </w:r>
            <w:r>
              <w:rPr>
                <w:spacing w:val="-4"/>
                <w:sz w:val="20"/>
              </w:rPr>
              <w:t xml:space="preserve"> </w:t>
            </w:r>
            <w:r>
              <w:rPr>
                <w:sz w:val="20"/>
              </w:rPr>
              <w:t>contra:</w:t>
            </w:r>
            <w:r>
              <w:rPr>
                <w:spacing w:val="-5"/>
                <w:sz w:val="20"/>
              </w:rPr>
              <w:t xml:space="preserve"> </w:t>
            </w:r>
            <w:r>
              <w:rPr>
                <w:sz w:val="20"/>
              </w:rPr>
              <w:t>0,</w:t>
            </w:r>
            <w:r>
              <w:rPr>
                <w:spacing w:val="-3"/>
                <w:sz w:val="20"/>
              </w:rPr>
              <w:t xml:space="preserve"> </w:t>
            </w:r>
            <w:r>
              <w:rPr>
                <w:sz w:val="20"/>
              </w:rPr>
              <w:t>Abstenciones:</w:t>
            </w:r>
            <w:r>
              <w:rPr>
                <w:spacing w:val="-3"/>
                <w:sz w:val="20"/>
              </w:rPr>
              <w:t xml:space="preserve"> </w:t>
            </w:r>
            <w:r>
              <w:rPr>
                <w:sz w:val="20"/>
              </w:rPr>
              <w:t>7,</w:t>
            </w:r>
            <w:r>
              <w:rPr>
                <w:spacing w:val="-5"/>
                <w:sz w:val="20"/>
              </w:rPr>
              <w:t xml:space="preserve"> </w:t>
            </w:r>
            <w:r>
              <w:rPr>
                <w:sz w:val="20"/>
              </w:rPr>
              <w:t>Ausentes:</w:t>
            </w:r>
            <w:r>
              <w:rPr>
                <w:spacing w:val="-2"/>
                <w:sz w:val="20"/>
              </w:rPr>
              <w:t xml:space="preserve"> </w:t>
            </w:r>
            <w:r>
              <w:rPr>
                <w:spacing w:val="-10"/>
                <w:sz w:val="20"/>
              </w:rPr>
              <w:t>0</w:t>
            </w:r>
          </w:p>
        </w:tc>
      </w:tr>
      <w:tr w:rsidR="00D34B69" w14:paraId="32D62C77" w14:textId="77777777">
        <w:trPr>
          <w:trHeight w:val="2310"/>
        </w:trPr>
        <w:tc>
          <w:tcPr>
            <w:tcW w:w="1070" w:type="dxa"/>
            <w:vMerge w:val="restart"/>
          </w:tcPr>
          <w:p w14:paraId="11EE0D34" w14:textId="77777777" w:rsidR="00D34B69" w:rsidRDefault="00D34B69">
            <w:pPr>
              <w:pStyle w:val="TableParagraph"/>
              <w:spacing w:before="0"/>
              <w:ind w:left="0"/>
              <w:rPr>
                <w:rFonts w:ascii="Times New Roman"/>
                <w:sz w:val="18"/>
              </w:rPr>
            </w:pPr>
          </w:p>
        </w:tc>
        <w:tc>
          <w:tcPr>
            <w:tcW w:w="1334" w:type="dxa"/>
          </w:tcPr>
          <w:p w14:paraId="747D3EDB" w14:textId="77777777" w:rsidR="00D34B69" w:rsidRDefault="00D34B69">
            <w:pPr>
              <w:pStyle w:val="TableParagraph"/>
              <w:spacing w:before="0"/>
              <w:ind w:left="0"/>
              <w:rPr>
                <w:sz w:val="20"/>
              </w:rPr>
            </w:pPr>
          </w:p>
          <w:p w14:paraId="03E155E4" w14:textId="77777777" w:rsidR="00D34B69" w:rsidRDefault="00D34B69">
            <w:pPr>
              <w:pStyle w:val="TableParagraph"/>
              <w:spacing w:before="0"/>
              <w:ind w:left="0"/>
              <w:rPr>
                <w:sz w:val="20"/>
              </w:rPr>
            </w:pPr>
          </w:p>
          <w:p w14:paraId="76A8C8E4" w14:textId="77777777" w:rsidR="00D34B69" w:rsidRDefault="00D34B69">
            <w:pPr>
              <w:pStyle w:val="TableParagraph"/>
              <w:spacing w:before="0"/>
              <w:ind w:left="0"/>
              <w:rPr>
                <w:sz w:val="20"/>
              </w:rPr>
            </w:pPr>
          </w:p>
          <w:p w14:paraId="442FD474" w14:textId="77777777" w:rsidR="00D34B69" w:rsidRDefault="00D34B69">
            <w:pPr>
              <w:pStyle w:val="TableParagraph"/>
              <w:spacing w:before="74"/>
              <w:ind w:left="0"/>
              <w:rPr>
                <w:sz w:val="20"/>
              </w:rPr>
            </w:pPr>
          </w:p>
          <w:p w14:paraId="79F64944" w14:textId="77777777" w:rsidR="00D34B69" w:rsidRDefault="00000000">
            <w:pPr>
              <w:pStyle w:val="TableParagraph"/>
              <w:spacing w:before="0"/>
              <w:rPr>
                <w:sz w:val="20"/>
              </w:rPr>
            </w:pPr>
            <w:r>
              <w:rPr>
                <w:sz w:val="20"/>
              </w:rPr>
              <w:t xml:space="preserve">A </w:t>
            </w:r>
            <w:r>
              <w:rPr>
                <w:spacing w:val="-4"/>
                <w:sz w:val="20"/>
              </w:rPr>
              <w:t>favor</w:t>
            </w:r>
          </w:p>
        </w:tc>
        <w:tc>
          <w:tcPr>
            <w:tcW w:w="6668" w:type="dxa"/>
          </w:tcPr>
          <w:p w14:paraId="7865C1D1" w14:textId="77777777" w:rsidR="00D34B69" w:rsidRDefault="00000000">
            <w:pPr>
              <w:pStyle w:val="TableParagraph"/>
              <w:spacing w:line="336" w:lineRule="auto"/>
              <w:ind w:right="20"/>
              <w:jc w:val="both"/>
              <w:rPr>
                <w:sz w:val="20"/>
              </w:rPr>
            </w:pPr>
            <w:r>
              <w:rPr>
                <w:sz w:val="20"/>
              </w:rPr>
              <w:t>ALBA MONTEIRO DE OLIVEIRA GIL, Alberto Sanchez Fraguas, Begoña Rodríguez López, David Santos Baeza, Enrique González Gutiérrez, Gloria Fernández Álvarez, Gustavo Adolfo Rico Pérez, Ignacio Dancausa García, JAIME SANTAMARTA MARTINEZ, José Cabrera Fernández, José Luis San Higinio Gómez, Juan Ignacio Cabrera Portillo, MARIA ISABEL</w:t>
            </w:r>
            <w:r>
              <w:rPr>
                <w:spacing w:val="30"/>
                <w:sz w:val="20"/>
              </w:rPr>
              <w:t xml:space="preserve"> </w:t>
            </w:r>
            <w:r>
              <w:rPr>
                <w:sz w:val="20"/>
              </w:rPr>
              <w:t>DURAN</w:t>
            </w:r>
            <w:r>
              <w:rPr>
                <w:spacing w:val="29"/>
                <w:sz w:val="20"/>
              </w:rPr>
              <w:t xml:space="preserve"> </w:t>
            </w:r>
            <w:r>
              <w:rPr>
                <w:sz w:val="20"/>
              </w:rPr>
              <w:t>CHECA,</w:t>
            </w:r>
            <w:r>
              <w:rPr>
                <w:spacing w:val="31"/>
                <w:sz w:val="20"/>
              </w:rPr>
              <w:t xml:space="preserve"> </w:t>
            </w:r>
            <w:r>
              <w:rPr>
                <w:sz w:val="20"/>
              </w:rPr>
              <w:t>MONICA</w:t>
            </w:r>
            <w:r>
              <w:rPr>
                <w:spacing w:val="30"/>
                <w:sz w:val="20"/>
              </w:rPr>
              <w:t xml:space="preserve"> </w:t>
            </w:r>
            <w:r>
              <w:rPr>
                <w:sz w:val="20"/>
              </w:rPr>
              <w:t>PARAISO</w:t>
            </w:r>
            <w:r>
              <w:rPr>
                <w:spacing w:val="29"/>
                <w:sz w:val="20"/>
              </w:rPr>
              <w:t xml:space="preserve"> </w:t>
            </w:r>
            <w:r>
              <w:rPr>
                <w:sz w:val="20"/>
              </w:rPr>
              <w:t>VUYOVICH,</w:t>
            </w:r>
            <w:r>
              <w:rPr>
                <w:spacing w:val="31"/>
                <w:sz w:val="20"/>
              </w:rPr>
              <w:t xml:space="preserve"> </w:t>
            </w:r>
            <w:r>
              <w:rPr>
                <w:sz w:val="20"/>
              </w:rPr>
              <w:t>María</w:t>
            </w:r>
            <w:r>
              <w:rPr>
                <w:spacing w:val="33"/>
                <w:sz w:val="20"/>
              </w:rPr>
              <w:t xml:space="preserve"> </w:t>
            </w:r>
            <w:r>
              <w:rPr>
                <w:spacing w:val="-2"/>
                <w:sz w:val="20"/>
              </w:rPr>
              <w:t>Belén</w:t>
            </w:r>
          </w:p>
          <w:p w14:paraId="72C9628A" w14:textId="2E6A246E" w:rsidR="00D34B69" w:rsidRDefault="00000000">
            <w:pPr>
              <w:pStyle w:val="TableParagraph"/>
              <w:spacing w:before="0"/>
              <w:jc w:val="both"/>
              <w:rPr>
                <w:sz w:val="20"/>
              </w:rPr>
            </w:pPr>
            <w:r>
              <w:rPr>
                <w:sz w:val="20"/>
              </w:rPr>
              <w:t>González</w:t>
            </w:r>
            <w:r>
              <w:rPr>
                <w:spacing w:val="-8"/>
                <w:sz w:val="20"/>
              </w:rPr>
              <w:t xml:space="preserve"> </w:t>
            </w:r>
            <w:r>
              <w:rPr>
                <w:sz w:val="20"/>
              </w:rPr>
              <w:t>Nieto,</w:t>
            </w:r>
            <w:r>
              <w:rPr>
                <w:spacing w:val="-6"/>
                <w:sz w:val="20"/>
              </w:rPr>
              <w:t xml:space="preserve"> </w:t>
            </w:r>
            <w:r>
              <w:rPr>
                <w:sz w:val="20"/>
              </w:rPr>
              <w:t>Ruth</w:t>
            </w:r>
            <w:r>
              <w:rPr>
                <w:spacing w:val="-4"/>
                <w:sz w:val="20"/>
              </w:rPr>
              <w:t xml:space="preserve"> </w:t>
            </w:r>
            <w:r>
              <w:rPr>
                <w:sz w:val="20"/>
              </w:rPr>
              <w:t>Agra</w:t>
            </w:r>
            <w:r>
              <w:rPr>
                <w:spacing w:val="-3"/>
                <w:sz w:val="20"/>
              </w:rPr>
              <w:t xml:space="preserve"> </w:t>
            </w:r>
            <w:r>
              <w:rPr>
                <w:sz w:val="20"/>
              </w:rPr>
              <w:t>Sierra,</w:t>
            </w:r>
            <w:r>
              <w:rPr>
                <w:spacing w:val="-6"/>
                <w:sz w:val="20"/>
              </w:rPr>
              <w:t xml:space="preserve"> </w:t>
            </w:r>
            <w:r>
              <w:rPr>
                <w:sz w:val="20"/>
              </w:rPr>
              <w:t>Ángel</w:t>
            </w:r>
            <w:r>
              <w:rPr>
                <w:spacing w:val="-5"/>
                <w:sz w:val="20"/>
              </w:rPr>
              <w:t xml:space="preserve"> </w:t>
            </w:r>
            <w:r>
              <w:rPr>
                <w:sz w:val="20"/>
              </w:rPr>
              <w:t>Luis</w:t>
            </w:r>
            <w:r>
              <w:rPr>
                <w:spacing w:val="-4"/>
                <w:sz w:val="20"/>
              </w:rPr>
              <w:t xml:space="preserve"> </w:t>
            </w:r>
            <w:r>
              <w:rPr>
                <w:sz w:val="20"/>
              </w:rPr>
              <w:t>Fernández-Polo</w:t>
            </w:r>
            <w:r>
              <w:rPr>
                <w:spacing w:val="-3"/>
                <w:sz w:val="20"/>
              </w:rPr>
              <w:t xml:space="preserve"> </w:t>
            </w:r>
            <w:r>
              <w:rPr>
                <w:spacing w:val="-2"/>
                <w:sz w:val="20"/>
              </w:rPr>
              <w:t>Alonso</w:t>
            </w:r>
            <w:r w:rsidR="00DD1607">
              <w:rPr>
                <w:spacing w:val="-2"/>
                <w:sz w:val="20"/>
              </w:rPr>
              <w:t>.</w:t>
            </w:r>
          </w:p>
        </w:tc>
      </w:tr>
      <w:tr w:rsidR="00D34B69" w14:paraId="7FB351D7" w14:textId="77777777">
        <w:trPr>
          <w:trHeight w:val="377"/>
        </w:trPr>
        <w:tc>
          <w:tcPr>
            <w:tcW w:w="1070" w:type="dxa"/>
            <w:vMerge/>
            <w:tcBorders>
              <w:top w:val="nil"/>
            </w:tcBorders>
          </w:tcPr>
          <w:p w14:paraId="5D748D19" w14:textId="77777777" w:rsidR="00D34B69" w:rsidRDefault="00D34B69">
            <w:pPr>
              <w:rPr>
                <w:sz w:val="2"/>
                <w:szCs w:val="2"/>
              </w:rPr>
            </w:pPr>
          </w:p>
        </w:tc>
        <w:tc>
          <w:tcPr>
            <w:tcW w:w="1334" w:type="dxa"/>
          </w:tcPr>
          <w:p w14:paraId="5B55D6F1" w14:textId="77777777" w:rsidR="00D34B69" w:rsidRDefault="00000000">
            <w:pPr>
              <w:pStyle w:val="TableParagraph"/>
              <w:rPr>
                <w:sz w:val="20"/>
              </w:rPr>
            </w:pPr>
            <w:r>
              <w:rPr>
                <w:sz w:val="20"/>
              </w:rPr>
              <w:t>En</w:t>
            </w:r>
            <w:r>
              <w:rPr>
                <w:spacing w:val="-1"/>
                <w:sz w:val="20"/>
              </w:rPr>
              <w:t xml:space="preserve"> </w:t>
            </w:r>
            <w:r>
              <w:rPr>
                <w:spacing w:val="-2"/>
                <w:sz w:val="20"/>
              </w:rPr>
              <w:t>contra</w:t>
            </w:r>
          </w:p>
        </w:tc>
        <w:tc>
          <w:tcPr>
            <w:tcW w:w="6668" w:type="dxa"/>
          </w:tcPr>
          <w:p w14:paraId="0723B3BF" w14:textId="77777777" w:rsidR="00D34B69" w:rsidRDefault="00000000">
            <w:pPr>
              <w:pStyle w:val="TableParagraph"/>
              <w:rPr>
                <w:sz w:val="20"/>
              </w:rPr>
            </w:pPr>
            <w:r>
              <w:rPr>
                <w:sz w:val="20"/>
              </w:rPr>
              <w:t>--</w:t>
            </w:r>
            <w:r>
              <w:rPr>
                <w:spacing w:val="-10"/>
                <w:sz w:val="20"/>
              </w:rPr>
              <w:t>-</w:t>
            </w:r>
          </w:p>
        </w:tc>
      </w:tr>
      <w:tr w:rsidR="00D34B69" w14:paraId="3E28CBE4" w14:textId="77777777">
        <w:trPr>
          <w:trHeight w:val="1021"/>
        </w:trPr>
        <w:tc>
          <w:tcPr>
            <w:tcW w:w="1070" w:type="dxa"/>
            <w:vMerge/>
            <w:tcBorders>
              <w:top w:val="nil"/>
            </w:tcBorders>
          </w:tcPr>
          <w:p w14:paraId="1D57B2CC" w14:textId="77777777" w:rsidR="00D34B69" w:rsidRDefault="00D34B69">
            <w:pPr>
              <w:rPr>
                <w:sz w:val="2"/>
                <w:szCs w:val="2"/>
              </w:rPr>
            </w:pPr>
          </w:p>
        </w:tc>
        <w:tc>
          <w:tcPr>
            <w:tcW w:w="1334" w:type="dxa"/>
          </w:tcPr>
          <w:p w14:paraId="4873022B" w14:textId="77777777" w:rsidR="00D34B69" w:rsidRDefault="00D34B69">
            <w:pPr>
              <w:pStyle w:val="TableParagraph"/>
              <w:spacing w:before="120"/>
              <w:ind w:left="0"/>
              <w:rPr>
                <w:sz w:val="20"/>
              </w:rPr>
            </w:pPr>
          </w:p>
          <w:p w14:paraId="7F26FF16" w14:textId="77777777" w:rsidR="00D34B69" w:rsidRDefault="00000000">
            <w:pPr>
              <w:pStyle w:val="TableParagraph"/>
              <w:spacing w:before="0"/>
              <w:rPr>
                <w:sz w:val="20"/>
              </w:rPr>
            </w:pPr>
            <w:r>
              <w:rPr>
                <w:spacing w:val="-2"/>
                <w:sz w:val="20"/>
              </w:rPr>
              <w:t>Abstenciones</w:t>
            </w:r>
          </w:p>
        </w:tc>
        <w:tc>
          <w:tcPr>
            <w:tcW w:w="6668" w:type="dxa"/>
          </w:tcPr>
          <w:p w14:paraId="1614FC89" w14:textId="3904593E" w:rsidR="00D34B69" w:rsidRDefault="00000000">
            <w:pPr>
              <w:pStyle w:val="TableParagraph"/>
              <w:spacing w:line="336" w:lineRule="auto"/>
              <w:ind w:right="22"/>
              <w:jc w:val="both"/>
              <w:rPr>
                <w:sz w:val="20"/>
              </w:rPr>
            </w:pPr>
            <w:r>
              <w:rPr>
                <w:sz w:val="20"/>
              </w:rPr>
              <w:t>Carlos Arnal Serrano, César Javier Pavón Iglesias, Elena Garachana Nuño, Ignacio Serrano Garrido, María Julia Calvo Pérez, Miguel Ángel Díez García, Ángel Álvarez Recio</w:t>
            </w:r>
            <w:r w:rsidR="00DD1607">
              <w:rPr>
                <w:sz w:val="20"/>
              </w:rPr>
              <w:t>.</w:t>
            </w:r>
          </w:p>
        </w:tc>
      </w:tr>
      <w:tr w:rsidR="00D34B69" w14:paraId="521D7B02" w14:textId="77777777">
        <w:trPr>
          <w:trHeight w:val="378"/>
        </w:trPr>
        <w:tc>
          <w:tcPr>
            <w:tcW w:w="1070" w:type="dxa"/>
            <w:vMerge/>
            <w:tcBorders>
              <w:top w:val="nil"/>
            </w:tcBorders>
          </w:tcPr>
          <w:p w14:paraId="3E22C58A" w14:textId="77777777" w:rsidR="00D34B69" w:rsidRDefault="00D34B69">
            <w:pPr>
              <w:rPr>
                <w:sz w:val="2"/>
                <w:szCs w:val="2"/>
              </w:rPr>
            </w:pPr>
          </w:p>
        </w:tc>
        <w:tc>
          <w:tcPr>
            <w:tcW w:w="1334" w:type="dxa"/>
          </w:tcPr>
          <w:p w14:paraId="5701258F" w14:textId="77777777" w:rsidR="00D34B69" w:rsidRDefault="00000000">
            <w:pPr>
              <w:pStyle w:val="TableParagraph"/>
              <w:rPr>
                <w:sz w:val="20"/>
              </w:rPr>
            </w:pPr>
            <w:r>
              <w:rPr>
                <w:spacing w:val="-2"/>
                <w:sz w:val="20"/>
              </w:rPr>
              <w:t>Ausentes</w:t>
            </w:r>
          </w:p>
        </w:tc>
        <w:tc>
          <w:tcPr>
            <w:tcW w:w="6668" w:type="dxa"/>
          </w:tcPr>
          <w:p w14:paraId="620AC466" w14:textId="77777777" w:rsidR="00D34B69" w:rsidRDefault="00000000">
            <w:pPr>
              <w:pStyle w:val="TableParagraph"/>
              <w:rPr>
                <w:sz w:val="20"/>
              </w:rPr>
            </w:pPr>
            <w:r>
              <w:rPr>
                <w:sz w:val="20"/>
              </w:rPr>
              <w:t>--</w:t>
            </w:r>
            <w:r>
              <w:rPr>
                <w:spacing w:val="-10"/>
                <w:sz w:val="20"/>
              </w:rPr>
              <w:t>-</w:t>
            </w:r>
          </w:p>
        </w:tc>
      </w:tr>
    </w:tbl>
    <w:p w14:paraId="5004E287" w14:textId="77777777" w:rsidR="00D34B69" w:rsidRDefault="00000000">
      <w:pPr>
        <w:pStyle w:val="Ttulo1"/>
        <w:spacing w:before="4"/>
        <w:jc w:val="both"/>
      </w:pPr>
      <w:r>
        <w:t>Hechos</w:t>
      </w:r>
      <w:r>
        <w:rPr>
          <w:spacing w:val="-3"/>
        </w:rPr>
        <w:t xml:space="preserve"> </w:t>
      </w:r>
      <w:r>
        <w:t>y</w:t>
      </w:r>
      <w:r>
        <w:rPr>
          <w:spacing w:val="-4"/>
        </w:rPr>
        <w:t xml:space="preserve"> </w:t>
      </w:r>
      <w:r>
        <w:t>fundamentos</w:t>
      </w:r>
      <w:r>
        <w:rPr>
          <w:spacing w:val="-2"/>
        </w:rPr>
        <w:t xml:space="preserve"> </w:t>
      </w:r>
      <w:r>
        <w:t>de</w:t>
      </w:r>
      <w:r>
        <w:rPr>
          <w:spacing w:val="-2"/>
        </w:rPr>
        <w:t xml:space="preserve"> derecho:</w:t>
      </w:r>
    </w:p>
    <w:p w14:paraId="667336F9" w14:textId="39E730B5" w:rsidR="00D34B69" w:rsidRDefault="00000000">
      <w:pPr>
        <w:pStyle w:val="Textoindependiente"/>
        <w:spacing w:before="189" w:line="309" w:lineRule="auto"/>
        <w:ind w:right="185"/>
      </w:pPr>
      <w:r>
        <w:t>Primero.- Con</w:t>
      </w:r>
      <w:r>
        <w:rPr>
          <w:spacing w:val="-1"/>
        </w:rPr>
        <w:t xml:space="preserve"> </w:t>
      </w:r>
      <w:r>
        <w:t>fecha</w:t>
      </w:r>
      <w:r>
        <w:rPr>
          <w:spacing w:val="-1"/>
        </w:rPr>
        <w:t xml:space="preserve"> </w:t>
      </w:r>
      <w:r>
        <w:t>20</w:t>
      </w:r>
      <w:r>
        <w:rPr>
          <w:spacing w:val="-1"/>
        </w:rPr>
        <w:t xml:space="preserve"> </w:t>
      </w:r>
      <w:r>
        <w:t>de</w:t>
      </w:r>
      <w:r>
        <w:rPr>
          <w:spacing w:val="-1"/>
        </w:rPr>
        <w:t xml:space="preserve"> </w:t>
      </w:r>
      <w:r>
        <w:t>agosto</w:t>
      </w:r>
      <w:r>
        <w:rPr>
          <w:spacing w:val="-1"/>
        </w:rPr>
        <w:t xml:space="preserve"> </w:t>
      </w:r>
      <w:r>
        <w:t>de</w:t>
      </w:r>
      <w:r>
        <w:rPr>
          <w:spacing w:val="-1"/>
        </w:rPr>
        <w:t xml:space="preserve"> </w:t>
      </w:r>
      <w:r>
        <w:t>2024,</w:t>
      </w:r>
      <w:r>
        <w:rPr>
          <w:spacing w:val="-1"/>
        </w:rPr>
        <w:t xml:space="preserve"> </w:t>
      </w:r>
      <w:r>
        <w:t>registrada</w:t>
      </w:r>
      <w:r>
        <w:rPr>
          <w:spacing w:val="-1"/>
        </w:rPr>
        <w:t xml:space="preserve"> </w:t>
      </w:r>
      <w:r>
        <w:t>con</w:t>
      </w:r>
      <w:r>
        <w:rPr>
          <w:spacing w:val="-1"/>
        </w:rPr>
        <w:t xml:space="preserve"> </w:t>
      </w:r>
      <w:r>
        <w:t>el</w:t>
      </w:r>
      <w:r>
        <w:rPr>
          <w:spacing w:val="-1"/>
        </w:rPr>
        <w:t xml:space="preserve"> </w:t>
      </w:r>
      <w:r>
        <w:t>nº</w:t>
      </w:r>
      <w:r>
        <w:rPr>
          <w:spacing w:val="-1"/>
        </w:rPr>
        <w:t xml:space="preserve"> </w:t>
      </w:r>
      <w:r>
        <w:t>2024-E-RE-24421</w:t>
      </w:r>
      <w:r w:rsidR="00DD1607">
        <w:t>,</w:t>
      </w:r>
      <w:r>
        <w:t xml:space="preserve"> ha</w:t>
      </w:r>
      <w:r>
        <w:rPr>
          <w:spacing w:val="-1"/>
        </w:rPr>
        <w:t xml:space="preserve"> </w:t>
      </w:r>
      <w:r>
        <w:t>sido</w:t>
      </w:r>
      <w:r>
        <w:rPr>
          <w:spacing w:val="-1"/>
        </w:rPr>
        <w:t xml:space="preserve"> </w:t>
      </w:r>
      <w:r>
        <w:t>presentada solicitud por D</w:t>
      </w:r>
      <w:r>
        <w:rPr>
          <w:rFonts w:ascii="Palatino Linotype" w:hAnsi="Palatino Linotype"/>
        </w:rPr>
        <w:t>.</w:t>
      </w:r>
      <w:r>
        <w:t xml:space="preserve">ª </w:t>
      </w:r>
      <w:r w:rsidR="00DD1607">
        <w:t>M.R.M.</w:t>
      </w:r>
      <w:r>
        <w:t>, para la cancelación de la condición resolutoria que grava la finca de su propiedad, acompañando nota simple.</w:t>
      </w:r>
    </w:p>
    <w:p w14:paraId="6D10D7CE" w14:textId="77777777" w:rsidR="00D34B69" w:rsidRDefault="00000000">
      <w:pPr>
        <w:pStyle w:val="Textoindependiente"/>
        <w:spacing w:before="144" w:line="336" w:lineRule="auto"/>
        <w:ind w:right="181"/>
      </w:pPr>
      <w:r>
        <w:t xml:space="preserve">En la reseñada nota simple se refleja que la finca fue construida sobre la parcela 1-D en el término municipal de Las Rozas de Madrid, en el S.U.N.P. IV-3 </w:t>
      </w:r>
      <w:r>
        <w:rPr>
          <w:i/>
        </w:rPr>
        <w:t xml:space="preserve">“La Marazuela”, </w:t>
      </w:r>
      <w:r>
        <w:t>del Plan General de Ordenación Urbana. Tiene una superficie útil de 56,34 m2., y un tendedero de 4,02 m2., de superficie útil, teniendo como anejos inseparables el uso y disfrute de las plazas de garaje nº 183 y 184, el trastero nº 52. Se encuentra inscrita en el Registro de la Propiedad nº 1 de Las Rozas de Madrid, en</w:t>
      </w:r>
      <w:r>
        <w:rPr>
          <w:spacing w:val="40"/>
        </w:rPr>
        <w:t xml:space="preserve"> </w:t>
      </w:r>
      <w:r>
        <w:t>el tomo 3.167, libro 1.174, folio 206, finca 62.827.</w:t>
      </w:r>
    </w:p>
    <w:p w14:paraId="3A33E283" w14:textId="77777777" w:rsidR="00D34B69" w:rsidRDefault="00000000">
      <w:pPr>
        <w:pStyle w:val="Textoindependiente"/>
        <w:spacing w:line="336" w:lineRule="auto"/>
        <w:ind w:left="119" w:right="182"/>
      </w:pPr>
      <w:r>
        <w:t>Segundo.- De los antecedentes obrantes en este Ayuntamiento relativos a cancelaciones de condiciones resolutorias constituidas sobre la misma finca de procedencia (parcela 1-D), se desprende que las viviendas construidas sobre dicha parcela y sus anejos inseparables les fue otorgada por la Comunidad de Madrid la calificación definitiva de viviendas con protección pública, al amparo de</w:t>
      </w:r>
      <w:r>
        <w:rPr>
          <w:spacing w:val="-1"/>
        </w:rPr>
        <w:t xml:space="preserve"> </w:t>
      </w:r>
      <w:r>
        <w:t>la Ley 6/1997, de 8 de enero, y del Reglamento de Viviendas con Protección Pública de la Comunidad de Madrid, aprobado por Decreto 11/2005, de 27 de enero, en fecha 5 de diciembre de 2012, bajo el número de expediente 10-CV-00250.0/2006.</w:t>
      </w:r>
    </w:p>
    <w:p w14:paraId="73858BFC" w14:textId="77777777" w:rsidR="00D34B69" w:rsidRDefault="00000000">
      <w:pPr>
        <w:pStyle w:val="Textoindependiente"/>
        <w:spacing w:before="121" w:line="336" w:lineRule="auto"/>
        <w:ind w:left="119" w:right="180"/>
      </w:pPr>
      <w:r>
        <w:t>La finca adquirida por</w:t>
      </w:r>
      <w:r>
        <w:rPr>
          <w:spacing w:val="-1"/>
        </w:rPr>
        <w:t xml:space="preserve"> </w:t>
      </w:r>
      <w:r>
        <w:t>la compradora, y ahora solicitante de la cancelación de la condición resolutoria, está gravada, por procedencia de la finca matriz, con condición resolutoria de reversión en el caso de que no finalicen las obras de construcción de vivienda de protección pública en el plazo de 10 años a contar desde la fecha de adopción del acuerdo (21 de septiembre de 2006) o se produzca la pérdida de la protección pública de la misma, durante el plazo de duración del régimen legal de protección pública,</w:t>
      </w:r>
      <w:r>
        <w:rPr>
          <w:spacing w:val="-6"/>
        </w:rPr>
        <w:t xml:space="preserve"> </w:t>
      </w:r>
      <w:r>
        <w:t>según</w:t>
      </w:r>
      <w:r>
        <w:rPr>
          <w:spacing w:val="-3"/>
        </w:rPr>
        <w:t xml:space="preserve"> </w:t>
      </w:r>
      <w:r>
        <w:t>la</w:t>
      </w:r>
      <w:r>
        <w:rPr>
          <w:spacing w:val="-3"/>
        </w:rPr>
        <w:t xml:space="preserve"> </w:t>
      </w:r>
      <w:r>
        <w:t>legislación</w:t>
      </w:r>
      <w:r>
        <w:rPr>
          <w:spacing w:val="-4"/>
        </w:rPr>
        <w:t xml:space="preserve"> </w:t>
      </w:r>
      <w:r>
        <w:t>en</w:t>
      </w:r>
      <w:r>
        <w:rPr>
          <w:spacing w:val="-5"/>
        </w:rPr>
        <w:t xml:space="preserve"> </w:t>
      </w:r>
      <w:r>
        <w:t>materia</w:t>
      </w:r>
      <w:r>
        <w:rPr>
          <w:spacing w:val="-3"/>
        </w:rPr>
        <w:t xml:space="preserve"> </w:t>
      </w:r>
      <w:r>
        <w:t>de</w:t>
      </w:r>
      <w:r>
        <w:rPr>
          <w:spacing w:val="-4"/>
        </w:rPr>
        <w:t xml:space="preserve"> </w:t>
      </w:r>
      <w:r>
        <w:t>vivienda</w:t>
      </w:r>
      <w:r>
        <w:rPr>
          <w:spacing w:val="-3"/>
        </w:rPr>
        <w:t xml:space="preserve"> </w:t>
      </w:r>
      <w:r>
        <w:t>de</w:t>
      </w:r>
      <w:r>
        <w:rPr>
          <w:spacing w:val="-4"/>
        </w:rPr>
        <w:t xml:space="preserve"> </w:t>
      </w:r>
      <w:r>
        <w:t>protección</w:t>
      </w:r>
      <w:r>
        <w:rPr>
          <w:spacing w:val="-3"/>
        </w:rPr>
        <w:t xml:space="preserve"> </w:t>
      </w:r>
      <w:r>
        <w:t>pública</w:t>
      </w:r>
      <w:r>
        <w:rPr>
          <w:spacing w:val="-4"/>
        </w:rPr>
        <w:t xml:space="preserve"> </w:t>
      </w:r>
      <w:r>
        <w:t>de</w:t>
      </w:r>
      <w:r>
        <w:rPr>
          <w:spacing w:val="-4"/>
        </w:rPr>
        <w:t xml:space="preserve"> </w:t>
      </w:r>
      <w:r>
        <w:t>la</w:t>
      </w:r>
      <w:r>
        <w:rPr>
          <w:spacing w:val="-3"/>
        </w:rPr>
        <w:t xml:space="preserve"> </w:t>
      </w:r>
      <w:r>
        <w:t>Comunidad</w:t>
      </w:r>
      <w:r>
        <w:rPr>
          <w:spacing w:val="-3"/>
        </w:rPr>
        <w:t xml:space="preserve"> </w:t>
      </w:r>
      <w:r>
        <w:t>de</w:t>
      </w:r>
      <w:r>
        <w:rPr>
          <w:spacing w:val="-4"/>
        </w:rPr>
        <w:t xml:space="preserve"> </w:t>
      </w:r>
      <w:r>
        <w:rPr>
          <w:spacing w:val="-2"/>
        </w:rPr>
        <w:t>Madrid.</w:t>
      </w:r>
    </w:p>
    <w:p w14:paraId="65583EED" w14:textId="77777777" w:rsidR="00D34B69" w:rsidRDefault="00000000">
      <w:pPr>
        <w:pStyle w:val="Textoindependiente"/>
        <w:ind w:left="119"/>
      </w:pPr>
      <w:r>
        <w:t>Tercero.-</w:t>
      </w:r>
      <w:r>
        <w:rPr>
          <w:spacing w:val="64"/>
        </w:rPr>
        <w:t xml:space="preserve"> </w:t>
      </w:r>
      <w:r>
        <w:t>En</w:t>
      </w:r>
      <w:r>
        <w:rPr>
          <w:spacing w:val="65"/>
        </w:rPr>
        <w:t xml:space="preserve"> </w:t>
      </w:r>
      <w:r>
        <w:t>expedientes</w:t>
      </w:r>
      <w:r>
        <w:rPr>
          <w:spacing w:val="65"/>
        </w:rPr>
        <w:t xml:space="preserve"> </w:t>
      </w:r>
      <w:r>
        <w:t>de</w:t>
      </w:r>
      <w:r>
        <w:rPr>
          <w:spacing w:val="66"/>
        </w:rPr>
        <w:t xml:space="preserve"> </w:t>
      </w:r>
      <w:r>
        <w:t>cancelación</w:t>
      </w:r>
      <w:r>
        <w:rPr>
          <w:spacing w:val="65"/>
        </w:rPr>
        <w:t xml:space="preserve"> </w:t>
      </w:r>
      <w:r>
        <w:t>de</w:t>
      </w:r>
      <w:r>
        <w:rPr>
          <w:spacing w:val="66"/>
        </w:rPr>
        <w:t xml:space="preserve"> </w:t>
      </w:r>
      <w:r>
        <w:t>condiciones</w:t>
      </w:r>
      <w:r>
        <w:rPr>
          <w:spacing w:val="64"/>
        </w:rPr>
        <w:t xml:space="preserve"> </w:t>
      </w:r>
      <w:r>
        <w:t>resolutorias</w:t>
      </w:r>
      <w:r>
        <w:rPr>
          <w:spacing w:val="67"/>
        </w:rPr>
        <w:t xml:space="preserve"> </w:t>
      </w:r>
      <w:r>
        <w:t>que</w:t>
      </w:r>
      <w:r>
        <w:rPr>
          <w:spacing w:val="65"/>
        </w:rPr>
        <w:t xml:space="preserve"> </w:t>
      </w:r>
      <w:r>
        <w:t>gravaban</w:t>
      </w:r>
      <w:r>
        <w:rPr>
          <w:spacing w:val="66"/>
        </w:rPr>
        <w:t xml:space="preserve"> </w:t>
      </w:r>
      <w:r>
        <w:rPr>
          <w:spacing w:val="-2"/>
        </w:rPr>
        <w:t>inmuebles</w:t>
      </w:r>
    </w:p>
    <w:p w14:paraId="0572F805" w14:textId="77777777" w:rsidR="00D34B69" w:rsidRDefault="00D34B69">
      <w:pPr>
        <w:sectPr w:rsidR="00D34B69">
          <w:pgSz w:w="11910" w:h="16840"/>
          <w:pgMar w:top="1680" w:right="1240" w:bottom="1180" w:left="1300" w:header="567" w:footer="996" w:gutter="0"/>
          <w:cols w:space="720"/>
        </w:sectPr>
      </w:pPr>
    </w:p>
    <w:p w14:paraId="26A19D34" w14:textId="3A7D2520" w:rsidR="00D34B69" w:rsidRDefault="00000000">
      <w:pPr>
        <w:pStyle w:val="Textoindependiente"/>
        <w:spacing w:before="119" w:line="336" w:lineRule="auto"/>
        <w:ind w:right="185"/>
      </w:pPr>
      <w:r>
        <w:rPr>
          <w:noProof/>
        </w:rPr>
        <w:lastRenderedPageBreak/>
        <mc:AlternateContent>
          <mc:Choice Requires="wps">
            <w:drawing>
              <wp:anchor distT="0" distB="0" distL="0" distR="0" simplePos="0" relativeHeight="15732224" behindDoc="0" locked="0" layoutInCell="1" allowOverlap="1" wp14:anchorId="135A13B0" wp14:editId="01B206A1">
                <wp:simplePos x="0" y="0"/>
                <wp:positionH relativeFrom="page">
                  <wp:posOffset>6807087</wp:posOffset>
                </wp:positionH>
                <wp:positionV relativeFrom="page">
                  <wp:posOffset>3887168</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778B9DF"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D7F75A7"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135A13B0" id="Textbox 11" o:spid="_x0000_s1031"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5778B9DF"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D7F75A7"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t>construidos</w:t>
      </w:r>
      <w:r>
        <w:rPr>
          <w:spacing w:val="-3"/>
        </w:rPr>
        <w:t xml:space="preserve"> </w:t>
      </w:r>
      <w:r>
        <w:t>en</w:t>
      </w:r>
      <w:r>
        <w:rPr>
          <w:spacing w:val="-2"/>
        </w:rPr>
        <w:t xml:space="preserve"> </w:t>
      </w:r>
      <w:r>
        <w:t>la</w:t>
      </w:r>
      <w:r>
        <w:rPr>
          <w:spacing w:val="-3"/>
        </w:rPr>
        <w:t xml:space="preserve"> </w:t>
      </w:r>
      <w:r>
        <w:t>finca</w:t>
      </w:r>
      <w:r>
        <w:rPr>
          <w:spacing w:val="-3"/>
        </w:rPr>
        <w:t xml:space="preserve"> </w:t>
      </w:r>
      <w:r>
        <w:t>registral</w:t>
      </w:r>
      <w:r>
        <w:rPr>
          <w:spacing w:val="-4"/>
        </w:rPr>
        <w:t xml:space="preserve"> </w:t>
      </w:r>
      <w:r>
        <w:t>de</w:t>
      </w:r>
      <w:r>
        <w:rPr>
          <w:spacing w:val="-2"/>
        </w:rPr>
        <w:t xml:space="preserve"> </w:t>
      </w:r>
      <w:r>
        <w:t>procedencia,</w:t>
      </w:r>
      <w:r>
        <w:rPr>
          <w:spacing w:val="-3"/>
        </w:rPr>
        <w:t xml:space="preserve"> </w:t>
      </w:r>
      <w:r>
        <w:t>consta</w:t>
      </w:r>
      <w:r>
        <w:rPr>
          <w:spacing w:val="-3"/>
        </w:rPr>
        <w:t xml:space="preserve"> </w:t>
      </w:r>
      <w:r>
        <w:t>que</w:t>
      </w:r>
      <w:r w:rsidR="00DD1607">
        <w:t>,</w:t>
      </w:r>
      <w:r>
        <w:rPr>
          <w:spacing w:val="-3"/>
        </w:rPr>
        <w:t xml:space="preserve"> </w:t>
      </w:r>
      <w:r>
        <w:t>mediante</w:t>
      </w:r>
      <w:r>
        <w:rPr>
          <w:spacing w:val="-3"/>
        </w:rPr>
        <w:t xml:space="preserve"> </w:t>
      </w:r>
      <w:r>
        <w:t>acta</w:t>
      </w:r>
      <w:r>
        <w:rPr>
          <w:spacing w:val="-1"/>
        </w:rPr>
        <w:t xml:space="preserve"> </w:t>
      </w:r>
      <w:r>
        <w:t>otorgada</w:t>
      </w:r>
      <w:r>
        <w:rPr>
          <w:spacing w:val="-3"/>
        </w:rPr>
        <w:t xml:space="preserve"> </w:t>
      </w:r>
      <w:r>
        <w:t>ante</w:t>
      </w:r>
      <w:r>
        <w:rPr>
          <w:spacing w:val="-3"/>
        </w:rPr>
        <w:t xml:space="preserve"> </w:t>
      </w:r>
      <w:r>
        <w:t>el</w:t>
      </w:r>
      <w:r>
        <w:rPr>
          <w:spacing w:val="-4"/>
        </w:rPr>
        <w:t xml:space="preserve"> </w:t>
      </w:r>
      <w:r>
        <w:t>Notario</w:t>
      </w:r>
      <w:r>
        <w:rPr>
          <w:spacing w:val="-1"/>
        </w:rPr>
        <w:t xml:space="preserve"> </w:t>
      </w:r>
      <w:r>
        <w:t>de Villanueva de la Cañada, D. José Luis Núñez Lagos-Roglá</w:t>
      </w:r>
      <w:r w:rsidR="00DD1607">
        <w:t>,</w:t>
      </w:r>
      <w:r>
        <w:t xml:space="preserve"> el día 19 de abril de 2013, se declaró la terminación de obra del edificio y la constitución de las garantías exigidas por el artículo 19 de la Ley 38/1999, de Ordenación de la Edificación.</w:t>
      </w:r>
    </w:p>
    <w:p w14:paraId="21188F03" w14:textId="77777777" w:rsidR="00D34B69" w:rsidRDefault="00000000">
      <w:pPr>
        <w:pStyle w:val="Textoindependiente"/>
        <w:spacing w:line="336" w:lineRule="auto"/>
        <w:ind w:right="186"/>
      </w:pPr>
      <w:r>
        <w:t>En el documento relativo a la calificación definitiva de viviendas con protección pública, al amparo de la</w:t>
      </w:r>
      <w:r>
        <w:rPr>
          <w:spacing w:val="-4"/>
        </w:rPr>
        <w:t xml:space="preserve"> </w:t>
      </w:r>
      <w:r>
        <w:t>Ley</w:t>
      </w:r>
      <w:r>
        <w:rPr>
          <w:spacing w:val="-5"/>
        </w:rPr>
        <w:t xml:space="preserve"> </w:t>
      </w:r>
      <w:r>
        <w:t>6/1997,</w:t>
      </w:r>
      <w:r>
        <w:rPr>
          <w:spacing w:val="-5"/>
        </w:rPr>
        <w:t xml:space="preserve"> </w:t>
      </w:r>
      <w:r>
        <w:t>de</w:t>
      </w:r>
      <w:r>
        <w:rPr>
          <w:spacing w:val="-4"/>
        </w:rPr>
        <w:t xml:space="preserve"> </w:t>
      </w:r>
      <w:r>
        <w:t>8</w:t>
      </w:r>
      <w:r>
        <w:rPr>
          <w:spacing w:val="-3"/>
        </w:rPr>
        <w:t xml:space="preserve"> </w:t>
      </w:r>
      <w:r>
        <w:t>de</w:t>
      </w:r>
      <w:r>
        <w:rPr>
          <w:spacing w:val="-3"/>
        </w:rPr>
        <w:t xml:space="preserve"> </w:t>
      </w:r>
      <w:r>
        <w:t>enero,</w:t>
      </w:r>
      <w:r>
        <w:rPr>
          <w:spacing w:val="-3"/>
        </w:rPr>
        <w:t xml:space="preserve"> </w:t>
      </w:r>
      <w:r>
        <w:t>y</w:t>
      </w:r>
      <w:r>
        <w:rPr>
          <w:spacing w:val="-3"/>
        </w:rPr>
        <w:t xml:space="preserve"> </w:t>
      </w:r>
      <w:r>
        <w:t>del</w:t>
      </w:r>
      <w:r>
        <w:rPr>
          <w:spacing w:val="-4"/>
        </w:rPr>
        <w:t xml:space="preserve"> </w:t>
      </w:r>
      <w:r>
        <w:t>Reglamento</w:t>
      </w:r>
      <w:r>
        <w:rPr>
          <w:spacing w:val="-3"/>
        </w:rPr>
        <w:t xml:space="preserve"> </w:t>
      </w:r>
      <w:r>
        <w:t>de</w:t>
      </w:r>
      <w:r>
        <w:rPr>
          <w:spacing w:val="-4"/>
        </w:rPr>
        <w:t xml:space="preserve"> </w:t>
      </w:r>
      <w:r>
        <w:t>Viviendas</w:t>
      </w:r>
      <w:r>
        <w:rPr>
          <w:spacing w:val="-3"/>
        </w:rPr>
        <w:t xml:space="preserve"> </w:t>
      </w:r>
      <w:r>
        <w:t>con</w:t>
      </w:r>
      <w:r>
        <w:rPr>
          <w:spacing w:val="-3"/>
        </w:rPr>
        <w:t xml:space="preserve"> </w:t>
      </w:r>
      <w:r>
        <w:t>Protección</w:t>
      </w:r>
      <w:r>
        <w:rPr>
          <w:spacing w:val="-3"/>
        </w:rPr>
        <w:t xml:space="preserve"> </w:t>
      </w:r>
      <w:r>
        <w:t>Pública</w:t>
      </w:r>
      <w:r>
        <w:rPr>
          <w:spacing w:val="-4"/>
        </w:rPr>
        <w:t xml:space="preserve"> </w:t>
      </w:r>
      <w:r>
        <w:t>de</w:t>
      </w:r>
      <w:r>
        <w:rPr>
          <w:spacing w:val="-4"/>
        </w:rPr>
        <w:t xml:space="preserve"> </w:t>
      </w:r>
      <w:r>
        <w:t>la</w:t>
      </w:r>
      <w:r>
        <w:rPr>
          <w:spacing w:val="-3"/>
        </w:rPr>
        <w:t xml:space="preserve"> </w:t>
      </w:r>
      <w:r>
        <w:t>Comunidad de Madrid, aprobado por Decreto 11/2005, de 27 de enero, en fecha 5 de diciembre de 2012, bajo el número de expediente 10-CV-00250.0/2006 se señala que el plazo de vinculación al régimen de protección de las viviendas y demás edificaciones protegidas es para las VPPAOCJ de 7 años de acuerdo</w:t>
      </w:r>
      <w:r>
        <w:rPr>
          <w:spacing w:val="-1"/>
        </w:rPr>
        <w:t xml:space="preserve"> </w:t>
      </w:r>
      <w:r>
        <w:t>con el</w:t>
      </w:r>
      <w:r>
        <w:rPr>
          <w:spacing w:val="-2"/>
        </w:rPr>
        <w:t xml:space="preserve"> </w:t>
      </w:r>
      <w:r>
        <w:t>Reglamento</w:t>
      </w:r>
      <w:r>
        <w:rPr>
          <w:spacing w:val="-1"/>
        </w:rPr>
        <w:t xml:space="preserve"> </w:t>
      </w:r>
      <w:r>
        <w:t>de</w:t>
      </w:r>
      <w:r>
        <w:rPr>
          <w:spacing w:val="-1"/>
        </w:rPr>
        <w:t xml:space="preserve"> </w:t>
      </w:r>
      <w:r>
        <w:t>Vivienda</w:t>
      </w:r>
      <w:r>
        <w:rPr>
          <w:spacing w:val="-1"/>
        </w:rPr>
        <w:t xml:space="preserve"> </w:t>
      </w:r>
      <w:r>
        <w:t>con Protección</w:t>
      </w:r>
      <w:r>
        <w:rPr>
          <w:spacing w:val="-1"/>
        </w:rPr>
        <w:t xml:space="preserve"> </w:t>
      </w:r>
      <w:r>
        <w:t>Pública</w:t>
      </w:r>
      <w:r>
        <w:rPr>
          <w:spacing w:val="-1"/>
        </w:rPr>
        <w:t xml:space="preserve"> </w:t>
      </w:r>
      <w:r>
        <w:t>aprobado</w:t>
      </w:r>
      <w:r>
        <w:rPr>
          <w:spacing w:val="-1"/>
        </w:rPr>
        <w:t xml:space="preserve"> </w:t>
      </w:r>
      <w:r>
        <w:t>por</w:t>
      </w:r>
      <w:r>
        <w:rPr>
          <w:spacing w:val="-2"/>
        </w:rPr>
        <w:t xml:space="preserve"> </w:t>
      </w:r>
      <w:r>
        <w:t>Decreto</w:t>
      </w:r>
      <w:r>
        <w:rPr>
          <w:spacing w:val="-1"/>
        </w:rPr>
        <w:t xml:space="preserve"> </w:t>
      </w:r>
      <w:r>
        <w:t>11/2005,</w:t>
      </w:r>
      <w:r>
        <w:rPr>
          <w:spacing w:val="-1"/>
        </w:rPr>
        <w:t xml:space="preserve"> </w:t>
      </w:r>
      <w:r>
        <w:t>de</w:t>
      </w:r>
      <w:r>
        <w:rPr>
          <w:spacing w:val="-1"/>
        </w:rPr>
        <w:t xml:space="preserve"> </w:t>
      </w:r>
      <w:r>
        <w:t>27 de enero.</w:t>
      </w:r>
    </w:p>
    <w:p w14:paraId="463325A1" w14:textId="795F52FF" w:rsidR="00D34B69" w:rsidRDefault="00000000">
      <w:pPr>
        <w:pStyle w:val="Textoindependiente"/>
        <w:spacing w:line="336" w:lineRule="auto"/>
        <w:ind w:right="184"/>
      </w:pPr>
      <w:r>
        <w:t>Cuarto.-</w:t>
      </w:r>
      <w:r>
        <w:rPr>
          <w:spacing w:val="-4"/>
        </w:rPr>
        <w:t xml:space="preserve"> </w:t>
      </w:r>
      <w:r>
        <w:t>Ha</w:t>
      </w:r>
      <w:r>
        <w:rPr>
          <w:spacing w:val="-3"/>
        </w:rPr>
        <w:t xml:space="preserve"> </w:t>
      </w:r>
      <w:r>
        <w:t>sido</w:t>
      </w:r>
      <w:r>
        <w:rPr>
          <w:spacing w:val="-3"/>
        </w:rPr>
        <w:t xml:space="preserve"> </w:t>
      </w:r>
      <w:r>
        <w:t>emitido</w:t>
      </w:r>
      <w:r>
        <w:rPr>
          <w:spacing w:val="-1"/>
        </w:rPr>
        <w:t xml:space="preserve"> </w:t>
      </w:r>
      <w:r>
        <w:t>informe</w:t>
      </w:r>
      <w:r>
        <w:rPr>
          <w:spacing w:val="-3"/>
        </w:rPr>
        <w:t xml:space="preserve"> </w:t>
      </w:r>
      <w:r>
        <w:t>jurídico</w:t>
      </w:r>
      <w:r>
        <w:rPr>
          <w:spacing w:val="-3"/>
        </w:rPr>
        <w:t xml:space="preserve"> </w:t>
      </w:r>
      <w:r>
        <w:t>favorable,</w:t>
      </w:r>
      <w:r>
        <w:rPr>
          <w:spacing w:val="-3"/>
        </w:rPr>
        <w:t xml:space="preserve"> </w:t>
      </w:r>
      <w:r>
        <w:t>suscrito</w:t>
      </w:r>
      <w:r>
        <w:rPr>
          <w:spacing w:val="-3"/>
        </w:rPr>
        <w:t xml:space="preserve"> </w:t>
      </w:r>
      <w:r>
        <w:t>con</w:t>
      </w:r>
      <w:r>
        <w:rPr>
          <w:spacing w:val="-3"/>
        </w:rPr>
        <w:t xml:space="preserve"> </w:t>
      </w:r>
      <w:r>
        <w:t>fecha</w:t>
      </w:r>
      <w:r>
        <w:rPr>
          <w:spacing w:val="-3"/>
        </w:rPr>
        <w:t xml:space="preserve"> </w:t>
      </w:r>
      <w:r>
        <w:t>5</w:t>
      </w:r>
      <w:r>
        <w:rPr>
          <w:spacing w:val="-3"/>
        </w:rPr>
        <w:t xml:space="preserve"> </w:t>
      </w:r>
      <w:r>
        <w:t>de</w:t>
      </w:r>
      <w:r>
        <w:rPr>
          <w:spacing w:val="-3"/>
        </w:rPr>
        <w:t xml:space="preserve"> </w:t>
      </w:r>
      <w:r>
        <w:t>septiembre</w:t>
      </w:r>
      <w:r>
        <w:rPr>
          <w:spacing w:val="-3"/>
        </w:rPr>
        <w:t xml:space="preserve"> </w:t>
      </w:r>
      <w:r>
        <w:t>de</w:t>
      </w:r>
      <w:r>
        <w:rPr>
          <w:spacing w:val="-4"/>
        </w:rPr>
        <w:t xml:space="preserve"> </w:t>
      </w:r>
      <w:r>
        <w:t>2024,</w:t>
      </w:r>
      <w:r>
        <w:rPr>
          <w:spacing w:val="-3"/>
        </w:rPr>
        <w:t xml:space="preserve"> </w:t>
      </w:r>
      <w:r>
        <w:t>por</w:t>
      </w:r>
      <w:r>
        <w:rPr>
          <w:spacing w:val="-2"/>
        </w:rPr>
        <w:t xml:space="preserve"> </w:t>
      </w:r>
      <w:r>
        <w:t xml:space="preserve">el Director General de la </w:t>
      </w:r>
      <w:r w:rsidR="00DD1607">
        <w:t>Asesoría</w:t>
      </w:r>
      <w:r>
        <w:t xml:space="preserve"> Jurídica.</w:t>
      </w:r>
    </w:p>
    <w:p w14:paraId="33376C87" w14:textId="77777777" w:rsidR="00D34B69"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4"/>
        </w:rPr>
        <w:t xml:space="preserve"> </w:t>
      </w:r>
      <w:r>
        <w:t>resolución</w:t>
      </w:r>
      <w:r>
        <w:rPr>
          <w:spacing w:val="-3"/>
        </w:rPr>
        <w:t xml:space="preserve"> </w:t>
      </w:r>
      <w:r>
        <w:t>PR/2024/6637</w:t>
      </w:r>
      <w:r>
        <w:rPr>
          <w:spacing w:val="-3"/>
        </w:rPr>
        <w:t xml:space="preserve"> </w:t>
      </w:r>
      <w:r>
        <w:t>de</w:t>
      </w:r>
      <w:r>
        <w:rPr>
          <w:spacing w:val="-4"/>
        </w:rPr>
        <w:t xml:space="preserve"> </w:t>
      </w:r>
      <w:r>
        <w:t>5</w:t>
      </w:r>
      <w:r>
        <w:rPr>
          <w:spacing w:val="-4"/>
        </w:rPr>
        <w:t xml:space="preserve"> </w:t>
      </w:r>
      <w:r>
        <w:t>de</w:t>
      </w:r>
      <w:r>
        <w:rPr>
          <w:spacing w:val="-4"/>
        </w:rPr>
        <w:t xml:space="preserve"> </w:t>
      </w:r>
      <w:r>
        <w:t>septiembre</w:t>
      </w:r>
      <w:r>
        <w:rPr>
          <w:spacing w:val="-4"/>
        </w:rPr>
        <w:t xml:space="preserve"> </w:t>
      </w:r>
      <w:r>
        <w:t>de</w:t>
      </w:r>
      <w:r>
        <w:rPr>
          <w:spacing w:val="-4"/>
        </w:rPr>
        <w:t xml:space="preserve"> </w:t>
      </w:r>
      <w:r>
        <w:rPr>
          <w:spacing w:val="-2"/>
        </w:rPr>
        <w:t>2024.</w:t>
      </w:r>
    </w:p>
    <w:p w14:paraId="704B451E" w14:textId="77777777" w:rsidR="00D34B69" w:rsidRDefault="00000000">
      <w:pPr>
        <w:pStyle w:val="Ttulo1"/>
      </w:pPr>
      <w:r>
        <w:rPr>
          <w:spacing w:val="-2"/>
        </w:rPr>
        <w:t>Resolución:</w:t>
      </w:r>
    </w:p>
    <w:p w14:paraId="12A77415" w14:textId="77777777" w:rsidR="00D34B69" w:rsidRDefault="00000000">
      <w:pPr>
        <w:pStyle w:val="Textoindependiente"/>
        <w:spacing w:before="212" w:line="336" w:lineRule="auto"/>
        <w:ind w:right="185"/>
      </w:pPr>
      <w:r>
        <w:t>Primero.- Cancelar la condición resolutoria que grava la finca 62.827, en el tomo el tomo 3.167, libro 1.174, folio 206, del Registro de la Propiedad nº 1 de Las Rozas de Madrid.</w:t>
      </w:r>
    </w:p>
    <w:p w14:paraId="3D1CF78F" w14:textId="77777777" w:rsidR="00D34B69" w:rsidRDefault="00000000">
      <w:pPr>
        <w:pStyle w:val="Textoindependiente"/>
        <w:spacing w:line="336" w:lineRule="auto"/>
        <w:ind w:right="196"/>
      </w:pPr>
      <w:r>
        <w:t>Segundo.- Expedir certificación del acuerdo que se adopte para que acceda al Registro de la Propiedad nº 1.</w:t>
      </w:r>
    </w:p>
    <w:p w14:paraId="1B52100E" w14:textId="77777777" w:rsidR="00D34B69" w:rsidRDefault="00000000">
      <w:pPr>
        <w:pStyle w:val="Textoindependiente"/>
        <w:spacing w:line="336" w:lineRule="auto"/>
        <w:ind w:right="184"/>
      </w:pPr>
      <w:r>
        <w:t>Tercero.- Para el caso de que fuera necesario elevar a escritura pública el acuerdo que se adopte, facultar al Concejal-Delegado que tenga atribuida la competencia en materia de patrimonio, actualmente, el Concejal-Delegado de Hacienda y Fiestas, D. Enrique González Gutiérrez.</w:t>
      </w:r>
    </w:p>
    <w:p w14:paraId="363E9A2A" w14:textId="77777777" w:rsidR="00D34B69" w:rsidRDefault="00D34B69">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1334"/>
        <w:gridCol w:w="6668"/>
      </w:tblGrid>
      <w:tr w:rsidR="00D34B69" w14:paraId="30DCC3ED" w14:textId="77777777">
        <w:trPr>
          <w:trHeight w:val="700"/>
        </w:trPr>
        <w:tc>
          <w:tcPr>
            <w:tcW w:w="9072" w:type="dxa"/>
            <w:gridSpan w:val="3"/>
          </w:tcPr>
          <w:p w14:paraId="1AAD1620" w14:textId="77777777" w:rsidR="00D34B69" w:rsidRDefault="00000000">
            <w:pPr>
              <w:pStyle w:val="TableParagraph"/>
              <w:ind w:left="12" w:right="8"/>
              <w:jc w:val="center"/>
              <w:rPr>
                <w:b/>
                <w:sz w:val="20"/>
              </w:rPr>
            </w:pPr>
            <w:r>
              <w:rPr>
                <w:b/>
                <w:sz w:val="20"/>
              </w:rPr>
              <w:t>Modificación</w:t>
            </w:r>
            <w:r>
              <w:rPr>
                <w:b/>
                <w:spacing w:val="-6"/>
                <w:sz w:val="20"/>
              </w:rPr>
              <w:t xml:space="preserve"> </w:t>
            </w:r>
            <w:r>
              <w:rPr>
                <w:b/>
                <w:sz w:val="20"/>
              </w:rPr>
              <w:t>de</w:t>
            </w:r>
            <w:r>
              <w:rPr>
                <w:b/>
                <w:spacing w:val="-4"/>
                <w:sz w:val="20"/>
              </w:rPr>
              <w:t xml:space="preserve"> </w:t>
            </w:r>
            <w:r>
              <w:rPr>
                <w:b/>
                <w:sz w:val="20"/>
              </w:rPr>
              <w:t>la</w:t>
            </w:r>
            <w:r>
              <w:rPr>
                <w:b/>
                <w:spacing w:val="-4"/>
                <w:sz w:val="20"/>
              </w:rPr>
              <w:t xml:space="preserve"> </w:t>
            </w:r>
            <w:r>
              <w:rPr>
                <w:b/>
                <w:sz w:val="20"/>
              </w:rPr>
              <w:t>Plantilla</w:t>
            </w:r>
            <w:r>
              <w:rPr>
                <w:b/>
                <w:spacing w:val="-3"/>
                <w:sz w:val="20"/>
              </w:rPr>
              <w:t xml:space="preserve"> </w:t>
            </w:r>
            <w:r>
              <w:rPr>
                <w:b/>
                <w:sz w:val="20"/>
              </w:rPr>
              <w:t>del</w:t>
            </w:r>
            <w:r>
              <w:rPr>
                <w:b/>
                <w:spacing w:val="-4"/>
                <w:sz w:val="20"/>
              </w:rPr>
              <w:t xml:space="preserve"> </w:t>
            </w:r>
            <w:r>
              <w:rPr>
                <w:b/>
                <w:sz w:val="20"/>
              </w:rPr>
              <w:t>personal</w:t>
            </w:r>
            <w:r>
              <w:rPr>
                <w:b/>
                <w:spacing w:val="-3"/>
                <w:sz w:val="20"/>
              </w:rPr>
              <w:t xml:space="preserve"> </w:t>
            </w:r>
            <w:r>
              <w:rPr>
                <w:b/>
                <w:sz w:val="20"/>
              </w:rPr>
              <w:t>del</w:t>
            </w:r>
            <w:r>
              <w:rPr>
                <w:b/>
                <w:spacing w:val="-5"/>
                <w:sz w:val="20"/>
              </w:rPr>
              <w:t xml:space="preserve"> </w:t>
            </w:r>
            <w:r>
              <w:rPr>
                <w:b/>
                <w:sz w:val="20"/>
              </w:rPr>
              <w:t>Ayuntamiento</w:t>
            </w:r>
            <w:r>
              <w:rPr>
                <w:b/>
                <w:spacing w:val="-3"/>
                <w:sz w:val="20"/>
              </w:rPr>
              <w:t xml:space="preserve"> </w:t>
            </w:r>
            <w:r>
              <w:rPr>
                <w:b/>
                <w:sz w:val="20"/>
              </w:rPr>
              <w:t>de</w:t>
            </w:r>
            <w:r>
              <w:rPr>
                <w:b/>
                <w:spacing w:val="-3"/>
                <w:sz w:val="20"/>
              </w:rPr>
              <w:t xml:space="preserve"> </w:t>
            </w:r>
            <w:r>
              <w:rPr>
                <w:b/>
                <w:sz w:val="20"/>
              </w:rPr>
              <w:t>Las</w:t>
            </w:r>
            <w:r>
              <w:rPr>
                <w:b/>
                <w:spacing w:val="-4"/>
                <w:sz w:val="20"/>
              </w:rPr>
              <w:t xml:space="preserve"> </w:t>
            </w:r>
            <w:r>
              <w:rPr>
                <w:b/>
                <w:sz w:val="20"/>
              </w:rPr>
              <w:t>Rozas</w:t>
            </w:r>
            <w:r>
              <w:rPr>
                <w:b/>
                <w:spacing w:val="-4"/>
                <w:sz w:val="20"/>
              </w:rPr>
              <w:t xml:space="preserve"> </w:t>
            </w:r>
            <w:r>
              <w:rPr>
                <w:b/>
                <w:sz w:val="20"/>
              </w:rPr>
              <w:t>de</w:t>
            </w:r>
            <w:r>
              <w:rPr>
                <w:b/>
                <w:spacing w:val="-3"/>
                <w:sz w:val="20"/>
              </w:rPr>
              <w:t xml:space="preserve"> </w:t>
            </w:r>
            <w:r>
              <w:rPr>
                <w:b/>
                <w:spacing w:val="-2"/>
                <w:sz w:val="20"/>
              </w:rPr>
              <w:t>Madrid.</w:t>
            </w:r>
          </w:p>
          <w:p w14:paraId="7D368D6F" w14:textId="77777777" w:rsidR="00D34B69" w:rsidRDefault="00000000">
            <w:pPr>
              <w:pStyle w:val="TableParagraph"/>
              <w:spacing w:before="92"/>
              <w:ind w:left="12" w:right="3"/>
              <w:jc w:val="center"/>
              <w:rPr>
                <w:b/>
                <w:sz w:val="20"/>
              </w:rPr>
            </w:pPr>
            <w:r>
              <w:rPr>
                <w:b/>
                <w:sz w:val="20"/>
              </w:rPr>
              <w:t>Expediente</w:t>
            </w:r>
            <w:r>
              <w:rPr>
                <w:b/>
                <w:spacing w:val="-6"/>
                <w:sz w:val="20"/>
              </w:rPr>
              <w:t xml:space="preserve"> </w:t>
            </w:r>
            <w:r>
              <w:rPr>
                <w:b/>
                <w:spacing w:val="-2"/>
                <w:sz w:val="20"/>
              </w:rPr>
              <w:t>11860/2024.</w:t>
            </w:r>
          </w:p>
        </w:tc>
      </w:tr>
      <w:tr w:rsidR="00D34B69" w14:paraId="0B5D4D5E" w14:textId="77777777">
        <w:trPr>
          <w:trHeight w:val="378"/>
        </w:trPr>
        <w:tc>
          <w:tcPr>
            <w:tcW w:w="1070" w:type="dxa"/>
            <w:vMerge w:val="restart"/>
          </w:tcPr>
          <w:p w14:paraId="20552474" w14:textId="77777777" w:rsidR="00D34B69" w:rsidRDefault="00000000">
            <w:pPr>
              <w:pStyle w:val="TableParagraph"/>
              <w:spacing w:before="222"/>
              <w:ind w:left="30"/>
              <w:rPr>
                <w:b/>
                <w:sz w:val="20"/>
              </w:rPr>
            </w:pPr>
            <w:r>
              <w:rPr>
                <w:b/>
                <w:spacing w:val="-2"/>
                <w:sz w:val="20"/>
              </w:rPr>
              <w:t>Favorable</w:t>
            </w:r>
          </w:p>
        </w:tc>
        <w:tc>
          <w:tcPr>
            <w:tcW w:w="8002" w:type="dxa"/>
            <w:gridSpan w:val="2"/>
          </w:tcPr>
          <w:p w14:paraId="7D64494F" w14:textId="77777777" w:rsidR="00D34B69" w:rsidRDefault="00000000">
            <w:pPr>
              <w:pStyle w:val="TableParagraph"/>
              <w:ind w:left="30"/>
              <w:rPr>
                <w:sz w:val="20"/>
              </w:rPr>
            </w:pPr>
            <w:r>
              <w:rPr>
                <w:b/>
                <w:sz w:val="20"/>
              </w:rPr>
              <w:t>Tipo</w:t>
            </w:r>
            <w:r>
              <w:rPr>
                <w:b/>
                <w:spacing w:val="-2"/>
                <w:sz w:val="20"/>
              </w:rPr>
              <w:t xml:space="preserve"> </w:t>
            </w:r>
            <w:r>
              <w:rPr>
                <w:b/>
                <w:sz w:val="20"/>
              </w:rPr>
              <w:t>de</w:t>
            </w:r>
            <w:r>
              <w:rPr>
                <w:b/>
                <w:spacing w:val="-3"/>
                <w:sz w:val="20"/>
              </w:rPr>
              <w:t xml:space="preserve"> </w:t>
            </w:r>
            <w:r>
              <w:rPr>
                <w:b/>
                <w:sz w:val="20"/>
              </w:rPr>
              <w:t xml:space="preserve">votación: </w:t>
            </w:r>
            <w:r>
              <w:rPr>
                <w:spacing w:val="-2"/>
                <w:sz w:val="20"/>
              </w:rPr>
              <w:t>Nominal</w:t>
            </w:r>
          </w:p>
        </w:tc>
      </w:tr>
      <w:tr w:rsidR="00D34B69" w14:paraId="00A321AC" w14:textId="77777777">
        <w:trPr>
          <w:trHeight w:val="377"/>
        </w:trPr>
        <w:tc>
          <w:tcPr>
            <w:tcW w:w="1070" w:type="dxa"/>
            <w:vMerge/>
            <w:tcBorders>
              <w:top w:val="nil"/>
            </w:tcBorders>
          </w:tcPr>
          <w:p w14:paraId="156DD7C2" w14:textId="77777777" w:rsidR="00D34B69" w:rsidRDefault="00D34B69">
            <w:pPr>
              <w:rPr>
                <w:sz w:val="2"/>
                <w:szCs w:val="2"/>
              </w:rPr>
            </w:pPr>
          </w:p>
        </w:tc>
        <w:tc>
          <w:tcPr>
            <w:tcW w:w="8002" w:type="dxa"/>
            <w:gridSpan w:val="2"/>
          </w:tcPr>
          <w:p w14:paraId="31FAE154" w14:textId="77777777" w:rsidR="00D34B69" w:rsidRDefault="00000000">
            <w:pPr>
              <w:pStyle w:val="TableParagraph"/>
              <w:rPr>
                <w:sz w:val="20"/>
              </w:rPr>
            </w:pPr>
            <w:r>
              <w:rPr>
                <w:sz w:val="20"/>
              </w:rPr>
              <w:t>A</w:t>
            </w:r>
            <w:r>
              <w:rPr>
                <w:spacing w:val="-3"/>
                <w:sz w:val="20"/>
              </w:rPr>
              <w:t xml:space="preserve"> </w:t>
            </w:r>
            <w:r>
              <w:rPr>
                <w:sz w:val="20"/>
              </w:rPr>
              <w:t>favor:</w:t>
            </w:r>
            <w:r>
              <w:rPr>
                <w:spacing w:val="-5"/>
                <w:sz w:val="20"/>
              </w:rPr>
              <w:t xml:space="preserve"> </w:t>
            </w:r>
            <w:r>
              <w:rPr>
                <w:sz w:val="20"/>
              </w:rPr>
              <w:t>17,</w:t>
            </w:r>
            <w:r>
              <w:rPr>
                <w:spacing w:val="-3"/>
                <w:sz w:val="20"/>
              </w:rPr>
              <w:t xml:space="preserve"> </w:t>
            </w:r>
            <w:r>
              <w:rPr>
                <w:sz w:val="20"/>
              </w:rPr>
              <w:t>En</w:t>
            </w:r>
            <w:r>
              <w:rPr>
                <w:spacing w:val="-4"/>
                <w:sz w:val="20"/>
              </w:rPr>
              <w:t xml:space="preserve"> </w:t>
            </w:r>
            <w:r>
              <w:rPr>
                <w:sz w:val="20"/>
              </w:rPr>
              <w:t>contra:</w:t>
            </w:r>
            <w:r>
              <w:rPr>
                <w:spacing w:val="-5"/>
                <w:sz w:val="20"/>
              </w:rPr>
              <w:t xml:space="preserve"> </w:t>
            </w:r>
            <w:r>
              <w:rPr>
                <w:sz w:val="20"/>
              </w:rPr>
              <w:t>0,</w:t>
            </w:r>
            <w:r>
              <w:rPr>
                <w:spacing w:val="-3"/>
                <w:sz w:val="20"/>
              </w:rPr>
              <w:t xml:space="preserve"> </w:t>
            </w:r>
            <w:r>
              <w:rPr>
                <w:sz w:val="20"/>
              </w:rPr>
              <w:t>Abstenciones:</w:t>
            </w:r>
            <w:r>
              <w:rPr>
                <w:spacing w:val="-3"/>
                <w:sz w:val="20"/>
              </w:rPr>
              <w:t xml:space="preserve"> </w:t>
            </w:r>
            <w:r>
              <w:rPr>
                <w:sz w:val="20"/>
              </w:rPr>
              <w:t>7,</w:t>
            </w:r>
            <w:r>
              <w:rPr>
                <w:spacing w:val="-5"/>
                <w:sz w:val="20"/>
              </w:rPr>
              <w:t xml:space="preserve"> </w:t>
            </w:r>
            <w:r>
              <w:rPr>
                <w:sz w:val="20"/>
              </w:rPr>
              <w:t>Ausentes:</w:t>
            </w:r>
            <w:r>
              <w:rPr>
                <w:spacing w:val="-2"/>
                <w:sz w:val="20"/>
              </w:rPr>
              <w:t xml:space="preserve"> </w:t>
            </w:r>
            <w:r>
              <w:rPr>
                <w:spacing w:val="-10"/>
                <w:sz w:val="20"/>
              </w:rPr>
              <w:t>0</w:t>
            </w:r>
          </w:p>
        </w:tc>
      </w:tr>
      <w:tr w:rsidR="00D34B69" w14:paraId="76F1ACF0" w14:textId="77777777">
        <w:trPr>
          <w:trHeight w:val="2310"/>
        </w:trPr>
        <w:tc>
          <w:tcPr>
            <w:tcW w:w="1070" w:type="dxa"/>
            <w:vMerge w:val="restart"/>
          </w:tcPr>
          <w:p w14:paraId="0D4F61E9" w14:textId="77777777" w:rsidR="00D34B69" w:rsidRDefault="00D34B69">
            <w:pPr>
              <w:pStyle w:val="TableParagraph"/>
              <w:spacing w:before="0"/>
              <w:ind w:left="0"/>
              <w:rPr>
                <w:rFonts w:ascii="Times New Roman"/>
                <w:sz w:val="18"/>
              </w:rPr>
            </w:pPr>
          </w:p>
        </w:tc>
        <w:tc>
          <w:tcPr>
            <w:tcW w:w="1334" w:type="dxa"/>
          </w:tcPr>
          <w:p w14:paraId="396BD162" w14:textId="77777777" w:rsidR="00D34B69" w:rsidRDefault="00D34B69">
            <w:pPr>
              <w:pStyle w:val="TableParagraph"/>
              <w:spacing w:before="0"/>
              <w:ind w:left="0"/>
              <w:rPr>
                <w:sz w:val="20"/>
              </w:rPr>
            </w:pPr>
          </w:p>
          <w:p w14:paraId="784C623F" w14:textId="77777777" w:rsidR="00D34B69" w:rsidRDefault="00D34B69">
            <w:pPr>
              <w:pStyle w:val="TableParagraph"/>
              <w:spacing w:before="0"/>
              <w:ind w:left="0"/>
              <w:rPr>
                <w:sz w:val="20"/>
              </w:rPr>
            </w:pPr>
          </w:p>
          <w:p w14:paraId="2561F18A" w14:textId="77777777" w:rsidR="00D34B69" w:rsidRDefault="00D34B69">
            <w:pPr>
              <w:pStyle w:val="TableParagraph"/>
              <w:spacing w:before="0"/>
              <w:ind w:left="0"/>
              <w:rPr>
                <w:sz w:val="20"/>
              </w:rPr>
            </w:pPr>
          </w:p>
          <w:p w14:paraId="397C0F47" w14:textId="77777777" w:rsidR="00D34B69" w:rsidRDefault="00D34B69">
            <w:pPr>
              <w:pStyle w:val="TableParagraph"/>
              <w:spacing w:before="74"/>
              <w:ind w:left="0"/>
              <w:rPr>
                <w:sz w:val="20"/>
              </w:rPr>
            </w:pPr>
          </w:p>
          <w:p w14:paraId="6762EFF5" w14:textId="77777777" w:rsidR="00D34B69" w:rsidRDefault="00000000">
            <w:pPr>
              <w:pStyle w:val="TableParagraph"/>
              <w:spacing w:before="0"/>
              <w:rPr>
                <w:sz w:val="20"/>
              </w:rPr>
            </w:pPr>
            <w:r>
              <w:rPr>
                <w:sz w:val="20"/>
              </w:rPr>
              <w:t xml:space="preserve">A </w:t>
            </w:r>
            <w:r>
              <w:rPr>
                <w:spacing w:val="-4"/>
                <w:sz w:val="20"/>
              </w:rPr>
              <w:t>favor</w:t>
            </w:r>
          </w:p>
        </w:tc>
        <w:tc>
          <w:tcPr>
            <w:tcW w:w="6668" w:type="dxa"/>
          </w:tcPr>
          <w:p w14:paraId="599C69B0" w14:textId="77777777" w:rsidR="00D34B69" w:rsidRDefault="00000000">
            <w:pPr>
              <w:pStyle w:val="TableParagraph"/>
              <w:spacing w:line="336" w:lineRule="auto"/>
              <w:ind w:right="20"/>
              <w:jc w:val="both"/>
              <w:rPr>
                <w:sz w:val="20"/>
              </w:rPr>
            </w:pPr>
            <w:r>
              <w:rPr>
                <w:sz w:val="20"/>
              </w:rPr>
              <w:t>ALBA MONTEIRO DE OLIVEIRA GIL, Alberto Sanchez Fraguas, Begoña Rodríguez López, David Santos Baeza, Enrique González Gutiérrez, Gloria Fernández Álvarez, Gustavo Adolfo Rico Pérez, Ignacio Dancausa García, JAIME SANTAMARTA MARTINEZ, José Cabrera Fernández, José Luis San Higinio Gómez, Juan Ignacio Cabrera Portillo, MARIA ISABEL</w:t>
            </w:r>
            <w:r>
              <w:rPr>
                <w:spacing w:val="30"/>
                <w:sz w:val="20"/>
              </w:rPr>
              <w:t xml:space="preserve"> </w:t>
            </w:r>
            <w:r>
              <w:rPr>
                <w:sz w:val="20"/>
              </w:rPr>
              <w:t>DURAN</w:t>
            </w:r>
            <w:r>
              <w:rPr>
                <w:spacing w:val="29"/>
                <w:sz w:val="20"/>
              </w:rPr>
              <w:t xml:space="preserve"> </w:t>
            </w:r>
            <w:r>
              <w:rPr>
                <w:sz w:val="20"/>
              </w:rPr>
              <w:t>CHECA,</w:t>
            </w:r>
            <w:r>
              <w:rPr>
                <w:spacing w:val="31"/>
                <w:sz w:val="20"/>
              </w:rPr>
              <w:t xml:space="preserve"> </w:t>
            </w:r>
            <w:r>
              <w:rPr>
                <w:sz w:val="20"/>
              </w:rPr>
              <w:t>MONICA</w:t>
            </w:r>
            <w:r>
              <w:rPr>
                <w:spacing w:val="30"/>
                <w:sz w:val="20"/>
              </w:rPr>
              <w:t xml:space="preserve"> </w:t>
            </w:r>
            <w:r>
              <w:rPr>
                <w:sz w:val="20"/>
              </w:rPr>
              <w:t>PARAISO</w:t>
            </w:r>
            <w:r>
              <w:rPr>
                <w:spacing w:val="29"/>
                <w:sz w:val="20"/>
              </w:rPr>
              <w:t xml:space="preserve"> </w:t>
            </w:r>
            <w:r>
              <w:rPr>
                <w:sz w:val="20"/>
              </w:rPr>
              <w:t>VUYOVICH,</w:t>
            </w:r>
            <w:r>
              <w:rPr>
                <w:spacing w:val="31"/>
                <w:sz w:val="20"/>
              </w:rPr>
              <w:t xml:space="preserve"> </w:t>
            </w:r>
            <w:r>
              <w:rPr>
                <w:sz w:val="20"/>
              </w:rPr>
              <w:t>María</w:t>
            </w:r>
            <w:r>
              <w:rPr>
                <w:spacing w:val="33"/>
                <w:sz w:val="20"/>
              </w:rPr>
              <w:t xml:space="preserve"> </w:t>
            </w:r>
            <w:r>
              <w:rPr>
                <w:spacing w:val="-2"/>
                <w:sz w:val="20"/>
              </w:rPr>
              <w:t>Belén</w:t>
            </w:r>
          </w:p>
          <w:p w14:paraId="608F5D0D" w14:textId="58FFF54D" w:rsidR="00D34B69" w:rsidRDefault="00000000">
            <w:pPr>
              <w:pStyle w:val="TableParagraph"/>
              <w:spacing w:before="0"/>
              <w:jc w:val="both"/>
              <w:rPr>
                <w:sz w:val="20"/>
              </w:rPr>
            </w:pPr>
            <w:r>
              <w:rPr>
                <w:sz w:val="20"/>
              </w:rPr>
              <w:t>González</w:t>
            </w:r>
            <w:r>
              <w:rPr>
                <w:spacing w:val="-8"/>
                <w:sz w:val="20"/>
              </w:rPr>
              <w:t xml:space="preserve"> </w:t>
            </w:r>
            <w:r>
              <w:rPr>
                <w:sz w:val="20"/>
              </w:rPr>
              <w:t>Nieto,</w:t>
            </w:r>
            <w:r>
              <w:rPr>
                <w:spacing w:val="-6"/>
                <w:sz w:val="20"/>
              </w:rPr>
              <w:t xml:space="preserve"> </w:t>
            </w:r>
            <w:r>
              <w:rPr>
                <w:sz w:val="20"/>
              </w:rPr>
              <w:t>Ruth</w:t>
            </w:r>
            <w:r>
              <w:rPr>
                <w:spacing w:val="-4"/>
                <w:sz w:val="20"/>
              </w:rPr>
              <w:t xml:space="preserve"> </w:t>
            </w:r>
            <w:r>
              <w:rPr>
                <w:sz w:val="20"/>
              </w:rPr>
              <w:t>Agra</w:t>
            </w:r>
            <w:r>
              <w:rPr>
                <w:spacing w:val="-3"/>
                <w:sz w:val="20"/>
              </w:rPr>
              <w:t xml:space="preserve"> </w:t>
            </w:r>
            <w:r>
              <w:rPr>
                <w:sz w:val="20"/>
              </w:rPr>
              <w:t>Sierra,</w:t>
            </w:r>
            <w:r>
              <w:rPr>
                <w:spacing w:val="-6"/>
                <w:sz w:val="20"/>
              </w:rPr>
              <w:t xml:space="preserve"> </w:t>
            </w:r>
            <w:r>
              <w:rPr>
                <w:sz w:val="20"/>
              </w:rPr>
              <w:t>Ángel</w:t>
            </w:r>
            <w:r>
              <w:rPr>
                <w:spacing w:val="-5"/>
                <w:sz w:val="20"/>
              </w:rPr>
              <w:t xml:space="preserve"> </w:t>
            </w:r>
            <w:r>
              <w:rPr>
                <w:sz w:val="20"/>
              </w:rPr>
              <w:t>Luis</w:t>
            </w:r>
            <w:r>
              <w:rPr>
                <w:spacing w:val="-4"/>
                <w:sz w:val="20"/>
              </w:rPr>
              <w:t xml:space="preserve"> </w:t>
            </w:r>
            <w:r>
              <w:rPr>
                <w:sz w:val="20"/>
              </w:rPr>
              <w:t>Fernández-Polo</w:t>
            </w:r>
            <w:r>
              <w:rPr>
                <w:spacing w:val="-3"/>
                <w:sz w:val="20"/>
              </w:rPr>
              <w:t xml:space="preserve"> </w:t>
            </w:r>
            <w:r>
              <w:rPr>
                <w:spacing w:val="-2"/>
                <w:sz w:val="20"/>
              </w:rPr>
              <w:t>Alonso</w:t>
            </w:r>
            <w:r w:rsidR="00DD1607">
              <w:rPr>
                <w:spacing w:val="-2"/>
                <w:sz w:val="20"/>
              </w:rPr>
              <w:t>.</w:t>
            </w:r>
          </w:p>
        </w:tc>
      </w:tr>
      <w:tr w:rsidR="00D34B69" w14:paraId="594FA82B" w14:textId="77777777">
        <w:trPr>
          <w:trHeight w:val="378"/>
        </w:trPr>
        <w:tc>
          <w:tcPr>
            <w:tcW w:w="1070" w:type="dxa"/>
            <w:vMerge/>
            <w:tcBorders>
              <w:top w:val="nil"/>
            </w:tcBorders>
          </w:tcPr>
          <w:p w14:paraId="30845EA3" w14:textId="77777777" w:rsidR="00D34B69" w:rsidRDefault="00D34B69">
            <w:pPr>
              <w:rPr>
                <w:sz w:val="2"/>
                <w:szCs w:val="2"/>
              </w:rPr>
            </w:pPr>
          </w:p>
        </w:tc>
        <w:tc>
          <w:tcPr>
            <w:tcW w:w="1334" w:type="dxa"/>
          </w:tcPr>
          <w:p w14:paraId="612F58F9" w14:textId="77777777" w:rsidR="00D34B69" w:rsidRDefault="00000000">
            <w:pPr>
              <w:pStyle w:val="TableParagraph"/>
              <w:rPr>
                <w:sz w:val="20"/>
              </w:rPr>
            </w:pPr>
            <w:r>
              <w:rPr>
                <w:sz w:val="20"/>
              </w:rPr>
              <w:t>En</w:t>
            </w:r>
            <w:r>
              <w:rPr>
                <w:spacing w:val="-1"/>
                <w:sz w:val="20"/>
              </w:rPr>
              <w:t xml:space="preserve"> </w:t>
            </w:r>
            <w:r>
              <w:rPr>
                <w:spacing w:val="-2"/>
                <w:sz w:val="20"/>
              </w:rPr>
              <w:t>contra</w:t>
            </w:r>
          </w:p>
        </w:tc>
        <w:tc>
          <w:tcPr>
            <w:tcW w:w="6668" w:type="dxa"/>
          </w:tcPr>
          <w:p w14:paraId="7075266A" w14:textId="77777777" w:rsidR="00D34B69" w:rsidRDefault="00000000">
            <w:pPr>
              <w:pStyle w:val="TableParagraph"/>
              <w:rPr>
                <w:sz w:val="20"/>
              </w:rPr>
            </w:pPr>
            <w:r>
              <w:rPr>
                <w:sz w:val="20"/>
              </w:rPr>
              <w:t>--</w:t>
            </w:r>
            <w:r>
              <w:rPr>
                <w:spacing w:val="-10"/>
                <w:sz w:val="20"/>
              </w:rPr>
              <w:t>-</w:t>
            </w:r>
          </w:p>
        </w:tc>
      </w:tr>
      <w:tr w:rsidR="00D34B69" w14:paraId="2CB341AF" w14:textId="77777777">
        <w:trPr>
          <w:trHeight w:val="1022"/>
        </w:trPr>
        <w:tc>
          <w:tcPr>
            <w:tcW w:w="1070" w:type="dxa"/>
            <w:vMerge/>
            <w:tcBorders>
              <w:top w:val="nil"/>
            </w:tcBorders>
          </w:tcPr>
          <w:p w14:paraId="5FF3569B" w14:textId="77777777" w:rsidR="00D34B69" w:rsidRDefault="00D34B69">
            <w:pPr>
              <w:rPr>
                <w:sz w:val="2"/>
                <w:szCs w:val="2"/>
              </w:rPr>
            </w:pPr>
          </w:p>
        </w:tc>
        <w:tc>
          <w:tcPr>
            <w:tcW w:w="1334" w:type="dxa"/>
          </w:tcPr>
          <w:p w14:paraId="154E621C" w14:textId="77777777" w:rsidR="00D34B69" w:rsidRDefault="00D34B69">
            <w:pPr>
              <w:pStyle w:val="TableParagraph"/>
              <w:spacing w:before="120"/>
              <w:ind w:left="0"/>
              <w:rPr>
                <w:sz w:val="20"/>
              </w:rPr>
            </w:pPr>
          </w:p>
          <w:p w14:paraId="7B1691ED" w14:textId="77777777" w:rsidR="00D34B69" w:rsidRDefault="00000000">
            <w:pPr>
              <w:pStyle w:val="TableParagraph"/>
              <w:spacing w:before="0"/>
              <w:rPr>
                <w:sz w:val="20"/>
              </w:rPr>
            </w:pPr>
            <w:r>
              <w:rPr>
                <w:spacing w:val="-2"/>
                <w:sz w:val="20"/>
              </w:rPr>
              <w:t>Abstenciones</w:t>
            </w:r>
          </w:p>
        </w:tc>
        <w:tc>
          <w:tcPr>
            <w:tcW w:w="6668" w:type="dxa"/>
          </w:tcPr>
          <w:p w14:paraId="2BE9356C" w14:textId="6E725DC4" w:rsidR="00D34B69" w:rsidRDefault="00000000">
            <w:pPr>
              <w:pStyle w:val="TableParagraph"/>
              <w:spacing w:line="336" w:lineRule="auto"/>
              <w:ind w:right="22"/>
              <w:jc w:val="both"/>
              <w:rPr>
                <w:sz w:val="20"/>
              </w:rPr>
            </w:pPr>
            <w:r>
              <w:rPr>
                <w:sz w:val="20"/>
              </w:rPr>
              <w:t>Carlos Arnal Serrano, César Javier Pavón Iglesias, Elena Garachana Nuño, Ignacio Serrano Garrido, María Julia Calvo Pérez, Miguel Ángel Díez García, Ángel Álvarez Recio</w:t>
            </w:r>
            <w:r w:rsidR="00DD1607">
              <w:rPr>
                <w:sz w:val="20"/>
              </w:rPr>
              <w:t>.</w:t>
            </w:r>
          </w:p>
        </w:tc>
      </w:tr>
      <w:tr w:rsidR="00D34B69" w14:paraId="6F0613C0" w14:textId="77777777">
        <w:trPr>
          <w:trHeight w:val="285"/>
        </w:trPr>
        <w:tc>
          <w:tcPr>
            <w:tcW w:w="1070" w:type="dxa"/>
            <w:vMerge/>
            <w:tcBorders>
              <w:top w:val="nil"/>
            </w:tcBorders>
          </w:tcPr>
          <w:p w14:paraId="73EB9B0E" w14:textId="77777777" w:rsidR="00D34B69" w:rsidRDefault="00D34B69">
            <w:pPr>
              <w:rPr>
                <w:sz w:val="2"/>
                <w:szCs w:val="2"/>
              </w:rPr>
            </w:pPr>
          </w:p>
        </w:tc>
        <w:tc>
          <w:tcPr>
            <w:tcW w:w="1334" w:type="dxa"/>
          </w:tcPr>
          <w:p w14:paraId="30A8690A" w14:textId="77777777" w:rsidR="00D34B69" w:rsidRDefault="00000000">
            <w:pPr>
              <w:pStyle w:val="TableParagraph"/>
              <w:rPr>
                <w:sz w:val="20"/>
              </w:rPr>
            </w:pPr>
            <w:r>
              <w:rPr>
                <w:spacing w:val="-2"/>
                <w:sz w:val="20"/>
              </w:rPr>
              <w:t>Ausentes</w:t>
            </w:r>
          </w:p>
        </w:tc>
        <w:tc>
          <w:tcPr>
            <w:tcW w:w="6668" w:type="dxa"/>
          </w:tcPr>
          <w:p w14:paraId="47D26F56" w14:textId="77777777" w:rsidR="00D34B69" w:rsidRDefault="00000000">
            <w:pPr>
              <w:pStyle w:val="TableParagraph"/>
              <w:rPr>
                <w:sz w:val="20"/>
              </w:rPr>
            </w:pPr>
            <w:r>
              <w:rPr>
                <w:sz w:val="20"/>
              </w:rPr>
              <w:t>--</w:t>
            </w:r>
            <w:r>
              <w:rPr>
                <w:spacing w:val="-10"/>
                <w:sz w:val="20"/>
              </w:rPr>
              <w:t>-</w:t>
            </w:r>
          </w:p>
        </w:tc>
      </w:tr>
    </w:tbl>
    <w:p w14:paraId="5730A0F6" w14:textId="77777777" w:rsidR="00D34B69" w:rsidRDefault="00D34B69">
      <w:pPr>
        <w:rPr>
          <w:sz w:val="20"/>
        </w:rPr>
        <w:sectPr w:rsidR="00D34B69">
          <w:pgSz w:w="11910" w:h="16840"/>
          <w:pgMar w:top="1680" w:right="1240" w:bottom="1180" w:left="1300" w:header="567" w:footer="996" w:gutter="0"/>
          <w:cols w:space="720"/>
        </w:sectPr>
      </w:pPr>
    </w:p>
    <w:p w14:paraId="7F9BF313" w14:textId="77777777" w:rsidR="00D34B69" w:rsidRDefault="00000000">
      <w:pPr>
        <w:pStyle w:val="Textoindependiente"/>
        <w:spacing w:before="3"/>
        <w:ind w:left="0"/>
        <w:jc w:val="left"/>
        <w:rPr>
          <w:sz w:val="10"/>
        </w:rPr>
      </w:pPr>
      <w:r>
        <w:rPr>
          <w:noProof/>
        </w:rPr>
        <w:lastRenderedPageBreak/>
        <mc:AlternateContent>
          <mc:Choice Requires="wps">
            <w:drawing>
              <wp:anchor distT="0" distB="0" distL="0" distR="0" simplePos="0" relativeHeight="15732736" behindDoc="0" locked="0" layoutInCell="1" allowOverlap="1" wp14:anchorId="25B5111A" wp14:editId="2E5DD848">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8200129"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ED96180"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25B5111A" id="Textbox 12" o:spid="_x0000_s1032" type="#_x0000_t202" style="position:absolute;margin-left:536pt;margin-top:306.1pt;width:33.05pt;height:166.8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58200129"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ED96180"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1334"/>
        <w:gridCol w:w="6668"/>
      </w:tblGrid>
      <w:tr w:rsidR="00D34B69" w14:paraId="798B1D29" w14:textId="77777777">
        <w:trPr>
          <w:trHeight w:val="377"/>
        </w:trPr>
        <w:tc>
          <w:tcPr>
            <w:tcW w:w="1070" w:type="dxa"/>
          </w:tcPr>
          <w:p w14:paraId="1CC92DD2" w14:textId="77777777" w:rsidR="00D34B69" w:rsidRDefault="00D34B69">
            <w:pPr>
              <w:pStyle w:val="TableParagraph"/>
              <w:spacing w:before="0"/>
              <w:ind w:left="0"/>
              <w:rPr>
                <w:rFonts w:ascii="Times New Roman"/>
                <w:sz w:val="18"/>
              </w:rPr>
            </w:pPr>
          </w:p>
        </w:tc>
        <w:tc>
          <w:tcPr>
            <w:tcW w:w="1334" w:type="dxa"/>
          </w:tcPr>
          <w:p w14:paraId="6CEF85F6" w14:textId="77777777" w:rsidR="00D34B69" w:rsidRDefault="00D34B69">
            <w:pPr>
              <w:pStyle w:val="TableParagraph"/>
              <w:spacing w:before="0"/>
              <w:ind w:left="0"/>
              <w:rPr>
                <w:rFonts w:ascii="Times New Roman"/>
                <w:sz w:val="18"/>
              </w:rPr>
            </w:pPr>
          </w:p>
        </w:tc>
        <w:tc>
          <w:tcPr>
            <w:tcW w:w="6668" w:type="dxa"/>
          </w:tcPr>
          <w:p w14:paraId="3BF322CE" w14:textId="77777777" w:rsidR="00D34B69" w:rsidRDefault="00D34B69">
            <w:pPr>
              <w:pStyle w:val="TableParagraph"/>
              <w:spacing w:before="0"/>
              <w:ind w:left="0"/>
              <w:rPr>
                <w:rFonts w:ascii="Times New Roman"/>
                <w:sz w:val="18"/>
              </w:rPr>
            </w:pPr>
          </w:p>
        </w:tc>
      </w:tr>
    </w:tbl>
    <w:p w14:paraId="68EAB669" w14:textId="77777777" w:rsidR="00D34B69" w:rsidRDefault="00000000">
      <w:pPr>
        <w:pStyle w:val="Ttulo1"/>
        <w:spacing w:before="1"/>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0F64D88D" w14:textId="77777777" w:rsidR="00D34B69" w:rsidRDefault="00000000" w:rsidP="00DD1607">
      <w:pPr>
        <w:pStyle w:val="Textoindependiente"/>
        <w:spacing w:before="212" w:line="336" w:lineRule="auto"/>
        <w:ind w:right="242"/>
      </w:pPr>
      <w:r>
        <w:t>La</w:t>
      </w:r>
      <w:r>
        <w:rPr>
          <w:spacing w:val="-4"/>
        </w:rPr>
        <w:t xml:space="preserve"> </w:t>
      </w:r>
      <w:r>
        <w:t>Concejalía</w:t>
      </w:r>
      <w:r>
        <w:rPr>
          <w:spacing w:val="-4"/>
        </w:rPr>
        <w:t xml:space="preserve"> </w:t>
      </w:r>
      <w:r>
        <w:t>de</w:t>
      </w:r>
      <w:r>
        <w:rPr>
          <w:spacing w:val="-4"/>
        </w:rPr>
        <w:t xml:space="preserve"> </w:t>
      </w:r>
      <w:r>
        <w:t>Recursos</w:t>
      </w:r>
      <w:r>
        <w:rPr>
          <w:spacing w:val="-4"/>
        </w:rPr>
        <w:t xml:space="preserve"> </w:t>
      </w:r>
      <w:r>
        <w:t>Humanos</w:t>
      </w:r>
      <w:r>
        <w:rPr>
          <w:spacing w:val="-4"/>
        </w:rPr>
        <w:t xml:space="preserve"> </w:t>
      </w:r>
      <w:r>
        <w:t>del</w:t>
      </w:r>
      <w:r>
        <w:rPr>
          <w:spacing w:val="-5"/>
        </w:rPr>
        <w:t xml:space="preserve"> </w:t>
      </w:r>
      <w:r>
        <w:t>Ayuntamiento</w:t>
      </w:r>
      <w:r>
        <w:rPr>
          <w:spacing w:val="-4"/>
        </w:rPr>
        <w:t xml:space="preserve"> </w:t>
      </w:r>
      <w:r>
        <w:t>de</w:t>
      </w:r>
      <w:r>
        <w:rPr>
          <w:spacing w:val="-4"/>
        </w:rPr>
        <w:t xml:space="preserve"> </w:t>
      </w:r>
      <w:r>
        <w:t>Las</w:t>
      </w:r>
      <w:r>
        <w:rPr>
          <w:spacing w:val="-4"/>
        </w:rPr>
        <w:t xml:space="preserve"> </w:t>
      </w:r>
      <w:r>
        <w:t>Rozas</w:t>
      </w:r>
      <w:r>
        <w:rPr>
          <w:spacing w:val="-4"/>
        </w:rPr>
        <w:t xml:space="preserve"> </w:t>
      </w:r>
      <w:r>
        <w:t>de</w:t>
      </w:r>
      <w:r>
        <w:rPr>
          <w:spacing w:val="-4"/>
        </w:rPr>
        <w:t xml:space="preserve"> </w:t>
      </w:r>
      <w:r>
        <w:t>Madrid,</w:t>
      </w:r>
      <w:r>
        <w:rPr>
          <w:spacing w:val="-4"/>
        </w:rPr>
        <w:t xml:space="preserve"> </w:t>
      </w:r>
      <w:r>
        <w:t>somete</w:t>
      </w:r>
      <w:r>
        <w:rPr>
          <w:spacing w:val="-5"/>
        </w:rPr>
        <w:t xml:space="preserve"> </w:t>
      </w:r>
      <w:r>
        <w:t>a</w:t>
      </w:r>
      <w:r>
        <w:rPr>
          <w:spacing w:val="-4"/>
        </w:rPr>
        <w:t xml:space="preserve"> </w:t>
      </w:r>
      <w:r>
        <w:t>dictamen de</w:t>
      </w:r>
      <w:r>
        <w:rPr>
          <w:spacing w:val="-2"/>
        </w:rPr>
        <w:t xml:space="preserve"> </w:t>
      </w:r>
      <w:r>
        <w:t>la</w:t>
      </w:r>
      <w:r>
        <w:rPr>
          <w:spacing w:val="-3"/>
        </w:rPr>
        <w:t xml:space="preserve"> </w:t>
      </w:r>
      <w:r>
        <w:t>Comisión</w:t>
      </w:r>
      <w:r>
        <w:rPr>
          <w:spacing w:val="-2"/>
        </w:rPr>
        <w:t xml:space="preserve"> </w:t>
      </w:r>
      <w:r>
        <w:t>de</w:t>
      </w:r>
      <w:r>
        <w:rPr>
          <w:spacing w:val="-2"/>
        </w:rPr>
        <w:t xml:space="preserve"> </w:t>
      </w:r>
      <w:r>
        <w:t>hacienda,</w:t>
      </w:r>
      <w:r>
        <w:rPr>
          <w:spacing w:val="-2"/>
        </w:rPr>
        <w:t xml:space="preserve"> </w:t>
      </w:r>
      <w:r>
        <w:t>especial</w:t>
      </w:r>
      <w:r>
        <w:rPr>
          <w:spacing w:val="-3"/>
        </w:rPr>
        <w:t xml:space="preserve"> </w:t>
      </w:r>
      <w:r>
        <w:t>de</w:t>
      </w:r>
      <w:r>
        <w:rPr>
          <w:spacing w:val="-2"/>
        </w:rPr>
        <w:t xml:space="preserve"> </w:t>
      </w:r>
      <w:r>
        <w:t>cuentas</w:t>
      </w:r>
      <w:r>
        <w:rPr>
          <w:spacing w:val="-4"/>
        </w:rPr>
        <w:t xml:space="preserve"> </w:t>
      </w:r>
      <w:r>
        <w:t>y</w:t>
      </w:r>
      <w:r>
        <w:rPr>
          <w:spacing w:val="-2"/>
        </w:rPr>
        <w:t xml:space="preserve"> </w:t>
      </w:r>
      <w:r>
        <w:t>recursos</w:t>
      </w:r>
      <w:r>
        <w:rPr>
          <w:spacing w:val="-4"/>
        </w:rPr>
        <w:t xml:space="preserve"> </w:t>
      </w:r>
      <w:r>
        <w:t>humanos,</w:t>
      </w:r>
      <w:r>
        <w:rPr>
          <w:spacing w:val="-2"/>
        </w:rPr>
        <w:t xml:space="preserve"> </w:t>
      </w:r>
      <w:r>
        <w:t>previo</w:t>
      </w:r>
      <w:r>
        <w:rPr>
          <w:spacing w:val="-2"/>
        </w:rPr>
        <w:t xml:space="preserve"> </w:t>
      </w:r>
      <w:r>
        <w:t>a</w:t>
      </w:r>
      <w:r>
        <w:rPr>
          <w:spacing w:val="-3"/>
        </w:rPr>
        <w:t xml:space="preserve"> </w:t>
      </w:r>
      <w:r>
        <w:t>la</w:t>
      </w:r>
      <w:r>
        <w:rPr>
          <w:spacing w:val="-2"/>
        </w:rPr>
        <w:t xml:space="preserve"> </w:t>
      </w:r>
      <w:r>
        <w:t>elevación</w:t>
      </w:r>
      <w:r>
        <w:rPr>
          <w:spacing w:val="-2"/>
        </w:rPr>
        <w:t xml:space="preserve"> </w:t>
      </w:r>
      <w:r>
        <w:t>al</w:t>
      </w:r>
      <w:r>
        <w:rPr>
          <w:spacing w:val="-3"/>
        </w:rPr>
        <w:t xml:space="preserve"> </w:t>
      </w:r>
      <w:r>
        <w:t>Pleno Municipal la modificación de la Plantilla del personal del Ayuntamiento de Las Rozas de Madrid siguiendo los trámites establecidos para la modificación del presupuesto.</w:t>
      </w:r>
    </w:p>
    <w:p w14:paraId="2AD45D1C" w14:textId="77777777" w:rsidR="00D34B69" w:rsidRDefault="00D34B69">
      <w:pPr>
        <w:pStyle w:val="Textoindependiente"/>
        <w:spacing w:before="92"/>
        <w:ind w:left="0"/>
        <w:jc w:val="left"/>
      </w:pPr>
    </w:p>
    <w:p w14:paraId="3004C461" w14:textId="77777777" w:rsidR="00D34B69" w:rsidRDefault="00000000">
      <w:pPr>
        <w:pStyle w:val="Textoindependiente"/>
        <w:spacing w:before="0" w:line="336" w:lineRule="auto"/>
        <w:ind w:left="119"/>
        <w:jc w:val="left"/>
      </w:pPr>
      <w:r>
        <w:t>Visto</w:t>
      </w:r>
      <w:r>
        <w:rPr>
          <w:spacing w:val="-3"/>
        </w:rPr>
        <w:t xml:space="preserve"> </w:t>
      </w:r>
      <w:r>
        <w:t>el</w:t>
      </w:r>
      <w:r>
        <w:rPr>
          <w:spacing w:val="-5"/>
        </w:rPr>
        <w:t xml:space="preserve"> </w:t>
      </w:r>
      <w:r>
        <w:t>Acuerdo</w:t>
      </w:r>
      <w:r>
        <w:rPr>
          <w:spacing w:val="-4"/>
        </w:rPr>
        <w:t xml:space="preserve"> </w:t>
      </w:r>
      <w:r>
        <w:t>de</w:t>
      </w:r>
      <w:r>
        <w:rPr>
          <w:spacing w:val="-4"/>
        </w:rPr>
        <w:t xml:space="preserve"> </w:t>
      </w:r>
      <w:r>
        <w:t>modificación</w:t>
      </w:r>
      <w:r>
        <w:rPr>
          <w:spacing w:val="-3"/>
        </w:rPr>
        <w:t xml:space="preserve"> </w:t>
      </w:r>
      <w:r>
        <w:t>de</w:t>
      </w:r>
      <w:r>
        <w:rPr>
          <w:spacing w:val="-3"/>
        </w:rPr>
        <w:t xml:space="preserve"> </w:t>
      </w:r>
      <w:r>
        <w:t>la</w:t>
      </w:r>
      <w:r>
        <w:rPr>
          <w:spacing w:val="-4"/>
        </w:rPr>
        <w:t xml:space="preserve"> </w:t>
      </w:r>
      <w:r>
        <w:t>plantilla</w:t>
      </w:r>
      <w:r>
        <w:rPr>
          <w:spacing w:val="-3"/>
        </w:rPr>
        <w:t xml:space="preserve"> </w:t>
      </w:r>
      <w:r>
        <w:t>del</w:t>
      </w:r>
      <w:r>
        <w:rPr>
          <w:spacing w:val="-5"/>
        </w:rPr>
        <w:t xml:space="preserve"> </w:t>
      </w:r>
      <w:r>
        <w:t>personal</w:t>
      </w:r>
      <w:r>
        <w:rPr>
          <w:spacing w:val="-4"/>
        </w:rPr>
        <w:t xml:space="preserve"> </w:t>
      </w:r>
      <w:r>
        <w:t>de</w:t>
      </w:r>
      <w:r>
        <w:rPr>
          <w:spacing w:val="-3"/>
        </w:rPr>
        <w:t xml:space="preserve"> </w:t>
      </w:r>
      <w:r>
        <w:t>Las</w:t>
      </w:r>
      <w:r>
        <w:rPr>
          <w:spacing w:val="-5"/>
        </w:rPr>
        <w:t xml:space="preserve"> </w:t>
      </w:r>
      <w:r>
        <w:t>Rozas</w:t>
      </w:r>
      <w:r>
        <w:rPr>
          <w:spacing w:val="-3"/>
        </w:rPr>
        <w:t xml:space="preserve"> </w:t>
      </w:r>
      <w:r>
        <w:t>de</w:t>
      </w:r>
      <w:r>
        <w:rPr>
          <w:spacing w:val="-3"/>
        </w:rPr>
        <w:t xml:space="preserve"> </w:t>
      </w:r>
      <w:r>
        <w:t>Madrid</w:t>
      </w:r>
      <w:r>
        <w:rPr>
          <w:spacing w:val="-3"/>
        </w:rPr>
        <w:t xml:space="preserve"> </w:t>
      </w:r>
      <w:r>
        <w:t>acordado</w:t>
      </w:r>
      <w:r>
        <w:rPr>
          <w:spacing w:val="-3"/>
        </w:rPr>
        <w:t xml:space="preserve"> </w:t>
      </w:r>
      <w:r>
        <w:t>en</w:t>
      </w:r>
      <w:r>
        <w:rPr>
          <w:spacing w:val="-4"/>
        </w:rPr>
        <w:t xml:space="preserve"> </w:t>
      </w:r>
      <w:r>
        <w:t>la Comisión Negociadora del personal laboral de 8 de marzo de 2024.</w:t>
      </w:r>
    </w:p>
    <w:p w14:paraId="41EE8279" w14:textId="77777777" w:rsidR="00D34B69" w:rsidRDefault="00D34B69">
      <w:pPr>
        <w:pStyle w:val="Textoindependiente"/>
        <w:spacing w:before="69"/>
        <w:ind w:left="0"/>
        <w:jc w:val="left"/>
      </w:pPr>
    </w:p>
    <w:p w14:paraId="76102F80" w14:textId="77777777" w:rsidR="00D34B69" w:rsidRDefault="00000000">
      <w:pPr>
        <w:pStyle w:val="Textoindependiente"/>
        <w:spacing w:before="0" w:line="336" w:lineRule="auto"/>
        <w:jc w:val="left"/>
      </w:pPr>
      <w:r>
        <w:t>Vista</w:t>
      </w:r>
      <w:r>
        <w:rPr>
          <w:spacing w:val="-3"/>
        </w:rPr>
        <w:t xml:space="preserve"> </w:t>
      </w:r>
      <w:r>
        <w:t>la</w:t>
      </w:r>
      <w:r>
        <w:rPr>
          <w:spacing w:val="-5"/>
        </w:rPr>
        <w:t xml:space="preserve"> </w:t>
      </w:r>
      <w:r>
        <w:t>Memoria</w:t>
      </w:r>
      <w:r>
        <w:rPr>
          <w:spacing w:val="-3"/>
        </w:rPr>
        <w:t xml:space="preserve"> </w:t>
      </w:r>
      <w:r>
        <w:t>Económica</w:t>
      </w:r>
      <w:r>
        <w:rPr>
          <w:spacing w:val="-5"/>
        </w:rPr>
        <w:t xml:space="preserve"> </w:t>
      </w:r>
      <w:r>
        <w:t>del</w:t>
      </w:r>
      <w:r>
        <w:rPr>
          <w:spacing w:val="-5"/>
        </w:rPr>
        <w:t xml:space="preserve"> </w:t>
      </w:r>
      <w:r>
        <w:t>Técnico</w:t>
      </w:r>
      <w:r>
        <w:rPr>
          <w:spacing w:val="-5"/>
        </w:rPr>
        <w:t xml:space="preserve"> </w:t>
      </w:r>
      <w:r>
        <w:t>de</w:t>
      </w:r>
      <w:r>
        <w:rPr>
          <w:spacing w:val="-5"/>
        </w:rPr>
        <w:t xml:space="preserve"> </w:t>
      </w:r>
      <w:r>
        <w:t>Administración</w:t>
      </w:r>
      <w:r>
        <w:rPr>
          <w:spacing w:val="-3"/>
        </w:rPr>
        <w:t xml:space="preserve"> </w:t>
      </w:r>
      <w:r>
        <w:t>General</w:t>
      </w:r>
      <w:r>
        <w:rPr>
          <w:spacing w:val="-5"/>
        </w:rPr>
        <w:t xml:space="preserve"> </w:t>
      </w:r>
      <w:r>
        <w:t>del</w:t>
      </w:r>
      <w:r>
        <w:rPr>
          <w:spacing w:val="-6"/>
        </w:rPr>
        <w:t xml:space="preserve"> </w:t>
      </w:r>
      <w:r>
        <w:t>Departamento</w:t>
      </w:r>
      <w:r>
        <w:rPr>
          <w:spacing w:val="-3"/>
        </w:rPr>
        <w:t xml:space="preserve"> </w:t>
      </w:r>
      <w:r>
        <w:t>de</w:t>
      </w:r>
      <w:r>
        <w:rPr>
          <w:spacing w:val="-3"/>
        </w:rPr>
        <w:t xml:space="preserve"> </w:t>
      </w:r>
      <w:r>
        <w:t>Recursos Humanos de fecha 11 de marzo de 2024.</w:t>
      </w:r>
    </w:p>
    <w:p w14:paraId="65FB2FA5" w14:textId="653937D3" w:rsidR="00D34B69" w:rsidRDefault="00000000">
      <w:pPr>
        <w:pStyle w:val="Textoindependiente"/>
        <w:spacing w:line="336" w:lineRule="auto"/>
        <w:ind w:right="463"/>
        <w:jc w:val="left"/>
      </w:pPr>
      <w:r>
        <w:t>Visto el Informe-Propuesta del Director de Servicio de Recursos Humanos de fecha 11 de marzo de 2024</w:t>
      </w:r>
      <w:r w:rsidR="00DD1607">
        <w:t>.</w:t>
      </w:r>
    </w:p>
    <w:p w14:paraId="705FA761" w14:textId="5F1F786F" w:rsidR="00D34B69" w:rsidRDefault="00000000">
      <w:pPr>
        <w:pStyle w:val="Textoindependiente"/>
        <w:spacing w:line="336" w:lineRule="auto"/>
        <w:jc w:val="left"/>
      </w:pPr>
      <w:r>
        <w:t>Visto</w:t>
      </w:r>
      <w:r>
        <w:rPr>
          <w:spacing w:val="30"/>
        </w:rPr>
        <w:t xml:space="preserve"> </w:t>
      </w:r>
      <w:r>
        <w:t>el</w:t>
      </w:r>
      <w:r>
        <w:rPr>
          <w:spacing w:val="27"/>
        </w:rPr>
        <w:t xml:space="preserve"> </w:t>
      </w:r>
      <w:r>
        <w:t>informe</w:t>
      </w:r>
      <w:r>
        <w:rPr>
          <w:spacing w:val="30"/>
        </w:rPr>
        <w:t xml:space="preserve"> </w:t>
      </w:r>
      <w:r>
        <w:t>de</w:t>
      </w:r>
      <w:r>
        <w:rPr>
          <w:spacing w:val="28"/>
        </w:rPr>
        <w:t xml:space="preserve"> </w:t>
      </w:r>
      <w:r>
        <w:t>control</w:t>
      </w:r>
      <w:r>
        <w:rPr>
          <w:spacing w:val="29"/>
        </w:rPr>
        <w:t xml:space="preserve"> </w:t>
      </w:r>
      <w:r>
        <w:t>financiero</w:t>
      </w:r>
      <w:r>
        <w:rPr>
          <w:spacing w:val="30"/>
        </w:rPr>
        <w:t xml:space="preserve"> </w:t>
      </w:r>
      <w:r>
        <w:t>permanente</w:t>
      </w:r>
      <w:r>
        <w:rPr>
          <w:spacing w:val="30"/>
        </w:rPr>
        <w:t xml:space="preserve"> </w:t>
      </w:r>
      <w:r>
        <w:t>del</w:t>
      </w:r>
      <w:r>
        <w:rPr>
          <w:spacing w:val="29"/>
        </w:rPr>
        <w:t xml:space="preserve"> </w:t>
      </w:r>
      <w:r>
        <w:t>interventor</w:t>
      </w:r>
      <w:r>
        <w:rPr>
          <w:spacing w:val="29"/>
        </w:rPr>
        <w:t xml:space="preserve"> </w:t>
      </w:r>
      <w:r>
        <w:t>adjunto,</w:t>
      </w:r>
      <w:r>
        <w:rPr>
          <w:spacing w:val="28"/>
        </w:rPr>
        <w:t xml:space="preserve"> </w:t>
      </w:r>
      <w:r>
        <w:t>de</w:t>
      </w:r>
      <w:r>
        <w:rPr>
          <w:spacing w:val="28"/>
        </w:rPr>
        <w:t xml:space="preserve"> </w:t>
      </w:r>
      <w:r>
        <w:t>fecha</w:t>
      </w:r>
      <w:r>
        <w:rPr>
          <w:spacing w:val="30"/>
        </w:rPr>
        <w:t xml:space="preserve"> </w:t>
      </w:r>
      <w:r>
        <w:t>20</w:t>
      </w:r>
      <w:r>
        <w:rPr>
          <w:spacing w:val="30"/>
        </w:rPr>
        <w:t xml:space="preserve"> </w:t>
      </w:r>
      <w:r>
        <w:t>de</w:t>
      </w:r>
      <w:r>
        <w:rPr>
          <w:spacing w:val="28"/>
        </w:rPr>
        <w:t xml:space="preserve"> </w:t>
      </w:r>
      <w:r>
        <w:t>junio</w:t>
      </w:r>
      <w:r>
        <w:rPr>
          <w:spacing w:val="28"/>
        </w:rPr>
        <w:t xml:space="preserve"> </w:t>
      </w:r>
      <w:r>
        <w:t xml:space="preserve">de </w:t>
      </w:r>
      <w:r>
        <w:rPr>
          <w:spacing w:val="-4"/>
        </w:rPr>
        <w:t>2024</w:t>
      </w:r>
      <w:r w:rsidR="00DD1607">
        <w:rPr>
          <w:spacing w:val="-4"/>
        </w:rPr>
        <w:t>.</w:t>
      </w:r>
    </w:p>
    <w:p w14:paraId="20A5174C" w14:textId="555C31E9" w:rsidR="00D34B69" w:rsidRDefault="00000000">
      <w:pPr>
        <w:pStyle w:val="Textoindependiente"/>
        <w:spacing w:line="336" w:lineRule="auto"/>
        <w:jc w:val="left"/>
      </w:pPr>
      <w:r>
        <w:t>Visto el</w:t>
      </w:r>
      <w:r>
        <w:rPr>
          <w:spacing w:val="-1"/>
        </w:rPr>
        <w:t xml:space="preserve"> </w:t>
      </w:r>
      <w:r>
        <w:t>Informe complementario al</w:t>
      </w:r>
      <w:r>
        <w:rPr>
          <w:spacing w:val="-1"/>
        </w:rPr>
        <w:t xml:space="preserve"> </w:t>
      </w:r>
      <w:r>
        <w:t>informe de modificación Plantilla de Personal del Ayuntamiento de Las Rozas de Madrid de fecha 5 de septiembre de 2024</w:t>
      </w:r>
      <w:r w:rsidR="00DD1607">
        <w:t>.</w:t>
      </w:r>
    </w:p>
    <w:p w14:paraId="787B772D" w14:textId="4CF38D96" w:rsidR="00D34B69" w:rsidRDefault="00000000">
      <w:pPr>
        <w:pStyle w:val="Textoindependiente"/>
        <w:spacing w:line="336" w:lineRule="auto"/>
        <w:ind w:right="179"/>
      </w:pPr>
      <w:r>
        <w:t>Visto el Certificado del Acuerdo de la Junta de Gobierno Local de fecha 06 de septiembre de 2024, por el que se aprueba el proyecto de modificación de la plantilla de personal del Ayuntamiento de las Rozas de Madrid</w:t>
      </w:r>
      <w:r w:rsidR="00DD1607">
        <w:t>.</w:t>
      </w:r>
    </w:p>
    <w:p w14:paraId="69197EDC" w14:textId="23331DAB" w:rsidR="00D34B69" w:rsidRDefault="00000000" w:rsidP="00DD1607">
      <w:pPr>
        <w:pStyle w:val="Textoindependiente"/>
        <w:spacing w:line="28" w:lineRule="atLeast"/>
        <w:ind w:left="119"/>
      </w:pPr>
      <w:r>
        <w:t>La</w:t>
      </w:r>
      <w:r>
        <w:rPr>
          <w:spacing w:val="-5"/>
        </w:rPr>
        <w:t xml:space="preserve"> </w:t>
      </w:r>
      <w:r>
        <w:t>competencia</w:t>
      </w:r>
      <w:r>
        <w:rPr>
          <w:spacing w:val="-4"/>
        </w:rPr>
        <w:t xml:space="preserve"> </w:t>
      </w:r>
      <w:r>
        <w:t>para</w:t>
      </w:r>
      <w:r>
        <w:rPr>
          <w:spacing w:val="-2"/>
        </w:rPr>
        <w:t xml:space="preserve"> </w:t>
      </w:r>
      <w:r>
        <w:t>su</w:t>
      </w:r>
      <w:r>
        <w:rPr>
          <w:spacing w:val="-3"/>
        </w:rPr>
        <w:t xml:space="preserve"> </w:t>
      </w:r>
      <w:r>
        <w:t>aprobación</w:t>
      </w:r>
      <w:r>
        <w:rPr>
          <w:spacing w:val="-3"/>
        </w:rPr>
        <w:t xml:space="preserve"> </w:t>
      </w:r>
      <w:r>
        <w:t>corresponde</w:t>
      </w:r>
      <w:r>
        <w:rPr>
          <w:spacing w:val="-4"/>
        </w:rPr>
        <w:t xml:space="preserve"> </w:t>
      </w:r>
      <w:r>
        <w:t>al</w:t>
      </w:r>
      <w:r>
        <w:rPr>
          <w:spacing w:val="-4"/>
        </w:rPr>
        <w:t xml:space="preserve"> </w:t>
      </w:r>
      <w:r>
        <w:t>Pleno</w:t>
      </w:r>
      <w:r>
        <w:rPr>
          <w:spacing w:val="-3"/>
        </w:rPr>
        <w:t xml:space="preserve"> </w:t>
      </w:r>
      <w:r>
        <w:t>a</w:t>
      </w:r>
      <w:r>
        <w:rPr>
          <w:spacing w:val="-3"/>
        </w:rPr>
        <w:t xml:space="preserve"> </w:t>
      </w:r>
      <w:r>
        <w:t>tenor</w:t>
      </w:r>
      <w:r>
        <w:rPr>
          <w:spacing w:val="-4"/>
        </w:rPr>
        <w:t xml:space="preserve"> </w:t>
      </w:r>
      <w:r>
        <w:t>de</w:t>
      </w:r>
      <w:r>
        <w:rPr>
          <w:spacing w:val="-4"/>
        </w:rPr>
        <w:t xml:space="preserve"> </w:t>
      </w:r>
      <w:r>
        <w:t>lo</w:t>
      </w:r>
      <w:r>
        <w:rPr>
          <w:spacing w:val="-1"/>
        </w:rPr>
        <w:t xml:space="preserve"> </w:t>
      </w:r>
      <w:r>
        <w:t>dispuesto</w:t>
      </w:r>
      <w:r>
        <w:rPr>
          <w:spacing w:val="-4"/>
        </w:rPr>
        <w:t xml:space="preserve"> </w:t>
      </w:r>
      <w:r>
        <w:t>en</w:t>
      </w:r>
      <w:r>
        <w:rPr>
          <w:spacing w:val="-4"/>
        </w:rPr>
        <w:t xml:space="preserve"> </w:t>
      </w:r>
      <w:r>
        <w:t>el</w:t>
      </w:r>
      <w:r>
        <w:rPr>
          <w:spacing w:val="-3"/>
        </w:rPr>
        <w:t xml:space="preserve"> </w:t>
      </w:r>
      <w:r>
        <w:rPr>
          <w:spacing w:val="-2"/>
        </w:rPr>
        <w:t>artículo</w:t>
      </w:r>
      <w:r w:rsidR="00DD1607">
        <w:t xml:space="preserve"> </w:t>
      </w:r>
      <w:r>
        <w:t>123.1.h) de la Ley 7/1985, de 2 de abril, Reguladora de las Bases de Régimen Local. Con carácter previo</w:t>
      </w:r>
      <w:r>
        <w:rPr>
          <w:spacing w:val="-3"/>
        </w:rPr>
        <w:t xml:space="preserve"> </w:t>
      </w:r>
      <w:r>
        <w:t>procede</w:t>
      </w:r>
      <w:r>
        <w:rPr>
          <w:spacing w:val="-3"/>
        </w:rPr>
        <w:t xml:space="preserve"> </w:t>
      </w:r>
      <w:r>
        <w:t>el</w:t>
      </w:r>
      <w:r>
        <w:rPr>
          <w:spacing w:val="-5"/>
        </w:rPr>
        <w:t xml:space="preserve"> </w:t>
      </w:r>
      <w:r>
        <w:t>dictamen</w:t>
      </w:r>
      <w:r>
        <w:rPr>
          <w:spacing w:val="-3"/>
        </w:rPr>
        <w:t xml:space="preserve"> </w:t>
      </w:r>
      <w:r>
        <w:t>de</w:t>
      </w:r>
      <w:r>
        <w:rPr>
          <w:spacing w:val="-3"/>
        </w:rPr>
        <w:t xml:space="preserve"> </w:t>
      </w:r>
      <w:r>
        <w:t>la</w:t>
      </w:r>
      <w:r>
        <w:rPr>
          <w:spacing w:val="-4"/>
        </w:rPr>
        <w:t xml:space="preserve"> </w:t>
      </w:r>
      <w:r>
        <w:t>Comisión</w:t>
      </w:r>
      <w:r>
        <w:rPr>
          <w:spacing w:val="-3"/>
        </w:rPr>
        <w:t xml:space="preserve"> </w:t>
      </w:r>
      <w:r>
        <w:t>Informativa</w:t>
      </w:r>
      <w:r>
        <w:rPr>
          <w:spacing w:val="-3"/>
        </w:rPr>
        <w:t xml:space="preserve"> </w:t>
      </w:r>
      <w:r>
        <w:t>de</w:t>
      </w:r>
      <w:r>
        <w:rPr>
          <w:spacing w:val="-4"/>
        </w:rPr>
        <w:t xml:space="preserve"> </w:t>
      </w:r>
      <w:r>
        <w:t>Hacienda,</w:t>
      </w:r>
      <w:r>
        <w:rPr>
          <w:spacing w:val="-3"/>
        </w:rPr>
        <w:t xml:space="preserve"> </w:t>
      </w:r>
      <w:r>
        <w:t>Especial</w:t>
      </w:r>
      <w:r>
        <w:rPr>
          <w:spacing w:val="-4"/>
        </w:rPr>
        <w:t xml:space="preserve"> </w:t>
      </w:r>
      <w:r>
        <w:t>de</w:t>
      </w:r>
      <w:r>
        <w:rPr>
          <w:spacing w:val="-3"/>
        </w:rPr>
        <w:t xml:space="preserve"> </w:t>
      </w:r>
      <w:r>
        <w:t>Cuentas</w:t>
      </w:r>
      <w:r>
        <w:rPr>
          <w:spacing w:val="-3"/>
        </w:rPr>
        <w:t xml:space="preserve"> </w:t>
      </w:r>
      <w:r>
        <w:t>y</w:t>
      </w:r>
      <w:r>
        <w:rPr>
          <w:spacing w:val="-5"/>
        </w:rPr>
        <w:t xml:space="preserve"> </w:t>
      </w:r>
      <w:r>
        <w:t>Recursos Humanos, según establece el artículo 126 del Real Decreto 2568/1986, de 28 de noviembre, por el que se aprueba el Reglamento de Organización, Funcionamiento y Régimen Jurídico de las Entidades Locales. No obstante, en cumplimiento de lo establecido en el Acuerdo de Junta de Gobierno Local de 18 de febrero de 2022, se delega en la Concejal de Presidencia, Urbanismo y Portavocía de Gobierno la facultad de elevar la propuesta de modificación de la Plantilla y de la Relación de Puestos de Trabajo u otros instrumentos organizativos similares.</w:t>
      </w:r>
    </w:p>
    <w:p w14:paraId="1224B390" w14:textId="77777777" w:rsidR="00D34B69" w:rsidRDefault="00000000" w:rsidP="00DD1607">
      <w:pPr>
        <w:pStyle w:val="Textoindependiente"/>
        <w:spacing w:before="0" w:line="28" w:lineRule="atLeast"/>
        <w:ind w:left="119" w:right="1261"/>
      </w:pPr>
      <w:r>
        <w:t>En</w:t>
      </w:r>
      <w:r>
        <w:rPr>
          <w:spacing w:val="-4"/>
        </w:rPr>
        <w:t xml:space="preserve"> </w:t>
      </w:r>
      <w:r>
        <w:t>consecuencia,</w:t>
      </w:r>
      <w:r>
        <w:rPr>
          <w:spacing w:val="-5"/>
        </w:rPr>
        <w:t xml:space="preserve"> </w:t>
      </w:r>
      <w:r>
        <w:t>se</w:t>
      </w:r>
      <w:r>
        <w:rPr>
          <w:spacing w:val="-4"/>
        </w:rPr>
        <w:t xml:space="preserve"> </w:t>
      </w:r>
      <w:r>
        <w:t>propone</w:t>
      </w:r>
      <w:r>
        <w:rPr>
          <w:spacing w:val="-4"/>
        </w:rPr>
        <w:t xml:space="preserve"> </w:t>
      </w:r>
      <w:r>
        <w:t>al</w:t>
      </w:r>
      <w:r>
        <w:rPr>
          <w:spacing w:val="-6"/>
        </w:rPr>
        <w:t xml:space="preserve"> </w:t>
      </w:r>
      <w:r>
        <w:t>Pleno</w:t>
      </w:r>
      <w:r>
        <w:rPr>
          <w:spacing w:val="-4"/>
        </w:rPr>
        <w:t xml:space="preserve"> </w:t>
      </w:r>
      <w:r>
        <w:t>Corporativo</w:t>
      </w:r>
      <w:r>
        <w:rPr>
          <w:spacing w:val="-4"/>
        </w:rPr>
        <w:t xml:space="preserve"> </w:t>
      </w:r>
      <w:r>
        <w:t>la</w:t>
      </w:r>
      <w:r>
        <w:rPr>
          <w:spacing w:val="-5"/>
        </w:rPr>
        <w:t xml:space="preserve"> </w:t>
      </w:r>
      <w:r>
        <w:t>adopción</w:t>
      </w:r>
      <w:r>
        <w:rPr>
          <w:spacing w:val="-4"/>
        </w:rPr>
        <w:t xml:space="preserve"> </w:t>
      </w:r>
      <w:r>
        <w:t>del</w:t>
      </w:r>
      <w:r>
        <w:rPr>
          <w:spacing w:val="-6"/>
        </w:rPr>
        <w:t xml:space="preserve"> </w:t>
      </w:r>
      <w:r>
        <w:t>siguiente</w:t>
      </w:r>
      <w:r>
        <w:rPr>
          <w:spacing w:val="-6"/>
        </w:rPr>
        <w:t xml:space="preserve"> </w:t>
      </w:r>
      <w:r>
        <w:t>Acuerdo: Vista la propuesta de resolución PR/2024/6672 de 9 de septiembre de 2024.</w:t>
      </w:r>
    </w:p>
    <w:p w14:paraId="6AEC1B50" w14:textId="77777777" w:rsidR="00DD1607" w:rsidRDefault="00DD1607">
      <w:pPr>
        <w:pStyle w:val="Ttulo1"/>
        <w:spacing w:before="0" w:line="208" w:lineRule="exact"/>
        <w:rPr>
          <w:spacing w:val="-2"/>
        </w:rPr>
      </w:pPr>
    </w:p>
    <w:p w14:paraId="25095589" w14:textId="03122A44" w:rsidR="00D34B69" w:rsidRDefault="00000000">
      <w:pPr>
        <w:pStyle w:val="Ttulo1"/>
        <w:spacing w:before="0" w:line="208" w:lineRule="exact"/>
      </w:pPr>
      <w:r>
        <w:rPr>
          <w:spacing w:val="-2"/>
        </w:rPr>
        <w:t>Resolución:</w:t>
      </w:r>
    </w:p>
    <w:p w14:paraId="7223216A" w14:textId="77777777" w:rsidR="00D34B69" w:rsidRDefault="00000000">
      <w:pPr>
        <w:pStyle w:val="Textoindependiente"/>
        <w:spacing w:before="212"/>
      </w:pPr>
      <w:r>
        <w:t>PRIMERO.</w:t>
      </w:r>
      <w:r>
        <w:rPr>
          <w:spacing w:val="-6"/>
        </w:rPr>
        <w:t xml:space="preserve"> </w:t>
      </w:r>
      <w:r>
        <w:t>-Aprobar</w:t>
      </w:r>
      <w:r>
        <w:rPr>
          <w:spacing w:val="-5"/>
        </w:rPr>
        <w:t xml:space="preserve"> </w:t>
      </w:r>
      <w:r>
        <w:t>inicialmente</w:t>
      </w:r>
      <w:r>
        <w:rPr>
          <w:spacing w:val="-5"/>
        </w:rPr>
        <w:t xml:space="preserve"> </w:t>
      </w:r>
      <w:r>
        <w:t>la</w:t>
      </w:r>
      <w:r>
        <w:rPr>
          <w:spacing w:val="-3"/>
        </w:rPr>
        <w:t xml:space="preserve"> </w:t>
      </w:r>
      <w:r>
        <w:t>modificación</w:t>
      </w:r>
      <w:r>
        <w:rPr>
          <w:spacing w:val="-3"/>
        </w:rPr>
        <w:t xml:space="preserve"> </w:t>
      </w:r>
      <w:r>
        <w:t>de</w:t>
      </w:r>
      <w:r>
        <w:rPr>
          <w:spacing w:val="-4"/>
        </w:rPr>
        <w:t xml:space="preserve"> </w:t>
      </w:r>
      <w:r>
        <w:t>la</w:t>
      </w:r>
      <w:r>
        <w:rPr>
          <w:spacing w:val="-3"/>
        </w:rPr>
        <w:t xml:space="preserve"> </w:t>
      </w:r>
      <w:r>
        <w:t>Plantilla</w:t>
      </w:r>
      <w:r>
        <w:rPr>
          <w:spacing w:val="-3"/>
        </w:rPr>
        <w:t xml:space="preserve"> </w:t>
      </w:r>
      <w:r>
        <w:t>en</w:t>
      </w:r>
      <w:r>
        <w:rPr>
          <w:spacing w:val="-3"/>
        </w:rPr>
        <w:t xml:space="preserve"> </w:t>
      </w:r>
      <w:r>
        <w:t>los</w:t>
      </w:r>
      <w:r>
        <w:rPr>
          <w:spacing w:val="-6"/>
        </w:rPr>
        <w:t xml:space="preserve"> </w:t>
      </w:r>
      <w:r>
        <w:t>siguientes</w:t>
      </w:r>
      <w:r>
        <w:rPr>
          <w:spacing w:val="-5"/>
        </w:rPr>
        <w:t xml:space="preserve"> </w:t>
      </w:r>
      <w:r>
        <w:rPr>
          <w:spacing w:val="-2"/>
        </w:rPr>
        <w:t>términos:</w:t>
      </w:r>
    </w:p>
    <w:p w14:paraId="48C5C5A3" w14:textId="77777777" w:rsidR="00D34B69" w:rsidRDefault="00000000">
      <w:pPr>
        <w:pStyle w:val="Textoindependiente"/>
        <w:spacing w:before="189" w:line="336" w:lineRule="auto"/>
        <w:ind w:right="242"/>
        <w:jc w:val="left"/>
      </w:pPr>
      <w:r>
        <w:t>1.-Creación</w:t>
      </w:r>
      <w:r>
        <w:rPr>
          <w:spacing w:val="-4"/>
        </w:rPr>
        <w:t xml:space="preserve"> </w:t>
      </w:r>
      <w:r>
        <w:t>14</w:t>
      </w:r>
      <w:r>
        <w:rPr>
          <w:spacing w:val="-4"/>
        </w:rPr>
        <w:t xml:space="preserve"> </w:t>
      </w:r>
      <w:r>
        <w:t>plazas</w:t>
      </w:r>
      <w:r>
        <w:rPr>
          <w:spacing w:val="-3"/>
        </w:rPr>
        <w:t xml:space="preserve"> </w:t>
      </w:r>
      <w:r>
        <w:t>Monitores</w:t>
      </w:r>
      <w:r>
        <w:rPr>
          <w:spacing w:val="-3"/>
        </w:rPr>
        <w:t xml:space="preserve"> </w:t>
      </w:r>
      <w:r>
        <w:t>Deportivos</w:t>
      </w:r>
      <w:r>
        <w:rPr>
          <w:spacing w:val="-5"/>
        </w:rPr>
        <w:t xml:space="preserve"> </w:t>
      </w:r>
      <w:r>
        <w:t>derivadas</w:t>
      </w:r>
      <w:r>
        <w:rPr>
          <w:spacing w:val="-3"/>
        </w:rPr>
        <w:t xml:space="preserve"> </w:t>
      </w:r>
      <w:r>
        <w:t>de</w:t>
      </w:r>
      <w:r>
        <w:rPr>
          <w:spacing w:val="-3"/>
        </w:rPr>
        <w:t xml:space="preserve"> </w:t>
      </w:r>
      <w:r>
        <w:t>ejecución</w:t>
      </w:r>
      <w:r>
        <w:rPr>
          <w:spacing w:val="-2"/>
        </w:rPr>
        <w:t xml:space="preserve"> </w:t>
      </w:r>
      <w:r>
        <w:t>de</w:t>
      </w:r>
      <w:r>
        <w:rPr>
          <w:spacing w:val="-2"/>
        </w:rPr>
        <w:t xml:space="preserve"> </w:t>
      </w:r>
      <w:r>
        <w:t>sentencias,</w:t>
      </w:r>
      <w:r>
        <w:rPr>
          <w:spacing w:val="-3"/>
        </w:rPr>
        <w:t xml:space="preserve"> </w:t>
      </w:r>
      <w:r>
        <w:t>13</w:t>
      </w:r>
      <w:r>
        <w:rPr>
          <w:spacing w:val="-4"/>
        </w:rPr>
        <w:t xml:space="preserve"> </w:t>
      </w:r>
      <w:r>
        <w:t>de</w:t>
      </w:r>
      <w:r>
        <w:rPr>
          <w:spacing w:val="-4"/>
        </w:rPr>
        <w:t xml:space="preserve"> </w:t>
      </w:r>
      <w:r>
        <w:t>ellas</w:t>
      </w:r>
      <w:r>
        <w:rPr>
          <w:spacing w:val="-5"/>
        </w:rPr>
        <w:t xml:space="preserve"> </w:t>
      </w:r>
      <w:r>
        <w:t>como C1 y 1 de ellas como C2. 2.</w:t>
      </w:r>
    </w:p>
    <w:p w14:paraId="663BC7DE" w14:textId="77777777" w:rsidR="00D34B69" w:rsidRDefault="00000000">
      <w:pPr>
        <w:pStyle w:val="Textoindependiente"/>
        <w:spacing w:before="0" w:line="336" w:lineRule="auto"/>
        <w:ind w:right="3325"/>
        <w:jc w:val="left"/>
      </w:pPr>
      <w:r>
        <w:t>2.-Creación</w:t>
      </w:r>
      <w:r>
        <w:rPr>
          <w:spacing w:val="-6"/>
        </w:rPr>
        <w:t xml:space="preserve"> </w:t>
      </w:r>
      <w:r>
        <w:t>de</w:t>
      </w:r>
      <w:r>
        <w:rPr>
          <w:spacing w:val="-6"/>
        </w:rPr>
        <w:t xml:space="preserve"> </w:t>
      </w:r>
      <w:r>
        <w:t>29</w:t>
      </w:r>
      <w:r>
        <w:rPr>
          <w:spacing w:val="-6"/>
        </w:rPr>
        <w:t xml:space="preserve"> </w:t>
      </w:r>
      <w:r>
        <w:t>plazas</w:t>
      </w:r>
      <w:r>
        <w:rPr>
          <w:spacing w:val="-6"/>
        </w:rPr>
        <w:t xml:space="preserve"> </w:t>
      </w:r>
      <w:r>
        <w:t>C2</w:t>
      </w:r>
      <w:r>
        <w:rPr>
          <w:spacing w:val="-5"/>
        </w:rPr>
        <w:t xml:space="preserve"> </w:t>
      </w:r>
      <w:r>
        <w:t>(Técnico</w:t>
      </w:r>
      <w:r>
        <w:rPr>
          <w:spacing w:val="-5"/>
        </w:rPr>
        <w:t xml:space="preserve"> </w:t>
      </w:r>
      <w:r>
        <w:t>de</w:t>
      </w:r>
      <w:r>
        <w:rPr>
          <w:spacing w:val="-5"/>
        </w:rPr>
        <w:t xml:space="preserve"> </w:t>
      </w:r>
      <w:r>
        <w:t>Emergencias</w:t>
      </w:r>
      <w:r>
        <w:rPr>
          <w:spacing w:val="-6"/>
        </w:rPr>
        <w:t xml:space="preserve"> </w:t>
      </w:r>
      <w:r>
        <w:t>Sanitarias). 3.- Creación de 2 plazas C2 (Técnicos de Protección Civil).</w:t>
      </w:r>
    </w:p>
    <w:p w14:paraId="1E6F7EB2" w14:textId="77777777" w:rsidR="00D34B69" w:rsidRDefault="00D34B69">
      <w:pPr>
        <w:spacing w:line="336" w:lineRule="auto"/>
        <w:sectPr w:rsidR="00D34B69">
          <w:pgSz w:w="11910" w:h="16840"/>
          <w:pgMar w:top="1680" w:right="1240" w:bottom="1180" w:left="1300" w:header="567" w:footer="996" w:gutter="0"/>
          <w:cols w:space="720"/>
        </w:sectPr>
      </w:pPr>
    </w:p>
    <w:p w14:paraId="365C2D7C" w14:textId="77777777" w:rsidR="00D34B69" w:rsidRDefault="00000000">
      <w:pPr>
        <w:pStyle w:val="Textoindependiente"/>
        <w:spacing w:before="119"/>
        <w:jc w:val="left"/>
      </w:pPr>
      <w:r>
        <w:rPr>
          <w:noProof/>
        </w:rPr>
        <w:lastRenderedPageBreak/>
        <mc:AlternateContent>
          <mc:Choice Requires="wps">
            <w:drawing>
              <wp:anchor distT="0" distB="0" distL="0" distR="0" simplePos="0" relativeHeight="15733248" behindDoc="0" locked="0" layoutInCell="1" allowOverlap="1" wp14:anchorId="613F17B9" wp14:editId="4C7DFEAE">
                <wp:simplePos x="0" y="0"/>
                <wp:positionH relativeFrom="page">
                  <wp:posOffset>6807087</wp:posOffset>
                </wp:positionH>
                <wp:positionV relativeFrom="page">
                  <wp:posOffset>3887168</wp:posOffset>
                </wp:positionV>
                <wp:extent cx="419734" cy="21189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FA93911"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9FF05E2"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613F17B9" id="Textbox 13" o:spid="_x0000_s1033"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qiEQT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0FA93911"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9FF05E2"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t>4.-</w:t>
      </w:r>
      <w:r>
        <w:rPr>
          <w:spacing w:val="-4"/>
        </w:rPr>
        <w:t xml:space="preserve"> </w:t>
      </w:r>
      <w:r>
        <w:t>Creación</w:t>
      </w:r>
      <w:r>
        <w:rPr>
          <w:spacing w:val="-3"/>
        </w:rPr>
        <w:t xml:space="preserve"> </w:t>
      </w:r>
      <w:r>
        <w:t>de</w:t>
      </w:r>
      <w:r>
        <w:rPr>
          <w:spacing w:val="-4"/>
        </w:rPr>
        <w:t xml:space="preserve"> </w:t>
      </w:r>
      <w:r>
        <w:t>9</w:t>
      </w:r>
      <w:r>
        <w:rPr>
          <w:spacing w:val="-4"/>
        </w:rPr>
        <w:t xml:space="preserve"> </w:t>
      </w:r>
      <w:r>
        <w:t>plazas</w:t>
      </w:r>
      <w:r>
        <w:rPr>
          <w:spacing w:val="-2"/>
        </w:rPr>
        <w:t xml:space="preserve"> </w:t>
      </w:r>
      <w:r>
        <w:t>C1</w:t>
      </w:r>
      <w:r>
        <w:rPr>
          <w:spacing w:val="-3"/>
        </w:rPr>
        <w:t xml:space="preserve"> </w:t>
      </w:r>
      <w:r>
        <w:t>(Técnico</w:t>
      </w:r>
      <w:r>
        <w:rPr>
          <w:spacing w:val="-3"/>
        </w:rPr>
        <w:t xml:space="preserve"> </w:t>
      </w:r>
      <w:r>
        <w:t>Auxiliares</w:t>
      </w:r>
      <w:r>
        <w:rPr>
          <w:spacing w:val="-3"/>
        </w:rPr>
        <w:t xml:space="preserve"> </w:t>
      </w:r>
      <w:r>
        <w:t>de</w:t>
      </w:r>
      <w:r>
        <w:rPr>
          <w:spacing w:val="-3"/>
        </w:rPr>
        <w:t xml:space="preserve"> </w:t>
      </w:r>
      <w:r>
        <w:rPr>
          <w:spacing w:val="-2"/>
        </w:rPr>
        <w:t>Biblioteca).</w:t>
      </w:r>
    </w:p>
    <w:p w14:paraId="0949B814" w14:textId="0CC07C23" w:rsidR="00D34B69" w:rsidRDefault="00000000">
      <w:pPr>
        <w:pStyle w:val="Textoindependiente"/>
        <w:spacing w:before="212"/>
        <w:jc w:val="left"/>
      </w:pPr>
      <w:r>
        <w:t>SEGUNDO.</w:t>
      </w:r>
      <w:r>
        <w:rPr>
          <w:spacing w:val="-6"/>
        </w:rPr>
        <w:t xml:space="preserve"> </w:t>
      </w:r>
      <w:r>
        <w:t>-</w:t>
      </w:r>
      <w:r>
        <w:rPr>
          <w:spacing w:val="-4"/>
        </w:rPr>
        <w:t xml:space="preserve"> </w:t>
      </w:r>
      <w:r>
        <w:t>Realizar</w:t>
      </w:r>
      <w:r>
        <w:rPr>
          <w:spacing w:val="-3"/>
        </w:rPr>
        <w:t xml:space="preserve"> </w:t>
      </w:r>
      <w:r>
        <w:t>la</w:t>
      </w:r>
      <w:r>
        <w:rPr>
          <w:spacing w:val="-4"/>
        </w:rPr>
        <w:t xml:space="preserve"> </w:t>
      </w:r>
      <w:r>
        <w:t>tramitación</w:t>
      </w:r>
      <w:r>
        <w:rPr>
          <w:spacing w:val="-3"/>
        </w:rPr>
        <w:t xml:space="preserve"> </w:t>
      </w:r>
      <w:r>
        <w:t>correspondiente</w:t>
      </w:r>
      <w:r>
        <w:rPr>
          <w:spacing w:val="-4"/>
        </w:rPr>
        <w:t xml:space="preserve"> </w:t>
      </w:r>
      <w:r>
        <w:t>y</w:t>
      </w:r>
      <w:r>
        <w:rPr>
          <w:spacing w:val="-5"/>
        </w:rPr>
        <w:t xml:space="preserve"> </w:t>
      </w:r>
      <w:r>
        <w:t>publicación</w:t>
      </w:r>
      <w:r>
        <w:rPr>
          <w:spacing w:val="-5"/>
        </w:rPr>
        <w:t xml:space="preserve"> </w:t>
      </w:r>
      <w:r>
        <w:t>en</w:t>
      </w:r>
      <w:r>
        <w:rPr>
          <w:spacing w:val="-4"/>
        </w:rPr>
        <w:t xml:space="preserve"> </w:t>
      </w:r>
      <w:r>
        <w:t>el</w:t>
      </w:r>
      <w:r>
        <w:rPr>
          <w:spacing w:val="-4"/>
        </w:rPr>
        <w:t xml:space="preserve"> </w:t>
      </w:r>
      <w:r>
        <w:t>boletín</w:t>
      </w:r>
      <w:r>
        <w:rPr>
          <w:spacing w:val="-4"/>
        </w:rPr>
        <w:t xml:space="preserve"> </w:t>
      </w:r>
      <w:r>
        <w:t>Oficial</w:t>
      </w:r>
      <w:r>
        <w:rPr>
          <w:spacing w:val="-4"/>
        </w:rPr>
        <w:t xml:space="preserve"> </w:t>
      </w:r>
      <w:r>
        <w:t>de</w:t>
      </w:r>
      <w:r>
        <w:rPr>
          <w:spacing w:val="-5"/>
        </w:rPr>
        <w:t xml:space="preserve"> </w:t>
      </w:r>
      <w:r>
        <w:t>la</w:t>
      </w:r>
      <w:r>
        <w:rPr>
          <w:spacing w:val="-3"/>
        </w:rPr>
        <w:t xml:space="preserve"> </w:t>
      </w:r>
      <w:r>
        <w:rPr>
          <w:spacing w:val="-2"/>
        </w:rPr>
        <w:t>provincia</w:t>
      </w:r>
      <w:r w:rsidR="00DD1607">
        <w:rPr>
          <w:spacing w:val="-2"/>
        </w:rPr>
        <w:t>.</w:t>
      </w:r>
    </w:p>
    <w:p w14:paraId="6C279C6C" w14:textId="77777777" w:rsidR="00D34B69" w:rsidRDefault="00D34B69">
      <w:pPr>
        <w:pStyle w:val="Textoindependiente"/>
        <w:spacing w:before="4"/>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1334"/>
        <w:gridCol w:w="6668"/>
      </w:tblGrid>
      <w:tr w:rsidR="00D34B69" w14:paraId="245110E8" w14:textId="77777777">
        <w:trPr>
          <w:trHeight w:val="700"/>
        </w:trPr>
        <w:tc>
          <w:tcPr>
            <w:tcW w:w="9072" w:type="dxa"/>
            <w:gridSpan w:val="3"/>
          </w:tcPr>
          <w:p w14:paraId="46A8CE2D" w14:textId="188DFDEB" w:rsidR="00D34B69" w:rsidRDefault="00000000">
            <w:pPr>
              <w:pStyle w:val="TableParagraph"/>
              <w:ind w:left="12" w:right="6"/>
              <w:jc w:val="center"/>
              <w:rPr>
                <w:b/>
                <w:sz w:val="20"/>
              </w:rPr>
            </w:pPr>
            <w:r>
              <w:rPr>
                <w:b/>
                <w:sz w:val="20"/>
              </w:rPr>
              <w:t>Aprobación</w:t>
            </w:r>
            <w:r>
              <w:rPr>
                <w:b/>
                <w:spacing w:val="-8"/>
                <w:sz w:val="20"/>
              </w:rPr>
              <w:t xml:space="preserve"> </w:t>
            </w:r>
            <w:r>
              <w:rPr>
                <w:b/>
                <w:sz w:val="20"/>
              </w:rPr>
              <w:t>inicial</w:t>
            </w:r>
            <w:r>
              <w:rPr>
                <w:b/>
                <w:spacing w:val="-5"/>
                <w:sz w:val="20"/>
              </w:rPr>
              <w:t xml:space="preserve"> </w:t>
            </w:r>
            <w:r>
              <w:rPr>
                <w:b/>
                <w:sz w:val="20"/>
              </w:rPr>
              <w:t>de</w:t>
            </w:r>
            <w:r>
              <w:rPr>
                <w:b/>
                <w:spacing w:val="-5"/>
                <w:sz w:val="20"/>
              </w:rPr>
              <w:t xml:space="preserve"> </w:t>
            </w:r>
            <w:r>
              <w:rPr>
                <w:b/>
                <w:sz w:val="20"/>
              </w:rPr>
              <w:t>la</w:t>
            </w:r>
            <w:r>
              <w:rPr>
                <w:b/>
                <w:spacing w:val="-5"/>
                <w:sz w:val="20"/>
              </w:rPr>
              <w:t xml:space="preserve"> </w:t>
            </w:r>
            <w:r>
              <w:rPr>
                <w:b/>
                <w:sz w:val="20"/>
              </w:rPr>
              <w:t>Ordenanza</w:t>
            </w:r>
            <w:r>
              <w:rPr>
                <w:b/>
                <w:spacing w:val="-6"/>
                <w:sz w:val="20"/>
              </w:rPr>
              <w:t xml:space="preserve"> </w:t>
            </w:r>
            <w:r>
              <w:rPr>
                <w:b/>
                <w:sz w:val="20"/>
              </w:rPr>
              <w:t>reguladora</w:t>
            </w:r>
            <w:r>
              <w:rPr>
                <w:b/>
                <w:spacing w:val="-5"/>
                <w:sz w:val="20"/>
              </w:rPr>
              <w:t xml:space="preserve"> </w:t>
            </w:r>
            <w:r>
              <w:rPr>
                <w:b/>
                <w:sz w:val="20"/>
              </w:rPr>
              <w:t>de</w:t>
            </w:r>
            <w:r>
              <w:rPr>
                <w:b/>
                <w:spacing w:val="-5"/>
                <w:sz w:val="20"/>
              </w:rPr>
              <w:t xml:space="preserve"> </w:t>
            </w:r>
            <w:r>
              <w:rPr>
                <w:b/>
                <w:sz w:val="20"/>
              </w:rPr>
              <w:t>rodaje</w:t>
            </w:r>
            <w:r>
              <w:rPr>
                <w:b/>
                <w:spacing w:val="-6"/>
                <w:sz w:val="20"/>
              </w:rPr>
              <w:t xml:space="preserve"> </w:t>
            </w:r>
            <w:r>
              <w:rPr>
                <w:b/>
                <w:sz w:val="20"/>
              </w:rPr>
              <w:t>de</w:t>
            </w:r>
            <w:r>
              <w:rPr>
                <w:b/>
                <w:spacing w:val="-5"/>
                <w:sz w:val="20"/>
              </w:rPr>
              <w:t xml:space="preserve"> </w:t>
            </w:r>
            <w:r>
              <w:rPr>
                <w:b/>
                <w:sz w:val="20"/>
              </w:rPr>
              <w:t>productos</w:t>
            </w:r>
            <w:r>
              <w:rPr>
                <w:b/>
                <w:spacing w:val="-5"/>
                <w:sz w:val="20"/>
              </w:rPr>
              <w:t xml:space="preserve"> </w:t>
            </w:r>
            <w:r>
              <w:rPr>
                <w:b/>
                <w:sz w:val="20"/>
              </w:rPr>
              <w:t>audiovisuales</w:t>
            </w:r>
            <w:r w:rsidR="00DD1607">
              <w:rPr>
                <w:b/>
                <w:sz w:val="20"/>
              </w:rPr>
              <w:t>. E</w:t>
            </w:r>
            <w:r>
              <w:rPr>
                <w:b/>
                <w:spacing w:val="-2"/>
                <w:sz w:val="20"/>
              </w:rPr>
              <w:t>xpte.</w:t>
            </w:r>
          </w:p>
          <w:p w14:paraId="54FA6066" w14:textId="1A52D01A" w:rsidR="00D34B69" w:rsidRDefault="00000000">
            <w:pPr>
              <w:pStyle w:val="TableParagraph"/>
              <w:spacing w:before="92"/>
              <w:ind w:left="12"/>
              <w:jc w:val="center"/>
              <w:rPr>
                <w:b/>
                <w:sz w:val="20"/>
              </w:rPr>
            </w:pPr>
            <w:r>
              <w:rPr>
                <w:b/>
                <w:spacing w:val="-2"/>
                <w:sz w:val="20"/>
              </w:rPr>
              <w:t>20692/2024</w:t>
            </w:r>
            <w:r w:rsidR="00DD1607">
              <w:rPr>
                <w:b/>
                <w:spacing w:val="-2"/>
                <w:sz w:val="20"/>
              </w:rPr>
              <w:t>.</w:t>
            </w:r>
          </w:p>
        </w:tc>
      </w:tr>
      <w:tr w:rsidR="00D34B69" w14:paraId="5D82C7FD" w14:textId="77777777">
        <w:trPr>
          <w:trHeight w:val="377"/>
        </w:trPr>
        <w:tc>
          <w:tcPr>
            <w:tcW w:w="1070" w:type="dxa"/>
            <w:vMerge w:val="restart"/>
          </w:tcPr>
          <w:p w14:paraId="550264AE" w14:textId="77777777" w:rsidR="00D34B69" w:rsidRDefault="00000000">
            <w:pPr>
              <w:pStyle w:val="TableParagraph"/>
              <w:spacing w:before="222"/>
              <w:ind w:left="30"/>
              <w:rPr>
                <w:b/>
                <w:sz w:val="20"/>
              </w:rPr>
            </w:pPr>
            <w:r>
              <w:rPr>
                <w:b/>
                <w:spacing w:val="-2"/>
                <w:sz w:val="20"/>
              </w:rPr>
              <w:t>Favorable</w:t>
            </w:r>
          </w:p>
        </w:tc>
        <w:tc>
          <w:tcPr>
            <w:tcW w:w="8002" w:type="dxa"/>
            <w:gridSpan w:val="2"/>
          </w:tcPr>
          <w:p w14:paraId="57DD3D3A" w14:textId="77777777" w:rsidR="00D34B69" w:rsidRDefault="00000000">
            <w:pPr>
              <w:pStyle w:val="TableParagraph"/>
              <w:ind w:left="30"/>
              <w:rPr>
                <w:sz w:val="20"/>
              </w:rPr>
            </w:pPr>
            <w:r>
              <w:rPr>
                <w:b/>
                <w:sz w:val="20"/>
              </w:rPr>
              <w:t>Tipo</w:t>
            </w:r>
            <w:r>
              <w:rPr>
                <w:b/>
                <w:spacing w:val="-2"/>
                <w:sz w:val="20"/>
              </w:rPr>
              <w:t xml:space="preserve"> </w:t>
            </w:r>
            <w:r>
              <w:rPr>
                <w:b/>
                <w:sz w:val="20"/>
              </w:rPr>
              <w:t>de</w:t>
            </w:r>
            <w:r>
              <w:rPr>
                <w:b/>
                <w:spacing w:val="-3"/>
                <w:sz w:val="20"/>
              </w:rPr>
              <w:t xml:space="preserve"> </w:t>
            </w:r>
            <w:r>
              <w:rPr>
                <w:b/>
                <w:sz w:val="20"/>
              </w:rPr>
              <w:t xml:space="preserve">votación: </w:t>
            </w:r>
            <w:r>
              <w:rPr>
                <w:spacing w:val="-2"/>
                <w:sz w:val="20"/>
              </w:rPr>
              <w:t>Nominal</w:t>
            </w:r>
          </w:p>
        </w:tc>
      </w:tr>
      <w:tr w:rsidR="00D34B69" w14:paraId="6F37BD91" w14:textId="77777777">
        <w:trPr>
          <w:trHeight w:val="377"/>
        </w:trPr>
        <w:tc>
          <w:tcPr>
            <w:tcW w:w="1070" w:type="dxa"/>
            <w:vMerge/>
            <w:tcBorders>
              <w:top w:val="nil"/>
            </w:tcBorders>
          </w:tcPr>
          <w:p w14:paraId="7D3F20A7" w14:textId="77777777" w:rsidR="00D34B69" w:rsidRDefault="00D34B69">
            <w:pPr>
              <w:rPr>
                <w:sz w:val="2"/>
                <w:szCs w:val="2"/>
              </w:rPr>
            </w:pPr>
          </w:p>
        </w:tc>
        <w:tc>
          <w:tcPr>
            <w:tcW w:w="8002" w:type="dxa"/>
            <w:gridSpan w:val="2"/>
          </w:tcPr>
          <w:p w14:paraId="79D4AE82" w14:textId="77777777" w:rsidR="00D34B69" w:rsidRDefault="00000000">
            <w:pPr>
              <w:pStyle w:val="TableParagraph"/>
              <w:ind w:left="30"/>
              <w:rPr>
                <w:sz w:val="20"/>
              </w:rPr>
            </w:pPr>
            <w:r>
              <w:rPr>
                <w:sz w:val="20"/>
              </w:rPr>
              <w:t>A</w:t>
            </w:r>
            <w:r>
              <w:rPr>
                <w:spacing w:val="-3"/>
                <w:sz w:val="20"/>
              </w:rPr>
              <w:t xml:space="preserve"> </w:t>
            </w:r>
            <w:r>
              <w:rPr>
                <w:sz w:val="20"/>
              </w:rPr>
              <w:t>favor:</w:t>
            </w:r>
            <w:r>
              <w:rPr>
                <w:spacing w:val="-5"/>
                <w:sz w:val="20"/>
              </w:rPr>
              <w:t xml:space="preserve"> </w:t>
            </w:r>
            <w:r>
              <w:rPr>
                <w:sz w:val="20"/>
              </w:rPr>
              <w:t>16,</w:t>
            </w:r>
            <w:r>
              <w:rPr>
                <w:spacing w:val="-3"/>
                <w:sz w:val="20"/>
              </w:rPr>
              <w:t xml:space="preserve"> </w:t>
            </w:r>
            <w:r>
              <w:rPr>
                <w:sz w:val="20"/>
              </w:rPr>
              <w:t>En</w:t>
            </w:r>
            <w:r>
              <w:rPr>
                <w:spacing w:val="-4"/>
                <w:sz w:val="20"/>
              </w:rPr>
              <w:t xml:space="preserve"> </w:t>
            </w:r>
            <w:r>
              <w:rPr>
                <w:sz w:val="20"/>
              </w:rPr>
              <w:t>contra:</w:t>
            </w:r>
            <w:r>
              <w:rPr>
                <w:spacing w:val="-5"/>
                <w:sz w:val="20"/>
              </w:rPr>
              <w:t xml:space="preserve"> </w:t>
            </w:r>
            <w:r>
              <w:rPr>
                <w:sz w:val="20"/>
              </w:rPr>
              <w:t>1,</w:t>
            </w:r>
            <w:r>
              <w:rPr>
                <w:spacing w:val="-3"/>
                <w:sz w:val="20"/>
              </w:rPr>
              <w:t xml:space="preserve"> </w:t>
            </w:r>
            <w:r>
              <w:rPr>
                <w:sz w:val="20"/>
              </w:rPr>
              <w:t>Abstenciones:</w:t>
            </w:r>
            <w:r>
              <w:rPr>
                <w:spacing w:val="-3"/>
                <w:sz w:val="20"/>
              </w:rPr>
              <w:t xml:space="preserve"> </w:t>
            </w:r>
            <w:r>
              <w:rPr>
                <w:sz w:val="20"/>
              </w:rPr>
              <w:t>6,</w:t>
            </w:r>
            <w:r>
              <w:rPr>
                <w:spacing w:val="-5"/>
                <w:sz w:val="20"/>
              </w:rPr>
              <w:t xml:space="preserve"> </w:t>
            </w:r>
            <w:r>
              <w:rPr>
                <w:sz w:val="20"/>
              </w:rPr>
              <w:t>Ausentes:</w:t>
            </w:r>
            <w:r>
              <w:rPr>
                <w:spacing w:val="-2"/>
                <w:sz w:val="20"/>
              </w:rPr>
              <w:t xml:space="preserve"> </w:t>
            </w:r>
            <w:r>
              <w:rPr>
                <w:spacing w:val="-10"/>
                <w:sz w:val="20"/>
              </w:rPr>
              <w:t>1</w:t>
            </w:r>
          </w:p>
        </w:tc>
      </w:tr>
      <w:tr w:rsidR="00D34B69" w14:paraId="133E5323" w14:textId="77777777">
        <w:trPr>
          <w:trHeight w:val="2310"/>
        </w:trPr>
        <w:tc>
          <w:tcPr>
            <w:tcW w:w="1070" w:type="dxa"/>
            <w:vMerge w:val="restart"/>
          </w:tcPr>
          <w:p w14:paraId="487045C2" w14:textId="77777777" w:rsidR="00D34B69" w:rsidRDefault="00D34B69">
            <w:pPr>
              <w:pStyle w:val="TableParagraph"/>
              <w:spacing w:before="0"/>
              <w:ind w:left="0"/>
              <w:rPr>
                <w:rFonts w:ascii="Times New Roman"/>
                <w:sz w:val="18"/>
              </w:rPr>
            </w:pPr>
          </w:p>
        </w:tc>
        <w:tc>
          <w:tcPr>
            <w:tcW w:w="1334" w:type="dxa"/>
          </w:tcPr>
          <w:p w14:paraId="1630F47A" w14:textId="77777777" w:rsidR="00D34B69" w:rsidRDefault="00D34B69">
            <w:pPr>
              <w:pStyle w:val="TableParagraph"/>
              <w:spacing w:before="0"/>
              <w:ind w:left="0"/>
              <w:rPr>
                <w:sz w:val="20"/>
              </w:rPr>
            </w:pPr>
          </w:p>
          <w:p w14:paraId="6F1FAD5B" w14:textId="77777777" w:rsidR="00D34B69" w:rsidRDefault="00D34B69">
            <w:pPr>
              <w:pStyle w:val="TableParagraph"/>
              <w:spacing w:before="0"/>
              <w:ind w:left="0"/>
              <w:rPr>
                <w:sz w:val="20"/>
              </w:rPr>
            </w:pPr>
          </w:p>
          <w:p w14:paraId="2D4A6F60" w14:textId="77777777" w:rsidR="00D34B69" w:rsidRDefault="00D34B69">
            <w:pPr>
              <w:pStyle w:val="TableParagraph"/>
              <w:spacing w:before="0"/>
              <w:ind w:left="0"/>
              <w:rPr>
                <w:sz w:val="20"/>
              </w:rPr>
            </w:pPr>
          </w:p>
          <w:p w14:paraId="1B9F7E55" w14:textId="77777777" w:rsidR="00D34B69" w:rsidRDefault="00D34B69">
            <w:pPr>
              <w:pStyle w:val="TableParagraph"/>
              <w:spacing w:before="74"/>
              <w:ind w:left="0"/>
              <w:rPr>
                <w:sz w:val="20"/>
              </w:rPr>
            </w:pPr>
          </w:p>
          <w:p w14:paraId="50BE4F28" w14:textId="77777777" w:rsidR="00D34B69" w:rsidRDefault="00000000">
            <w:pPr>
              <w:pStyle w:val="TableParagraph"/>
              <w:spacing w:before="0"/>
              <w:ind w:left="30"/>
              <w:rPr>
                <w:sz w:val="20"/>
              </w:rPr>
            </w:pPr>
            <w:r>
              <w:rPr>
                <w:sz w:val="20"/>
              </w:rPr>
              <w:t xml:space="preserve">A </w:t>
            </w:r>
            <w:r>
              <w:rPr>
                <w:spacing w:val="-4"/>
                <w:sz w:val="20"/>
              </w:rPr>
              <w:t>favor</w:t>
            </w:r>
          </w:p>
        </w:tc>
        <w:tc>
          <w:tcPr>
            <w:tcW w:w="6668" w:type="dxa"/>
          </w:tcPr>
          <w:p w14:paraId="2FEF87ED" w14:textId="760643F8" w:rsidR="00D34B69" w:rsidRDefault="00000000">
            <w:pPr>
              <w:pStyle w:val="TableParagraph"/>
              <w:spacing w:line="336" w:lineRule="auto"/>
              <w:ind w:left="30" w:right="24"/>
              <w:jc w:val="both"/>
              <w:rPr>
                <w:sz w:val="20"/>
              </w:rPr>
            </w:pPr>
            <w:r>
              <w:rPr>
                <w:sz w:val="20"/>
              </w:rPr>
              <w:t>Alberto Sanchez Fraguas, Begoña Rodríguez López, David Santos</w:t>
            </w:r>
            <w:r>
              <w:rPr>
                <w:spacing w:val="40"/>
                <w:sz w:val="20"/>
              </w:rPr>
              <w:t xml:space="preserve"> </w:t>
            </w:r>
            <w:r>
              <w:rPr>
                <w:sz w:val="20"/>
              </w:rPr>
              <w:t>Baeza, Enrique González Gutiérrez, Gloria Fernández Álvarez, Gustavo Adolfo Rico Pérez, Ignacio Dancausa García, JAIME SANTAMARTA MARTINEZ, José Cabrera Fernández, José Luis San Higinio Gómez,</w:t>
            </w:r>
            <w:r>
              <w:rPr>
                <w:spacing w:val="40"/>
                <w:sz w:val="20"/>
              </w:rPr>
              <w:t xml:space="preserve"> </w:t>
            </w:r>
            <w:r>
              <w:rPr>
                <w:sz w:val="20"/>
              </w:rPr>
              <w:t>Juan Ignacio Cabrera Portillo, MARIA ISABEL DURAN CHECA, MONICA PARAISO VUYOVICH, María Belén González Nieto, Ruth Agra Sierra, Ángel Luis Fernández-Polo Alonso</w:t>
            </w:r>
            <w:r w:rsidR="00DD1607">
              <w:rPr>
                <w:sz w:val="20"/>
              </w:rPr>
              <w:t>.</w:t>
            </w:r>
          </w:p>
        </w:tc>
      </w:tr>
      <w:tr w:rsidR="00D34B69" w14:paraId="7FABBA41" w14:textId="77777777">
        <w:trPr>
          <w:trHeight w:val="378"/>
        </w:trPr>
        <w:tc>
          <w:tcPr>
            <w:tcW w:w="1070" w:type="dxa"/>
            <w:vMerge/>
            <w:tcBorders>
              <w:top w:val="nil"/>
            </w:tcBorders>
          </w:tcPr>
          <w:p w14:paraId="5908167E" w14:textId="77777777" w:rsidR="00D34B69" w:rsidRDefault="00D34B69">
            <w:pPr>
              <w:rPr>
                <w:sz w:val="2"/>
                <w:szCs w:val="2"/>
              </w:rPr>
            </w:pPr>
          </w:p>
        </w:tc>
        <w:tc>
          <w:tcPr>
            <w:tcW w:w="1334" w:type="dxa"/>
          </w:tcPr>
          <w:p w14:paraId="2653C321" w14:textId="77777777" w:rsidR="00D34B69" w:rsidRDefault="00000000">
            <w:pPr>
              <w:pStyle w:val="TableParagraph"/>
              <w:ind w:left="30"/>
              <w:rPr>
                <w:sz w:val="20"/>
              </w:rPr>
            </w:pPr>
            <w:r>
              <w:rPr>
                <w:sz w:val="20"/>
              </w:rPr>
              <w:t>En</w:t>
            </w:r>
            <w:r>
              <w:rPr>
                <w:spacing w:val="-1"/>
                <w:sz w:val="20"/>
              </w:rPr>
              <w:t xml:space="preserve"> </w:t>
            </w:r>
            <w:r>
              <w:rPr>
                <w:spacing w:val="-2"/>
                <w:sz w:val="20"/>
              </w:rPr>
              <w:t>contra</w:t>
            </w:r>
          </w:p>
        </w:tc>
        <w:tc>
          <w:tcPr>
            <w:tcW w:w="6668" w:type="dxa"/>
          </w:tcPr>
          <w:p w14:paraId="76719D48" w14:textId="696A68B8" w:rsidR="00D34B69" w:rsidRDefault="00000000">
            <w:pPr>
              <w:pStyle w:val="TableParagraph"/>
              <w:ind w:left="30"/>
              <w:rPr>
                <w:sz w:val="20"/>
              </w:rPr>
            </w:pPr>
            <w:r>
              <w:rPr>
                <w:sz w:val="20"/>
              </w:rPr>
              <w:t>Carlos</w:t>
            </w:r>
            <w:r>
              <w:rPr>
                <w:spacing w:val="-4"/>
                <w:sz w:val="20"/>
              </w:rPr>
              <w:t xml:space="preserve"> </w:t>
            </w:r>
            <w:r>
              <w:rPr>
                <w:sz w:val="20"/>
              </w:rPr>
              <w:t>Arnal</w:t>
            </w:r>
            <w:r>
              <w:rPr>
                <w:spacing w:val="-3"/>
                <w:sz w:val="20"/>
              </w:rPr>
              <w:t xml:space="preserve"> </w:t>
            </w:r>
            <w:r>
              <w:rPr>
                <w:spacing w:val="-2"/>
                <w:sz w:val="20"/>
              </w:rPr>
              <w:t>Serrano</w:t>
            </w:r>
            <w:r w:rsidR="00DD1607">
              <w:rPr>
                <w:spacing w:val="-2"/>
                <w:sz w:val="20"/>
              </w:rPr>
              <w:t>.</w:t>
            </w:r>
          </w:p>
        </w:tc>
      </w:tr>
      <w:tr w:rsidR="00D34B69" w14:paraId="76EF5D9C" w14:textId="77777777">
        <w:trPr>
          <w:trHeight w:val="1021"/>
        </w:trPr>
        <w:tc>
          <w:tcPr>
            <w:tcW w:w="1070" w:type="dxa"/>
            <w:vMerge/>
            <w:tcBorders>
              <w:top w:val="nil"/>
            </w:tcBorders>
          </w:tcPr>
          <w:p w14:paraId="7A154D6A" w14:textId="77777777" w:rsidR="00D34B69" w:rsidRDefault="00D34B69">
            <w:pPr>
              <w:rPr>
                <w:sz w:val="2"/>
                <w:szCs w:val="2"/>
              </w:rPr>
            </w:pPr>
          </w:p>
        </w:tc>
        <w:tc>
          <w:tcPr>
            <w:tcW w:w="1334" w:type="dxa"/>
          </w:tcPr>
          <w:p w14:paraId="1E47DAD0" w14:textId="77777777" w:rsidR="00D34B69" w:rsidRDefault="00D34B69">
            <w:pPr>
              <w:pStyle w:val="TableParagraph"/>
              <w:spacing w:before="120"/>
              <w:ind w:left="0"/>
              <w:rPr>
                <w:sz w:val="20"/>
              </w:rPr>
            </w:pPr>
          </w:p>
          <w:p w14:paraId="45A2286A" w14:textId="77777777" w:rsidR="00D34B69" w:rsidRDefault="00000000">
            <w:pPr>
              <w:pStyle w:val="TableParagraph"/>
              <w:spacing w:before="0"/>
              <w:ind w:left="30"/>
              <w:rPr>
                <w:sz w:val="20"/>
              </w:rPr>
            </w:pPr>
            <w:r>
              <w:rPr>
                <w:spacing w:val="-2"/>
                <w:sz w:val="20"/>
              </w:rPr>
              <w:t>Abstenciones</w:t>
            </w:r>
          </w:p>
        </w:tc>
        <w:tc>
          <w:tcPr>
            <w:tcW w:w="6668" w:type="dxa"/>
          </w:tcPr>
          <w:p w14:paraId="78F555F4" w14:textId="32403CC7" w:rsidR="00D34B69" w:rsidRDefault="00000000">
            <w:pPr>
              <w:pStyle w:val="TableParagraph"/>
              <w:spacing w:line="336" w:lineRule="auto"/>
              <w:ind w:left="30" w:right="24"/>
              <w:jc w:val="both"/>
              <w:rPr>
                <w:sz w:val="20"/>
              </w:rPr>
            </w:pPr>
            <w:r>
              <w:rPr>
                <w:sz w:val="20"/>
              </w:rPr>
              <w:t>César Javier Pavón Iglesias, Elena Garachana Nuño, Ignacio Serrano Garrido, María Julia Calvo Pérez, Miguel Ángel Díez García, Ángel</w:t>
            </w:r>
            <w:r>
              <w:rPr>
                <w:spacing w:val="40"/>
                <w:sz w:val="20"/>
              </w:rPr>
              <w:t xml:space="preserve"> </w:t>
            </w:r>
            <w:r>
              <w:rPr>
                <w:sz w:val="20"/>
              </w:rPr>
              <w:t>Álvarez Recio</w:t>
            </w:r>
            <w:r w:rsidR="00DD1607">
              <w:rPr>
                <w:sz w:val="20"/>
              </w:rPr>
              <w:t>.</w:t>
            </w:r>
          </w:p>
        </w:tc>
      </w:tr>
      <w:tr w:rsidR="00D34B69" w14:paraId="6B8DBC81" w14:textId="77777777">
        <w:trPr>
          <w:trHeight w:val="378"/>
        </w:trPr>
        <w:tc>
          <w:tcPr>
            <w:tcW w:w="1070" w:type="dxa"/>
            <w:vMerge/>
            <w:tcBorders>
              <w:top w:val="nil"/>
            </w:tcBorders>
          </w:tcPr>
          <w:p w14:paraId="57E72022" w14:textId="77777777" w:rsidR="00D34B69" w:rsidRDefault="00D34B69">
            <w:pPr>
              <w:rPr>
                <w:sz w:val="2"/>
                <w:szCs w:val="2"/>
              </w:rPr>
            </w:pPr>
          </w:p>
        </w:tc>
        <w:tc>
          <w:tcPr>
            <w:tcW w:w="1334" w:type="dxa"/>
          </w:tcPr>
          <w:p w14:paraId="58C898EF" w14:textId="77777777" w:rsidR="00D34B69" w:rsidRDefault="00000000">
            <w:pPr>
              <w:pStyle w:val="TableParagraph"/>
              <w:ind w:left="30"/>
              <w:rPr>
                <w:sz w:val="20"/>
              </w:rPr>
            </w:pPr>
            <w:r>
              <w:rPr>
                <w:spacing w:val="-2"/>
                <w:sz w:val="20"/>
              </w:rPr>
              <w:t>Ausentes</w:t>
            </w:r>
          </w:p>
        </w:tc>
        <w:tc>
          <w:tcPr>
            <w:tcW w:w="6668" w:type="dxa"/>
          </w:tcPr>
          <w:p w14:paraId="229FE7D6" w14:textId="77777777" w:rsidR="00D34B69" w:rsidRDefault="00000000">
            <w:pPr>
              <w:pStyle w:val="TableParagraph"/>
              <w:ind w:left="30"/>
              <w:rPr>
                <w:sz w:val="20"/>
              </w:rPr>
            </w:pPr>
            <w:r>
              <w:rPr>
                <w:sz w:val="20"/>
              </w:rPr>
              <w:t>ALBA</w:t>
            </w:r>
            <w:r>
              <w:rPr>
                <w:spacing w:val="-4"/>
                <w:sz w:val="20"/>
              </w:rPr>
              <w:t xml:space="preserve"> </w:t>
            </w:r>
            <w:r>
              <w:rPr>
                <w:sz w:val="20"/>
              </w:rPr>
              <w:t>MONTEIRO</w:t>
            </w:r>
            <w:r>
              <w:rPr>
                <w:spacing w:val="-3"/>
                <w:sz w:val="20"/>
              </w:rPr>
              <w:t xml:space="preserve"> </w:t>
            </w:r>
            <w:r>
              <w:rPr>
                <w:sz w:val="20"/>
              </w:rPr>
              <w:t>DE</w:t>
            </w:r>
            <w:r>
              <w:rPr>
                <w:spacing w:val="-4"/>
                <w:sz w:val="20"/>
              </w:rPr>
              <w:t xml:space="preserve"> </w:t>
            </w:r>
            <w:r>
              <w:rPr>
                <w:sz w:val="20"/>
              </w:rPr>
              <w:t>OLIVEIRA</w:t>
            </w:r>
            <w:r>
              <w:rPr>
                <w:spacing w:val="-3"/>
                <w:sz w:val="20"/>
              </w:rPr>
              <w:t xml:space="preserve"> </w:t>
            </w:r>
            <w:r>
              <w:rPr>
                <w:spacing w:val="-5"/>
                <w:sz w:val="20"/>
              </w:rPr>
              <w:t>GIL</w:t>
            </w:r>
          </w:p>
        </w:tc>
      </w:tr>
    </w:tbl>
    <w:p w14:paraId="378590CF" w14:textId="77777777" w:rsidR="00D34B69" w:rsidRDefault="00000000">
      <w:pPr>
        <w:pStyle w:val="Ttulo1"/>
        <w:spacing w:before="3"/>
      </w:pPr>
      <w:r>
        <w:t>Hechos</w:t>
      </w:r>
      <w:r>
        <w:rPr>
          <w:spacing w:val="-3"/>
        </w:rPr>
        <w:t xml:space="preserve"> </w:t>
      </w:r>
      <w:r>
        <w:t>y</w:t>
      </w:r>
      <w:r>
        <w:rPr>
          <w:spacing w:val="-4"/>
        </w:rPr>
        <w:t xml:space="preserve"> </w:t>
      </w:r>
      <w:r>
        <w:t>fundamentos</w:t>
      </w:r>
      <w:r>
        <w:rPr>
          <w:spacing w:val="-2"/>
        </w:rPr>
        <w:t xml:space="preserve"> </w:t>
      </w:r>
      <w:r>
        <w:t>de</w:t>
      </w:r>
      <w:r>
        <w:rPr>
          <w:spacing w:val="-2"/>
        </w:rPr>
        <w:t xml:space="preserve"> derecho:</w:t>
      </w:r>
    </w:p>
    <w:p w14:paraId="1A111710" w14:textId="77777777" w:rsidR="00D34B69" w:rsidRDefault="00000000">
      <w:pPr>
        <w:pStyle w:val="Textoindependiente"/>
        <w:spacing w:before="189" w:line="336" w:lineRule="auto"/>
        <w:ind w:right="182"/>
        <w:jc w:val="left"/>
      </w:pPr>
      <w:r>
        <w:t>1º.-</w:t>
      </w:r>
      <w:r>
        <w:rPr>
          <w:spacing w:val="40"/>
        </w:rPr>
        <w:t xml:space="preserve"> </w:t>
      </w:r>
      <w:r>
        <w:t>Propuesta</w:t>
      </w:r>
      <w:r>
        <w:rPr>
          <w:spacing w:val="40"/>
        </w:rPr>
        <w:t xml:space="preserve"> </w:t>
      </w:r>
      <w:r>
        <w:t>del</w:t>
      </w:r>
      <w:r>
        <w:rPr>
          <w:spacing w:val="40"/>
        </w:rPr>
        <w:t xml:space="preserve"> </w:t>
      </w:r>
      <w:r>
        <w:t>Concejal-Delegado</w:t>
      </w:r>
      <w:r>
        <w:rPr>
          <w:spacing w:val="40"/>
        </w:rPr>
        <w:t xml:space="preserve"> </w:t>
      </w:r>
      <w:r>
        <w:t>de</w:t>
      </w:r>
      <w:r>
        <w:rPr>
          <w:spacing w:val="40"/>
        </w:rPr>
        <w:t xml:space="preserve"> </w:t>
      </w:r>
      <w:r>
        <w:t>Presidencia</w:t>
      </w:r>
      <w:r>
        <w:rPr>
          <w:spacing w:val="40"/>
        </w:rPr>
        <w:t xml:space="preserve"> </w:t>
      </w:r>
      <w:r>
        <w:t>y</w:t>
      </w:r>
      <w:r>
        <w:rPr>
          <w:spacing w:val="40"/>
        </w:rPr>
        <w:t xml:space="preserve"> </w:t>
      </w:r>
      <w:r>
        <w:t>Portavocía</w:t>
      </w:r>
      <w:r>
        <w:rPr>
          <w:spacing w:val="40"/>
        </w:rPr>
        <w:t xml:space="preserve"> </w:t>
      </w:r>
      <w:r>
        <w:t>del</w:t>
      </w:r>
      <w:r>
        <w:rPr>
          <w:spacing w:val="40"/>
        </w:rPr>
        <w:t xml:space="preserve"> </w:t>
      </w:r>
      <w:r>
        <w:t>Gobierno,</w:t>
      </w:r>
      <w:r>
        <w:rPr>
          <w:spacing w:val="40"/>
        </w:rPr>
        <w:t xml:space="preserve"> </w:t>
      </w:r>
      <w:r>
        <w:t>D.</w:t>
      </w:r>
      <w:r>
        <w:rPr>
          <w:spacing w:val="40"/>
        </w:rPr>
        <w:t xml:space="preserve"> </w:t>
      </w:r>
      <w:r>
        <w:t>Ángel</w:t>
      </w:r>
      <w:r>
        <w:rPr>
          <w:spacing w:val="40"/>
        </w:rPr>
        <w:t xml:space="preserve"> </w:t>
      </w:r>
      <w:r>
        <w:t>Luis Fernández-Polo Alonso, con fecha 4 de junio de 2024, de inicio de expediente.</w:t>
      </w:r>
    </w:p>
    <w:p w14:paraId="1CAE8DB1" w14:textId="65686147" w:rsidR="00D34B69" w:rsidRDefault="00000000">
      <w:pPr>
        <w:spacing w:before="120" w:line="336" w:lineRule="auto"/>
        <w:ind w:left="120" w:right="463"/>
        <w:rPr>
          <w:sz w:val="20"/>
        </w:rPr>
      </w:pPr>
      <w:r>
        <w:rPr>
          <w:sz w:val="20"/>
        </w:rPr>
        <w:t>2º.-</w:t>
      </w:r>
      <w:r>
        <w:rPr>
          <w:spacing w:val="40"/>
          <w:sz w:val="20"/>
        </w:rPr>
        <w:t xml:space="preserve"> </w:t>
      </w:r>
      <w:r>
        <w:rPr>
          <w:sz w:val="20"/>
        </w:rPr>
        <w:t>Texto</w:t>
      </w:r>
      <w:r>
        <w:rPr>
          <w:spacing w:val="59"/>
          <w:sz w:val="20"/>
        </w:rPr>
        <w:t xml:space="preserve"> </w:t>
      </w:r>
      <w:r>
        <w:rPr>
          <w:sz w:val="20"/>
        </w:rPr>
        <w:t>del</w:t>
      </w:r>
      <w:r>
        <w:rPr>
          <w:spacing w:val="40"/>
          <w:sz w:val="20"/>
        </w:rPr>
        <w:t xml:space="preserve"> </w:t>
      </w:r>
      <w:r>
        <w:rPr>
          <w:sz w:val="20"/>
        </w:rPr>
        <w:t>proyecto</w:t>
      </w:r>
      <w:r>
        <w:rPr>
          <w:spacing w:val="59"/>
          <w:sz w:val="20"/>
        </w:rPr>
        <w:t xml:space="preserve"> </w:t>
      </w:r>
      <w:r>
        <w:rPr>
          <w:sz w:val="20"/>
        </w:rPr>
        <w:t>de</w:t>
      </w:r>
      <w:r>
        <w:rPr>
          <w:spacing w:val="40"/>
          <w:sz w:val="20"/>
        </w:rPr>
        <w:t xml:space="preserve"> </w:t>
      </w:r>
      <w:r>
        <w:rPr>
          <w:i/>
          <w:sz w:val="20"/>
        </w:rPr>
        <w:t>“Ordenanza</w:t>
      </w:r>
      <w:r>
        <w:rPr>
          <w:i/>
          <w:spacing w:val="59"/>
          <w:sz w:val="20"/>
        </w:rPr>
        <w:t xml:space="preserve"> </w:t>
      </w:r>
      <w:r>
        <w:rPr>
          <w:i/>
          <w:sz w:val="20"/>
        </w:rPr>
        <w:t>reguladora</w:t>
      </w:r>
      <w:r>
        <w:rPr>
          <w:i/>
          <w:spacing w:val="61"/>
          <w:sz w:val="20"/>
        </w:rPr>
        <w:t xml:space="preserve"> </w:t>
      </w:r>
      <w:r>
        <w:rPr>
          <w:i/>
          <w:sz w:val="20"/>
        </w:rPr>
        <w:t>de</w:t>
      </w:r>
      <w:r>
        <w:rPr>
          <w:i/>
          <w:spacing w:val="59"/>
          <w:sz w:val="20"/>
        </w:rPr>
        <w:t xml:space="preserve"> </w:t>
      </w:r>
      <w:r>
        <w:rPr>
          <w:i/>
          <w:sz w:val="20"/>
        </w:rPr>
        <w:t>productos</w:t>
      </w:r>
      <w:r>
        <w:rPr>
          <w:i/>
          <w:spacing w:val="40"/>
          <w:sz w:val="20"/>
        </w:rPr>
        <w:t xml:space="preserve"> </w:t>
      </w:r>
      <w:r>
        <w:rPr>
          <w:i/>
          <w:sz w:val="20"/>
        </w:rPr>
        <w:t>audiovisuales”,</w:t>
      </w:r>
      <w:r>
        <w:rPr>
          <w:i/>
          <w:spacing w:val="61"/>
          <w:sz w:val="20"/>
        </w:rPr>
        <w:t xml:space="preserve"> </w:t>
      </w:r>
      <w:r>
        <w:rPr>
          <w:sz w:val="20"/>
        </w:rPr>
        <w:t>suscrito</w:t>
      </w:r>
      <w:r>
        <w:rPr>
          <w:spacing w:val="59"/>
          <w:sz w:val="20"/>
        </w:rPr>
        <w:t xml:space="preserve"> </w:t>
      </w:r>
      <w:r>
        <w:rPr>
          <w:sz w:val="20"/>
        </w:rPr>
        <w:t>por la</w:t>
      </w:r>
      <w:r>
        <w:rPr>
          <w:spacing w:val="22"/>
          <w:sz w:val="20"/>
        </w:rPr>
        <w:t xml:space="preserve"> </w:t>
      </w:r>
      <w:r>
        <w:rPr>
          <w:sz w:val="20"/>
        </w:rPr>
        <w:t>Directora General de Turismo, D</w:t>
      </w:r>
      <w:r w:rsidR="00DD1607">
        <w:rPr>
          <w:sz w:val="20"/>
        </w:rPr>
        <w:t>.</w:t>
      </w:r>
      <w:r>
        <w:rPr>
          <w:sz w:val="20"/>
        </w:rPr>
        <w:t>ª Silvia del Castillo García, con fecha 4 de septiembre de 2024.</w:t>
      </w:r>
    </w:p>
    <w:p w14:paraId="6F7E80B6" w14:textId="77777777" w:rsidR="00D34B69" w:rsidRDefault="00000000">
      <w:pPr>
        <w:pStyle w:val="Textoindependiente"/>
        <w:spacing w:line="336" w:lineRule="auto"/>
        <w:jc w:val="left"/>
      </w:pPr>
      <w:r>
        <w:t>3º.- Consulta pública previa a la tramitación de la Ordenanza publicada en la página web municipal, entre los días 11 de junio y 27 de junio de 2024.</w:t>
      </w:r>
    </w:p>
    <w:p w14:paraId="631CB5E9" w14:textId="77777777" w:rsidR="00D34B69" w:rsidRDefault="00000000">
      <w:pPr>
        <w:pStyle w:val="Textoindependiente"/>
        <w:spacing w:before="143"/>
        <w:jc w:val="left"/>
      </w:pPr>
      <w:r>
        <w:t>4º.-</w:t>
      </w:r>
      <w:r>
        <w:rPr>
          <w:spacing w:val="-5"/>
        </w:rPr>
        <w:t xml:space="preserve"> </w:t>
      </w:r>
      <w:r>
        <w:t>Memoria</w:t>
      </w:r>
      <w:r>
        <w:rPr>
          <w:spacing w:val="-4"/>
        </w:rPr>
        <w:t xml:space="preserve"> </w:t>
      </w:r>
      <w:r>
        <w:t>de</w:t>
      </w:r>
      <w:r>
        <w:rPr>
          <w:spacing w:val="-4"/>
        </w:rPr>
        <w:t xml:space="preserve"> </w:t>
      </w:r>
      <w:r>
        <w:t>análisis</w:t>
      </w:r>
      <w:r>
        <w:rPr>
          <w:spacing w:val="-1"/>
        </w:rPr>
        <w:t xml:space="preserve"> </w:t>
      </w:r>
      <w:r>
        <w:t>de</w:t>
      </w:r>
      <w:r>
        <w:rPr>
          <w:spacing w:val="-2"/>
        </w:rPr>
        <w:t xml:space="preserve"> </w:t>
      </w:r>
      <w:r>
        <w:t>impacto</w:t>
      </w:r>
      <w:r>
        <w:rPr>
          <w:spacing w:val="-4"/>
        </w:rPr>
        <w:t xml:space="preserve"> </w:t>
      </w:r>
      <w:r>
        <w:rPr>
          <w:spacing w:val="-2"/>
        </w:rPr>
        <w:t>normativo.</w:t>
      </w:r>
    </w:p>
    <w:p w14:paraId="5F7B85C8" w14:textId="77777777" w:rsidR="00D34B69" w:rsidRDefault="00000000">
      <w:pPr>
        <w:pStyle w:val="Textoindependiente"/>
        <w:spacing w:before="212"/>
        <w:jc w:val="left"/>
      </w:pPr>
      <w:r>
        <w:t>5º.-</w:t>
      </w:r>
      <w:r>
        <w:rPr>
          <w:spacing w:val="-7"/>
        </w:rPr>
        <w:t xml:space="preserve"> </w:t>
      </w:r>
      <w:r>
        <w:t>Informe</w:t>
      </w:r>
      <w:r>
        <w:rPr>
          <w:spacing w:val="-2"/>
        </w:rPr>
        <w:t xml:space="preserve"> </w:t>
      </w:r>
      <w:r>
        <w:t>favorable</w:t>
      </w:r>
      <w:r>
        <w:rPr>
          <w:spacing w:val="-4"/>
        </w:rPr>
        <w:t xml:space="preserve"> </w:t>
      </w:r>
      <w:r>
        <w:t>suscrito</w:t>
      </w:r>
      <w:r>
        <w:rPr>
          <w:spacing w:val="-2"/>
        </w:rPr>
        <w:t xml:space="preserve"> </w:t>
      </w:r>
      <w:r>
        <w:t>por</w:t>
      </w:r>
      <w:r>
        <w:rPr>
          <w:spacing w:val="-4"/>
        </w:rPr>
        <w:t xml:space="preserve"> </w:t>
      </w:r>
      <w:r>
        <w:t>el</w:t>
      </w:r>
      <w:r>
        <w:rPr>
          <w:spacing w:val="-5"/>
        </w:rPr>
        <w:t xml:space="preserve"> </w:t>
      </w:r>
      <w:r>
        <w:t>Director</w:t>
      </w:r>
      <w:r>
        <w:rPr>
          <w:spacing w:val="-4"/>
        </w:rPr>
        <w:t xml:space="preserve"> </w:t>
      </w:r>
      <w:r>
        <w:t>General</w:t>
      </w:r>
      <w:r>
        <w:rPr>
          <w:spacing w:val="-4"/>
        </w:rPr>
        <w:t xml:space="preserve"> </w:t>
      </w:r>
      <w:r>
        <w:t>de</w:t>
      </w:r>
      <w:r>
        <w:rPr>
          <w:spacing w:val="-2"/>
        </w:rPr>
        <w:t xml:space="preserve"> </w:t>
      </w:r>
      <w:r>
        <w:t>la</w:t>
      </w:r>
      <w:r>
        <w:rPr>
          <w:spacing w:val="-2"/>
        </w:rPr>
        <w:t xml:space="preserve"> </w:t>
      </w:r>
      <w:r>
        <w:t>Asesoría</w:t>
      </w:r>
      <w:r>
        <w:rPr>
          <w:spacing w:val="-4"/>
        </w:rPr>
        <w:t xml:space="preserve"> </w:t>
      </w:r>
      <w:r>
        <w:t>Jurídica</w:t>
      </w:r>
      <w:r>
        <w:rPr>
          <w:spacing w:val="-4"/>
        </w:rPr>
        <w:t xml:space="preserve"> </w:t>
      </w:r>
      <w:r>
        <w:t>al</w:t>
      </w:r>
      <w:r>
        <w:rPr>
          <w:spacing w:val="-4"/>
        </w:rPr>
        <w:t xml:space="preserve"> </w:t>
      </w:r>
      <w:r>
        <w:t>expediente</w:t>
      </w:r>
      <w:r>
        <w:rPr>
          <w:spacing w:val="-2"/>
        </w:rPr>
        <w:t xml:space="preserve"> tramitado.</w:t>
      </w:r>
    </w:p>
    <w:p w14:paraId="20C83734" w14:textId="6502E691" w:rsidR="00D34B69" w:rsidRDefault="00000000">
      <w:pPr>
        <w:spacing w:before="189" w:line="336" w:lineRule="auto"/>
        <w:ind w:left="120" w:right="187"/>
        <w:jc w:val="both"/>
        <w:rPr>
          <w:i/>
          <w:sz w:val="20"/>
        </w:rPr>
      </w:pPr>
      <w:r>
        <w:rPr>
          <w:sz w:val="20"/>
        </w:rPr>
        <w:t>6º.- Acuerdo adoptado por la Junta de Gobierno Local, en sesión celebrada el día 6 de septiembre de 2024,</w:t>
      </w:r>
      <w:r w:rsidR="00DD1607">
        <w:rPr>
          <w:spacing w:val="40"/>
          <w:sz w:val="20"/>
        </w:rPr>
        <w:t xml:space="preserve"> </w:t>
      </w:r>
      <w:r>
        <w:rPr>
          <w:sz w:val="20"/>
        </w:rPr>
        <w:t>de</w:t>
      </w:r>
      <w:r>
        <w:rPr>
          <w:spacing w:val="40"/>
          <w:sz w:val="20"/>
        </w:rPr>
        <w:t xml:space="preserve"> </w:t>
      </w:r>
      <w:r>
        <w:rPr>
          <w:sz w:val="20"/>
        </w:rPr>
        <w:t>aprobación</w:t>
      </w:r>
      <w:r>
        <w:rPr>
          <w:spacing w:val="40"/>
          <w:sz w:val="20"/>
        </w:rPr>
        <w:t xml:space="preserve"> </w:t>
      </w:r>
      <w:r>
        <w:rPr>
          <w:sz w:val="20"/>
        </w:rPr>
        <w:t>del</w:t>
      </w:r>
      <w:r>
        <w:rPr>
          <w:spacing w:val="40"/>
          <w:sz w:val="20"/>
        </w:rPr>
        <w:t xml:space="preserve"> </w:t>
      </w:r>
      <w:r>
        <w:rPr>
          <w:sz w:val="20"/>
        </w:rPr>
        <w:t>proyecto</w:t>
      </w:r>
      <w:r>
        <w:rPr>
          <w:spacing w:val="40"/>
          <w:sz w:val="20"/>
        </w:rPr>
        <w:t xml:space="preserve"> </w:t>
      </w:r>
      <w:r>
        <w:rPr>
          <w:sz w:val="20"/>
        </w:rPr>
        <w:t>de</w:t>
      </w:r>
      <w:r>
        <w:rPr>
          <w:spacing w:val="40"/>
          <w:sz w:val="20"/>
        </w:rPr>
        <w:t xml:space="preserve"> </w:t>
      </w:r>
      <w:r>
        <w:rPr>
          <w:i/>
          <w:sz w:val="20"/>
        </w:rPr>
        <w:t>“Ordenanza</w:t>
      </w:r>
      <w:r w:rsidR="00DD1607">
        <w:rPr>
          <w:i/>
          <w:spacing w:val="40"/>
          <w:sz w:val="20"/>
        </w:rPr>
        <w:t xml:space="preserve"> </w:t>
      </w:r>
      <w:r>
        <w:rPr>
          <w:i/>
          <w:sz w:val="20"/>
        </w:rPr>
        <w:t>reguladora</w:t>
      </w:r>
      <w:r>
        <w:rPr>
          <w:i/>
          <w:spacing w:val="40"/>
          <w:sz w:val="20"/>
        </w:rPr>
        <w:t xml:space="preserve"> </w:t>
      </w:r>
      <w:r>
        <w:rPr>
          <w:i/>
          <w:sz w:val="20"/>
        </w:rPr>
        <w:t>de</w:t>
      </w:r>
      <w:r>
        <w:rPr>
          <w:i/>
          <w:spacing w:val="40"/>
          <w:sz w:val="20"/>
        </w:rPr>
        <w:t xml:space="preserve"> </w:t>
      </w:r>
      <w:r>
        <w:rPr>
          <w:i/>
          <w:sz w:val="20"/>
        </w:rPr>
        <w:t>rodaje</w:t>
      </w:r>
      <w:r>
        <w:rPr>
          <w:i/>
          <w:spacing w:val="40"/>
          <w:sz w:val="20"/>
        </w:rPr>
        <w:t xml:space="preserve"> </w:t>
      </w:r>
      <w:r>
        <w:rPr>
          <w:i/>
          <w:sz w:val="20"/>
        </w:rPr>
        <w:t>de</w:t>
      </w:r>
      <w:r w:rsidR="00DD1607">
        <w:rPr>
          <w:i/>
          <w:sz w:val="20"/>
        </w:rPr>
        <w:t xml:space="preserve"> </w:t>
      </w:r>
      <w:r>
        <w:rPr>
          <w:i/>
          <w:sz w:val="20"/>
        </w:rPr>
        <w:t>productos audiovisuales”.</w:t>
      </w:r>
    </w:p>
    <w:p w14:paraId="3BFA8ECC" w14:textId="77777777" w:rsidR="00D34B69" w:rsidRDefault="00000000">
      <w:pPr>
        <w:pStyle w:val="Textoindependiente"/>
        <w:spacing w:before="143"/>
      </w:pPr>
      <w:r>
        <w:t>Vista</w:t>
      </w:r>
      <w:r>
        <w:rPr>
          <w:spacing w:val="-5"/>
        </w:rPr>
        <w:t xml:space="preserve"> </w:t>
      </w:r>
      <w:r>
        <w:t>la</w:t>
      </w:r>
      <w:r>
        <w:rPr>
          <w:spacing w:val="-4"/>
        </w:rPr>
        <w:t xml:space="preserve"> </w:t>
      </w:r>
      <w:r>
        <w:t>propuesta</w:t>
      </w:r>
      <w:r>
        <w:rPr>
          <w:spacing w:val="-2"/>
        </w:rPr>
        <w:t xml:space="preserve"> </w:t>
      </w:r>
      <w:r>
        <w:t>de</w:t>
      </w:r>
      <w:r>
        <w:rPr>
          <w:spacing w:val="-3"/>
        </w:rPr>
        <w:t xml:space="preserve"> </w:t>
      </w:r>
      <w:r>
        <w:t>resolución</w:t>
      </w:r>
      <w:r>
        <w:rPr>
          <w:spacing w:val="-2"/>
        </w:rPr>
        <w:t xml:space="preserve"> </w:t>
      </w:r>
      <w:r>
        <w:t>PR/2024/6655</w:t>
      </w:r>
      <w:r>
        <w:rPr>
          <w:spacing w:val="-2"/>
        </w:rPr>
        <w:t xml:space="preserve"> </w:t>
      </w:r>
      <w:r>
        <w:t>de</w:t>
      </w:r>
      <w:r>
        <w:rPr>
          <w:spacing w:val="-3"/>
        </w:rPr>
        <w:t xml:space="preserve"> </w:t>
      </w:r>
      <w:r>
        <w:t>6</w:t>
      </w:r>
      <w:r>
        <w:rPr>
          <w:spacing w:val="-4"/>
        </w:rPr>
        <w:t xml:space="preserve"> </w:t>
      </w:r>
      <w:r>
        <w:t>de</w:t>
      </w:r>
      <w:r>
        <w:rPr>
          <w:spacing w:val="-4"/>
        </w:rPr>
        <w:t xml:space="preserve"> </w:t>
      </w:r>
      <w:r>
        <w:t>septiembre</w:t>
      </w:r>
      <w:r>
        <w:rPr>
          <w:spacing w:val="-4"/>
        </w:rPr>
        <w:t xml:space="preserve"> </w:t>
      </w:r>
      <w:r>
        <w:t>de</w:t>
      </w:r>
      <w:r>
        <w:rPr>
          <w:spacing w:val="-4"/>
        </w:rPr>
        <w:t xml:space="preserve"> </w:t>
      </w:r>
      <w:r>
        <w:rPr>
          <w:spacing w:val="-2"/>
        </w:rPr>
        <w:t>2024.</w:t>
      </w:r>
    </w:p>
    <w:p w14:paraId="1644F7D6" w14:textId="77777777" w:rsidR="00D34B69" w:rsidRDefault="00000000">
      <w:pPr>
        <w:pStyle w:val="Ttulo1"/>
      </w:pPr>
      <w:r>
        <w:rPr>
          <w:spacing w:val="-2"/>
        </w:rPr>
        <w:t>Resolución:</w:t>
      </w:r>
    </w:p>
    <w:p w14:paraId="6EE48A68" w14:textId="77777777" w:rsidR="00D34B69" w:rsidRDefault="00000000">
      <w:pPr>
        <w:pStyle w:val="Textoindependiente"/>
        <w:spacing w:before="212"/>
      </w:pPr>
      <w:r>
        <w:t>1º.-</w:t>
      </w:r>
      <w:r>
        <w:rPr>
          <w:spacing w:val="-7"/>
        </w:rPr>
        <w:t xml:space="preserve"> </w:t>
      </w:r>
      <w:r>
        <w:t>Aprobar</w:t>
      </w:r>
      <w:r>
        <w:rPr>
          <w:spacing w:val="-5"/>
        </w:rPr>
        <w:t xml:space="preserve"> </w:t>
      </w:r>
      <w:r>
        <w:t>inicialmente</w:t>
      </w:r>
      <w:r>
        <w:rPr>
          <w:spacing w:val="-3"/>
        </w:rPr>
        <w:t xml:space="preserve"> </w:t>
      </w:r>
      <w:r>
        <w:t>la</w:t>
      </w:r>
      <w:r>
        <w:rPr>
          <w:spacing w:val="-5"/>
        </w:rPr>
        <w:t xml:space="preserve"> </w:t>
      </w:r>
      <w:r>
        <w:t>Ordenanza</w:t>
      </w:r>
      <w:r>
        <w:rPr>
          <w:spacing w:val="-3"/>
        </w:rPr>
        <w:t xml:space="preserve"> </w:t>
      </w:r>
      <w:r>
        <w:t>Reguladora</w:t>
      </w:r>
      <w:r>
        <w:rPr>
          <w:spacing w:val="-4"/>
        </w:rPr>
        <w:t xml:space="preserve"> </w:t>
      </w:r>
      <w:r>
        <w:t>de</w:t>
      </w:r>
      <w:r>
        <w:rPr>
          <w:spacing w:val="-5"/>
        </w:rPr>
        <w:t xml:space="preserve"> </w:t>
      </w:r>
      <w:r>
        <w:t>rodaje</w:t>
      </w:r>
      <w:r>
        <w:rPr>
          <w:spacing w:val="-4"/>
        </w:rPr>
        <w:t xml:space="preserve"> </w:t>
      </w:r>
      <w:r>
        <w:t>de</w:t>
      </w:r>
      <w:r>
        <w:rPr>
          <w:spacing w:val="-5"/>
        </w:rPr>
        <w:t xml:space="preserve"> </w:t>
      </w:r>
      <w:r>
        <w:t>productos</w:t>
      </w:r>
      <w:r>
        <w:rPr>
          <w:spacing w:val="-3"/>
        </w:rPr>
        <w:t xml:space="preserve"> </w:t>
      </w:r>
      <w:r>
        <w:rPr>
          <w:spacing w:val="-2"/>
        </w:rPr>
        <w:t>audiovisuales.</w:t>
      </w:r>
    </w:p>
    <w:p w14:paraId="509EA46D" w14:textId="77777777" w:rsidR="00D34B69" w:rsidRDefault="00000000">
      <w:pPr>
        <w:pStyle w:val="Textoindependiente"/>
        <w:spacing w:before="189" w:line="336" w:lineRule="auto"/>
        <w:ind w:right="188"/>
      </w:pPr>
      <w:r>
        <w:t>2º.-</w:t>
      </w:r>
      <w:r>
        <w:rPr>
          <w:spacing w:val="-1"/>
        </w:rPr>
        <w:t xml:space="preserve"> </w:t>
      </w:r>
      <w:r>
        <w:t>Someter</w:t>
      </w:r>
      <w:r>
        <w:rPr>
          <w:spacing w:val="-1"/>
        </w:rPr>
        <w:t xml:space="preserve"> </w:t>
      </w:r>
      <w:r>
        <w:t>la misma a trámite de información pública por</w:t>
      </w:r>
      <w:r>
        <w:rPr>
          <w:spacing w:val="-1"/>
        </w:rPr>
        <w:t xml:space="preserve"> </w:t>
      </w:r>
      <w:r>
        <w:t>plazo de 30 días hábiles a contar</w:t>
      </w:r>
      <w:r>
        <w:rPr>
          <w:spacing w:val="-1"/>
        </w:rPr>
        <w:t xml:space="preserve"> </w:t>
      </w:r>
      <w:r>
        <w:t>desde el día siguiente al de publicación de anuncio en el Boletín Oficial de la Comunidad de Madrid, debiéndose insertar el expediente en la página web municipal.</w:t>
      </w:r>
    </w:p>
    <w:p w14:paraId="7116D21F" w14:textId="77777777" w:rsidR="00D34B69" w:rsidRDefault="00D34B69">
      <w:pPr>
        <w:spacing w:line="336" w:lineRule="auto"/>
        <w:sectPr w:rsidR="00D34B69">
          <w:pgSz w:w="11910" w:h="16840"/>
          <w:pgMar w:top="1680" w:right="1240" w:bottom="1180" w:left="1300" w:header="567" w:footer="996" w:gutter="0"/>
          <w:cols w:space="720"/>
        </w:sectPr>
      </w:pPr>
    </w:p>
    <w:p w14:paraId="1387D804" w14:textId="77777777" w:rsidR="00D34B69" w:rsidRDefault="00000000">
      <w:pPr>
        <w:pStyle w:val="Textoindependiente"/>
        <w:spacing w:before="119" w:line="336" w:lineRule="auto"/>
        <w:ind w:right="182"/>
      </w:pPr>
      <w:r>
        <w:rPr>
          <w:noProof/>
        </w:rPr>
        <w:lastRenderedPageBreak/>
        <mc:AlternateContent>
          <mc:Choice Requires="wps">
            <w:drawing>
              <wp:anchor distT="0" distB="0" distL="0" distR="0" simplePos="0" relativeHeight="15733760" behindDoc="0" locked="0" layoutInCell="1" allowOverlap="1" wp14:anchorId="18A03753" wp14:editId="55772406">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87E11D9"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77F8994"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18A03753" id="Textbox 14" o:spid="_x0000_s1034" type="#_x0000_t202" style="position:absolute;left:0;text-align:left;margin-left:536pt;margin-top:306.1pt;width:33.05pt;height:166.8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aogEAADE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2bQfLKF9khaaBwJK8fFL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ThSGq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287E11D9"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77F8994"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t>3º.- Transcurrido dicho plazo sin que sean presentadas alegaciones, la aprobación inicial se entenderá definitiva. En el caso de ser presentadas alegaciones, serán resueltas por el Pleno Corporativo. En cualquiera de los casos, una vez aprobada definitivamente se publicará el texto íntegro de la Ordenanza en el Boletín Oficial de la Comunidad de Madrid, entrando en vigor transcurrido el plazo de 15 días hábiles desde su íntegra publicación.</w:t>
      </w:r>
    </w:p>
    <w:p w14:paraId="5D76C288" w14:textId="77777777" w:rsidR="00D34B69" w:rsidRDefault="00D34B69">
      <w:pPr>
        <w:pStyle w:val="Textoindependiente"/>
        <w:spacing w:before="4" w:after="1"/>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1334"/>
        <w:gridCol w:w="6668"/>
      </w:tblGrid>
      <w:tr w:rsidR="00D34B69" w14:paraId="01F8FDC4" w14:textId="77777777">
        <w:trPr>
          <w:trHeight w:val="1344"/>
        </w:trPr>
        <w:tc>
          <w:tcPr>
            <w:tcW w:w="9072" w:type="dxa"/>
            <w:gridSpan w:val="3"/>
          </w:tcPr>
          <w:p w14:paraId="3011B446" w14:textId="29A266C0" w:rsidR="00D34B69" w:rsidRDefault="00000000">
            <w:pPr>
              <w:pStyle w:val="TableParagraph"/>
              <w:spacing w:before="5" w:line="336" w:lineRule="auto"/>
              <w:ind w:left="110" w:right="94" w:firstLine="79"/>
              <w:jc w:val="both"/>
              <w:rPr>
                <w:b/>
                <w:sz w:val="20"/>
              </w:rPr>
            </w:pPr>
            <w:r>
              <w:rPr>
                <w:b/>
                <w:sz w:val="20"/>
              </w:rPr>
              <w:t xml:space="preserve">Modificación Puntual del Plan General de Ordenación Urbana de Las Rozas de Madrid en el ámbito de P.R. V-1 </w:t>
            </w:r>
            <w:r>
              <w:rPr>
                <w:b/>
                <w:i/>
                <w:sz w:val="20"/>
              </w:rPr>
              <w:t xml:space="preserve">“EUROPOLIS” </w:t>
            </w:r>
            <w:r>
              <w:rPr>
                <w:b/>
                <w:sz w:val="20"/>
              </w:rPr>
              <w:t xml:space="preserve">y </w:t>
            </w:r>
            <w:r w:rsidR="00DD1607">
              <w:rPr>
                <w:b/>
                <w:sz w:val="20"/>
              </w:rPr>
              <w:t>Área</w:t>
            </w:r>
            <w:r>
              <w:rPr>
                <w:b/>
                <w:sz w:val="20"/>
              </w:rPr>
              <w:t xml:space="preserve"> de Rufino Lázaro y del artículo 4.2.6 de las Normas Urbanísticas.</w:t>
            </w:r>
            <w:r>
              <w:rPr>
                <w:b/>
                <w:spacing w:val="-5"/>
                <w:sz w:val="20"/>
              </w:rPr>
              <w:t xml:space="preserve"> </w:t>
            </w:r>
            <w:r>
              <w:rPr>
                <w:b/>
                <w:sz w:val="20"/>
              </w:rPr>
              <w:t>Definición</w:t>
            </w:r>
            <w:r>
              <w:rPr>
                <w:b/>
                <w:spacing w:val="-5"/>
                <w:sz w:val="20"/>
              </w:rPr>
              <w:t xml:space="preserve"> </w:t>
            </w:r>
            <w:r>
              <w:rPr>
                <w:b/>
                <w:sz w:val="20"/>
              </w:rPr>
              <w:t>del</w:t>
            </w:r>
            <w:r>
              <w:rPr>
                <w:b/>
                <w:spacing w:val="-5"/>
                <w:sz w:val="20"/>
              </w:rPr>
              <w:t xml:space="preserve"> </w:t>
            </w:r>
            <w:r>
              <w:rPr>
                <w:b/>
                <w:sz w:val="20"/>
              </w:rPr>
              <w:t>uso</w:t>
            </w:r>
            <w:r>
              <w:rPr>
                <w:b/>
                <w:spacing w:val="-5"/>
                <w:sz w:val="20"/>
              </w:rPr>
              <w:t xml:space="preserve"> </w:t>
            </w:r>
            <w:r>
              <w:rPr>
                <w:b/>
                <w:sz w:val="20"/>
              </w:rPr>
              <w:t>industrial.</w:t>
            </w:r>
            <w:r>
              <w:rPr>
                <w:b/>
                <w:spacing w:val="-5"/>
                <w:sz w:val="20"/>
              </w:rPr>
              <w:t xml:space="preserve"> </w:t>
            </w:r>
            <w:r>
              <w:rPr>
                <w:b/>
                <w:sz w:val="20"/>
              </w:rPr>
              <w:t>Trámite:</w:t>
            </w:r>
            <w:r>
              <w:rPr>
                <w:b/>
                <w:spacing w:val="-6"/>
                <w:sz w:val="20"/>
              </w:rPr>
              <w:t xml:space="preserve"> </w:t>
            </w:r>
            <w:r>
              <w:rPr>
                <w:b/>
                <w:sz w:val="20"/>
              </w:rPr>
              <w:t>Aprobación</w:t>
            </w:r>
            <w:r>
              <w:rPr>
                <w:b/>
                <w:spacing w:val="-7"/>
                <w:sz w:val="20"/>
              </w:rPr>
              <w:t xml:space="preserve"> </w:t>
            </w:r>
            <w:r>
              <w:rPr>
                <w:b/>
                <w:sz w:val="20"/>
              </w:rPr>
              <w:t>provisional.</w:t>
            </w:r>
            <w:r>
              <w:rPr>
                <w:b/>
                <w:spacing w:val="-5"/>
                <w:sz w:val="20"/>
              </w:rPr>
              <w:t xml:space="preserve"> </w:t>
            </w:r>
            <w:r>
              <w:rPr>
                <w:b/>
                <w:sz w:val="20"/>
              </w:rPr>
              <w:t>Texto</w:t>
            </w:r>
            <w:r>
              <w:rPr>
                <w:b/>
                <w:spacing w:val="-3"/>
                <w:sz w:val="20"/>
              </w:rPr>
              <w:t xml:space="preserve"> </w:t>
            </w:r>
            <w:r>
              <w:rPr>
                <w:b/>
                <w:sz w:val="20"/>
              </w:rPr>
              <w:t>refundido.</w:t>
            </w:r>
          </w:p>
          <w:p w14:paraId="323DA53E" w14:textId="77777777" w:rsidR="00D34B69" w:rsidRDefault="00000000">
            <w:pPr>
              <w:pStyle w:val="TableParagraph"/>
              <w:spacing w:before="0"/>
              <w:ind w:left="3476"/>
              <w:jc w:val="both"/>
              <w:rPr>
                <w:b/>
                <w:sz w:val="20"/>
              </w:rPr>
            </w:pPr>
            <w:r>
              <w:rPr>
                <w:b/>
                <w:sz w:val="20"/>
              </w:rPr>
              <w:t>Expediente</w:t>
            </w:r>
            <w:r>
              <w:rPr>
                <w:b/>
                <w:spacing w:val="-5"/>
                <w:sz w:val="20"/>
              </w:rPr>
              <w:t xml:space="preserve"> </w:t>
            </w:r>
            <w:r>
              <w:rPr>
                <w:b/>
                <w:spacing w:val="-2"/>
                <w:sz w:val="20"/>
              </w:rPr>
              <w:t>2414/2024.</w:t>
            </w:r>
          </w:p>
        </w:tc>
      </w:tr>
      <w:tr w:rsidR="00D34B69" w14:paraId="617BB58C" w14:textId="77777777">
        <w:trPr>
          <w:trHeight w:val="377"/>
        </w:trPr>
        <w:tc>
          <w:tcPr>
            <w:tcW w:w="1070" w:type="dxa"/>
            <w:vMerge w:val="restart"/>
          </w:tcPr>
          <w:p w14:paraId="482BEB32" w14:textId="77777777" w:rsidR="00D34B69" w:rsidRDefault="00000000">
            <w:pPr>
              <w:pStyle w:val="TableParagraph"/>
              <w:spacing w:before="222"/>
              <w:ind w:left="30"/>
              <w:rPr>
                <w:b/>
                <w:sz w:val="20"/>
              </w:rPr>
            </w:pPr>
            <w:r>
              <w:rPr>
                <w:b/>
                <w:spacing w:val="-2"/>
                <w:sz w:val="20"/>
              </w:rPr>
              <w:t>Favorable</w:t>
            </w:r>
          </w:p>
        </w:tc>
        <w:tc>
          <w:tcPr>
            <w:tcW w:w="8002" w:type="dxa"/>
            <w:gridSpan w:val="2"/>
          </w:tcPr>
          <w:p w14:paraId="57EAB056" w14:textId="77777777" w:rsidR="00D34B69" w:rsidRDefault="00000000">
            <w:pPr>
              <w:pStyle w:val="TableParagraph"/>
              <w:ind w:left="30"/>
              <w:rPr>
                <w:sz w:val="20"/>
              </w:rPr>
            </w:pPr>
            <w:r>
              <w:rPr>
                <w:b/>
                <w:sz w:val="20"/>
              </w:rPr>
              <w:t>Tipo</w:t>
            </w:r>
            <w:r>
              <w:rPr>
                <w:b/>
                <w:spacing w:val="-2"/>
                <w:sz w:val="20"/>
              </w:rPr>
              <w:t xml:space="preserve"> </w:t>
            </w:r>
            <w:r>
              <w:rPr>
                <w:b/>
                <w:sz w:val="20"/>
              </w:rPr>
              <w:t>de</w:t>
            </w:r>
            <w:r>
              <w:rPr>
                <w:b/>
                <w:spacing w:val="-3"/>
                <w:sz w:val="20"/>
              </w:rPr>
              <w:t xml:space="preserve"> </w:t>
            </w:r>
            <w:r>
              <w:rPr>
                <w:b/>
                <w:sz w:val="20"/>
              </w:rPr>
              <w:t xml:space="preserve">votación: </w:t>
            </w:r>
            <w:r>
              <w:rPr>
                <w:spacing w:val="-2"/>
                <w:sz w:val="20"/>
              </w:rPr>
              <w:t>Nominal</w:t>
            </w:r>
          </w:p>
        </w:tc>
      </w:tr>
      <w:tr w:rsidR="00D34B69" w14:paraId="75CE6BEC" w14:textId="77777777">
        <w:trPr>
          <w:trHeight w:val="377"/>
        </w:trPr>
        <w:tc>
          <w:tcPr>
            <w:tcW w:w="1070" w:type="dxa"/>
            <w:vMerge/>
            <w:tcBorders>
              <w:top w:val="nil"/>
            </w:tcBorders>
          </w:tcPr>
          <w:p w14:paraId="61F0A1AF" w14:textId="77777777" w:rsidR="00D34B69" w:rsidRDefault="00D34B69">
            <w:pPr>
              <w:rPr>
                <w:sz w:val="2"/>
                <w:szCs w:val="2"/>
              </w:rPr>
            </w:pPr>
          </w:p>
        </w:tc>
        <w:tc>
          <w:tcPr>
            <w:tcW w:w="8002" w:type="dxa"/>
            <w:gridSpan w:val="2"/>
          </w:tcPr>
          <w:p w14:paraId="6777B101" w14:textId="77777777" w:rsidR="00D34B69" w:rsidRDefault="00000000">
            <w:pPr>
              <w:pStyle w:val="TableParagraph"/>
              <w:rPr>
                <w:sz w:val="20"/>
              </w:rPr>
            </w:pPr>
            <w:r>
              <w:rPr>
                <w:sz w:val="20"/>
              </w:rPr>
              <w:t>A</w:t>
            </w:r>
            <w:r>
              <w:rPr>
                <w:spacing w:val="-3"/>
                <w:sz w:val="20"/>
              </w:rPr>
              <w:t xml:space="preserve"> </w:t>
            </w:r>
            <w:r>
              <w:rPr>
                <w:sz w:val="20"/>
              </w:rPr>
              <w:t>favor:</w:t>
            </w:r>
            <w:r>
              <w:rPr>
                <w:spacing w:val="-5"/>
                <w:sz w:val="20"/>
              </w:rPr>
              <w:t xml:space="preserve"> </w:t>
            </w:r>
            <w:r>
              <w:rPr>
                <w:sz w:val="20"/>
              </w:rPr>
              <w:t>19,</w:t>
            </w:r>
            <w:r>
              <w:rPr>
                <w:spacing w:val="-3"/>
                <w:sz w:val="20"/>
              </w:rPr>
              <w:t xml:space="preserve"> </w:t>
            </w:r>
            <w:r>
              <w:rPr>
                <w:sz w:val="20"/>
              </w:rPr>
              <w:t>En</w:t>
            </w:r>
            <w:r>
              <w:rPr>
                <w:spacing w:val="-4"/>
                <w:sz w:val="20"/>
              </w:rPr>
              <w:t xml:space="preserve"> </w:t>
            </w:r>
            <w:r>
              <w:rPr>
                <w:sz w:val="20"/>
              </w:rPr>
              <w:t>contra:</w:t>
            </w:r>
            <w:r>
              <w:rPr>
                <w:spacing w:val="-5"/>
                <w:sz w:val="20"/>
              </w:rPr>
              <w:t xml:space="preserve"> </w:t>
            </w:r>
            <w:r>
              <w:rPr>
                <w:sz w:val="20"/>
              </w:rPr>
              <w:t>0,</w:t>
            </w:r>
            <w:r>
              <w:rPr>
                <w:spacing w:val="-3"/>
                <w:sz w:val="20"/>
              </w:rPr>
              <w:t xml:space="preserve"> </w:t>
            </w:r>
            <w:r>
              <w:rPr>
                <w:sz w:val="20"/>
              </w:rPr>
              <w:t>Abstenciones:</w:t>
            </w:r>
            <w:r>
              <w:rPr>
                <w:spacing w:val="-3"/>
                <w:sz w:val="20"/>
              </w:rPr>
              <w:t xml:space="preserve"> </w:t>
            </w:r>
            <w:r>
              <w:rPr>
                <w:sz w:val="20"/>
              </w:rPr>
              <w:t>4,</w:t>
            </w:r>
            <w:r>
              <w:rPr>
                <w:spacing w:val="-5"/>
                <w:sz w:val="20"/>
              </w:rPr>
              <w:t xml:space="preserve"> </w:t>
            </w:r>
            <w:r>
              <w:rPr>
                <w:sz w:val="20"/>
              </w:rPr>
              <w:t>Ausentes:</w:t>
            </w:r>
            <w:r>
              <w:rPr>
                <w:spacing w:val="-2"/>
                <w:sz w:val="20"/>
              </w:rPr>
              <w:t xml:space="preserve"> </w:t>
            </w:r>
            <w:r>
              <w:rPr>
                <w:spacing w:val="-10"/>
                <w:sz w:val="20"/>
              </w:rPr>
              <w:t>1</w:t>
            </w:r>
          </w:p>
        </w:tc>
      </w:tr>
      <w:tr w:rsidR="00D34B69" w14:paraId="2932B177" w14:textId="77777777">
        <w:trPr>
          <w:trHeight w:val="2632"/>
        </w:trPr>
        <w:tc>
          <w:tcPr>
            <w:tcW w:w="1070" w:type="dxa"/>
            <w:vMerge w:val="restart"/>
          </w:tcPr>
          <w:p w14:paraId="0B0F208B" w14:textId="77777777" w:rsidR="00D34B69" w:rsidRDefault="00D34B69">
            <w:pPr>
              <w:pStyle w:val="TableParagraph"/>
              <w:spacing w:before="0"/>
              <w:ind w:left="0"/>
              <w:rPr>
                <w:rFonts w:ascii="Times New Roman"/>
                <w:sz w:val="18"/>
              </w:rPr>
            </w:pPr>
          </w:p>
        </w:tc>
        <w:tc>
          <w:tcPr>
            <w:tcW w:w="1334" w:type="dxa"/>
          </w:tcPr>
          <w:p w14:paraId="5E6025DF" w14:textId="77777777" w:rsidR="00D34B69" w:rsidRDefault="00D34B69">
            <w:pPr>
              <w:pStyle w:val="TableParagraph"/>
              <w:spacing w:before="0"/>
              <w:ind w:left="0"/>
              <w:rPr>
                <w:sz w:val="20"/>
              </w:rPr>
            </w:pPr>
          </w:p>
          <w:p w14:paraId="2999D0C0" w14:textId="77777777" w:rsidR="00D34B69" w:rsidRDefault="00D34B69">
            <w:pPr>
              <w:pStyle w:val="TableParagraph"/>
              <w:spacing w:before="0"/>
              <w:ind w:left="0"/>
              <w:rPr>
                <w:sz w:val="20"/>
              </w:rPr>
            </w:pPr>
          </w:p>
          <w:p w14:paraId="0CEA2F71" w14:textId="77777777" w:rsidR="00D34B69" w:rsidRDefault="00D34B69">
            <w:pPr>
              <w:pStyle w:val="TableParagraph"/>
              <w:spacing w:before="0"/>
              <w:ind w:left="0"/>
              <w:rPr>
                <w:sz w:val="20"/>
              </w:rPr>
            </w:pPr>
          </w:p>
          <w:p w14:paraId="0F2AC5CA" w14:textId="77777777" w:rsidR="00D34B69" w:rsidRDefault="00D34B69">
            <w:pPr>
              <w:pStyle w:val="TableParagraph"/>
              <w:spacing w:before="0"/>
              <w:ind w:left="0"/>
              <w:rPr>
                <w:sz w:val="20"/>
              </w:rPr>
            </w:pPr>
          </w:p>
          <w:p w14:paraId="76F291A6" w14:textId="77777777" w:rsidR="00D34B69" w:rsidRDefault="00D34B69">
            <w:pPr>
              <w:pStyle w:val="TableParagraph"/>
              <w:spacing w:before="4"/>
              <w:ind w:left="0"/>
              <w:rPr>
                <w:sz w:val="20"/>
              </w:rPr>
            </w:pPr>
          </w:p>
          <w:p w14:paraId="52CA8125" w14:textId="77777777" w:rsidR="00D34B69" w:rsidRDefault="00000000">
            <w:pPr>
              <w:pStyle w:val="TableParagraph"/>
              <w:spacing w:before="0"/>
              <w:rPr>
                <w:sz w:val="20"/>
              </w:rPr>
            </w:pPr>
            <w:r>
              <w:rPr>
                <w:sz w:val="20"/>
              </w:rPr>
              <w:t xml:space="preserve">A </w:t>
            </w:r>
            <w:r>
              <w:rPr>
                <w:spacing w:val="-4"/>
                <w:sz w:val="20"/>
              </w:rPr>
              <w:t>favor</w:t>
            </w:r>
          </w:p>
        </w:tc>
        <w:tc>
          <w:tcPr>
            <w:tcW w:w="6668" w:type="dxa"/>
          </w:tcPr>
          <w:p w14:paraId="3DC93B63" w14:textId="77777777" w:rsidR="00D34B69" w:rsidRDefault="00000000">
            <w:pPr>
              <w:pStyle w:val="TableParagraph"/>
              <w:spacing w:line="336" w:lineRule="auto"/>
              <w:ind w:right="20"/>
              <w:jc w:val="both"/>
              <w:rPr>
                <w:sz w:val="20"/>
              </w:rPr>
            </w:pPr>
            <w:r>
              <w:rPr>
                <w:sz w:val="20"/>
              </w:rPr>
              <w:t>Alberto Sanchez Fraguas, Begoña Rodríguez López, David Santos</w:t>
            </w:r>
            <w:r>
              <w:rPr>
                <w:spacing w:val="40"/>
                <w:sz w:val="20"/>
              </w:rPr>
              <w:t xml:space="preserve"> </w:t>
            </w:r>
            <w:r>
              <w:rPr>
                <w:sz w:val="20"/>
              </w:rPr>
              <w:t>Baeza, Elena Garachana Nuño, Enrique González Gutiérrez, Gloria Fernández Álvarez, Gustavo Adolfo Rico Pérez, Ignacio Dancausa</w:t>
            </w:r>
            <w:r>
              <w:rPr>
                <w:spacing w:val="40"/>
                <w:sz w:val="20"/>
              </w:rPr>
              <w:t xml:space="preserve"> </w:t>
            </w:r>
            <w:r>
              <w:rPr>
                <w:sz w:val="20"/>
              </w:rPr>
              <w:t>García,</w:t>
            </w:r>
            <w:r>
              <w:rPr>
                <w:spacing w:val="-1"/>
                <w:sz w:val="20"/>
              </w:rPr>
              <w:t xml:space="preserve"> </w:t>
            </w:r>
            <w:r>
              <w:rPr>
                <w:sz w:val="20"/>
              </w:rPr>
              <w:t>Ignacio</w:t>
            </w:r>
            <w:r>
              <w:rPr>
                <w:spacing w:val="-1"/>
                <w:sz w:val="20"/>
              </w:rPr>
              <w:t xml:space="preserve"> </w:t>
            </w:r>
            <w:r>
              <w:rPr>
                <w:sz w:val="20"/>
              </w:rPr>
              <w:t>Serrano</w:t>
            </w:r>
            <w:r>
              <w:rPr>
                <w:spacing w:val="-3"/>
                <w:sz w:val="20"/>
              </w:rPr>
              <w:t xml:space="preserve"> </w:t>
            </w:r>
            <w:r>
              <w:rPr>
                <w:sz w:val="20"/>
              </w:rPr>
              <w:t>Garrido,</w:t>
            </w:r>
            <w:r>
              <w:rPr>
                <w:spacing w:val="-1"/>
                <w:sz w:val="20"/>
              </w:rPr>
              <w:t xml:space="preserve"> </w:t>
            </w:r>
            <w:r>
              <w:rPr>
                <w:sz w:val="20"/>
              </w:rPr>
              <w:t>JAIME</w:t>
            </w:r>
            <w:r>
              <w:rPr>
                <w:spacing w:val="-3"/>
                <w:sz w:val="20"/>
              </w:rPr>
              <w:t xml:space="preserve"> </w:t>
            </w:r>
            <w:r>
              <w:rPr>
                <w:sz w:val="20"/>
              </w:rPr>
              <w:t>SANTAMARTA</w:t>
            </w:r>
            <w:r>
              <w:rPr>
                <w:spacing w:val="-3"/>
                <w:sz w:val="20"/>
              </w:rPr>
              <w:t xml:space="preserve"> </w:t>
            </w:r>
            <w:r>
              <w:rPr>
                <w:sz w:val="20"/>
              </w:rPr>
              <w:t>MARTINEZ,</w:t>
            </w:r>
            <w:r>
              <w:rPr>
                <w:spacing w:val="-1"/>
                <w:sz w:val="20"/>
              </w:rPr>
              <w:t xml:space="preserve"> </w:t>
            </w:r>
            <w:r>
              <w:rPr>
                <w:sz w:val="20"/>
              </w:rPr>
              <w:t>José Cabrera Fernández, José Luis San Higinio Gómez, Juan Ignacio Cabrera Portillo,</w:t>
            </w:r>
            <w:r>
              <w:rPr>
                <w:spacing w:val="63"/>
                <w:sz w:val="20"/>
              </w:rPr>
              <w:t xml:space="preserve">  </w:t>
            </w:r>
            <w:r>
              <w:rPr>
                <w:sz w:val="20"/>
              </w:rPr>
              <w:t>MARIA</w:t>
            </w:r>
            <w:r>
              <w:rPr>
                <w:spacing w:val="63"/>
                <w:sz w:val="20"/>
              </w:rPr>
              <w:t xml:space="preserve">  </w:t>
            </w:r>
            <w:r>
              <w:rPr>
                <w:sz w:val="20"/>
              </w:rPr>
              <w:t>ISABEL</w:t>
            </w:r>
            <w:r>
              <w:rPr>
                <w:spacing w:val="63"/>
                <w:sz w:val="20"/>
              </w:rPr>
              <w:t xml:space="preserve">  </w:t>
            </w:r>
            <w:r>
              <w:rPr>
                <w:sz w:val="20"/>
              </w:rPr>
              <w:t>DURAN</w:t>
            </w:r>
            <w:r>
              <w:rPr>
                <w:spacing w:val="64"/>
                <w:sz w:val="20"/>
              </w:rPr>
              <w:t xml:space="preserve">  </w:t>
            </w:r>
            <w:r>
              <w:rPr>
                <w:sz w:val="20"/>
              </w:rPr>
              <w:t>CHECA,</w:t>
            </w:r>
            <w:r>
              <w:rPr>
                <w:spacing w:val="63"/>
                <w:sz w:val="20"/>
              </w:rPr>
              <w:t xml:space="preserve">  </w:t>
            </w:r>
            <w:r>
              <w:rPr>
                <w:sz w:val="20"/>
              </w:rPr>
              <w:t>MONICA</w:t>
            </w:r>
            <w:r>
              <w:rPr>
                <w:spacing w:val="63"/>
                <w:sz w:val="20"/>
              </w:rPr>
              <w:t xml:space="preserve">  </w:t>
            </w:r>
            <w:r>
              <w:rPr>
                <w:spacing w:val="-2"/>
                <w:sz w:val="20"/>
              </w:rPr>
              <w:t>PARAISO</w:t>
            </w:r>
          </w:p>
          <w:p w14:paraId="6BF821B9" w14:textId="564CA293" w:rsidR="00D34B69" w:rsidRDefault="00000000">
            <w:pPr>
              <w:pStyle w:val="TableParagraph"/>
              <w:spacing w:before="0" w:line="336" w:lineRule="auto"/>
              <w:ind w:right="29"/>
              <w:jc w:val="both"/>
              <w:rPr>
                <w:sz w:val="20"/>
              </w:rPr>
            </w:pPr>
            <w:r>
              <w:rPr>
                <w:sz w:val="20"/>
              </w:rPr>
              <w:t>VUYOVICH,</w:t>
            </w:r>
            <w:r>
              <w:rPr>
                <w:spacing w:val="-1"/>
                <w:sz w:val="20"/>
              </w:rPr>
              <w:t xml:space="preserve"> </w:t>
            </w:r>
            <w:r>
              <w:rPr>
                <w:sz w:val="20"/>
              </w:rPr>
              <w:t>María</w:t>
            </w:r>
            <w:r>
              <w:rPr>
                <w:spacing w:val="-3"/>
                <w:sz w:val="20"/>
              </w:rPr>
              <w:t xml:space="preserve"> </w:t>
            </w:r>
            <w:r>
              <w:rPr>
                <w:sz w:val="20"/>
              </w:rPr>
              <w:t>Belén</w:t>
            </w:r>
            <w:r>
              <w:rPr>
                <w:spacing w:val="-3"/>
                <w:sz w:val="20"/>
              </w:rPr>
              <w:t xml:space="preserve"> </w:t>
            </w:r>
            <w:r>
              <w:rPr>
                <w:sz w:val="20"/>
              </w:rPr>
              <w:t>González</w:t>
            </w:r>
            <w:r>
              <w:rPr>
                <w:spacing w:val="-3"/>
                <w:sz w:val="20"/>
              </w:rPr>
              <w:t xml:space="preserve"> </w:t>
            </w:r>
            <w:r>
              <w:rPr>
                <w:sz w:val="20"/>
              </w:rPr>
              <w:t>Nieto,</w:t>
            </w:r>
            <w:r>
              <w:rPr>
                <w:spacing w:val="-3"/>
                <w:sz w:val="20"/>
              </w:rPr>
              <w:t xml:space="preserve"> </w:t>
            </w:r>
            <w:r>
              <w:rPr>
                <w:sz w:val="20"/>
              </w:rPr>
              <w:t>Miguel</w:t>
            </w:r>
            <w:r>
              <w:rPr>
                <w:spacing w:val="-4"/>
                <w:sz w:val="20"/>
              </w:rPr>
              <w:t xml:space="preserve"> </w:t>
            </w:r>
            <w:r>
              <w:rPr>
                <w:sz w:val="20"/>
              </w:rPr>
              <w:t>Ángel</w:t>
            </w:r>
            <w:r>
              <w:rPr>
                <w:spacing w:val="-4"/>
                <w:sz w:val="20"/>
              </w:rPr>
              <w:t xml:space="preserve"> </w:t>
            </w:r>
            <w:r>
              <w:rPr>
                <w:sz w:val="20"/>
              </w:rPr>
              <w:t>Díez</w:t>
            </w:r>
            <w:r>
              <w:rPr>
                <w:spacing w:val="-3"/>
                <w:sz w:val="20"/>
              </w:rPr>
              <w:t xml:space="preserve"> </w:t>
            </w:r>
            <w:r>
              <w:rPr>
                <w:sz w:val="20"/>
              </w:rPr>
              <w:t>García,</w:t>
            </w:r>
            <w:r>
              <w:rPr>
                <w:spacing w:val="-3"/>
                <w:sz w:val="20"/>
              </w:rPr>
              <w:t xml:space="preserve"> </w:t>
            </w:r>
            <w:r>
              <w:rPr>
                <w:sz w:val="20"/>
              </w:rPr>
              <w:t>Ruth Agra Sierra, Ángel Luis Fernández-Polo Alonso</w:t>
            </w:r>
            <w:r w:rsidR="00DD1607">
              <w:rPr>
                <w:sz w:val="20"/>
              </w:rPr>
              <w:t>.</w:t>
            </w:r>
          </w:p>
        </w:tc>
      </w:tr>
      <w:tr w:rsidR="00D34B69" w14:paraId="51944345" w14:textId="77777777">
        <w:trPr>
          <w:trHeight w:val="377"/>
        </w:trPr>
        <w:tc>
          <w:tcPr>
            <w:tcW w:w="1070" w:type="dxa"/>
            <w:vMerge/>
            <w:tcBorders>
              <w:top w:val="nil"/>
            </w:tcBorders>
          </w:tcPr>
          <w:p w14:paraId="18CEF46E" w14:textId="77777777" w:rsidR="00D34B69" w:rsidRDefault="00D34B69">
            <w:pPr>
              <w:rPr>
                <w:sz w:val="2"/>
                <w:szCs w:val="2"/>
              </w:rPr>
            </w:pPr>
          </w:p>
        </w:tc>
        <w:tc>
          <w:tcPr>
            <w:tcW w:w="1334" w:type="dxa"/>
          </w:tcPr>
          <w:p w14:paraId="5683DD67" w14:textId="77777777" w:rsidR="00D34B69" w:rsidRDefault="00000000">
            <w:pPr>
              <w:pStyle w:val="TableParagraph"/>
              <w:rPr>
                <w:sz w:val="20"/>
              </w:rPr>
            </w:pPr>
            <w:r>
              <w:rPr>
                <w:sz w:val="20"/>
              </w:rPr>
              <w:t>En</w:t>
            </w:r>
            <w:r>
              <w:rPr>
                <w:spacing w:val="-1"/>
                <w:sz w:val="20"/>
              </w:rPr>
              <w:t xml:space="preserve"> </w:t>
            </w:r>
            <w:r>
              <w:rPr>
                <w:spacing w:val="-2"/>
                <w:sz w:val="20"/>
              </w:rPr>
              <w:t>contra</w:t>
            </w:r>
          </w:p>
        </w:tc>
        <w:tc>
          <w:tcPr>
            <w:tcW w:w="6668" w:type="dxa"/>
          </w:tcPr>
          <w:p w14:paraId="1BD19029" w14:textId="77777777" w:rsidR="00D34B69" w:rsidRDefault="00000000">
            <w:pPr>
              <w:pStyle w:val="TableParagraph"/>
              <w:rPr>
                <w:sz w:val="20"/>
              </w:rPr>
            </w:pPr>
            <w:r>
              <w:rPr>
                <w:sz w:val="20"/>
              </w:rPr>
              <w:t>--</w:t>
            </w:r>
            <w:r>
              <w:rPr>
                <w:spacing w:val="-10"/>
                <w:sz w:val="20"/>
              </w:rPr>
              <w:t>-</w:t>
            </w:r>
          </w:p>
        </w:tc>
      </w:tr>
      <w:tr w:rsidR="00D34B69" w14:paraId="457582BA" w14:textId="77777777">
        <w:trPr>
          <w:trHeight w:val="700"/>
        </w:trPr>
        <w:tc>
          <w:tcPr>
            <w:tcW w:w="1070" w:type="dxa"/>
            <w:vMerge/>
            <w:tcBorders>
              <w:top w:val="nil"/>
            </w:tcBorders>
          </w:tcPr>
          <w:p w14:paraId="3FE587C2" w14:textId="77777777" w:rsidR="00D34B69" w:rsidRDefault="00D34B69">
            <w:pPr>
              <w:rPr>
                <w:sz w:val="2"/>
                <w:szCs w:val="2"/>
              </w:rPr>
            </w:pPr>
          </w:p>
        </w:tc>
        <w:tc>
          <w:tcPr>
            <w:tcW w:w="1334" w:type="dxa"/>
          </w:tcPr>
          <w:p w14:paraId="6395E136" w14:textId="77777777" w:rsidR="00D34B69" w:rsidRDefault="00000000">
            <w:pPr>
              <w:pStyle w:val="TableParagraph"/>
              <w:spacing w:before="188"/>
              <w:rPr>
                <w:sz w:val="20"/>
              </w:rPr>
            </w:pPr>
            <w:r>
              <w:rPr>
                <w:spacing w:val="-2"/>
                <w:sz w:val="20"/>
              </w:rPr>
              <w:t>Abstenciones</w:t>
            </w:r>
          </w:p>
        </w:tc>
        <w:tc>
          <w:tcPr>
            <w:tcW w:w="6668" w:type="dxa"/>
          </w:tcPr>
          <w:p w14:paraId="07EDB641" w14:textId="5505BE8A" w:rsidR="00D34B69" w:rsidRDefault="00000000">
            <w:pPr>
              <w:pStyle w:val="TableParagraph"/>
              <w:spacing w:line="336" w:lineRule="auto"/>
              <w:rPr>
                <w:sz w:val="20"/>
              </w:rPr>
            </w:pPr>
            <w:r>
              <w:rPr>
                <w:sz w:val="20"/>
              </w:rPr>
              <w:t>Carlos</w:t>
            </w:r>
            <w:r>
              <w:rPr>
                <w:spacing w:val="40"/>
                <w:sz w:val="20"/>
              </w:rPr>
              <w:t xml:space="preserve"> </w:t>
            </w:r>
            <w:r>
              <w:rPr>
                <w:sz w:val="20"/>
              </w:rPr>
              <w:t>Arnal</w:t>
            </w:r>
            <w:r>
              <w:rPr>
                <w:spacing w:val="40"/>
                <w:sz w:val="20"/>
              </w:rPr>
              <w:t xml:space="preserve"> </w:t>
            </w:r>
            <w:r>
              <w:rPr>
                <w:sz w:val="20"/>
              </w:rPr>
              <w:t>Serrano,</w:t>
            </w:r>
            <w:r>
              <w:rPr>
                <w:spacing w:val="40"/>
                <w:sz w:val="20"/>
              </w:rPr>
              <w:t xml:space="preserve"> </w:t>
            </w:r>
            <w:r>
              <w:rPr>
                <w:sz w:val="20"/>
              </w:rPr>
              <w:t>César</w:t>
            </w:r>
            <w:r>
              <w:rPr>
                <w:spacing w:val="40"/>
                <w:sz w:val="20"/>
              </w:rPr>
              <w:t xml:space="preserve"> </w:t>
            </w:r>
            <w:r>
              <w:rPr>
                <w:sz w:val="20"/>
              </w:rPr>
              <w:t>Javier</w:t>
            </w:r>
            <w:r>
              <w:rPr>
                <w:spacing w:val="40"/>
                <w:sz w:val="20"/>
              </w:rPr>
              <w:t xml:space="preserve"> </w:t>
            </w:r>
            <w:r>
              <w:rPr>
                <w:sz w:val="20"/>
              </w:rPr>
              <w:t>Pavón</w:t>
            </w:r>
            <w:r>
              <w:rPr>
                <w:spacing w:val="40"/>
                <w:sz w:val="20"/>
              </w:rPr>
              <w:t xml:space="preserve"> </w:t>
            </w:r>
            <w:r>
              <w:rPr>
                <w:sz w:val="20"/>
              </w:rPr>
              <w:t>Iglesias,</w:t>
            </w:r>
            <w:r>
              <w:rPr>
                <w:spacing w:val="40"/>
                <w:sz w:val="20"/>
              </w:rPr>
              <w:t xml:space="preserve"> </w:t>
            </w:r>
            <w:r>
              <w:rPr>
                <w:sz w:val="20"/>
              </w:rPr>
              <w:t>María</w:t>
            </w:r>
            <w:r>
              <w:rPr>
                <w:spacing w:val="40"/>
                <w:sz w:val="20"/>
              </w:rPr>
              <w:t xml:space="preserve"> </w:t>
            </w:r>
            <w:r>
              <w:rPr>
                <w:sz w:val="20"/>
              </w:rPr>
              <w:t>Julia</w:t>
            </w:r>
            <w:r>
              <w:rPr>
                <w:spacing w:val="40"/>
                <w:sz w:val="20"/>
              </w:rPr>
              <w:t xml:space="preserve"> </w:t>
            </w:r>
            <w:r>
              <w:rPr>
                <w:sz w:val="20"/>
              </w:rPr>
              <w:t>Calvo Pérez, Ángel Álvarez Recio</w:t>
            </w:r>
            <w:r w:rsidR="00DD1607">
              <w:rPr>
                <w:sz w:val="20"/>
              </w:rPr>
              <w:t>.</w:t>
            </w:r>
          </w:p>
        </w:tc>
      </w:tr>
      <w:tr w:rsidR="00D34B69" w14:paraId="72959197" w14:textId="77777777">
        <w:trPr>
          <w:trHeight w:val="378"/>
        </w:trPr>
        <w:tc>
          <w:tcPr>
            <w:tcW w:w="1070" w:type="dxa"/>
            <w:vMerge/>
            <w:tcBorders>
              <w:top w:val="nil"/>
            </w:tcBorders>
          </w:tcPr>
          <w:p w14:paraId="4824EC5E" w14:textId="77777777" w:rsidR="00D34B69" w:rsidRDefault="00D34B69">
            <w:pPr>
              <w:rPr>
                <w:sz w:val="2"/>
                <w:szCs w:val="2"/>
              </w:rPr>
            </w:pPr>
          </w:p>
        </w:tc>
        <w:tc>
          <w:tcPr>
            <w:tcW w:w="1334" w:type="dxa"/>
          </w:tcPr>
          <w:p w14:paraId="4B8CA0F9" w14:textId="77777777" w:rsidR="00D34B69" w:rsidRDefault="00000000">
            <w:pPr>
              <w:pStyle w:val="TableParagraph"/>
              <w:rPr>
                <w:sz w:val="20"/>
              </w:rPr>
            </w:pPr>
            <w:r>
              <w:rPr>
                <w:spacing w:val="-2"/>
                <w:sz w:val="20"/>
              </w:rPr>
              <w:t>Ausentes</w:t>
            </w:r>
          </w:p>
        </w:tc>
        <w:tc>
          <w:tcPr>
            <w:tcW w:w="6668" w:type="dxa"/>
          </w:tcPr>
          <w:p w14:paraId="6D084D97" w14:textId="586B8581" w:rsidR="00D34B69" w:rsidRDefault="00000000">
            <w:pPr>
              <w:pStyle w:val="TableParagraph"/>
              <w:rPr>
                <w:sz w:val="20"/>
              </w:rPr>
            </w:pPr>
            <w:r>
              <w:rPr>
                <w:sz w:val="20"/>
              </w:rPr>
              <w:t>ALBA</w:t>
            </w:r>
            <w:r>
              <w:rPr>
                <w:spacing w:val="-4"/>
                <w:sz w:val="20"/>
              </w:rPr>
              <w:t xml:space="preserve"> </w:t>
            </w:r>
            <w:r>
              <w:rPr>
                <w:sz w:val="20"/>
              </w:rPr>
              <w:t>MONTEIRO</w:t>
            </w:r>
            <w:r>
              <w:rPr>
                <w:spacing w:val="-3"/>
                <w:sz w:val="20"/>
              </w:rPr>
              <w:t xml:space="preserve"> </w:t>
            </w:r>
            <w:r>
              <w:rPr>
                <w:sz w:val="20"/>
              </w:rPr>
              <w:t>DE</w:t>
            </w:r>
            <w:r>
              <w:rPr>
                <w:spacing w:val="-4"/>
                <w:sz w:val="20"/>
              </w:rPr>
              <w:t xml:space="preserve"> </w:t>
            </w:r>
            <w:r>
              <w:rPr>
                <w:sz w:val="20"/>
              </w:rPr>
              <w:t>OLIVEIRA</w:t>
            </w:r>
            <w:r>
              <w:rPr>
                <w:spacing w:val="-3"/>
                <w:sz w:val="20"/>
              </w:rPr>
              <w:t xml:space="preserve"> </w:t>
            </w:r>
            <w:r>
              <w:rPr>
                <w:spacing w:val="-5"/>
                <w:sz w:val="20"/>
              </w:rPr>
              <w:t>GIL</w:t>
            </w:r>
            <w:r w:rsidR="00DD1607">
              <w:rPr>
                <w:spacing w:val="-5"/>
                <w:sz w:val="20"/>
              </w:rPr>
              <w:t>.</w:t>
            </w:r>
          </w:p>
        </w:tc>
      </w:tr>
    </w:tbl>
    <w:p w14:paraId="6EFF31E2" w14:textId="77777777" w:rsidR="00D34B69" w:rsidRDefault="00000000">
      <w:pPr>
        <w:pStyle w:val="Ttulo1"/>
        <w:spacing w:before="3"/>
        <w:jc w:val="both"/>
      </w:pPr>
      <w:r>
        <w:t>Hechos</w:t>
      </w:r>
      <w:r>
        <w:rPr>
          <w:spacing w:val="-3"/>
        </w:rPr>
        <w:t xml:space="preserve"> </w:t>
      </w:r>
      <w:r>
        <w:t>y</w:t>
      </w:r>
      <w:r>
        <w:rPr>
          <w:spacing w:val="-4"/>
        </w:rPr>
        <w:t xml:space="preserve"> </w:t>
      </w:r>
      <w:r>
        <w:t>fundamentos</w:t>
      </w:r>
      <w:r>
        <w:rPr>
          <w:spacing w:val="-2"/>
        </w:rPr>
        <w:t xml:space="preserve"> </w:t>
      </w:r>
      <w:r>
        <w:t>de</w:t>
      </w:r>
      <w:r>
        <w:rPr>
          <w:spacing w:val="-2"/>
        </w:rPr>
        <w:t xml:space="preserve"> derecho:</w:t>
      </w:r>
    </w:p>
    <w:p w14:paraId="4F2997D2" w14:textId="77777777" w:rsidR="00D34B69" w:rsidRDefault="00000000">
      <w:pPr>
        <w:pStyle w:val="Textoindependiente"/>
        <w:spacing w:before="189" w:line="336" w:lineRule="auto"/>
        <w:ind w:left="119" w:right="180"/>
      </w:pPr>
      <w:r>
        <w:rPr>
          <w:b/>
        </w:rPr>
        <w:t>PRIMERO.</w:t>
      </w:r>
      <w:r>
        <w:rPr>
          <w:b/>
          <w:spacing w:val="-1"/>
        </w:rPr>
        <w:t xml:space="preserve"> </w:t>
      </w:r>
      <w:r>
        <w:t>La</w:t>
      </w:r>
      <w:r>
        <w:rPr>
          <w:spacing w:val="-3"/>
        </w:rPr>
        <w:t xml:space="preserve"> </w:t>
      </w:r>
      <w:r>
        <w:t>presente</w:t>
      </w:r>
      <w:r>
        <w:rPr>
          <w:spacing w:val="-1"/>
        </w:rPr>
        <w:t xml:space="preserve"> </w:t>
      </w:r>
      <w:r>
        <w:t>propuesta</w:t>
      </w:r>
      <w:r>
        <w:rPr>
          <w:spacing w:val="-1"/>
        </w:rPr>
        <w:t xml:space="preserve"> </w:t>
      </w:r>
      <w:r>
        <w:t>de</w:t>
      </w:r>
      <w:r>
        <w:rPr>
          <w:spacing w:val="-4"/>
        </w:rPr>
        <w:t xml:space="preserve"> </w:t>
      </w:r>
      <w:r>
        <w:t>modificación</w:t>
      </w:r>
      <w:r>
        <w:rPr>
          <w:spacing w:val="-3"/>
        </w:rPr>
        <w:t xml:space="preserve"> </w:t>
      </w:r>
      <w:r>
        <w:t>fue</w:t>
      </w:r>
      <w:r>
        <w:rPr>
          <w:spacing w:val="-1"/>
        </w:rPr>
        <w:t xml:space="preserve"> </w:t>
      </w:r>
      <w:r>
        <w:t>aprobada</w:t>
      </w:r>
      <w:r>
        <w:rPr>
          <w:spacing w:val="-3"/>
        </w:rPr>
        <w:t xml:space="preserve"> </w:t>
      </w:r>
      <w:r>
        <w:t>provisionalmente</w:t>
      </w:r>
      <w:r>
        <w:rPr>
          <w:spacing w:val="-1"/>
        </w:rPr>
        <w:t xml:space="preserve"> </w:t>
      </w:r>
      <w:r>
        <w:t>en</w:t>
      </w:r>
      <w:r>
        <w:rPr>
          <w:spacing w:val="-1"/>
        </w:rPr>
        <w:t xml:space="preserve"> </w:t>
      </w:r>
      <w:r>
        <w:t>sesión</w:t>
      </w:r>
      <w:r>
        <w:rPr>
          <w:spacing w:val="-1"/>
        </w:rPr>
        <w:t xml:space="preserve"> </w:t>
      </w:r>
      <w:r>
        <w:t>de</w:t>
      </w:r>
      <w:r>
        <w:rPr>
          <w:spacing w:val="-3"/>
        </w:rPr>
        <w:t xml:space="preserve"> </w:t>
      </w:r>
      <w:r>
        <w:t>Pleno de</w:t>
      </w:r>
      <w:r>
        <w:rPr>
          <w:spacing w:val="-2"/>
        </w:rPr>
        <w:t xml:space="preserve"> </w:t>
      </w:r>
      <w:r>
        <w:t>fecha</w:t>
      </w:r>
      <w:r>
        <w:rPr>
          <w:spacing w:val="-1"/>
        </w:rPr>
        <w:t xml:space="preserve"> </w:t>
      </w:r>
      <w:r>
        <w:t>15</w:t>
      </w:r>
      <w:r>
        <w:rPr>
          <w:spacing w:val="-1"/>
        </w:rPr>
        <w:t xml:space="preserve"> </w:t>
      </w:r>
      <w:r>
        <w:t>de</w:t>
      </w:r>
      <w:r>
        <w:rPr>
          <w:spacing w:val="-1"/>
        </w:rPr>
        <w:t xml:space="preserve"> </w:t>
      </w:r>
      <w:r>
        <w:t>febrero</w:t>
      </w:r>
      <w:r>
        <w:rPr>
          <w:spacing w:val="-3"/>
        </w:rPr>
        <w:t xml:space="preserve"> </w:t>
      </w:r>
      <w:r>
        <w:t>de</w:t>
      </w:r>
      <w:r>
        <w:rPr>
          <w:spacing w:val="-3"/>
        </w:rPr>
        <w:t xml:space="preserve"> </w:t>
      </w:r>
      <w:r>
        <w:t>2024,</w:t>
      </w:r>
      <w:r>
        <w:rPr>
          <w:spacing w:val="-2"/>
        </w:rPr>
        <w:t xml:space="preserve"> </w:t>
      </w:r>
      <w:r>
        <w:t>y</w:t>
      </w:r>
      <w:r>
        <w:rPr>
          <w:spacing w:val="-2"/>
        </w:rPr>
        <w:t xml:space="preserve"> </w:t>
      </w:r>
      <w:r>
        <w:t>remitida</w:t>
      </w:r>
      <w:r>
        <w:rPr>
          <w:spacing w:val="-2"/>
        </w:rPr>
        <w:t xml:space="preserve"> </w:t>
      </w:r>
      <w:r>
        <w:t>a</w:t>
      </w:r>
      <w:r>
        <w:rPr>
          <w:spacing w:val="-1"/>
        </w:rPr>
        <w:t xml:space="preserve"> </w:t>
      </w:r>
      <w:r>
        <w:t>la</w:t>
      </w:r>
      <w:r>
        <w:rPr>
          <w:spacing w:val="-1"/>
        </w:rPr>
        <w:t xml:space="preserve"> </w:t>
      </w:r>
      <w:r>
        <w:t>Dirección</w:t>
      </w:r>
      <w:r>
        <w:rPr>
          <w:spacing w:val="-1"/>
        </w:rPr>
        <w:t xml:space="preserve"> </w:t>
      </w:r>
      <w:r>
        <w:t>General</w:t>
      </w:r>
      <w:r>
        <w:rPr>
          <w:spacing w:val="-2"/>
        </w:rPr>
        <w:t xml:space="preserve"> </w:t>
      </w:r>
      <w:r>
        <w:t>de</w:t>
      </w:r>
      <w:r>
        <w:rPr>
          <w:spacing w:val="-3"/>
        </w:rPr>
        <w:t xml:space="preserve"> </w:t>
      </w:r>
      <w:r>
        <w:t>Urbanismo</w:t>
      </w:r>
      <w:r>
        <w:rPr>
          <w:spacing w:val="-1"/>
        </w:rPr>
        <w:t xml:space="preserve"> </w:t>
      </w:r>
      <w:r>
        <w:t>mediante</w:t>
      </w:r>
      <w:r>
        <w:rPr>
          <w:spacing w:val="-3"/>
        </w:rPr>
        <w:t xml:space="preserve"> </w:t>
      </w:r>
      <w:r>
        <w:t>Registro</w:t>
      </w:r>
      <w:r>
        <w:rPr>
          <w:spacing w:val="-3"/>
        </w:rPr>
        <w:t xml:space="preserve"> </w:t>
      </w:r>
      <w:r>
        <w:t>en la Comunidad de Madrid con Ref. 10/175536.9/24 y aporte memoria diligencia el 21 de marzo de</w:t>
      </w:r>
      <w:r>
        <w:rPr>
          <w:spacing w:val="40"/>
        </w:rPr>
        <w:t xml:space="preserve"> </w:t>
      </w:r>
      <w:r>
        <w:t>2024 con Ref. 10/256359.9/24.</w:t>
      </w:r>
    </w:p>
    <w:p w14:paraId="09B242B6" w14:textId="77777777" w:rsidR="00D34B69" w:rsidRDefault="00000000">
      <w:pPr>
        <w:pStyle w:val="Textoindependiente"/>
        <w:spacing w:line="336" w:lineRule="auto"/>
        <w:ind w:left="119" w:right="184"/>
      </w:pPr>
      <w:r>
        <w:t>El presente informe se emite con motivo del requerimiento de la Dirección General de Urbanismo, a</w:t>
      </w:r>
      <w:r>
        <w:rPr>
          <w:spacing w:val="40"/>
        </w:rPr>
        <w:t xml:space="preserve"> </w:t>
      </w:r>
      <w:r>
        <w:t>fin de completar el expediente remitido. En concreto, a la vista de la solicitud realizada por el Ayuntamiento de las Rozas de Madrid en la que se insta de la Comunidad de Madrid la aprobación definitiva de la Modificación del Plan General de Ordenación Urbana de Las Rozas de Madrid en el ámbito</w:t>
      </w:r>
      <w:r>
        <w:rPr>
          <w:spacing w:val="80"/>
        </w:rPr>
        <w:t xml:space="preserve"> </w:t>
      </w:r>
      <w:r>
        <w:t>de</w:t>
      </w:r>
      <w:r>
        <w:rPr>
          <w:spacing w:val="80"/>
        </w:rPr>
        <w:t xml:space="preserve"> </w:t>
      </w:r>
      <w:r>
        <w:t>P.R.</w:t>
      </w:r>
      <w:r>
        <w:rPr>
          <w:spacing w:val="80"/>
        </w:rPr>
        <w:t xml:space="preserve"> </w:t>
      </w:r>
      <w:r>
        <w:t>V-1</w:t>
      </w:r>
      <w:r>
        <w:rPr>
          <w:spacing w:val="80"/>
        </w:rPr>
        <w:t xml:space="preserve"> </w:t>
      </w:r>
      <w:r>
        <w:rPr>
          <w:i/>
        </w:rPr>
        <w:t>"EUROPOLIS"</w:t>
      </w:r>
      <w:r>
        <w:rPr>
          <w:i/>
          <w:spacing w:val="80"/>
        </w:rPr>
        <w:t xml:space="preserve"> </w:t>
      </w:r>
      <w:r>
        <w:t>y</w:t>
      </w:r>
      <w:r>
        <w:rPr>
          <w:spacing w:val="80"/>
        </w:rPr>
        <w:t xml:space="preserve"> </w:t>
      </w:r>
      <w:r>
        <w:t>Área</w:t>
      </w:r>
      <w:r>
        <w:rPr>
          <w:spacing w:val="80"/>
        </w:rPr>
        <w:t xml:space="preserve"> </w:t>
      </w:r>
      <w:r>
        <w:t>de</w:t>
      </w:r>
      <w:r>
        <w:rPr>
          <w:spacing w:val="80"/>
        </w:rPr>
        <w:t xml:space="preserve"> </w:t>
      </w:r>
      <w:r>
        <w:t>Rufino</w:t>
      </w:r>
      <w:r>
        <w:rPr>
          <w:spacing w:val="80"/>
        </w:rPr>
        <w:t xml:space="preserve"> </w:t>
      </w:r>
      <w:r>
        <w:t>Lázaro</w:t>
      </w:r>
      <w:r>
        <w:rPr>
          <w:spacing w:val="80"/>
        </w:rPr>
        <w:t xml:space="preserve"> </w:t>
      </w:r>
      <w:r>
        <w:t>y</w:t>
      </w:r>
      <w:r>
        <w:rPr>
          <w:spacing w:val="80"/>
        </w:rPr>
        <w:t xml:space="preserve"> </w:t>
      </w:r>
      <w:r>
        <w:t>del</w:t>
      </w:r>
      <w:r>
        <w:rPr>
          <w:spacing w:val="80"/>
        </w:rPr>
        <w:t xml:space="preserve"> </w:t>
      </w:r>
      <w:r>
        <w:t>artículo</w:t>
      </w:r>
      <w:r>
        <w:rPr>
          <w:spacing w:val="80"/>
        </w:rPr>
        <w:t xml:space="preserve"> </w:t>
      </w:r>
      <w:r>
        <w:t>4.2.6</w:t>
      </w:r>
      <w:r>
        <w:rPr>
          <w:spacing w:val="80"/>
        </w:rPr>
        <w:t xml:space="preserve"> </w:t>
      </w:r>
      <w:r>
        <w:t>de</w:t>
      </w:r>
      <w:r>
        <w:rPr>
          <w:spacing w:val="80"/>
        </w:rPr>
        <w:t xml:space="preserve"> </w:t>
      </w:r>
      <w:r>
        <w:t>las Normas Urbanísticas -Definición del uso industrial-, y, por entender que Informe Ambiental</w:t>
      </w:r>
      <w:r>
        <w:rPr>
          <w:spacing w:val="40"/>
        </w:rPr>
        <w:t xml:space="preserve"> </w:t>
      </w:r>
      <w:r>
        <w:t>Estratégico</w:t>
      </w:r>
      <w:r>
        <w:rPr>
          <w:spacing w:val="40"/>
        </w:rPr>
        <w:t xml:space="preserve"> </w:t>
      </w:r>
      <w:r>
        <w:t>que consta en el expediente y que se hizo público mediante Resolución de la Dirección General de Medio Ambiente, publicada en el BOCM número 62 de fecha 13 de marzo de 2020, ha perdido su vigencia</w:t>
      </w:r>
      <w:r>
        <w:rPr>
          <w:spacing w:val="22"/>
        </w:rPr>
        <w:t xml:space="preserve"> </w:t>
      </w:r>
      <w:r>
        <w:t>por</w:t>
      </w:r>
      <w:r>
        <w:rPr>
          <w:spacing w:val="40"/>
        </w:rPr>
        <w:t xml:space="preserve"> </w:t>
      </w:r>
      <w:r>
        <w:t>haber</w:t>
      </w:r>
      <w:r>
        <w:rPr>
          <w:spacing w:val="40"/>
        </w:rPr>
        <w:t xml:space="preserve"> </w:t>
      </w:r>
      <w:r>
        <w:t>transcurrido</w:t>
      </w:r>
      <w:r>
        <w:rPr>
          <w:spacing w:val="40"/>
        </w:rPr>
        <w:t xml:space="preserve"> </w:t>
      </w:r>
      <w:r>
        <w:t>más</w:t>
      </w:r>
      <w:r>
        <w:rPr>
          <w:spacing w:val="40"/>
        </w:rPr>
        <w:t xml:space="preserve"> </w:t>
      </w:r>
      <w:r>
        <w:t>cuatro</w:t>
      </w:r>
      <w:r>
        <w:rPr>
          <w:spacing w:val="40"/>
        </w:rPr>
        <w:t xml:space="preserve"> </w:t>
      </w:r>
      <w:r>
        <w:t>años</w:t>
      </w:r>
      <w:r>
        <w:rPr>
          <w:spacing w:val="40"/>
        </w:rPr>
        <w:t xml:space="preserve"> </w:t>
      </w:r>
      <w:r>
        <w:t>desde</w:t>
      </w:r>
      <w:r>
        <w:rPr>
          <w:spacing w:val="40"/>
        </w:rPr>
        <w:t xml:space="preserve"> </w:t>
      </w:r>
      <w:r>
        <w:t>la</w:t>
      </w:r>
      <w:r>
        <w:rPr>
          <w:spacing w:val="40"/>
        </w:rPr>
        <w:t xml:space="preserve"> </w:t>
      </w:r>
      <w:r>
        <w:t>publicación</w:t>
      </w:r>
      <w:r>
        <w:rPr>
          <w:spacing w:val="40"/>
        </w:rPr>
        <w:t xml:space="preserve"> </w:t>
      </w:r>
      <w:r>
        <w:t>en</w:t>
      </w:r>
      <w:r>
        <w:rPr>
          <w:spacing w:val="40"/>
        </w:rPr>
        <w:t xml:space="preserve"> </w:t>
      </w:r>
      <w:r>
        <w:t>el</w:t>
      </w:r>
      <w:r>
        <w:rPr>
          <w:spacing w:val="40"/>
        </w:rPr>
        <w:t xml:space="preserve"> </w:t>
      </w:r>
      <w:r>
        <w:t>BOCM,</w:t>
      </w:r>
      <w:r>
        <w:rPr>
          <w:spacing w:val="40"/>
        </w:rPr>
        <w:t xml:space="preserve"> </w:t>
      </w:r>
      <w:r>
        <w:t>de</w:t>
      </w:r>
      <w:r>
        <w:rPr>
          <w:spacing w:val="40"/>
        </w:rPr>
        <w:t xml:space="preserve"> </w:t>
      </w:r>
      <w:r>
        <w:t>acuerdo</w:t>
      </w:r>
      <w:r>
        <w:rPr>
          <w:spacing w:val="40"/>
        </w:rPr>
        <w:t xml:space="preserve"> </w:t>
      </w:r>
      <w:r>
        <w:t>con</w:t>
      </w:r>
      <w:r>
        <w:rPr>
          <w:spacing w:val="40"/>
        </w:rPr>
        <w:t xml:space="preserve"> </w:t>
      </w:r>
      <w:r>
        <w:t>lo establecido en el artículo 31.4 de la Ley 21/2013, de 9 de diciembre, se concluye que</w:t>
      </w:r>
      <w:r>
        <w:rPr>
          <w:spacing w:val="40"/>
        </w:rPr>
        <w:t xml:space="preserve"> </w:t>
      </w:r>
      <w:r>
        <w:t>debe</w:t>
      </w:r>
      <w:r>
        <w:rPr>
          <w:spacing w:val="40"/>
        </w:rPr>
        <w:t xml:space="preserve"> </w:t>
      </w:r>
      <w:r>
        <w:t>iniciarse</w:t>
      </w:r>
      <w:r>
        <w:rPr>
          <w:spacing w:val="40"/>
        </w:rPr>
        <w:t xml:space="preserve"> </w:t>
      </w:r>
      <w:r>
        <w:t>de</w:t>
      </w:r>
      <w:r>
        <w:rPr>
          <w:spacing w:val="80"/>
        </w:rPr>
        <w:t xml:space="preserve"> </w:t>
      </w:r>
      <w:r>
        <w:t>nuevo</w:t>
      </w:r>
      <w:r>
        <w:rPr>
          <w:spacing w:val="80"/>
        </w:rPr>
        <w:t xml:space="preserve"> </w:t>
      </w:r>
      <w:r>
        <w:t>el</w:t>
      </w:r>
      <w:r>
        <w:rPr>
          <w:spacing w:val="80"/>
        </w:rPr>
        <w:t xml:space="preserve"> </w:t>
      </w:r>
      <w:r>
        <w:t>procedimiento</w:t>
      </w:r>
      <w:r>
        <w:rPr>
          <w:spacing w:val="80"/>
        </w:rPr>
        <w:t xml:space="preserve"> </w:t>
      </w:r>
      <w:r>
        <w:t>de</w:t>
      </w:r>
      <w:r>
        <w:rPr>
          <w:spacing w:val="80"/>
        </w:rPr>
        <w:t xml:space="preserve"> </w:t>
      </w:r>
      <w:r>
        <w:t>evaluación</w:t>
      </w:r>
      <w:r>
        <w:rPr>
          <w:spacing w:val="80"/>
        </w:rPr>
        <w:t xml:space="preserve"> </w:t>
      </w:r>
      <w:r>
        <w:t>ambiental</w:t>
      </w:r>
      <w:r>
        <w:rPr>
          <w:spacing w:val="80"/>
        </w:rPr>
        <w:t xml:space="preserve"> </w:t>
      </w:r>
      <w:r>
        <w:t>estratégica</w:t>
      </w:r>
      <w:r>
        <w:rPr>
          <w:spacing w:val="80"/>
        </w:rPr>
        <w:t xml:space="preserve"> </w:t>
      </w:r>
      <w:r>
        <w:t>de</w:t>
      </w:r>
      <w:r>
        <w:rPr>
          <w:spacing w:val="80"/>
        </w:rPr>
        <w:t xml:space="preserve"> </w:t>
      </w:r>
      <w:r>
        <w:t>la citada</w:t>
      </w:r>
      <w:r>
        <w:rPr>
          <w:spacing w:val="40"/>
        </w:rPr>
        <w:t xml:space="preserve"> </w:t>
      </w:r>
      <w:r>
        <w:t>modificación</w:t>
      </w:r>
      <w:r>
        <w:rPr>
          <w:spacing w:val="40"/>
        </w:rPr>
        <w:t xml:space="preserve"> </w:t>
      </w:r>
      <w:r>
        <w:t>del</w:t>
      </w:r>
    </w:p>
    <w:p w14:paraId="16B5F76B" w14:textId="77777777" w:rsidR="00D34B69" w:rsidRDefault="00D34B69">
      <w:pPr>
        <w:spacing w:line="336" w:lineRule="auto"/>
        <w:sectPr w:rsidR="00D34B69">
          <w:pgSz w:w="11910" w:h="16840"/>
          <w:pgMar w:top="1680" w:right="1240" w:bottom="1180" w:left="1300" w:header="567" w:footer="996" w:gutter="0"/>
          <w:cols w:space="720"/>
        </w:sectPr>
      </w:pPr>
    </w:p>
    <w:p w14:paraId="5DE1794B" w14:textId="77777777" w:rsidR="00D34B69" w:rsidRDefault="00000000">
      <w:pPr>
        <w:pStyle w:val="Textoindependiente"/>
        <w:spacing w:before="95" w:line="336" w:lineRule="auto"/>
        <w:ind w:right="190"/>
      </w:pPr>
      <w:r>
        <w:rPr>
          <w:noProof/>
        </w:rPr>
        <w:lastRenderedPageBreak/>
        <mc:AlternateContent>
          <mc:Choice Requires="wps">
            <w:drawing>
              <wp:anchor distT="0" distB="0" distL="0" distR="0" simplePos="0" relativeHeight="15734272" behindDoc="0" locked="0" layoutInCell="1" allowOverlap="1" wp14:anchorId="56ADCED9" wp14:editId="64E53E69">
                <wp:simplePos x="0" y="0"/>
                <wp:positionH relativeFrom="page">
                  <wp:posOffset>6807087</wp:posOffset>
                </wp:positionH>
                <wp:positionV relativeFrom="page">
                  <wp:posOffset>3887168</wp:posOffset>
                </wp:positionV>
                <wp:extent cx="419734" cy="21189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4B79DFB"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3349047"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56ADCED9" id="Textbox 15" o:spid="_x0000_s1035"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jqow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fJlB88kG2gNpoXEkrBwXd8RroO42HH/uZNSc9Z89&#10;2ZdH4ZTEU7I5JTH1H6AMTFbo4f0ugbGFz+WbiQ/1pSiaZig3/vd9qbpM+voX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OVsyOq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64B79DFB"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3349047"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t>planeamiento general vigente en el municipio, sin que, por razones de eficacia y economía procedimental, proceda entrar en el examen del resto de los aspectos sustantivos del plan o procedimentales del expediente.</w:t>
      </w:r>
    </w:p>
    <w:p w14:paraId="2DF71FA5" w14:textId="06BF292A" w:rsidR="00D34B69" w:rsidRDefault="00000000">
      <w:pPr>
        <w:pStyle w:val="Textoindependiente"/>
        <w:spacing w:line="336" w:lineRule="auto"/>
        <w:ind w:right="182"/>
      </w:pPr>
      <w:r>
        <w:rPr>
          <w:b/>
        </w:rPr>
        <w:t xml:space="preserve">SEGUNDO. </w:t>
      </w:r>
      <w:r>
        <w:t>Antecedentes previos a la aprobación del expediente, que se citarón por el presente en su informe de Secretaría nº 7 de 2024</w:t>
      </w:r>
      <w:r w:rsidR="00DD1607">
        <w:t>,</w:t>
      </w:r>
      <w:r>
        <w:t xml:space="preserve"> son:</w:t>
      </w:r>
    </w:p>
    <w:p w14:paraId="7C85B7E8" w14:textId="77777777" w:rsidR="00D34B69" w:rsidRDefault="00000000">
      <w:pPr>
        <w:pStyle w:val="Textoindependiente"/>
        <w:spacing w:before="121" w:line="336" w:lineRule="auto"/>
        <w:ind w:right="177"/>
      </w:pPr>
      <w:r>
        <w:t>1.- Consta aprobación inicial del Pleno de la Corporación, en sesión ordinaria celebrada el día 5 de octubre de 2.018.</w:t>
      </w:r>
    </w:p>
    <w:p w14:paraId="30ED3D9D" w14:textId="77777777" w:rsidR="00D34B69" w:rsidRDefault="00000000">
      <w:pPr>
        <w:pStyle w:val="Textoindependiente"/>
        <w:spacing w:line="336" w:lineRule="auto"/>
        <w:ind w:left="119" w:right="190"/>
      </w:pPr>
      <w:r>
        <w:t>2.- En cumplimento de la legislación vigente el expediente completo ha sido sometido a información pública mediante la publicación en el citado Boletín Oficial de la Comunidad de Madrid, desde su publicación hasta el día en el que termine el plazo de exposición pública.</w:t>
      </w:r>
    </w:p>
    <w:p w14:paraId="18616D1B" w14:textId="77777777" w:rsidR="00D34B69" w:rsidRDefault="00000000">
      <w:pPr>
        <w:pStyle w:val="Textoindependiente"/>
        <w:spacing w:line="336" w:lineRule="auto"/>
        <w:ind w:left="119" w:right="187"/>
      </w:pPr>
      <w:r>
        <w:t>En concreto, el expediente completo fue expuesto al público en la forma legalmente prevista, con la publicación de anuncios en el tablón de Edictos, web municipal, BOCM del martes 27 de noviembre de 2018 número 283 pág. 286 y en el periódico La Razón del día 9 del mismo mes y año.</w:t>
      </w:r>
    </w:p>
    <w:p w14:paraId="6CA359B5" w14:textId="77777777" w:rsidR="00D34B69" w:rsidRDefault="00000000">
      <w:pPr>
        <w:pStyle w:val="Textoindependiente"/>
        <w:spacing w:before="143"/>
        <w:ind w:left="119"/>
      </w:pPr>
      <w:r>
        <w:t>3.-</w:t>
      </w:r>
      <w:r>
        <w:rPr>
          <w:spacing w:val="-7"/>
        </w:rPr>
        <w:t xml:space="preserve"> </w:t>
      </w:r>
      <w:r>
        <w:t>En</w:t>
      </w:r>
      <w:r>
        <w:rPr>
          <w:spacing w:val="-4"/>
        </w:rPr>
        <w:t xml:space="preserve"> </w:t>
      </w:r>
      <w:r>
        <w:t>el</w:t>
      </w:r>
      <w:r>
        <w:rPr>
          <w:spacing w:val="-4"/>
        </w:rPr>
        <w:t xml:space="preserve"> </w:t>
      </w:r>
      <w:r>
        <w:t>trámite</w:t>
      </w:r>
      <w:r>
        <w:rPr>
          <w:spacing w:val="-4"/>
        </w:rPr>
        <w:t xml:space="preserve"> </w:t>
      </w:r>
      <w:r>
        <w:t>de</w:t>
      </w:r>
      <w:r>
        <w:rPr>
          <w:spacing w:val="-4"/>
        </w:rPr>
        <w:t xml:space="preserve"> </w:t>
      </w:r>
      <w:r>
        <w:t>información</w:t>
      </w:r>
      <w:r>
        <w:rPr>
          <w:spacing w:val="-2"/>
        </w:rPr>
        <w:t xml:space="preserve"> </w:t>
      </w:r>
      <w:r>
        <w:t>pública</w:t>
      </w:r>
      <w:r>
        <w:rPr>
          <w:spacing w:val="-2"/>
        </w:rPr>
        <w:t xml:space="preserve"> </w:t>
      </w:r>
      <w:r>
        <w:t>se</w:t>
      </w:r>
      <w:r>
        <w:rPr>
          <w:spacing w:val="-3"/>
        </w:rPr>
        <w:t xml:space="preserve"> </w:t>
      </w:r>
      <w:r>
        <w:t>solicitado</w:t>
      </w:r>
      <w:r>
        <w:rPr>
          <w:spacing w:val="-2"/>
        </w:rPr>
        <w:t xml:space="preserve"> </w:t>
      </w:r>
      <w:r>
        <w:t>y</w:t>
      </w:r>
      <w:r>
        <w:rPr>
          <w:spacing w:val="-3"/>
        </w:rPr>
        <w:t xml:space="preserve"> </w:t>
      </w:r>
      <w:r>
        <w:t>recibido</w:t>
      </w:r>
      <w:r>
        <w:rPr>
          <w:spacing w:val="-3"/>
        </w:rPr>
        <w:t xml:space="preserve"> </w:t>
      </w:r>
      <w:r>
        <w:t>los</w:t>
      </w:r>
      <w:r>
        <w:rPr>
          <w:spacing w:val="-5"/>
        </w:rPr>
        <w:t xml:space="preserve"> </w:t>
      </w:r>
      <w:r>
        <w:t>siguientes</w:t>
      </w:r>
      <w:r>
        <w:rPr>
          <w:spacing w:val="-5"/>
        </w:rPr>
        <w:t xml:space="preserve"> </w:t>
      </w:r>
      <w:r>
        <w:t>informes</w:t>
      </w:r>
      <w:r>
        <w:rPr>
          <w:spacing w:val="-3"/>
        </w:rPr>
        <w:t xml:space="preserve"> </w:t>
      </w:r>
      <w:r>
        <w:rPr>
          <w:spacing w:val="-2"/>
        </w:rPr>
        <w:t>sectoriales:</w:t>
      </w:r>
    </w:p>
    <w:p w14:paraId="51B557BC" w14:textId="451FCBFD" w:rsidR="00D34B69" w:rsidRDefault="00000000">
      <w:pPr>
        <w:pStyle w:val="Textoindependiente"/>
        <w:spacing w:before="189" w:line="336" w:lineRule="auto"/>
        <w:ind w:left="119" w:right="180"/>
      </w:pPr>
      <w:r>
        <w:t>3.1.- Consta Informe de Servicios Sociales e Integración de fecha 12 de noviembre de 2.018 Consejería de Políticas Sociales y Familia de la Comunidad de Madrid, en la que se valora que no existe impacto en materia de orientación sexual, identidad o expresión de género, por cuanto la aplicación de la misma no puede dar lugar a ningún tipo de discriminación por la citada materia, conforme</w:t>
      </w:r>
      <w:r>
        <w:rPr>
          <w:spacing w:val="-2"/>
        </w:rPr>
        <w:t xml:space="preserve"> </w:t>
      </w:r>
      <w:r>
        <w:t>a</w:t>
      </w:r>
      <w:r>
        <w:rPr>
          <w:spacing w:val="-2"/>
        </w:rPr>
        <w:t xml:space="preserve"> </w:t>
      </w:r>
      <w:r>
        <w:t>la</w:t>
      </w:r>
      <w:r>
        <w:rPr>
          <w:spacing w:val="-2"/>
        </w:rPr>
        <w:t xml:space="preserve"> </w:t>
      </w:r>
      <w:r>
        <w:t>Ley</w:t>
      </w:r>
      <w:r>
        <w:rPr>
          <w:spacing w:val="-3"/>
        </w:rPr>
        <w:t xml:space="preserve"> </w:t>
      </w:r>
      <w:r>
        <w:t>2/2016,</w:t>
      </w:r>
      <w:r>
        <w:rPr>
          <w:spacing w:val="-5"/>
        </w:rPr>
        <w:t xml:space="preserve"> </w:t>
      </w:r>
      <w:r>
        <w:t>de</w:t>
      </w:r>
      <w:r>
        <w:rPr>
          <w:spacing w:val="-4"/>
        </w:rPr>
        <w:t xml:space="preserve"> </w:t>
      </w:r>
      <w:r>
        <w:t>Identidad</w:t>
      </w:r>
      <w:r>
        <w:rPr>
          <w:spacing w:val="-3"/>
        </w:rPr>
        <w:t xml:space="preserve"> </w:t>
      </w:r>
      <w:r>
        <w:t>y</w:t>
      </w:r>
      <w:r>
        <w:rPr>
          <w:spacing w:val="-3"/>
        </w:rPr>
        <w:t xml:space="preserve"> </w:t>
      </w:r>
      <w:r>
        <w:t>Expresión</w:t>
      </w:r>
      <w:r>
        <w:rPr>
          <w:spacing w:val="-4"/>
        </w:rPr>
        <w:t xml:space="preserve"> </w:t>
      </w:r>
      <w:r>
        <w:t>de</w:t>
      </w:r>
      <w:r>
        <w:rPr>
          <w:spacing w:val="-4"/>
        </w:rPr>
        <w:t xml:space="preserve"> </w:t>
      </w:r>
      <w:r>
        <w:t>Género</w:t>
      </w:r>
      <w:r>
        <w:rPr>
          <w:spacing w:val="-4"/>
        </w:rPr>
        <w:t xml:space="preserve"> </w:t>
      </w:r>
      <w:r>
        <w:t>e</w:t>
      </w:r>
      <w:r>
        <w:rPr>
          <w:spacing w:val="-2"/>
        </w:rPr>
        <w:t xml:space="preserve"> </w:t>
      </w:r>
      <w:r>
        <w:t>Igualdad</w:t>
      </w:r>
      <w:r>
        <w:rPr>
          <w:spacing w:val="-2"/>
        </w:rPr>
        <w:t xml:space="preserve"> </w:t>
      </w:r>
      <w:r>
        <w:t>Social</w:t>
      </w:r>
      <w:r>
        <w:rPr>
          <w:spacing w:val="-3"/>
        </w:rPr>
        <w:t xml:space="preserve"> </w:t>
      </w:r>
      <w:r>
        <w:t>y</w:t>
      </w:r>
      <w:r>
        <w:rPr>
          <w:spacing w:val="-3"/>
        </w:rPr>
        <w:t xml:space="preserve"> </w:t>
      </w:r>
      <w:r>
        <w:t>no</w:t>
      </w:r>
      <w:r>
        <w:rPr>
          <w:spacing w:val="-2"/>
        </w:rPr>
        <w:t xml:space="preserve"> </w:t>
      </w:r>
      <w:r>
        <w:t>discriminación</w:t>
      </w:r>
      <w:r>
        <w:rPr>
          <w:spacing w:val="-2"/>
        </w:rPr>
        <w:t xml:space="preserve"> </w:t>
      </w:r>
      <w:r>
        <w:t>y la Ley 3/2016 de Protección integral contra la LGTBIfo</w:t>
      </w:r>
      <w:r w:rsidR="00DD1607">
        <w:t>b</w:t>
      </w:r>
      <w:r>
        <w:t>ia y la discriminación por razón de orientación e identidad sexual de la CAM.</w:t>
      </w:r>
    </w:p>
    <w:p w14:paraId="34F39F30" w14:textId="77777777" w:rsidR="00D34B69" w:rsidRDefault="00000000">
      <w:pPr>
        <w:pStyle w:val="Textoindependiente"/>
        <w:spacing w:line="336" w:lineRule="auto"/>
        <w:ind w:left="119" w:right="182"/>
      </w:pPr>
      <w:r>
        <w:t xml:space="preserve">3.2.- Se remite escrito de RED ELECTRICA con R.E. 7119 de 21 de marzo de 2019 respecto a la publicación en el BOCAM de 27 de noviembre de 2018 de la aprobación inicial de la modificación puntual PGOU de Las Rozas en el ámbito P.R. V-1 </w:t>
      </w:r>
      <w:r>
        <w:rPr>
          <w:i/>
        </w:rPr>
        <w:t>“Európolis”</w:t>
      </w:r>
      <w:r>
        <w:t>, donde informan las líneas existentes afectadas</w:t>
      </w:r>
      <w:r>
        <w:rPr>
          <w:spacing w:val="-1"/>
        </w:rPr>
        <w:t xml:space="preserve"> </w:t>
      </w:r>
      <w:r>
        <w:t>y</w:t>
      </w:r>
      <w:r>
        <w:rPr>
          <w:spacing w:val="-1"/>
        </w:rPr>
        <w:t xml:space="preserve"> </w:t>
      </w:r>
      <w:r>
        <w:t>condiciones</w:t>
      </w:r>
      <w:r>
        <w:rPr>
          <w:spacing w:val="-3"/>
        </w:rPr>
        <w:t xml:space="preserve"> </w:t>
      </w:r>
      <w:r>
        <w:t>de</w:t>
      </w:r>
      <w:r>
        <w:rPr>
          <w:spacing w:val="-2"/>
        </w:rPr>
        <w:t xml:space="preserve"> </w:t>
      </w:r>
      <w:r>
        <w:t>afección</w:t>
      </w:r>
      <w:r>
        <w:rPr>
          <w:spacing w:val="-2"/>
        </w:rPr>
        <w:t xml:space="preserve"> </w:t>
      </w:r>
      <w:r>
        <w:t>de</w:t>
      </w:r>
      <w:r>
        <w:rPr>
          <w:spacing w:val="-2"/>
        </w:rPr>
        <w:t xml:space="preserve"> </w:t>
      </w:r>
      <w:r>
        <w:t>las</w:t>
      </w:r>
      <w:r>
        <w:rPr>
          <w:spacing w:val="-1"/>
        </w:rPr>
        <w:t xml:space="preserve"> </w:t>
      </w:r>
      <w:r>
        <w:t>instalaciones</w:t>
      </w:r>
      <w:r>
        <w:rPr>
          <w:spacing w:val="-1"/>
        </w:rPr>
        <w:t xml:space="preserve"> </w:t>
      </w:r>
      <w:r>
        <w:t>para tenerlo en cuenta en la documentación.</w:t>
      </w:r>
    </w:p>
    <w:p w14:paraId="012ED0C1" w14:textId="77777777" w:rsidR="00D34B69" w:rsidRDefault="00000000">
      <w:pPr>
        <w:pStyle w:val="Textoindependiente"/>
        <w:spacing w:line="336" w:lineRule="auto"/>
        <w:ind w:left="119" w:right="181"/>
      </w:pPr>
      <w:r>
        <w:t>3.3.- Informe de la Concejalía de Familia y Servicios Sociales del Ayuntamiento de Las Rozas de Madrid de fechas 10 de diciembre de 2.018 sobre el impacto de infancia, adolescencia y familia con resultado favorable e informe de la misma Concejalía de fecha 31 de julio de 2.019 en el que se informa que la modificación tendrá impacto de genero nulo, derivado a que no contribuye al aumento ni a la disminución de las desigualdades por razón de género.</w:t>
      </w:r>
    </w:p>
    <w:p w14:paraId="7C0B2732" w14:textId="77777777" w:rsidR="00D34B69" w:rsidRDefault="00000000">
      <w:pPr>
        <w:pStyle w:val="Textoindependiente"/>
        <w:spacing w:line="336" w:lineRule="auto"/>
        <w:ind w:right="179"/>
      </w:pPr>
      <w:r>
        <w:t xml:space="preserve">3.4.- Informe recibido el 15 de octubre de 2019 RE-24112 de la Dirección general de Telecomunicaciones y Tecnología de la Información. Secretaría de Estado para el Avance Digital de fecha 2 de octubre de 2.019, en el que se emite informe favorable a la normativa sectorial de </w:t>
      </w:r>
      <w:r>
        <w:rPr>
          <w:spacing w:val="-2"/>
        </w:rPr>
        <w:t>telecomunicaciones.</w:t>
      </w:r>
    </w:p>
    <w:p w14:paraId="52EB9403" w14:textId="18131FA7" w:rsidR="00D34B69" w:rsidRDefault="00000000">
      <w:pPr>
        <w:pStyle w:val="Textoindependiente"/>
        <w:spacing w:line="336" w:lineRule="auto"/>
        <w:ind w:left="119" w:right="182"/>
      </w:pPr>
      <w:r>
        <w:t xml:space="preserve">3.5.- Informes del </w:t>
      </w:r>
      <w:r w:rsidR="00DD1607">
        <w:t>Área</w:t>
      </w:r>
      <w:r>
        <w:t xml:space="preserve"> de Vías Pecuarias de la Consejería de Medio Ambiente, Ordenación del Territorio y</w:t>
      </w:r>
      <w:r>
        <w:rPr>
          <w:spacing w:val="-4"/>
        </w:rPr>
        <w:t xml:space="preserve"> </w:t>
      </w:r>
      <w:r>
        <w:t>Sostenibilidad</w:t>
      </w:r>
      <w:r>
        <w:rPr>
          <w:spacing w:val="-2"/>
        </w:rPr>
        <w:t xml:space="preserve"> </w:t>
      </w:r>
      <w:r>
        <w:t>de</w:t>
      </w:r>
      <w:r>
        <w:rPr>
          <w:spacing w:val="-1"/>
        </w:rPr>
        <w:t xml:space="preserve"> </w:t>
      </w:r>
      <w:r>
        <w:t>la</w:t>
      </w:r>
      <w:r>
        <w:rPr>
          <w:spacing w:val="-2"/>
        </w:rPr>
        <w:t xml:space="preserve"> </w:t>
      </w:r>
      <w:r>
        <w:t>Comunidad</w:t>
      </w:r>
      <w:r>
        <w:rPr>
          <w:spacing w:val="-1"/>
        </w:rPr>
        <w:t xml:space="preserve"> </w:t>
      </w:r>
      <w:r>
        <w:t>de</w:t>
      </w:r>
      <w:r>
        <w:rPr>
          <w:spacing w:val="-3"/>
        </w:rPr>
        <w:t xml:space="preserve"> </w:t>
      </w:r>
      <w:r>
        <w:t>Madrid</w:t>
      </w:r>
      <w:r w:rsidR="00DD1607">
        <w:t>,</w:t>
      </w:r>
      <w:r>
        <w:rPr>
          <w:spacing w:val="-2"/>
        </w:rPr>
        <w:t xml:space="preserve"> </w:t>
      </w:r>
      <w:r>
        <w:t>de</w:t>
      </w:r>
      <w:r>
        <w:rPr>
          <w:spacing w:val="-3"/>
        </w:rPr>
        <w:t xml:space="preserve"> </w:t>
      </w:r>
      <w:r>
        <w:t>fechas</w:t>
      </w:r>
      <w:r>
        <w:rPr>
          <w:spacing w:val="-2"/>
        </w:rPr>
        <w:t xml:space="preserve"> </w:t>
      </w:r>
      <w:r>
        <w:t>22</w:t>
      </w:r>
      <w:r>
        <w:rPr>
          <w:spacing w:val="-1"/>
        </w:rPr>
        <w:t xml:space="preserve"> </w:t>
      </w:r>
      <w:r>
        <w:t>de</w:t>
      </w:r>
      <w:r>
        <w:rPr>
          <w:spacing w:val="-1"/>
        </w:rPr>
        <w:t xml:space="preserve"> </w:t>
      </w:r>
      <w:r>
        <w:t>octubre</w:t>
      </w:r>
      <w:r>
        <w:rPr>
          <w:spacing w:val="-2"/>
        </w:rPr>
        <w:t xml:space="preserve"> </w:t>
      </w:r>
      <w:r>
        <w:t>de</w:t>
      </w:r>
      <w:r>
        <w:rPr>
          <w:spacing w:val="-1"/>
        </w:rPr>
        <w:t xml:space="preserve"> </w:t>
      </w:r>
      <w:r>
        <w:t>2.019</w:t>
      </w:r>
      <w:r>
        <w:rPr>
          <w:spacing w:val="-3"/>
        </w:rPr>
        <w:t xml:space="preserve"> </w:t>
      </w:r>
      <w:r>
        <w:t>y</w:t>
      </w:r>
      <w:r>
        <w:rPr>
          <w:spacing w:val="-2"/>
        </w:rPr>
        <w:t xml:space="preserve"> </w:t>
      </w:r>
      <w:r>
        <w:t>17</w:t>
      </w:r>
      <w:r>
        <w:rPr>
          <w:spacing w:val="-3"/>
        </w:rPr>
        <w:t xml:space="preserve"> </w:t>
      </w:r>
      <w:r>
        <w:t>de</w:t>
      </w:r>
      <w:r>
        <w:rPr>
          <w:spacing w:val="-3"/>
        </w:rPr>
        <w:t xml:space="preserve"> </w:t>
      </w:r>
      <w:r>
        <w:t>mayo de 2.021.</w:t>
      </w:r>
    </w:p>
    <w:p w14:paraId="329A1D38" w14:textId="77777777" w:rsidR="00D34B69" w:rsidRDefault="00000000">
      <w:pPr>
        <w:pStyle w:val="Textoindependiente"/>
        <w:ind w:left="119"/>
      </w:pPr>
      <w:r>
        <w:t>En el informe</w:t>
      </w:r>
      <w:r>
        <w:rPr>
          <w:spacing w:val="2"/>
        </w:rPr>
        <w:t xml:space="preserve"> </w:t>
      </w:r>
      <w:r>
        <w:t>de 22</w:t>
      </w:r>
      <w:r>
        <w:rPr>
          <w:spacing w:val="3"/>
        </w:rPr>
        <w:t xml:space="preserve"> </w:t>
      </w:r>
      <w:r>
        <w:t>de</w:t>
      </w:r>
      <w:r>
        <w:rPr>
          <w:spacing w:val="1"/>
        </w:rPr>
        <w:t xml:space="preserve"> </w:t>
      </w:r>
      <w:r>
        <w:t>octubre</w:t>
      </w:r>
      <w:r>
        <w:rPr>
          <w:spacing w:val="2"/>
        </w:rPr>
        <w:t xml:space="preserve"> </w:t>
      </w:r>
      <w:r>
        <w:t>de</w:t>
      </w:r>
      <w:r>
        <w:rPr>
          <w:spacing w:val="2"/>
        </w:rPr>
        <w:t xml:space="preserve"> </w:t>
      </w:r>
      <w:r>
        <w:t>2019,</w:t>
      </w:r>
      <w:r>
        <w:rPr>
          <w:spacing w:val="3"/>
        </w:rPr>
        <w:t xml:space="preserve"> </w:t>
      </w:r>
      <w:r>
        <w:t>se</w:t>
      </w:r>
      <w:r>
        <w:rPr>
          <w:spacing w:val="4"/>
        </w:rPr>
        <w:t xml:space="preserve"> </w:t>
      </w:r>
      <w:r>
        <w:t>requieren</w:t>
      </w:r>
      <w:r>
        <w:rPr>
          <w:spacing w:val="2"/>
        </w:rPr>
        <w:t xml:space="preserve"> </w:t>
      </w:r>
      <w:r>
        <w:t>condiciones</w:t>
      </w:r>
      <w:r>
        <w:rPr>
          <w:spacing w:val="1"/>
        </w:rPr>
        <w:t xml:space="preserve"> </w:t>
      </w:r>
      <w:r>
        <w:t>en</w:t>
      </w:r>
      <w:r>
        <w:rPr>
          <w:spacing w:val="2"/>
        </w:rPr>
        <w:t xml:space="preserve"> </w:t>
      </w:r>
      <w:r>
        <w:t>el estudio</w:t>
      </w:r>
      <w:r>
        <w:rPr>
          <w:spacing w:val="4"/>
        </w:rPr>
        <w:t xml:space="preserve"> </w:t>
      </w:r>
      <w:r>
        <w:t>ambiental</w:t>
      </w:r>
      <w:r>
        <w:rPr>
          <w:spacing w:val="1"/>
        </w:rPr>
        <w:t xml:space="preserve"> </w:t>
      </w:r>
      <w:r>
        <w:rPr>
          <w:spacing w:val="-2"/>
        </w:rPr>
        <w:t>estratégico</w:t>
      </w:r>
    </w:p>
    <w:p w14:paraId="5D5FB6EC" w14:textId="77777777" w:rsidR="00D34B69" w:rsidRDefault="00D34B69">
      <w:pPr>
        <w:sectPr w:rsidR="00D34B69">
          <w:pgSz w:w="11910" w:h="16840"/>
          <w:pgMar w:top="1680" w:right="1240" w:bottom="1180" w:left="1300" w:header="567" w:footer="996" w:gutter="0"/>
          <w:cols w:space="720"/>
        </w:sectPr>
      </w:pPr>
    </w:p>
    <w:p w14:paraId="3BF963CF" w14:textId="77777777" w:rsidR="00D34B69" w:rsidRDefault="00000000">
      <w:pPr>
        <w:pStyle w:val="Textoindependiente"/>
        <w:spacing w:before="95" w:line="336" w:lineRule="auto"/>
        <w:ind w:left="119" w:right="178"/>
      </w:pPr>
      <w:r>
        <w:rPr>
          <w:noProof/>
        </w:rPr>
        <w:lastRenderedPageBreak/>
        <mc:AlternateContent>
          <mc:Choice Requires="wps">
            <w:drawing>
              <wp:anchor distT="0" distB="0" distL="0" distR="0" simplePos="0" relativeHeight="15734784" behindDoc="0" locked="0" layoutInCell="1" allowOverlap="1" wp14:anchorId="49982B58" wp14:editId="6DC3A9B4">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8BB41EF"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2DD4797"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49982B58" id="Textbox 16" o:spid="_x0000_s1036" type="#_x0000_t202" style="position:absolute;left:0;text-align:left;margin-left:536pt;margin-top:306.1pt;width:33.05pt;height:166.85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G/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dLGfLSB9kBiaB4JLMfFHREbqL0Nx587GTVn/WdP&#10;/uVZOCXxlGxOSUz9BygTkyV6eL9LYGwhdPlmIkSNKZKmIcqd/31fqi6jvv4F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T5uBv6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28BB41EF"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2DD4797"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t>entre otros, indica: Deberá remitirse al Área de Vías Pecuarias antes de su aprobación definitiva el documento que incluya la Separata Técnica del proyecto de acondicionamiento de la vía pecuaria a</w:t>
      </w:r>
      <w:r>
        <w:rPr>
          <w:spacing w:val="40"/>
        </w:rPr>
        <w:t xml:space="preserve"> </w:t>
      </w:r>
      <w:r>
        <w:t>su paso por el ámbito así como el documento ambiental estratégico, en el que se contemplen las afecciones a las vías pecuarias, para su informe por ésta Área y la autorización del proyecto de acondicionamiento. Las actuaciones que se realicen en el marco establecido por este plan para la futura autorización de proyectos y que puedan afectar a dominio público pecuario serán informadas preceptivamente por el organismo competente de vías pecuarias.</w:t>
      </w:r>
    </w:p>
    <w:p w14:paraId="6976E180" w14:textId="77777777" w:rsidR="00D34B69" w:rsidRDefault="00000000">
      <w:pPr>
        <w:pStyle w:val="Textoindependiente"/>
        <w:spacing w:before="121" w:line="336" w:lineRule="auto"/>
        <w:ind w:left="119" w:right="179"/>
      </w:pPr>
      <w:r>
        <w:t>Posteriormente,</w:t>
      </w:r>
      <w:r>
        <w:rPr>
          <w:spacing w:val="36"/>
        </w:rPr>
        <w:t xml:space="preserve"> </w:t>
      </w:r>
      <w:r>
        <w:t>tras</w:t>
      </w:r>
      <w:r>
        <w:rPr>
          <w:spacing w:val="33"/>
        </w:rPr>
        <w:t xml:space="preserve"> </w:t>
      </w:r>
      <w:r>
        <w:t>la</w:t>
      </w:r>
      <w:r>
        <w:rPr>
          <w:spacing w:val="34"/>
        </w:rPr>
        <w:t xml:space="preserve"> </w:t>
      </w:r>
      <w:r>
        <w:t xml:space="preserve">remisión por el Ayuntamiento de nueva documentación en agosto de 2020, con un apartado específico relativo a la vía pecuaria </w:t>
      </w:r>
      <w:r>
        <w:rPr>
          <w:i/>
        </w:rPr>
        <w:t xml:space="preserve">“Colada de Valdeastillas” </w:t>
      </w:r>
      <w:r>
        <w:t>en el documento de modificación para la aprobación provisional, se concluye informando FAVORABLEMENTE la tramitación de la modificación en informe de 17 de mayo de 2021.</w:t>
      </w:r>
    </w:p>
    <w:p w14:paraId="10B5DB85" w14:textId="77777777" w:rsidR="00D34B69" w:rsidRDefault="00000000">
      <w:pPr>
        <w:pStyle w:val="Textoindependiente"/>
        <w:spacing w:line="336" w:lineRule="auto"/>
        <w:ind w:right="179"/>
      </w:pPr>
      <w:r>
        <w:t>3.6.- Constan Informes de la Dirección General de Carreteras de la Consejería de Vivienda, Transportes e Infraestructuras de la Comunidad de Madrid de fechas 15 de noviembre de 2.019; 19</w:t>
      </w:r>
      <w:r>
        <w:rPr>
          <w:spacing w:val="40"/>
        </w:rPr>
        <w:t xml:space="preserve"> </w:t>
      </w:r>
      <w:r>
        <w:t>de mayo de 2.020; 22 de mayo de 2.020; 30 de enero de 2.023 y 15 de noviembre de 2.023.</w:t>
      </w:r>
    </w:p>
    <w:p w14:paraId="2BB34600" w14:textId="77777777" w:rsidR="00D34B69" w:rsidRDefault="00000000">
      <w:pPr>
        <w:pStyle w:val="Textoindependiente"/>
        <w:spacing w:line="336" w:lineRule="auto"/>
        <w:ind w:right="185"/>
      </w:pPr>
      <w:r>
        <w:t>En el último informe de la Directora General de Carreteras de la Consejería de Transportes de la Comunidad</w:t>
      </w:r>
      <w:r>
        <w:rPr>
          <w:spacing w:val="-2"/>
        </w:rPr>
        <w:t xml:space="preserve"> </w:t>
      </w:r>
      <w:r>
        <w:t>de</w:t>
      </w:r>
      <w:r>
        <w:rPr>
          <w:spacing w:val="-2"/>
        </w:rPr>
        <w:t xml:space="preserve"> </w:t>
      </w:r>
      <w:r>
        <w:t>Madrid Dña.</w:t>
      </w:r>
      <w:r>
        <w:rPr>
          <w:spacing w:val="-3"/>
        </w:rPr>
        <w:t xml:space="preserve"> </w:t>
      </w:r>
      <w:r>
        <w:t>Natalia Quintana Serrano</w:t>
      </w:r>
      <w:r>
        <w:rPr>
          <w:spacing w:val="-2"/>
        </w:rPr>
        <w:t xml:space="preserve"> </w:t>
      </w:r>
      <w:r>
        <w:t>de</w:t>
      </w:r>
      <w:r>
        <w:rPr>
          <w:spacing w:val="-2"/>
        </w:rPr>
        <w:t xml:space="preserve"> </w:t>
      </w:r>
      <w:r>
        <w:t>fecha 15</w:t>
      </w:r>
      <w:r>
        <w:rPr>
          <w:spacing w:val="-2"/>
        </w:rPr>
        <w:t xml:space="preserve"> </w:t>
      </w:r>
      <w:r>
        <w:t>de</w:t>
      </w:r>
      <w:r>
        <w:rPr>
          <w:spacing w:val="-4"/>
        </w:rPr>
        <w:t xml:space="preserve"> </w:t>
      </w:r>
      <w:r>
        <w:t>noviembre</w:t>
      </w:r>
      <w:r>
        <w:rPr>
          <w:spacing w:val="-1"/>
        </w:rPr>
        <w:t xml:space="preserve"> </w:t>
      </w:r>
      <w:r>
        <w:t>de</w:t>
      </w:r>
      <w:r>
        <w:rPr>
          <w:spacing w:val="-2"/>
        </w:rPr>
        <w:t xml:space="preserve"> </w:t>
      </w:r>
      <w:r>
        <w:t>2023 en</w:t>
      </w:r>
      <w:r>
        <w:rPr>
          <w:spacing w:val="-3"/>
        </w:rPr>
        <w:t xml:space="preserve"> </w:t>
      </w:r>
      <w:r>
        <w:t>la</w:t>
      </w:r>
      <w:r>
        <w:rPr>
          <w:spacing w:val="-2"/>
        </w:rPr>
        <w:t xml:space="preserve"> </w:t>
      </w:r>
      <w:r>
        <w:t>que</w:t>
      </w:r>
      <w:r>
        <w:rPr>
          <w:spacing w:val="-2"/>
        </w:rPr>
        <w:t xml:space="preserve"> </w:t>
      </w:r>
      <w:r>
        <w:t>se deduce su carácter favorable a la tramitación, indicando una serie de condiciones o aspectos a tener en cuenta en la ejecución de las obras.</w:t>
      </w:r>
    </w:p>
    <w:p w14:paraId="179128D2" w14:textId="77777777" w:rsidR="00D34B69" w:rsidRDefault="00000000">
      <w:pPr>
        <w:pStyle w:val="Textoindependiente"/>
        <w:spacing w:line="336" w:lineRule="auto"/>
        <w:ind w:right="178"/>
      </w:pPr>
      <w:r>
        <w:t>3.7.- Igualmente obra el expediente informe emitido por los Técnicos del Servicio de Licencias municipal, de fecha 14 de junio de 2.021, relativo</w:t>
      </w:r>
      <w:r>
        <w:rPr>
          <w:spacing w:val="-1"/>
        </w:rPr>
        <w:t xml:space="preserve"> </w:t>
      </w:r>
      <w:r>
        <w:t>al contenido de las Normas Urbanísticas contenidas en el documento de la Modificación puntual, en el que se realizan una serie de sugerencias, para su consideración por el equipo redactor, respecto al contenido de las mismas.</w:t>
      </w:r>
    </w:p>
    <w:p w14:paraId="36D7CA52" w14:textId="77777777" w:rsidR="00D34B69" w:rsidRDefault="00000000">
      <w:pPr>
        <w:pStyle w:val="Textoindependiente"/>
        <w:spacing w:before="143"/>
      </w:pPr>
      <w:r>
        <w:t>3.8.-</w:t>
      </w:r>
      <w:r>
        <w:rPr>
          <w:spacing w:val="49"/>
        </w:rPr>
        <w:t xml:space="preserve"> </w:t>
      </w:r>
      <w:r>
        <w:t>Alegaciones</w:t>
      </w:r>
      <w:r>
        <w:rPr>
          <w:spacing w:val="-4"/>
        </w:rPr>
        <w:t xml:space="preserve"> </w:t>
      </w:r>
      <w:r>
        <w:t>durante</w:t>
      </w:r>
      <w:r>
        <w:rPr>
          <w:spacing w:val="-4"/>
        </w:rPr>
        <w:t xml:space="preserve"> </w:t>
      </w:r>
      <w:r>
        <w:t>el</w:t>
      </w:r>
      <w:r>
        <w:rPr>
          <w:spacing w:val="-6"/>
        </w:rPr>
        <w:t xml:space="preserve"> </w:t>
      </w:r>
      <w:r>
        <w:t>periodo</w:t>
      </w:r>
      <w:r>
        <w:rPr>
          <w:spacing w:val="-3"/>
        </w:rPr>
        <w:t xml:space="preserve"> </w:t>
      </w:r>
      <w:r>
        <w:t>de</w:t>
      </w:r>
      <w:r>
        <w:rPr>
          <w:spacing w:val="-5"/>
        </w:rPr>
        <w:t xml:space="preserve"> </w:t>
      </w:r>
      <w:r>
        <w:t>información</w:t>
      </w:r>
      <w:r>
        <w:rPr>
          <w:spacing w:val="-2"/>
        </w:rPr>
        <w:t xml:space="preserve"> pública.</w:t>
      </w:r>
    </w:p>
    <w:p w14:paraId="0F7970F3" w14:textId="77777777" w:rsidR="00D34B69" w:rsidRDefault="00000000">
      <w:pPr>
        <w:pStyle w:val="Textoindependiente"/>
        <w:spacing w:before="189" w:line="336" w:lineRule="auto"/>
        <w:ind w:left="119" w:right="184"/>
      </w:pPr>
      <w:r>
        <w:t>Según consta en el expediente y de acuerdo con lo informado por la U.A. de Registro General, durante el período de información pública se presentaron 8 escritos de alegaciones, 5 de ellos fuera de plazo que constan resueltos en acuerdo de Pleno de fecha 15 de febrero de 2024.</w:t>
      </w:r>
    </w:p>
    <w:p w14:paraId="40EEE6DB" w14:textId="77777777" w:rsidR="00D34B69" w:rsidRDefault="00000000">
      <w:pPr>
        <w:pStyle w:val="Textoindependiente"/>
        <w:spacing w:line="336" w:lineRule="auto"/>
        <w:ind w:left="119" w:right="184"/>
      </w:pPr>
      <w:r>
        <w:t xml:space="preserve">3.9.- Documento aprobado provisionalmente el 15 febrero de 2024 con informes técnicos y jurídicos </w:t>
      </w:r>
      <w:r>
        <w:rPr>
          <w:spacing w:val="-2"/>
        </w:rPr>
        <w:t>favorables.</w:t>
      </w:r>
    </w:p>
    <w:p w14:paraId="281B2B76" w14:textId="77777777" w:rsidR="00D34B69" w:rsidRDefault="00000000">
      <w:pPr>
        <w:pStyle w:val="Textoindependiente"/>
        <w:spacing w:line="336" w:lineRule="auto"/>
        <w:ind w:left="119" w:right="181"/>
      </w:pPr>
      <w:r>
        <w:t>Según consta en el expediente el equipo redactor (RH Estudio, Investigación y Proyectos S.L.P.), ha ido presentando</w:t>
      </w:r>
      <w:r>
        <w:rPr>
          <w:spacing w:val="-2"/>
        </w:rPr>
        <w:t xml:space="preserve"> </w:t>
      </w:r>
      <w:r>
        <w:t>varios</w:t>
      </w:r>
      <w:r>
        <w:rPr>
          <w:spacing w:val="-1"/>
        </w:rPr>
        <w:t xml:space="preserve"> </w:t>
      </w:r>
      <w:r>
        <w:t>documentos,</w:t>
      </w:r>
      <w:r>
        <w:rPr>
          <w:spacing w:val="-1"/>
        </w:rPr>
        <w:t xml:space="preserve"> </w:t>
      </w:r>
      <w:r>
        <w:t>para dar</w:t>
      </w:r>
      <w:r>
        <w:rPr>
          <w:spacing w:val="-2"/>
        </w:rPr>
        <w:t xml:space="preserve"> </w:t>
      </w:r>
      <w:r>
        <w:t>respuesta a</w:t>
      </w:r>
      <w:r>
        <w:rPr>
          <w:spacing w:val="-2"/>
        </w:rPr>
        <w:t xml:space="preserve"> </w:t>
      </w:r>
      <w:r>
        <w:t>lo informado</w:t>
      </w:r>
      <w:r>
        <w:rPr>
          <w:spacing w:val="-1"/>
        </w:rPr>
        <w:t xml:space="preserve"> </w:t>
      </w:r>
      <w:r>
        <w:t>por</w:t>
      </w:r>
      <w:r>
        <w:rPr>
          <w:spacing w:val="-4"/>
        </w:rPr>
        <w:t xml:space="preserve"> </w:t>
      </w:r>
      <w:r>
        <w:t>los</w:t>
      </w:r>
      <w:r>
        <w:rPr>
          <w:spacing w:val="-1"/>
        </w:rPr>
        <w:t xml:space="preserve"> </w:t>
      </w:r>
      <w:r>
        <w:t>organismos</w:t>
      </w:r>
      <w:r>
        <w:rPr>
          <w:spacing w:val="-1"/>
        </w:rPr>
        <w:t xml:space="preserve"> </w:t>
      </w:r>
      <w:r>
        <w:t>sectoriales y</w:t>
      </w:r>
      <w:r>
        <w:rPr>
          <w:spacing w:val="-1"/>
        </w:rPr>
        <w:t xml:space="preserve"> </w:t>
      </w:r>
      <w:r>
        <w:t>a</w:t>
      </w:r>
      <w:r>
        <w:rPr>
          <w:spacing w:val="-1"/>
        </w:rPr>
        <w:t xml:space="preserve"> </w:t>
      </w:r>
      <w:r>
        <w:t>las</w:t>
      </w:r>
      <w:r>
        <w:rPr>
          <w:spacing w:val="-1"/>
        </w:rPr>
        <w:t xml:space="preserve"> </w:t>
      </w:r>
      <w:r>
        <w:t>indicaciones</w:t>
      </w:r>
      <w:r>
        <w:rPr>
          <w:spacing w:val="-1"/>
        </w:rPr>
        <w:t xml:space="preserve"> </w:t>
      </w:r>
      <w:r>
        <w:t>de</w:t>
      </w:r>
      <w:r>
        <w:rPr>
          <w:spacing w:val="-1"/>
        </w:rPr>
        <w:t xml:space="preserve"> </w:t>
      </w:r>
      <w:r>
        <w:t>los</w:t>
      </w:r>
      <w:r>
        <w:rPr>
          <w:spacing w:val="-1"/>
        </w:rPr>
        <w:t xml:space="preserve"> </w:t>
      </w:r>
      <w:r>
        <w:t>técnicos</w:t>
      </w:r>
      <w:r>
        <w:rPr>
          <w:spacing w:val="-1"/>
        </w:rPr>
        <w:t xml:space="preserve"> </w:t>
      </w:r>
      <w:r>
        <w:t>municipales,</w:t>
      </w:r>
      <w:r>
        <w:rPr>
          <w:spacing w:val="-1"/>
        </w:rPr>
        <w:t xml:space="preserve"> </w:t>
      </w:r>
      <w:r>
        <w:t>en</w:t>
      </w:r>
      <w:r>
        <w:rPr>
          <w:spacing w:val="-1"/>
        </w:rPr>
        <w:t xml:space="preserve"> </w:t>
      </w:r>
      <w:r>
        <w:t>fechas</w:t>
      </w:r>
      <w:r>
        <w:rPr>
          <w:spacing w:val="-1"/>
        </w:rPr>
        <w:t xml:space="preserve"> </w:t>
      </w:r>
      <w:r>
        <w:t>24</w:t>
      </w:r>
      <w:r>
        <w:rPr>
          <w:spacing w:val="-1"/>
        </w:rPr>
        <w:t xml:space="preserve"> </w:t>
      </w:r>
      <w:r>
        <w:t>de</w:t>
      </w:r>
      <w:r>
        <w:rPr>
          <w:spacing w:val="-1"/>
        </w:rPr>
        <w:t xml:space="preserve"> </w:t>
      </w:r>
      <w:r>
        <w:t>julio</w:t>
      </w:r>
      <w:r>
        <w:rPr>
          <w:spacing w:val="-1"/>
        </w:rPr>
        <w:t xml:space="preserve"> </w:t>
      </w:r>
      <w:r>
        <w:t>de</w:t>
      </w:r>
      <w:r>
        <w:rPr>
          <w:spacing w:val="-1"/>
        </w:rPr>
        <w:t xml:space="preserve"> </w:t>
      </w:r>
      <w:r>
        <w:t>2020,</w:t>
      </w:r>
      <w:r>
        <w:rPr>
          <w:spacing w:val="-1"/>
        </w:rPr>
        <w:t xml:space="preserve"> </w:t>
      </w:r>
      <w:r>
        <w:t>31</w:t>
      </w:r>
      <w:r>
        <w:rPr>
          <w:spacing w:val="-1"/>
        </w:rPr>
        <w:t xml:space="preserve"> </w:t>
      </w:r>
      <w:r>
        <w:t>de</w:t>
      </w:r>
      <w:r>
        <w:rPr>
          <w:spacing w:val="-1"/>
        </w:rPr>
        <w:t xml:space="preserve"> </w:t>
      </w:r>
      <w:r>
        <w:t>mayo</w:t>
      </w:r>
      <w:r>
        <w:rPr>
          <w:spacing w:val="-1"/>
        </w:rPr>
        <w:t xml:space="preserve"> </w:t>
      </w:r>
      <w:r>
        <w:t>de</w:t>
      </w:r>
      <w:r>
        <w:rPr>
          <w:spacing w:val="-1"/>
        </w:rPr>
        <w:t xml:space="preserve"> </w:t>
      </w:r>
      <w:r>
        <w:t>2022</w:t>
      </w:r>
      <w:r>
        <w:rPr>
          <w:spacing w:val="-1"/>
        </w:rPr>
        <w:t xml:space="preserve"> </w:t>
      </w:r>
      <w:r>
        <w:t xml:space="preserve">y 13 de noviembre de 2023, y finalmente el documento de enero de 2024, documento urbanístico de la Modificación Puntual que viene a sustituir a los anteriores, en el que se refunden todas las modificaciones e incorporaciones llevadas a cabo durante la tramitación y para su aprobación </w:t>
      </w:r>
      <w:r>
        <w:rPr>
          <w:spacing w:val="-2"/>
        </w:rPr>
        <w:t>provisional.</w:t>
      </w:r>
    </w:p>
    <w:p w14:paraId="355F27C8" w14:textId="77777777" w:rsidR="00D34B69" w:rsidRDefault="00000000">
      <w:pPr>
        <w:spacing w:before="120" w:line="336" w:lineRule="auto"/>
        <w:ind w:left="120" w:right="182" w:hanging="1"/>
        <w:jc w:val="both"/>
        <w:rPr>
          <w:i/>
          <w:sz w:val="20"/>
        </w:rPr>
      </w:pPr>
      <w:r>
        <w:rPr>
          <w:sz w:val="20"/>
        </w:rPr>
        <w:t>En</w:t>
      </w:r>
      <w:r>
        <w:rPr>
          <w:spacing w:val="75"/>
          <w:sz w:val="20"/>
        </w:rPr>
        <w:t xml:space="preserve"> </w:t>
      </w:r>
      <w:r>
        <w:rPr>
          <w:sz w:val="20"/>
        </w:rPr>
        <w:t>fecha</w:t>
      </w:r>
      <w:r>
        <w:rPr>
          <w:spacing w:val="75"/>
          <w:sz w:val="20"/>
        </w:rPr>
        <w:t xml:space="preserve"> </w:t>
      </w:r>
      <w:r>
        <w:rPr>
          <w:sz w:val="20"/>
        </w:rPr>
        <w:t>31</w:t>
      </w:r>
      <w:r>
        <w:rPr>
          <w:spacing w:val="73"/>
          <w:sz w:val="20"/>
        </w:rPr>
        <w:t xml:space="preserve"> </w:t>
      </w:r>
      <w:r>
        <w:rPr>
          <w:sz w:val="20"/>
        </w:rPr>
        <w:t>de</w:t>
      </w:r>
      <w:r>
        <w:rPr>
          <w:spacing w:val="75"/>
          <w:sz w:val="20"/>
        </w:rPr>
        <w:t xml:space="preserve"> </w:t>
      </w:r>
      <w:r>
        <w:rPr>
          <w:sz w:val="20"/>
        </w:rPr>
        <w:t>enero</w:t>
      </w:r>
      <w:r>
        <w:rPr>
          <w:spacing w:val="73"/>
          <w:sz w:val="20"/>
        </w:rPr>
        <w:t xml:space="preserve"> </w:t>
      </w:r>
      <w:r>
        <w:rPr>
          <w:sz w:val="20"/>
        </w:rPr>
        <w:t>de</w:t>
      </w:r>
      <w:r>
        <w:rPr>
          <w:spacing w:val="73"/>
          <w:sz w:val="20"/>
        </w:rPr>
        <w:t xml:space="preserve"> </w:t>
      </w:r>
      <w:r>
        <w:rPr>
          <w:sz w:val="20"/>
        </w:rPr>
        <w:t>2024,</w:t>
      </w:r>
      <w:r>
        <w:rPr>
          <w:spacing w:val="75"/>
          <w:sz w:val="20"/>
        </w:rPr>
        <w:t xml:space="preserve"> </w:t>
      </w:r>
      <w:r>
        <w:rPr>
          <w:sz w:val="20"/>
        </w:rPr>
        <w:t>el</w:t>
      </w:r>
      <w:r>
        <w:rPr>
          <w:spacing w:val="74"/>
          <w:sz w:val="20"/>
        </w:rPr>
        <w:t xml:space="preserve"> </w:t>
      </w:r>
      <w:r>
        <w:rPr>
          <w:sz w:val="20"/>
        </w:rPr>
        <w:t>equipo</w:t>
      </w:r>
      <w:r>
        <w:rPr>
          <w:spacing w:val="75"/>
          <w:sz w:val="20"/>
        </w:rPr>
        <w:t xml:space="preserve"> </w:t>
      </w:r>
      <w:r>
        <w:rPr>
          <w:sz w:val="20"/>
        </w:rPr>
        <w:t>redactor</w:t>
      </w:r>
      <w:r>
        <w:rPr>
          <w:spacing w:val="73"/>
          <w:sz w:val="20"/>
        </w:rPr>
        <w:t xml:space="preserve"> </w:t>
      </w:r>
      <w:r>
        <w:rPr>
          <w:sz w:val="20"/>
        </w:rPr>
        <w:t>adjunta</w:t>
      </w:r>
      <w:r>
        <w:rPr>
          <w:spacing w:val="75"/>
          <w:sz w:val="20"/>
        </w:rPr>
        <w:t xml:space="preserve"> </w:t>
      </w:r>
      <w:r>
        <w:rPr>
          <w:sz w:val="20"/>
        </w:rPr>
        <w:t>el</w:t>
      </w:r>
      <w:r>
        <w:rPr>
          <w:spacing w:val="72"/>
          <w:sz w:val="20"/>
        </w:rPr>
        <w:t xml:space="preserve"> </w:t>
      </w:r>
      <w:r>
        <w:rPr>
          <w:sz w:val="20"/>
        </w:rPr>
        <w:t>documento</w:t>
      </w:r>
      <w:r>
        <w:rPr>
          <w:spacing w:val="75"/>
          <w:sz w:val="20"/>
        </w:rPr>
        <w:t xml:space="preserve"> </w:t>
      </w:r>
      <w:r>
        <w:rPr>
          <w:sz w:val="20"/>
        </w:rPr>
        <w:t>de</w:t>
      </w:r>
      <w:r>
        <w:rPr>
          <w:spacing w:val="75"/>
          <w:sz w:val="20"/>
        </w:rPr>
        <w:t xml:space="preserve"> </w:t>
      </w:r>
      <w:r>
        <w:rPr>
          <w:i/>
          <w:sz w:val="20"/>
        </w:rPr>
        <w:t>“Incorporación de contenidos al expediente como consecuencia del procedimiento de participación pública y emisión de informes”.</w:t>
      </w:r>
    </w:p>
    <w:p w14:paraId="1E85FC4C" w14:textId="77777777" w:rsidR="00D34B69" w:rsidRDefault="00D34B69">
      <w:pPr>
        <w:spacing w:line="336" w:lineRule="auto"/>
        <w:jc w:val="both"/>
        <w:rPr>
          <w:sz w:val="20"/>
        </w:rPr>
        <w:sectPr w:rsidR="00D34B69">
          <w:pgSz w:w="11910" w:h="16840"/>
          <w:pgMar w:top="1680" w:right="1240" w:bottom="1180" w:left="1300" w:header="567" w:footer="996" w:gutter="0"/>
          <w:cols w:space="720"/>
        </w:sectPr>
      </w:pPr>
    </w:p>
    <w:p w14:paraId="152CC4E1" w14:textId="77777777" w:rsidR="00D34B69" w:rsidRDefault="00000000">
      <w:pPr>
        <w:pStyle w:val="Textoindependiente"/>
        <w:spacing w:before="95" w:line="336" w:lineRule="auto"/>
        <w:ind w:left="119" w:right="180"/>
      </w:pPr>
      <w:r>
        <w:rPr>
          <w:noProof/>
        </w:rPr>
        <w:lastRenderedPageBreak/>
        <mc:AlternateContent>
          <mc:Choice Requires="wps">
            <w:drawing>
              <wp:anchor distT="0" distB="0" distL="0" distR="0" simplePos="0" relativeHeight="15735296" behindDoc="0" locked="0" layoutInCell="1" allowOverlap="1" wp14:anchorId="06525D53" wp14:editId="20D2E13E">
                <wp:simplePos x="0" y="0"/>
                <wp:positionH relativeFrom="page">
                  <wp:posOffset>6807087</wp:posOffset>
                </wp:positionH>
                <wp:positionV relativeFrom="page">
                  <wp:posOffset>3887168</wp:posOffset>
                </wp:positionV>
                <wp:extent cx="419734" cy="211899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F09E975"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A4E21B8"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06525D53" id="Textbox 17" o:spid="_x0000_s1037" type="#_x0000_t202" style="position:absolute;left:0;text-align:left;margin-left:536pt;margin-top:306.1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tP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Sqj5qMNtAcSQ/NIYDku7ojYQO1tOP7cyag56z97&#10;8i/PwimJp2RzSmLqP0CZmCzRw/tdAmMLocs3EyFqTJE0DVHu/O/7UnUZ9fU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OPPG0+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7F09E975"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A4E21B8"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t xml:space="preserve">4.- Consta requerimiento de la Dirección General de Urbanismo con fecha 5 de abril solicitando completar el expediente mediante el inicio de nuevo tramite de evaluación ambiental estratégica simplificada, instado por el departamento de Urbanismo según consta en Registro de la CAM Ref. </w:t>
      </w:r>
      <w:r>
        <w:rPr>
          <w:spacing w:val="-2"/>
        </w:rPr>
        <w:t>10/311185.9/24.</w:t>
      </w:r>
    </w:p>
    <w:p w14:paraId="7189BA56" w14:textId="77777777" w:rsidR="00D34B69" w:rsidRDefault="00000000">
      <w:pPr>
        <w:pStyle w:val="Textoindependiente"/>
        <w:spacing w:line="336" w:lineRule="auto"/>
        <w:ind w:left="119" w:right="184"/>
      </w:pPr>
      <w:r>
        <w:t>5.- Durante la tramitación consta requerimiento de fecha 29 de julio de 2024 con número RE 2024-E- RC-12568 donde se solicita aporte documentación referente al trámite de información pública y el resultado de la misma, habiéndose cumplimiento con el aporte por el Ayuntamiento con fecha 30 de julio de 2024 con registro en CAM Ref. 10/669945.9/24.</w:t>
      </w:r>
    </w:p>
    <w:p w14:paraId="4BBE63D6" w14:textId="77777777" w:rsidR="00D34B69" w:rsidRDefault="00000000">
      <w:pPr>
        <w:pStyle w:val="Textoindependiente"/>
        <w:spacing w:before="121" w:line="336" w:lineRule="auto"/>
        <w:ind w:left="119" w:right="179"/>
      </w:pPr>
      <w:r>
        <w:rPr>
          <w:b/>
        </w:rPr>
        <w:t xml:space="preserve">TERCERO. </w:t>
      </w:r>
      <w:r>
        <w:t>Con fecha 14 de agosto de 2024 tiene entrada en el Registro General del Ayuntamiento, nuevo informe evaluación ambiental de la Comunidad de Madrid con RE 2024-E-RC-13262 en relación con el expediente denominado Modificación Puntual en el ámbito del PR.V-1 y resto de suelo de Európolis, y del artículo 4.2.6. de las Normas del Plan General, en el término municipal de Las Rozas de Madrid, publicado en el BOCM del martes 27 de agosto de 2024 Núm. 204 Pág 76.</w:t>
      </w:r>
    </w:p>
    <w:p w14:paraId="6208E67A" w14:textId="77777777" w:rsidR="00D34B69" w:rsidRDefault="00000000">
      <w:pPr>
        <w:pStyle w:val="Textoindependiente"/>
        <w:spacing w:line="336" w:lineRule="auto"/>
        <w:ind w:left="119" w:right="180"/>
      </w:pPr>
      <w:r>
        <w:rPr>
          <w:b/>
        </w:rPr>
        <w:t xml:space="preserve">CUARTO. </w:t>
      </w:r>
      <w:r>
        <w:t>Redacción del texto refundido con la incorporación de los condicionantes del informe de evaluación ambiental.</w:t>
      </w:r>
    </w:p>
    <w:p w14:paraId="0A7EB914" w14:textId="77777777" w:rsidR="00D34B69" w:rsidRDefault="00000000">
      <w:pPr>
        <w:spacing w:before="120" w:line="336" w:lineRule="auto"/>
        <w:ind w:left="120"/>
        <w:rPr>
          <w:sz w:val="20"/>
        </w:rPr>
      </w:pPr>
      <w:r>
        <w:rPr>
          <w:sz w:val="20"/>
        </w:rPr>
        <w:t xml:space="preserve">Se presenta por parte de la redactora con fecha 11 de septiembre de 2024, el documento de </w:t>
      </w:r>
      <w:r>
        <w:rPr>
          <w:i/>
          <w:sz w:val="20"/>
        </w:rPr>
        <w:t>“Texto</w:t>
      </w:r>
      <w:r>
        <w:rPr>
          <w:i/>
          <w:spacing w:val="40"/>
          <w:sz w:val="20"/>
        </w:rPr>
        <w:t xml:space="preserve"> </w:t>
      </w:r>
      <w:r>
        <w:rPr>
          <w:i/>
          <w:sz w:val="20"/>
        </w:rPr>
        <w:t>Refundido: Modificación Puntual del Plan General de las Rozas de Madrid en el ámbito del PR.V-1,</w:t>
      </w:r>
      <w:r>
        <w:rPr>
          <w:i/>
          <w:spacing w:val="80"/>
          <w:sz w:val="20"/>
        </w:rPr>
        <w:t xml:space="preserve"> </w:t>
      </w:r>
      <w:r>
        <w:rPr>
          <w:i/>
          <w:sz w:val="20"/>
        </w:rPr>
        <w:t>Resto</w:t>
      </w:r>
      <w:r>
        <w:rPr>
          <w:i/>
          <w:spacing w:val="25"/>
          <w:sz w:val="20"/>
        </w:rPr>
        <w:t xml:space="preserve"> </w:t>
      </w:r>
      <w:r>
        <w:rPr>
          <w:i/>
          <w:sz w:val="20"/>
        </w:rPr>
        <w:t>de</w:t>
      </w:r>
      <w:r>
        <w:rPr>
          <w:i/>
          <w:spacing w:val="24"/>
          <w:sz w:val="20"/>
        </w:rPr>
        <w:t xml:space="preserve"> </w:t>
      </w:r>
      <w:r>
        <w:rPr>
          <w:i/>
          <w:sz w:val="20"/>
        </w:rPr>
        <w:t>suelo</w:t>
      </w:r>
      <w:r>
        <w:rPr>
          <w:i/>
          <w:spacing w:val="24"/>
          <w:sz w:val="20"/>
        </w:rPr>
        <w:t xml:space="preserve"> </w:t>
      </w:r>
      <w:r>
        <w:rPr>
          <w:i/>
          <w:sz w:val="20"/>
        </w:rPr>
        <w:t>de</w:t>
      </w:r>
      <w:r>
        <w:rPr>
          <w:i/>
          <w:spacing w:val="24"/>
          <w:sz w:val="20"/>
        </w:rPr>
        <w:t xml:space="preserve"> </w:t>
      </w:r>
      <w:r>
        <w:rPr>
          <w:i/>
          <w:sz w:val="20"/>
        </w:rPr>
        <w:t>Európolis</w:t>
      </w:r>
      <w:r>
        <w:rPr>
          <w:i/>
          <w:spacing w:val="25"/>
          <w:sz w:val="20"/>
        </w:rPr>
        <w:t xml:space="preserve"> </w:t>
      </w:r>
      <w:r>
        <w:rPr>
          <w:i/>
          <w:sz w:val="20"/>
        </w:rPr>
        <w:t>y</w:t>
      </w:r>
      <w:r>
        <w:rPr>
          <w:i/>
          <w:spacing w:val="24"/>
          <w:sz w:val="20"/>
        </w:rPr>
        <w:t xml:space="preserve"> </w:t>
      </w:r>
      <w:r>
        <w:rPr>
          <w:i/>
          <w:sz w:val="20"/>
        </w:rPr>
        <w:t>artículo</w:t>
      </w:r>
      <w:r>
        <w:rPr>
          <w:i/>
          <w:spacing w:val="25"/>
          <w:sz w:val="20"/>
        </w:rPr>
        <w:t xml:space="preserve"> </w:t>
      </w:r>
      <w:r>
        <w:rPr>
          <w:i/>
          <w:sz w:val="20"/>
        </w:rPr>
        <w:t>4.2.6</w:t>
      </w:r>
      <w:r>
        <w:rPr>
          <w:i/>
          <w:spacing w:val="25"/>
          <w:sz w:val="20"/>
        </w:rPr>
        <w:t xml:space="preserve"> </w:t>
      </w:r>
      <w:r>
        <w:rPr>
          <w:i/>
          <w:sz w:val="20"/>
        </w:rPr>
        <w:t>de</w:t>
      </w:r>
      <w:r>
        <w:rPr>
          <w:i/>
          <w:spacing w:val="24"/>
          <w:sz w:val="20"/>
        </w:rPr>
        <w:t xml:space="preserve"> </w:t>
      </w:r>
      <w:r>
        <w:rPr>
          <w:i/>
          <w:sz w:val="20"/>
        </w:rPr>
        <w:t>las</w:t>
      </w:r>
      <w:r>
        <w:rPr>
          <w:i/>
          <w:spacing w:val="24"/>
          <w:sz w:val="20"/>
        </w:rPr>
        <w:t xml:space="preserve"> </w:t>
      </w:r>
      <w:r>
        <w:rPr>
          <w:i/>
          <w:sz w:val="20"/>
        </w:rPr>
        <w:t>normas</w:t>
      </w:r>
      <w:r>
        <w:rPr>
          <w:i/>
          <w:spacing w:val="24"/>
          <w:sz w:val="20"/>
        </w:rPr>
        <w:t xml:space="preserve"> </w:t>
      </w:r>
      <w:r>
        <w:rPr>
          <w:i/>
          <w:sz w:val="20"/>
        </w:rPr>
        <w:t>urbanísticas”</w:t>
      </w:r>
      <w:r>
        <w:rPr>
          <w:sz w:val="20"/>
        </w:rPr>
        <w:t>,</w:t>
      </w:r>
      <w:r>
        <w:rPr>
          <w:spacing w:val="24"/>
          <w:sz w:val="20"/>
        </w:rPr>
        <w:t xml:space="preserve"> </w:t>
      </w:r>
      <w:r>
        <w:rPr>
          <w:sz w:val="20"/>
        </w:rPr>
        <w:t>que</w:t>
      </w:r>
      <w:r>
        <w:rPr>
          <w:spacing w:val="24"/>
          <w:sz w:val="20"/>
        </w:rPr>
        <w:t xml:space="preserve"> </w:t>
      </w:r>
      <w:r>
        <w:rPr>
          <w:sz w:val="20"/>
        </w:rPr>
        <w:t>es</w:t>
      </w:r>
      <w:r>
        <w:rPr>
          <w:spacing w:val="24"/>
          <w:sz w:val="20"/>
        </w:rPr>
        <w:t xml:space="preserve"> </w:t>
      </w:r>
      <w:r>
        <w:rPr>
          <w:sz w:val="20"/>
        </w:rPr>
        <w:t>el</w:t>
      </w:r>
      <w:r>
        <w:rPr>
          <w:spacing w:val="24"/>
          <w:sz w:val="20"/>
        </w:rPr>
        <w:t xml:space="preserve"> </w:t>
      </w:r>
      <w:r>
        <w:rPr>
          <w:sz w:val="20"/>
        </w:rPr>
        <w:t>mismo</w:t>
      </w:r>
      <w:r>
        <w:rPr>
          <w:spacing w:val="24"/>
          <w:sz w:val="20"/>
        </w:rPr>
        <w:t xml:space="preserve"> </w:t>
      </w:r>
      <w:r>
        <w:rPr>
          <w:sz w:val="20"/>
        </w:rPr>
        <w:t>que</w:t>
      </w:r>
      <w:r>
        <w:rPr>
          <w:spacing w:val="24"/>
          <w:sz w:val="20"/>
        </w:rPr>
        <w:t xml:space="preserve"> </w:t>
      </w:r>
      <w:r>
        <w:rPr>
          <w:sz w:val="20"/>
        </w:rPr>
        <w:t>fue aprobado</w:t>
      </w:r>
      <w:r>
        <w:rPr>
          <w:spacing w:val="40"/>
          <w:sz w:val="20"/>
        </w:rPr>
        <w:t xml:space="preserve"> </w:t>
      </w:r>
      <w:r>
        <w:rPr>
          <w:sz w:val="20"/>
        </w:rPr>
        <w:t>provisionalmente</w:t>
      </w:r>
      <w:r>
        <w:rPr>
          <w:spacing w:val="40"/>
          <w:sz w:val="20"/>
        </w:rPr>
        <w:t xml:space="preserve"> </w:t>
      </w:r>
      <w:r>
        <w:rPr>
          <w:sz w:val="20"/>
        </w:rPr>
        <w:t>por</w:t>
      </w:r>
      <w:r>
        <w:rPr>
          <w:spacing w:val="40"/>
          <w:sz w:val="20"/>
        </w:rPr>
        <w:t xml:space="preserve"> </w:t>
      </w:r>
      <w:r>
        <w:rPr>
          <w:sz w:val="20"/>
        </w:rPr>
        <w:t>el</w:t>
      </w:r>
      <w:r>
        <w:rPr>
          <w:spacing w:val="40"/>
          <w:sz w:val="20"/>
        </w:rPr>
        <w:t xml:space="preserve"> </w:t>
      </w:r>
      <w:r>
        <w:rPr>
          <w:sz w:val="20"/>
        </w:rPr>
        <w:t>Pleno</w:t>
      </w:r>
      <w:r>
        <w:rPr>
          <w:spacing w:val="40"/>
          <w:sz w:val="20"/>
        </w:rPr>
        <w:t xml:space="preserve"> </w:t>
      </w:r>
      <w:r>
        <w:rPr>
          <w:sz w:val="20"/>
        </w:rPr>
        <w:t>Municipal,</w:t>
      </w:r>
      <w:r>
        <w:rPr>
          <w:spacing w:val="40"/>
          <w:sz w:val="20"/>
        </w:rPr>
        <w:t xml:space="preserve"> </w:t>
      </w:r>
      <w:r>
        <w:rPr>
          <w:sz w:val="20"/>
        </w:rPr>
        <w:t>con</w:t>
      </w:r>
      <w:r>
        <w:rPr>
          <w:spacing w:val="40"/>
          <w:sz w:val="20"/>
        </w:rPr>
        <w:t xml:space="preserve"> </w:t>
      </w:r>
      <w:r>
        <w:rPr>
          <w:sz w:val="20"/>
        </w:rPr>
        <w:t>las</w:t>
      </w:r>
      <w:r>
        <w:rPr>
          <w:spacing w:val="40"/>
          <w:sz w:val="20"/>
        </w:rPr>
        <w:t xml:space="preserve"> </w:t>
      </w:r>
      <w:r>
        <w:rPr>
          <w:sz w:val="20"/>
        </w:rPr>
        <w:t>incorporaciones</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condiciones</w:t>
      </w:r>
      <w:r>
        <w:rPr>
          <w:spacing w:val="40"/>
          <w:sz w:val="20"/>
        </w:rPr>
        <w:t xml:space="preserve"> </w:t>
      </w:r>
      <w:r>
        <w:rPr>
          <w:sz w:val="20"/>
        </w:rPr>
        <w:t>y exigencias derivadas de la tramitación de evaluación ambiental.</w:t>
      </w:r>
    </w:p>
    <w:p w14:paraId="3A8EF72D" w14:textId="3B259D77" w:rsidR="00D34B69" w:rsidRDefault="00000000">
      <w:pPr>
        <w:pStyle w:val="Textoindependiente"/>
        <w:spacing w:line="336" w:lineRule="auto"/>
        <w:ind w:left="119" w:right="183"/>
      </w:pPr>
      <w:r>
        <w:rPr>
          <w:b/>
        </w:rPr>
        <w:t xml:space="preserve">QUINTO. </w:t>
      </w:r>
      <w:r>
        <w:t xml:space="preserve">Consta informe de la arquitecto Municipal </w:t>
      </w:r>
      <w:r w:rsidR="00DD1607">
        <w:t>D.ª</w:t>
      </w:r>
      <w:r>
        <w:t xml:space="preserve"> Ana María Venegas Valladares</w:t>
      </w:r>
      <w:r w:rsidR="00C15E8E">
        <w:t>,</w:t>
      </w:r>
      <w:r>
        <w:t xml:space="preserve"> de fecha 11 de septiembre de 2024</w:t>
      </w:r>
      <w:r w:rsidR="00C15E8E">
        <w:t>,</w:t>
      </w:r>
      <w:r>
        <w:t xml:space="preserve"> en el que concluye informar favorable el documento refundido haciendo constar que cumple con las condiciones de la tramitación ambiental.</w:t>
      </w:r>
    </w:p>
    <w:p w14:paraId="19AD5B0F" w14:textId="28D4E720" w:rsidR="00D34B69" w:rsidRDefault="00000000">
      <w:pPr>
        <w:pStyle w:val="Textoindependiente"/>
        <w:spacing w:line="336" w:lineRule="auto"/>
        <w:ind w:left="119" w:right="189"/>
      </w:pPr>
      <w:r>
        <w:rPr>
          <w:b/>
        </w:rPr>
        <w:t xml:space="preserve">SEXTO. </w:t>
      </w:r>
      <w:r>
        <w:t xml:space="preserve">Consta informe del técnico urbanista </w:t>
      </w:r>
      <w:r w:rsidR="00C15E8E">
        <w:t>D.</w:t>
      </w:r>
      <w:r>
        <w:t xml:space="preserve"> Tomás Puente Fuertes</w:t>
      </w:r>
      <w:r w:rsidR="00C15E8E">
        <w:t>,</w:t>
      </w:r>
      <w:r>
        <w:t xml:space="preserve"> de fecha 11 de septiembre de 2024 respecto al documento refundido.</w:t>
      </w:r>
    </w:p>
    <w:p w14:paraId="2A8AFC88" w14:textId="77777777" w:rsidR="00D34B69" w:rsidRDefault="00000000">
      <w:pPr>
        <w:pStyle w:val="Ttulo1"/>
        <w:spacing w:before="144"/>
        <w:ind w:left="119"/>
      </w:pPr>
      <w:r>
        <w:t>FUNDAMENTOS</w:t>
      </w:r>
      <w:r>
        <w:rPr>
          <w:spacing w:val="-7"/>
        </w:rPr>
        <w:t xml:space="preserve"> </w:t>
      </w:r>
      <w:r>
        <w:rPr>
          <w:spacing w:val="-2"/>
        </w:rPr>
        <w:t>JURIDICOS</w:t>
      </w:r>
    </w:p>
    <w:p w14:paraId="3106BC15" w14:textId="77777777" w:rsidR="00D34B69" w:rsidRDefault="00000000">
      <w:pPr>
        <w:pStyle w:val="Textoindependiente"/>
        <w:spacing w:before="212"/>
        <w:ind w:left="119"/>
        <w:jc w:val="left"/>
      </w:pPr>
      <w:r>
        <w:t>El</w:t>
      </w:r>
      <w:r>
        <w:rPr>
          <w:spacing w:val="-8"/>
        </w:rPr>
        <w:t xml:space="preserve"> </w:t>
      </w:r>
      <w:r>
        <w:t>artículo</w:t>
      </w:r>
      <w:r>
        <w:rPr>
          <w:spacing w:val="-3"/>
        </w:rPr>
        <w:t xml:space="preserve"> </w:t>
      </w:r>
      <w:r>
        <w:t>22</w:t>
      </w:r>
      <w:r>
        <w:rPr>
          <w:spacing w:val="-5"/>
        </w:rPr>
        <w:t xml:space="preserve"> </w:t>
      </w:r>
      <w:r>
        <w:t>del</w:t>
      </w:r>
      <w:r>
        <w:rPr>
          <w:spacing w:val="-4"/>
        </w:rPr>
        <w:t xml:space="preserve"> </w:t>
      </w:r>
      <w:r>
        <w:t>Texto</w:t>
      </w:r>
      <w:r>
        <w:rPr>
          <w:spacing w:val="-3"/>
        </w:rPr>
        <w:t xml:space="preserve"> </w:t>
      </w:r>
      <w:r>
        <w:t>Refundido</w:t>
      </w:r>
      <w:r>
        <w:rPr>
          <w:spacing w:val="-5"/>
        </w:rPr>
        <w:t xml:space="preserve"> </w:t>
      </w:r>
      <w:r>
        <w:t>de</w:t>
      </w:r>
      <w:r>
        <w:rPr>
          <w:spacing w:val="-5"/>
        </w:rPr>
        <w:t xml:space="preserve"> </w:t>
      </w:r>
      <w:r>
        <w:t>la</w:t>
      </w:r>
      <w:r>
        <w:rPr>
          <w:spacing w:val="-2"/>
        </w:rPr>
        <w:t xml:space="preserve"> </w:t>
      </w:r>
      <w:r>
        <w:t>Ley</w:t>
      </w:r>
      <w:r>
        <w:rPr>
          <w:spacing w:val="-4"/>
        </w:rPr>
        <w:t xml:space="preserve"> </w:t>
      </w:r>
      <w:r>
        <w:t>del</w:t>
      </w:r>
      <w:r>
        <w:rPr>
          <w:spacing w:val="-5"/>
        </w:rPr>
        <w:t xml:space="preserve"> </w:t>
      </w:r>
      <w:r>
        <w:t>Suelo</w:t>
      </w:r>
      <w:r>
        <w:rPr>
          <w:spacing w:val="-5"/>
        </w:rPr>
        <w:t xml:space="preserve"> </w:t>
      </w:r>
      <w:r>
        <w:t>y</w:t>
      </w:r>
      <w:r>
        <w:rPr>
          <w:spacing w:val="-4"/>
        </w:rPr>
        <w:t xml:space="preserve"> </w:t>
      </w:r>
      <w:r>
        <w:t>Rehabilitación</w:t>
      </w:r>
      <w:r>
        <w:rPr>
          <w:spacing w:val="-3"/>
        </w:rPr>
        <w:t xml:space="preserve"> </w:t>
      </w:r>
      <w:r>
        <w:t>Urbana,</w:t>
      </w:r>
      <w:r>
        <w:rPr>
          <w:spacing w:val="-5"/>
        </w:rPr>
        <w:t xml:space="preserve"> </w:t>
      </w:r>
      <w:r>
        <w:t>dispone</w:t>
      </w:r>
      <w:r>
        <w:rPr>
          <w:spacing w:val="-4"/>
        </w:rPr>
        <w:t xml:space="preserve"> que:</w:t>
      </w:r>
    </w:p>
    <w:p w14:paraId="6A6A40D3" w14:textId="77777777" w:rsidR="00D34B69" w:rsidRDefault="00000000">
      <w:pPr>
        <w:spacing w:before="188" w:line="336" w:lineRule="auto"/>
        <w:ind w:left="120" w:right="115" w:hanging="1"/>
        <w:jc w:val="both"/>
        <w:rPr>
          <w:i/>
          <w:sz w:val="20"/>
        </w:rPr>
      </w:pPr>
      <w:r>
        <w:rPr>
          <w:i/>
          <w:sz w:val="20"/>
        </w:rPr>
        <w:t>“Los instrumentos de ordenación territorial y urbanística están sometidos a evaluación ambiental de conformidad con lo previsto en la legislación de evaluación de los efectos de determinados planes y programas en el medio ambiente y en este artículo, sin perjuicio de la evaluación de impacto</w:t>
      </w:r>
      <w:r>
        <w:rPr>
          <w:i/>
          <w:spacing w:val="80"/>
          <w:sz w:val="20"/>
        </w:rPr>
        <w:t xml:space="preserve"> </w:t>
      </w:r>
      <w:r>
        <w:rPr>
          <w:i/>
          <w:sz w:val="20"/>
        </w:rPr>
        <w:t>ambiental de los proyectos que se requieran para su ejecución, en su caso.”</w:t>
      </w:r>
    </w:p>
    <w:p w14:paraId="0945DEA2" w14:textId="77777777" w:rsidR="00D34B69" w:rsidRDefault="00000000">
      <w:pPr>
        <w:pStyle w:val="Textoindependiente"/>
        <w:spacing w:line="336" w:lineRule="auto"/>
        <w:ind w:right="181"/>
      </w:pPr>
      <w:r>
        <w:t>Por</w:t>
      </w:r>
      <w:r>
        <w:rPr>
          <w:spacing w:val="-4"/>
        </w:rPr>
        <w:t xml:space="preserve"> </w:t>
      </w:r>
      <w:r>
        <w:t>otra</w:t>
      </w:r>
      <w:r>
        <w:rPr>
          <w:spacing w:val="-2"/>
        </w:rPr>
        <w:t xml:space="preserve"> </w:t>
      </w:r>
      <w:r>
        <w:t>parte,</w:t>
      </w:r>
      <w:r>
        <w:rPr>
          <w:spacing w:val="-5"/>
        </w:rPr>
        <w:t xml:space="preserve"> </w:t>
      </w:r>
      <w:r>
        <w:t>el</w:t>
      </w:r>
      <w:r>
        <w:rPr>
          <w:spacing w:val="-4"/>
        </w:rPr>
        <w:t xml:space="preserve"> </w:t>
      </w:r>
      <w:r>
        <w:t>artículo</w:t>
      </w:r>
      <w:r>
        <w:rPr>
          <w:spacing w:val="-2"/>
        </w:rPr>
        <w:t xml:space="preserve"> </w:t>
      </w:r>
      <w:r>
        <w:t>31</w:t>
      </w:r>
      <w:r>
        <w:rPr>
          <w:spacing w:val="-3"/>
        </w:rPr>
        <w:t xml:space="preserve"> </w:t>
      </w:r>
      <w:r>
        <w:t>de</w:t>
      </w:r>
      <w:r>
        <w:rPr>
          <w:spacing w:val="-4"/>
        </w:rPr>
        <w:t xml:space="preserve"> </w:t>
      </w:r>
      <w:r>
        <w:t>la</w:t>
      </w:r>
      <w:r>
        <w:rPr>
          <w:spacing w:val="-2"/>
        </w:rPr>
        <w:t xml:space="preserve"> </w:t>
      </w:r>
      <w:r>
        <w:t>Ley</w:t>
      </w:r>
      <w:r>
        <w:rPr>
          <w:spacing w:val="-3"/>
        </w:rPr>
        <w:t xml:space="preserve"> </w:t>
      </w:r>
      <w:r>
        <w:t>de</w:t>
      </w:r>
      <w:r>
        <w:rPr>
          <w:spacing w:val="-2"/>
        </w:rPr>
        <w:t xml:space="preserve"> </w:t>
      </w:r>
      <w:r>
        <w:t>Evaluación</w:t>
      </w:r>
      <w:r>
        <w:rPr>
          <w:spacing w:val="-2"/>
        </w:rPr>
        <w:t xml:space="preserve"> </w:t>
      </w:r>
      <w:r>
        <w:t>Ambiental,</w:t>
      </w:r>
      <w:r>
        <w:rPr>
          <w:spacing w:val="-3"/>
        </w:rPr>
        <w:t xml:space="preserve"> </w:t>
      </w:r>
      <w:r>
        <w:t>al</w:t>
      </w:r>
      <w:r>
        <w:rPr>
          <w:spacing w:val="-5"/>
        </w:rPr>
        <w:t xml:space="preserve"> </w:t>
      </w:r>
      <w:r>
        <w:t>regular</w:t>
      </w:r>
      <w:r>
        <w:rPr>
          <w:spacing w:val="-4"/>
        </w:rPr>
        <w:t xml:space="preserve"> </w:t>
      </w:r>
      <w:r>
        <w:t>la</w:t>
      </w:r>
      <w:r>
        <w:rPr>
          <w:spacing w:val="-2"/>
        </w:rPr>
        <w:t xml:space="preserve"> </w:t>
      </w:r>
      <w:r>
        <w:t>vigencia</w:t>
      </w:r>
      <w:r>
        <w:rPr>
          <w:spacing w:val="-2"/>
        </w:rPr>
        <w:t xml:space="preserve"> </w:t>
      </w:r>
      <w:r>
        <w:t>de</w:t>
      </w:r>
      <w:r>
        <w:rPr>
          <w:spacing w:val="-4"/>
        </w:rPr>
        <w:t xml:space="preserve"> </w:t>
      </w:r>
      <w:r>
        <w:t>la</w:t>
      </w:r>
      <w:r>
        <w:rPr>
          <w:spacing w:val="-2"/>
        </w:rPr>
        <w:t xml:space="preserve"> </w:t>
      </w:r>
      <w:r>
        <w:t>Evaluación Ambiental establece en sus apartados 3º y 4º lo siguiente:</w:t>
      </w:r>
    </w:p>
    <w:p w14:paraId="587AA99E" w14:textId="77777777" w:rsidR="00D34B69" w:rsidRPr="00C15E8E" w:rsidRDefault="00000000">
      <w:pPr>
        <w:pStyle w:val="Textoindependiente"/>
        <w:spacing w:line="336" w:lineRule="auto"/>
        <w:ind w:right="183"/>
        <w:rPr>
          <w:i/>
          <w:iCs/>
        </w:rPr>
      </w:pPr>
      <w:r w:rsidRPr="00C15E8E">
        <w:rPr>
          <w:i/>
          <w:iCs/>
        </w:rPr>
        <w:t>“3. El informe de impacto ambiental se publicará en el «Boletín Oficial del Estado» o diario oficial correspondiente, en el plazo de los diez días hábiles siguientes a partir de su formulación, sin</w:t>
      </w:r>
      <w:r w:rsidRPr="00C15E8E">
        <w:rPr>
          <w:i/>
          <w:iCs/>
          <w:spacing w:val="40"/>
        </w:rPr>
        <w:t xml:space="preserve"> </w:t>
      </w:r>
      <w:r w:rsidRPr="00C15E8E">
        <w:rPr>
          <w:i/>
          <w:iCs/>
        </w:rPr>
        <w:t>perjuicio de su publicación en la sede electrónica del órgano ambiental.</w:t>
      </w:r>
    </w:p>
    <w:p w14:paraId="74C9F826" w14:textId="77777777" w:rsidR="00D34B69" w:rsidRPr="00C15E8E" w:rsidRDefault="00000000">
      <w:pPr>
        <w:pStyle w:val="Textoindependiente"/>
        <w:spacing w:before="108" w:line="336" w:lineRule="auto"/>
        <w:ind w:right="183"/>
        <w:rPr>
          <w:i/>
          <w:iCs/>
        </w:rPr>
      </w:pPr>
      <w:r w:rsidRPr="00C15E8E">
        <w:rPr>
          <w:i/>
          <w:iCs/>
        </w:rPr>
        <w:t>4. En el supuesto previsto en el apartado 1 letra b) el informe ambiental estratégico perderá su vigencia</w:t>
      </w:r>
      <w:r w:rsidRPr="00C15E8E">
        <w:rPr>
          <w:i/>
          <w:iCs/>
          <w:spacing w:val="30"/>
        </w:rPr>
        <w:t xml:space="preserve"> </w:t>
      </w:r>
      <w:r w:rsidRPr="00C15E8E">
        <w:rPr>
          <w:i/>
          <w:iCs/>
        </w:rPr>
        <w:t>y</w:t>
      </w:r>
      <w:r w:rsidRPr="00C15E8E">
        <w:rPr>
          <w:i/>
          <w:iCs/>
          <w:spacing w:val="31"/>
        </w:rPr>
        <w:t xml:space="preserve"> </w:t>
      </w:r>
      <w:r w:rsidRPr="00C15E8E">
        <w:rPr>
          <w:i/>
          <w:iCs/>
        </w:rPr>
        <w:t>cesará</w:t>
      </w:r>
      <w:r w:rsidRPr="00C15E8E">
        <w:rPr>
          <w:i/>
          <w:iCs/>
          <w:spacing w:val="32"/>
        </w:rPr>
        <w:t xml:space="preserve"> </w:t>
      </w:r>
      <w:r w:rsidRPr="00C15E8E">
        <w:rPr>
          <w:i/>
          <w:iCs/>
        </w:rPr>
        <w:t>en</w:t>
      </w:r>
      <w:r w:rsidRPr="00C15E8E">
        <w:rPr>
          <w:i/>
          <w:iCs/>
          <w:spacing w:val="32"/>
        </w:rPr>
        <w:t xml:space="preserve"> </w:t>
      </w:r>
      <w:r w:rsidRPr="00C15E8E">
        <w:rPr>
          <w:i/>
          <w:iCs/>
        </w:rPr>
        <w:t>la</w:t>
      </w:r>
      <w:r w:rsidRPr="00C15E8E">
        <w:rPr>
          <w:i/>
          <w:iCs/>
          <w:spacing w:val="30"/>
        </w:rPr>
        <w:t xml:space="preserve"> </w:t>
      </w:r>
      <w:r w:rsidRPr="00C15E8E">
        <w:rPr>
          <w:i/>
          <w:iCs/>
        </w:rPr>
        <w:t>producción</w:t>
      </w:r>
      <w:r w:rsidRPr="00C15E8E">
        <w:rPr>
          <w:i/>
          <w:iCs/>
          <w:spacing w:val="30"/>
        </w:rPr>
        <w:t xml:space="preserve"> </w:t>
      </w:r>
      <w:r w:rsidRPr="00C15E8E">
        <w:rPr>
          <w:i/>
          <w:iCs/>
        </w:rPr>
        <w:t>de</w:t>
      </w:r>
      <w:r w:rsidRPr="00C15E8E">
        <w:rPr>
          <w:i/>
          <w:iCs/>
          <w:spacing w:val="30"/>
        </w:rPr>
        <w:t xml:space="preserve"> </w:t>
      </w:r>
      <w:r w:rsidRPr="00C15E8E">
        <w:rPr>
          <w:i/>
          <w:iCs/>
        </w:rPr>
        <w:t>los</w:t>
      </w:r>
      <w:r w:rsidRPr="00C15E8E">
        <w:rPr>
          <w:i/>
          <w:iCs/>
          <w:spacing w:val="31"/>
        </w:rPr>
        <w:t xml:space="preserve"> </w:t>
      </w:r>
      <w:r w:rsidRPr="00C15E8E">
        <w:rPr>
          <w:i/>
          <w:iCs/>
        </w:rPr>
        <w:t>efectos</w:t>
      </w:r>
      <w:r w:rsidRPr="00C15E8E">
        <w:rPr>
          <w:i/>
          <w:iCs/>
          <w:spacing w:val="31"/>
        </w:rPr>
        <w:t xml:space="preserve"> </w:t>
      </w:r>
      <w:r w:rsidRPr="00C15E8E">
        <w:rPr>
          <w:i/>
          <w:iCs/>
        </w:rPr>
        <w:t>que</w:t>
      </w:r>
      <w:r w:rsidRPr="00C15E8E">
        <w:rPr>
          <w:i/>
          <w:iCs/>
          <w:spacing w:val="30"/>
        </w:rPr>
        <w:t xml:space="preserve"> </w:t>
      </w:r>
      <w:r w:rsidRPr="00C15E8E">
        <w:rPr>
          <w:i/>
          <w:iCs/>
        </w:rPr>
        <w:t>le</w:t>
      </w:r>
      <w:r w:rsidRPr="00C15E8E">
        <w:rPr>
          <w:i/>
          <w:iCs/>
          <w:spacing w:val="32"/>
        </w:rPr>
        <w:t xml:space="preserve"> </w:t>
      </w:r>
      <w:r w:rsidRPr="00C15E8E">
        <w:rPr>
          <w:i/>
          <w:iCs/>
        </w:rPr>
        <w:t>son</w:t>
      </w:r>
      <w:r w:rsidRPr="00C15E8E">
        <w:rPr>
          <w:i/>
          <w:iCs/>
          <w:spacing w:val="32"/>
        </w:rPr>
        <w:t xml:space="preserve"> </w:t>
      </w:r>
      <w:r w:rsidRPr="00C15E8E">
        <w:rPr>
          <w:i/>
          <w:iCs/>
        </w:rPr>
        <w:t>propios</w:t>
      </w:r>
      <w:r w:rsidRPr="00C15E8E">
        <w:rPr>
          <w:i/>
          <w:iCs/>
          <w:spacing w:val="29"/>
        </w:rPr>
        <w:t xml:space="preserve"> </w:t>
      </w:r>
      <w:r w:rsidRPr="00C15E8E">
        <w:rPr>
          <w:i/>
          <w:iCs/>
        </w:rPr>
        <w:t>si,</w:t>
      </w:r>
      <w:r w:rsidRPr="00C15E8E">
        <w:rPr>
          <w:i/>
          <w:iCs/>
          <w:spacing w:val="32"/>
        </w:rPr>
        <w:t xml:space="preserve"> </w:t>
      </w:r>
      <w:r w:rsidRPr="00C15E8E">
        <w:rPr>
          <w:i/>
          <w:iCs/>
        </w:rPr>
        <w:t>una</w:t>
      </w:r>
      <w:r w:rsidRPr="00C15E8E">
        <w:rPr>
          <w:i/>
          <w:iCs/>
          <w:spacing w:val="32"/>
        </w:rPr>
        <w:t xml:space="preserve"> </w:t>
      </w:r>
      <w:r w:rsidRPr="00C15E8E">
        <w:rPr>
          <w:i/>
          <w:iCs/>
        </w:rPr>
        <w:t>vez</w:t>
      </w:r>
      <w:r w:rsidRPr="00C15E8E">
        <w:rPr>
          <w:i/>
          <w:iCs/>
          <w:spacing w:val="31"/>
        </w:rPr>
        <w:t xml:space="preserve"> </w:t>
      </w:r>
      <w:r w:rsidRPr="00C15E8E">
        <w:rPr>
          <w:i/>
          <w:iCs/>
        </w:rPr>
        <w:t>publicado</w:t>
      </w:r>
      <w:r w:rsidRPr="00C15E8E">
        <w:rPr>
          <w:i/>
          <w:iCs/>
          <w:spacing w:val="32"/>
        </w:rPr>
        <w:t xml:space="preserve"> </w:t>
      </w:r>
      <w:r w:rsidRPr="00C15E8E">
        <w:rPr>
          <w:i/>
          <w:iCs/>
        </w:rPr>
        <w:t>en</w:t>
      </w:r>
      <w:r w:rsidRPr="00C15E8E">
        <w:rPr>
          <w:i/>
          <w:iCs/>
          <w:spacing w:val="32"/>
        </w:rPr>
        <w:t xml:space="preserve"> </w:t>
      </w:r>
      <w:r w:rsidRPr="00C15E8E">
        <w:rPr>
          <w:i/>
          <w:iCs/>
        </w:rPr>
        <w:t>el</w:t>
      </w:r>
    </w:p>
    <w:p w14:paraId="0341BD46" w14:textId="77777777" w:rsidR="00D34B69" w:rsidRPr="00C15E8E" w:rsidRDefault="00D34B69">
      <w:pPr>
        <w:spacing w:line="336" w:lineRule="auto"/>
        <w:rPr>
          <w:i/>
          <w:iCs/>
        </w:rPr>
        <w:sectPr w:rsidR="00D34B69" w:rsidRPr="00C15E8E">
          <w:pgSz w:w="11910" w:h="16840"/>
          <w:pgMar w:top="1680" w:right="1240" w:bottom="1180" w:left="1300" w:header="567" w:footer="996" w:gutter="0"/>
          <w:cols w:space="720"/>
        </w:sectPr>
      </w:pPr>
    </w:p>
    <w:p w14:paraId="0C06D676" w14:textId="77777777" w:rsidR="00D34B69" w:rsidRPr="00C15E8E" w:rsidRDefault="00000000">
      <w:pPr>
        <w:pStyle w:val="Textoindependiente"/>
        <w:spacing w:before="95" w:line="336" w:lineRule="auto"/>
        <w:ind w:left="119" w:right="182"/>
        <w:rPr>
          <w:i/>
          <w:iCs/>
        </w:rPr>
      </w:pPr>
      <w:r w:rsidRPr="00C15E8E">
        <w:rPr>
          <w:i/>
          <w:iCs/>
          <w:noProof/>
        </w:rPr>
        <w:lastRenderedPageBreak/>
        <mc:AlternateContent>
          <mc:Choice Requires="wps">
            <w:drawing>
              <wp:anchor distT="0" distB="0" distL="0" distR="0" simplePos="0" relativeHeight="251652608" behindDoc="0" locked="0" layoutInCell="1" allowOverlap="1" wp14:anchorId="5517C1D1" wp14:editId="0B7354E8">
                <wp:simplePos x="0" y="0"/>
                <wp:positionH relativeFrom="page">
                  <wp:posOffset>6807087</wp:posOffset>
                </wp:positionH>
                <wp:positionV relativeFrom="page">
                  <wp:posOffset>3887168</wp:posOffset>
                </wp:positionV>
                <wp:extent cx="419734" cy="211899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C00C25B"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42CD196"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5517C1D1" id="Textbox 20" o:spid="_x0000_s1038" type="#_x0000_t202" style="position:absolute;left:0;text-align:left;margin-left:536pt;margin-top:306.1pt;width:33.05pt;height:166.8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VjTEha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0C00C25B"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42CD196"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rsidRPr="00C15E8E">
        <w:rPr>
          <w:i/>
          <w:iCs/>
        </w:rPr>
        <w:t>«Boletín Oficial del Estado» o diario oficial correspondiente, no se hubiera procedido a la aprobación del plan o programa en el plazo máximo de cuatro años desde su publicación. En tales casos, el promotor deberá iniciar nuevamente el procedimiento de evaluación ambiental estratégica</w:t>
      </w:r>
      <w:r w:rsidRPr="00C15E8E">
        <w:rPr>
          <w:i/>
          <w:iCs/>
          <w:spacing w:val="40"/>
        </w:rPr>
        <w:t xml:space="preserve"> </w:t>
      </w:r>
      <w:r w:rsidRPr="00C15E8E">
        <w:rPr>
          <w:i/>
          <w:iCs/>
        </w:rPr>
        <w:t>simplificada del plan o programa.”</w:t>
      </w:r>
    </w:p>
    <w:p w14:paraId="7D5E30E7" w14:textId="77777777" w:rsidR="00D34B69" w:rsidRDefault="00000000">
      <w:pPr>
        <w:pStyle w:val="Textoindependiente"/>
        <w:spacing w:line="336" w:lineRule="auto"/>
        <w:ind w:left="119" w:right="178"/>
      </w:pPr>
      <w:r>
        <w:t xml:space="preserve">Con fecha 24 de febrero de 2020, la Dirección General de Sostenibilidad y Cambio Climático emitió informe ambiental estratégico de la Modificación Puntual del Plan General de Ordenación Urbana de Las Rozas de Madrid en el ámbito de P.R. V-1 </w:t>
      </w:r>
      <w:r>
        <w:rPr>
          <w:i/>
        </w:rPr>
        <w:t xml:space="preserve">"EUROPOLIS" </w:t>
      </w:r>
      <w:r>
        <w:t>y Área de Rufino Lázaro y del artículo</w:t>
      </w:r>
    </w:p>
    <w:p w14:paraId="2186FC0E" w14:textId="77777777" w:rsidR="00D34B69" w:rsidRDefault="00000000">
      <w:pPr>
        <w:pStyle w:val="Textoindependiente"/>
        <w:spacing w:before="1" w:line="336" w:lineRule="auto"/>
        <w:ind w:right="192"/>
      </w:pPr>
      <w:r>
        <w:t>4.2.6 de las Normas Urbanísticas - Definición del uso industrial, que fue publicado en el BOCM número 62 de fecha 13 de marzo de 2020.</w:t>
      </w:r>
    </w:p>
    <w:p w14:paraId="5280703D" w14:textId="77777777" w:rsidR="00D34B69" w:rsidRDefault="00000000">
      <w:pPr>
        <w:pStyle w:val="Textoindependiente"/>
        <w:spacing w:line="336" w:lineRule="auto"/>
        <w:ind w:right="181"/>
      </w:pPr>
      <w:r>
        <w:t>El cómputo de los cuatro años a los que se refiere el citado el artículo 31 de la Ley de Evaluación Ambiental en el expediente que nos ocupa, determina la pérdida de vigencia del Informe Ambiental Estratégico con fecha de efectos de 14 de marzo de 2024, lo que obliga al Ayuntamiento de Las Rozas de Madrid, como promotor del expediente, a iniciar nuevamente el procedimiento de</w:t>
      </w:r>
      <w:r>
        <w:rPr>
          <w:spacing w:val="40"/>
        </w:rPr>
        <w:t xml:space="preserve"> </w:t>
      </w:r>
      <w:r>
        <w:t>evaluación</w:t>
      </w:r>
      <w:r>
        <w:rPr>
          <w:spacing w:val="80"/>
        </w:rPr>
        <w:t xml:space="preserve"> </w:t>
      </w:r>
      <w:r>
        <w:t>ambiental</w:t>
      </w:r>
      <w:r>
        <w:rPr>
          <w:spacing w:val="80"/>
        </w:rPr>
        <w:t xml:space="preserve"> </w:t>
      </w:r>
      <w:r>
        <w:t>estratégica</w:t>
      </w:r>
      <w:r>
        <w:rPr>
          <w:spacing w:val="80"/>
        </w:rPr>
        <w:t xml:space="preserve"> </w:t>
      </w:r>
      <w:r>
        <w:t>simplificada</w:t>
      </w:r>
      <w:r>
        <w:rPr>
          <w:spacing w:val="80"/>
        </w:rPr>
        <w:t xml:space="preserve"> </w:t>
      </w:r>
      <w:r>
        <w:t>del</w:t>
      </w:r>
      <w:r>
        <w:rPr>
          <w:spacing w:val="80"/>
        </w:rPr>
        <w:t xml:space="preserve"> </w:t>
      </w:r>
      <w:r>
        <w:t>documento</w:t>
      </w:r>
      <w:r>
        <w:rPr>
          <w:spacing w:val="80"/>
        </w:rPr>
        <w:t xml:space="preserve"> </w:t>
      </w:r>
      <w:r>
        <w:t>de</w:t>
      </w:r>
      <w:r>
        <w:rPr>
          <w:spacing w:val="80"/>
        </w:rPr>
        <w:t xml:space="preserve"> </w:t>
      </w:r>
      <w:r>
        <w:t>la</w:t>
      </w:r>
      <w:r>
        <w:rPr>
          <w:spacing w:val="80"/>
        </w:rPr>
        <w:t xml:space="preserve"> </w:t>
      </w:r>
      <w:r>
        <w:t>Modificación</w:t>
      </w:r>
      <w:r>
        <w:rPr>
          <w:spacing w:val="80"/>
        </w:rPr>
        <w:t xml:space="preserve"> </w:t>
      </w:r>
      <w:r>
        <w:t>Puntual</w:t>
      </w:r>
      <w:r>
        <w:rPr>
          <w:spacing w:val="80"/>
        </w:rPr>
        <w:t xml:space="preserve"> </w:t>
      </w:r>
      <w:r>
        <w:t>del Plan</w:t>
      </w:r>
      <w:r>
        <w:rPr>
          <w:spacing w:val="40"/>
        </w:rPr>
        <w:t xml:space="preserve"> </w:t>
      </w:r>
      <w:r>
        <w:t>General de Ordenación Urbana de Las Rozas de Madrid en el ámbito de P.R. V-1</w:t>
      </w:r>
      <w:r>
        <w:rPr>
          <w:spacing w:val="40"/>
        </w:rPr>
        <w:t xml:space="preserve"> </w:t>
      </w:r>
      <w:r>
        <w:rPr>
          <w:i/>
        </w:rPr>
        <w:t xml:space="preserve">"EUROPOLIS" </w:t>
      </w:r>
      <w:r>
        <w:t>y</w:t>
      </w:r>
      <w:r>
        <w:rPr>
          <w:spacing w:val="28"/>
        </w:rPr>
        <w:t xml:space="preserve"> </w:t>
      </w:r>
      <w:r>
        <w:t>Área de Rufino Lázaro y del artículo 4.2.6 de las Normas Urbanísticas - Definición del uso industrial-.</w:t>
      </w:r>
    </w:p>
    <w:p w14:paraId="245EB51F" w14:textId="77777777" w:rsidR="00D34B69" w:rsidRDefault="00000000">
      <w:pPr>
        <w:pStyle w:val="Textoindependiente"/>
        <w:spacing w:line="336" w:lineRule="auto"/>
        <w:ind w:right="181"/>
      </w:pPr>
      <w:r>
        <w:t>Como se ha expuesto en los antecedentes, con fecha 9 de abril de 2.024, se solicitó nuevamente el inicio</w:t>
      </w:r>
      <w:r>
        <w:rPr>
          <w:spacing w:val="80"/>
        </w:rPr>
        <w:t xml:space="preserve"> </w:t>
      </w:r>
      <w:r>
        <w:t>del</w:t>
      </w:r>
      <w:r>
        <w:rPr>
          <w:spacing w:val="80"/>
        </w:rPr>
        <w:t xml:space="preserve"> </w:t>
      </w:r>
      <w:r>
        <w:t>procedimiento</w:t>
      </w:r>
      <w:r>
        <w:rPr>
          <w:spacing w:val="80"/>
        </w:rPr>
        <w:t xml:space="preserve"> </w:t>
      </w:r>
      <w:r>
        <w:t>de</w:t>
      </w:r>
      <w:r>
        <w:rPr>
          <w:spacing w:val="80"/>
        </w:rPr>
        <w:t xml:space="preserve"> </w:t>
      </w:r>
      <w:r>
        <w:t>evaluación</w:t>
      </w:r>
      <w:r>
        <w:rPr>
          <w:spacing w:val="80"/>
        </w:rPr>
        <w:t xml:space="preserve"> </w:t>
      </w:r>
      <w:r>
        <w:t>ambiental</w:t>
      </w:r>
      <w:r>
        <w:rPr>
          <w:spacing w:val="80"/>
        </w:rPr>
        <w:t xml:space="preserve"> </w:t>
      </w:r>
      <w:r>
        <w:t>estratégica</w:t>
      </w:r>
      <w:r>
        <w:rPr>
          <w:spacing w:val="80"/>
        </w:rPr>
        <w:t xml:space="preserve"> </w:t>
      </w:r>
      <w:r>
        <w:t>simplificada</w:t>
      </w:r>
      <w:r>
        <w:rPr>
          <w:spacing w:val="80"/>
        </w:rPr>
        <w:t xml:space="preserve"> </w:t>
      </w:r>
      <w:r>
        <w:t>del</w:t>
      </w:r>
      <w:r>
        <w:rPr>
          <w:spacing w:val="80"/>
        </w:rPr>
        <w:t xml:space="preserve"> </w:t>
      </w:r>
      <w:r>
        <w:t>documento</w:t>
      </w:r>
      <w:r>
        <w:rPr>
          <w:spacing w:val="80"/>
        </w:rPr>
        <w:t xml:space="preserve"> </w:t>
      </w:r>
      <w:r>
        <w:t>de</w:t>
      </w:r>
      <w:r>
        <w:rPr>
          <w:spacing w:val="40"/>
        </w:rPr>
        <w:t xml:space="preserve"> </w:t>
      </w:r>
      <w:r>
        <w:t>la Modificación Puntual que nos ocupa, que concluyó el pasado 12 de agosto de 2024 con la emisión de</w:t>
      </w:r>
      <w:r>
        <w:rPr>
          <w:spacing w:val="37"/>
        </w:rPr>
        <w:t xml:space="preserve"> </w:t>
      </w:r>
      <w:r>
        <w:t>un nuevo Informe Ambiental Estratégico con el que finaliza la evaluación estratégica simplificada de la Modificación Puntual y fue publicado en el BOCM número 204, de 27 de agosto de 2.024.</w:t>
      </w:r>
    </w:p>
    <w:p w14:paraId="60571B62" w14:textId="77777777" w:rsidR="00D34B69" w:rsidRDefault="00000000">
      <w:pPr>
        <w:spacing w:before="120" w:line="336" w:lineRule="auto"/>
        <w:ind w:left="119" w:right="181"/>
        <w:jc w:val="both"/>
        <w:rPr>
          <w:sz w:val="20"/>
        </w:rPr>
      </w:pPr>
      <w:r>
        <w:rPr>
          <w:sz w:val="20"/>
        </w:rPr>
        <w:t xml:space="preserve">En el nuevo informe ambiental estratégico, concluye la Dirección General de Transición Energética y Economía Circular que: </w:t>
      </w:r>
      <w:r>
        <w:rPr>
          <w:i/>
          <w:sz w:val="20"/>
        </w:rPr>
        <w:t>“no aprecia que la Modificación Puntual pueda suponer efectos significativos sobre</w:t>
      </w:r>
      <w:r>
        <w:rPr>
          <w:i/>
          <w:spacing w:val="-3"/>
          <w:sz w:val="20"/>
        </w:rPr>
        <w:t xml:space="preserve"> </w:t>
      </w:r>
      <w:r>
        <w:rPr>
          <w:i/>
          <w:sz w:val="20"/>
        </w:rPr>
        <w:t>el</w:t>
      </w:r>
      <w:r>
        <w:rPr>
          <w:i/>
          <w:spacing w:val="-3"/>
          <w:sz w:val="20"/>
        </w:rPr>
        <w:t xml:space="preserve"> </w:t>
      </w:r>
      <w:r>
        <w:rPr>
          <w:i/>
          <w:sz w:val="20"/>
        </w:rPr>
        <w:t>medio</w:t>
      </w:r>
      <w:r>
        <w:rPr>
          <w:i/>
          <w:spacing w:val="-3"/>
          <w:sz w:val="20"/>
        </w:rPr>
        <w:t xml:space="preserve"> </w:t>
      </w:r>
      <w:r>
        <w:rPr>
          <w:i/>
          <w:sz w:val="20"/>
        </w:rPr>
        <w:t>ambiente”,</w:t>
      </w:r>
      <w:r>
        <w:rPr>
          <w:i/>
          <w:spacing w:val="-2"/>
          <w:sz w:val="20"/>
        </w:rPr>
        <w:t xml:space="preserve"> </w:t>
      </w:r>
      <w:r>
        <w:rPr>
          <w:sz w:val="20"/>
        </w:rPr>
        <w:t>si</w:t>
      </w:r>
      <w:r>
        <w:rPr>
          <w:spacing w:val="-3"/>
          <w:sz w:val="20"/>
        </w:rPr>
        <w:t xml:space="preserve"> </w:t>
      </w:r>
      <w:r>
        <w:rPr>
          <w:sz w:val="20"/>
        </w:rPr>
        <w:t>bien</w:t>
      </w:r>
      <w:r>
        <w:rPr>
          <w:spacing w:val="-3"/>
          <w:sz w:val="20"/>
        </w:rPr>
        <w:t xml:space="preserve"> </w:t>
      </w:r>
      <w:r>
        <w:rPr>
          <w:sz w:val="20"/>
        </w:rPr>
        <w:t>en</w:t>
      </w:r>
      <w:r>
        <w:rPr>
          <w:spacing w:val="-3"/>
          <w:sz w:val="20"/>
        </w:rPr>
        <w:t xml:space="preserve"> </w:t>
      </w:r>
      <w:r>
        <w:rPr>
          <w:sz w:val="20"/>
        </w:rPr>
        <w:t>el</w:t>
      </w:r>
      <w:r>
        <w:rPr>
          <w:spacing w:val="-3"/>
          <w:sz w:val="20"/>
        </w:rPr>
        <w:t xml:space="preserve"> </w:t>
      </w:r>
      <w:r>
        <w:rPr>
          <w:sz w:val="20"/>
        </w:rPr>
        <w:t>desarrollo</w:t>
      </w:r>
      <w:r>
        <w:rPr>
          <w:spacing w:val="-3"/>
          <w:sz w:val="20"/>
        </w:rPr>
        <w:t xml:space="preserve"> </w:t>
      </w:r>
      <w:r>
        <w:rPr>
          <w:sz w:val="20"/>
        </w:rPr>
        <w:t>del</w:t>
      </w:r>
      <w:r>
        <w:rPr>
          <w:spacing w:val="-3"/>
          <w:sz w:val="20"/>
        </w:rPr>
        <w:t xml:space="preserve"> </w:t>
      </w:r>
      <w:r>
        <w:rPr>
          <w:sz w:val="20"/>
        </w:rPr>
        <w:t>plan</w:t>
      </w:r>
      <w:r>
        <w:rPr>
          <w:spacing w:val="-3"/>
          <w:sz w:val="20"/>
        </w:rPr>
        <w:t xml:space="preserve"> </w:t>
      </w:r>
      <w:r>
        <w:rPr>
          <w:sz w:val="20"/>
        </w:rPr>
        <w:t>deberán</w:t>
      </w:r>
      <w:r>
        <w:rPr>
          <w:spacing w:val="-3"/>
          <w:sz w:val="20"/>
        </w:rPr>
        <w:t xml:space="preserve"> </w:t>
      </w:r>
      <w:r>
        <w:rPr>
          <w:sz w:val="20"/>
        </w:rPr>
        <w:t>tener</w:t>
      </w:r>
      <w:r>
        <w:rPr>
          <w:spacing w:val="-3"/>
          <w:sz w:val="20"/>
        </w:rPr>
        <w:t xml:space="preserve"> </w:t>
      </w:r>
      <w:r>
        <w:rPr>
          <w:sz w:val="20"/>
        </w:rPr>
        <w:t>en</w:t>
      </w:r>
      <w:r>
        <w:rPr>
          <w:spacing w:val="-3"/>
          <w:sz w:val="20"/>
        </w:rPr>
        <w:t xml:space="preserve"> </w:t>
      </w:r>
      <w:r>
        <w:rPr>
          <w:sz w:val="20"/>
        </w:rPr>
        <w:t>cuenta</w:t>
      </w:r>
      <w:r>
        <w:rPr>
          <w:spacing w:val="-3"/>
          <w:sz w:val="20"/>
        </w:rPr>
        <w:t xml:space="preserve"> </w:t>
      </w:r>
      <w:r>
        <w:rPr>
          <w:sz w:val="20"/>
        </w:rPr>
        <w:t>los</w:t>
      </w:r>
      <w:r>
        <w:rPr>
          <w:spacing w:val="-3"/>
          <w:sz w:val="20"/>
        </w:rPr>
        <w:t xml:space="preserve"> </w:t>
      </w:r>
      <w:r>
        <w:rPr>
          <w:sz w:val="20"/>
        </w:rPr>
        <w:t>condicionantes ambientales relacionados en el mismo.</w:t>
      </w:r>
    </w:p>
    <w:p w14:paraId="08C2767E" w14:textId="77777777" w:rsidR="00D34B69" w:rsidRDefault="00000000">
      <w:pPr>
        <w:pStyle w:val="Textoindependiente"/>
        <w:spacing w:line="336" w:lineRule="auto"/>
        <w:ind w:left="119" w:right="182"/>
      </w:pPr>
      <w:r>
        <w:t>El documento que se somete a nueva aprobación provisional se ajusta a las disposiciones contenidas en los artículos 42 y concordantes de la Ley 9/2.001 de Suelo de la Comunidad de Madrid, incorporando</w:t>
      </w:r>
      <w:r>
        <w:rPr>
          <w:spacing w:val="80"/>
          <w:w w:val="150"/>
        </w:rPr>
        <w:t xml:space="preserve"> </w:t>
      </w:r>
      <w:r>
        <w:t>las</w:t>
      </w:r>
      <w:r>
        <w:rPr>
          <w:spacing w:val="79"/>
          <w:w w:val="150"/>
        </w:rPr>
        <w:t xml:space="preserve"> </w:t>
      </w:r>
      <w:r>
        <w:t>consideraciones</w:t>
      </w:r>
      <w:r>
        <w:rPr>
          <w:spacing w:val="80"/>
        </w:rPr>
        <w:t xml:space="preserve"> </w:t>
      </w:r>
      <w:r>
        <w:t>relacionadas</w:t>
      </w:r>
      <w:r>
        <w:rPr>
          <w:spacing w:val="79"/>
          <w:w w:val="150"/>
        </w:rPr>
        <w:t xml:space="preserve"> </w:t>
      </w:r>
      <w:r>
        <w:t>por</w:t>
      </w:r>
      <w:r>
        <w:rPr>
          <w:spacing w:val="80"/>
        </w:rPr>
        <w:t xml:space="preserve"> </w:t>
      </w:r>
      <w:r>
        <w:t>la</w:t>
      </w:r>
      <w:r>
        <w:rPr>
          <w:spacing w:val="80"/>
        </w:rPr>
        <w:t xml:space="preserve"> </w:t>
      </w:r>
      <w:r>
        <w:t>Dirección</w:t>
      </w:r>
      <w:r>
        <w:rPr>
          <w:spacing w:val="80"/>
          <w:w w:val="150"/>
        </w:rPr>
        <w:t xml:space="preserve"> </w:t>
      </w:r>
      <w:r>
        <w:t>General</w:t>
      </w:r>
      <w:r>
        <w:rPr>
          <w:spacing w:val="80"/>
        </w:rPr>
        <w:t xml:space="preserve"> </w:t>
      </w:r>
      <w:r>
        <w:t>de</w:t>
      </w:r>
      <w:r>
        <w:rPr>
          <w:spacing w:val="80"/>
        </w:rPr>
        <w:t xml:space="preserve"> </w:t>
      </w:r>
      <w:r>
        <w:t>Urbanismo</w:t>
      </w:r>
      <w:r>
        <w:rPr>
          <w:spacing w:val="80"/>
          <w:w w:val="150"/>
        </w:rPr>
        <w:t xml:space="preserve"> </w:t>
      </w:r>
      <w:r>
        <w:t>en su</w:t>
      </w:r>
      <w:r>
        <w:rPr>
          <w:spacing w:val="40"/>
        </w:rPr>
        <w:t xml:space="preserve"> </w:t>
      </w:r>
      <w:r>
        <w:t>contestación</w:t>
      </w:r>
      <w:r>
        <w:rPr>
          <w:spacing w:val="40"/>
        </w:rPr>
        <w:t xml:space="preserve"> </w:t>
      </w:r>
      <w:r>
        <w:t>a</w:t>
      </w:r>
      <w:r>
        <w:rPr>
          <w:spacing w:val="40"/>
        </w:rPr>
        <w:t xml:space="preserve"> </w:t>
      </w:r>
      <w:r>
        <w:t>la</w:t>
      </w:r>
      <w:r>
        <w:rPr>
          <w:spacing w:val="40"/>
        </w:rPr>
        <w:t xml:space="preserve"> </w:t>
      </w:r>
      <w:r>
        <w:t>consulta</w:t>
      </w:r>
      <w:r>
        <w:rPr>
          <w:spacing w:val="40"/>
        </w:rPr>
        <w:t xml:space="preserve"> </w:t>
      </w:r>
      <w:r>
        <w:t>formulada</w:t>
      </w:r>
      <w:r>
        <w:rPr>
          <w:spacing w:val="40"/>
        </w:rPr>
        <w:t xml:space="preserve"> </w:t>
      </w:r>
      <w:r>
        <w:t>por</w:t>
      </w:r>
      <w:r>
        <w:rPr>
          <w:spacing w:val="40"/>
        </w:rPr>
        <w:t xml:space="preserve"> </w:t>
      </w:r>
      <w:r>
        <w:t>la</w:t>
      </w:r>
      <w:r>
        <w:rPr>
          <w:spacing w:val="40"/>
        </w:rPr>
        <w:t xml:space="preserve"> </w:t>
      </w:r>
      <w:r>
        <w:t>Dirección</w:t>
      </w:r>
      <w:r>
        <w:rPr>
          <w:spacing w:val="40"/>
        </w:rPr>
        <w:t xml:space="preserve"> </w:t>
      </w:r>
      <w:r>
        <w:t>General</w:t>
      </w:r>
      <w:r>
        <w:rPr>
          <w:spacing w:val="40"/>
        </w:rPr>
        <w:t xml:space="preserve"> </w:t>
      </w:r>
      <w:r>
        <w:t>de</w:t>
      </w:r>
      <w:r>
        <w:rPr>
          <w:spacing w:val="40"/>
        </w:rPr>
        <w:t xml:space="preserve"> </w:t>
      </w:r>
      <w:r>
        <w:t>Descarbonización</w:t>
      </w:r>
      <w:r>
        <w:rPr>
          <w:spacing w:val="40"/>
        </w:rPr>
        <w:t xml:space="preserve"> </w:t>
      </w:r>
      <w:r>
        <w:t>y Transición Energética en el nuevo trámite ambiental.</w:t>
      </w:r>
    </w:p>
    <w:p w14:paraId="274864DD" w14:textId="77777777" w:rsidR="00D34B69" w:rsidRDefault="00000000">
      <w:pPr>
        <w:pStyle w:val="Textoindependiente"/>
        <w:spacing w:line="336" w:lineRule="auto"/>
        <w:ind w:left="119" w:right="181"/>
      </w:pPr>
      <w:r>
        <w:t>Por una mayor claridad, en lugar de hacer correcciones parciales o sustituir los documentos que son objeto de algún cambio, el equipo redactor ha optado por elaborar un documento de refundición que refleja</w:t>
      </w:r>
      <w:r>
        <w:rPr>
          <w:spacing w:val="80"/>
          <w:w w:val="150"/>
        </w:rPr>
        <w:t xml:space="preserve"> </w:t>
      </w:r>
      <w:r>
        <w:t>las</w:t>
      </w:r>
      <w:r>
        <w:rPr>
          <w:spacing w:val="80"/>
          <w:w w:val="150"/>
        </w:rPr>
        <w:t xml:space="preserve"> </w:t>
      </w:r>
      <w:r>
        <w:t>nuevas</w:t>
      </w:r>
      <w:r>
        <w:rPr>
          <w:spacing w:val="80"/>
          <w:w w:val="150"/>
        </w:rPr>
        <w:t xml:space="preserve"> </w:t>
      </w:r>
      <w:r>
        <w:t>determinaciones</w:t>
      </w:r>
      <w:r>
        <w:rPr>
          <w:spacing w:val="80"/>
          <w:w w:val="150"/>
        </w:rPr>
        <w:t xml:space="preserve"> </w:t>
      </w:r>
      <w:r>
        <w:t>y</w:t>
      </w:r>
      <w:r>
        <w:rPr>
          <w:spacing w:val="80"/>
          <w:w w:val="150"/>
        </w:rPr>
        <w:t xml:space="preserve"> </w:t>
      </w:r>
      <w:r>
        <w:t>las</w:t>
      </w:r>
      <w:r>
        <w:rPr>
          <w:spacing w:val="80"/>
          <w:w w:val="150"/>
        </w:rPr>
        <w:t xml:space="preserve"> </w:t>
      </w:r>
      <w:r>
        <w:t>que</w:t>
      </w:r>
      <w:r>
        <w:rPr>
          <w:spacing w:val="80"/>
          <w:w w:val="150"/>
        </w:rPr>
        <w:t xml:space="preserve"> </w:t>
      </w:r>
      <w:r>
        <w:t>quedan</w:t>
      </w:r>
      <w:r>
        <w:rPr>
          <w:spacing w:val="80"/>
          <w:w w:val="150"/>
        </w:rPr>
        <w:t xml:space="preserve"> </w:t>
      </w:r>
      <w:r>
        <w:t>en</w:t>
      </w:r>
      <w:r>
        <w:rPr>
          <w:spacing w:val="80"/>
          <w:w w:val="150"/>
        </w:rPr>
        <w:t xml:space="preserve"> </w:t>
      </w:r>
      <w:r>
        <w:t>vigor,</w:t>
      </w:r>
      <w:r>
        <w:rPr>
          <w:spacing w:val="80"/>
          <w:w w:val="150"/>
        </w:rPr>
        <w:t xml:space="preserve"> </w:t>
      </w:r>
      <w:r>
        <w:t>que</w:t>
      </w:r>
      <w:r>
        <w:rPr>
          <w:spacing w:val="80"/>
          <w:w w:val="150"/>
        </w:rPr>
        <w:t xml:space="preserve"> </w:t>
      </w:r>
      <w:r>
        <w:t>reemplaza</w:t>
      </w:r>
      <w:r>
        <w:rPr>
          <w:spacing w:val="80"/>
          <w:w w:val="150"/>
        </w:rPr>
        <w:t xml:space="preserve"> </w:t>
      </w:r>
      <w:r>
        <w:t>al anterior, incorporando al mismo, como se ha dicho, las observaciones y recomendaciones relacionadas en el informe de la Dirección General de Urbanismo de fecha 10 de mayo de 2024, emitido en la fase de consultas del nuevo trámite ambiental. Las observaciones recogidas en el documento</w:t>
      </w:r>
      <w:r>
        <w:rPr>
          <w:spacing w:val="36"/>
        </w:rPr>
        <w:t xml:space="preserve"> </w:t>
      </w:r>
      <w:r>
        <w:t>en</w:t>
      </w:r>
      <w:r>
        <w:rPr>
          <w:spacing w:val="36"/>
        </w:rPr>
        <w:t xml:space="preserve"> </w:t>
      </w:r>
      <w:r>
        <w:t xml:space="preserve">absoluto introducen cambios sustantivos respecto de la ordenación aprobada inicial y </w:t>
      </w:r>
      <w:r>
        <w:rPr>
          <w:spacing w:val="-2"/>
        </w:rPr>
        <w:t>provisionalmente.</w:t>
      </w:r>
    </w:p>
    <w:p w14:paraId="1F5248C1" w14:textId="1CC958C6" w:rsidR="00D34B69" w:rsidRDefault="00000000">
      <w:pPr>
        <w:pStyle w:val="Ttulo1"/>
        <w:spacing w:before="144"/>
        <w:ind w:left="119"/>
        <w:jc w:val="both"/>
      </w:pPr>
      <w:r>
        <w:t>TRAMITACIÓN</w:t>
      </w:r>
      <w:r>
        <w:rPr>
          <w:spacing w:val="-7"/>
        </w:rPr>
        <w:t xml:space="preserve"> </w:t>
      </w:r>
      <w:r>
        <w:t>ADMINISTRATIVA</w:t>
      </w:r>
      <w:r>
        <w:rPr>
          <w:spacing w:val="-7"/>
        </w:rPr>
        <w:t xml:space="preserve"> </w:t>
      </w:r>
      <w:r>
        <w:t>DEL</w:t>
      </w:r>
      <w:r>
        <w:rPr>
          <w:spacing w:val="-5"/>
        </w:rPr>
        <w:t xml:space="preserve"> </w:t>
      </w:r>
      <w:r>
        <w:t>EXPEDIENTE</w:t>
      </w:r>
      <w:r>
        <w:rPr>
          <w:spacing w:val="-4"/>
        </w:rPr>
        <w:t xml:space="preserve"> </w:t>
      </w:r>
      <w:r>
        <w:t>EN</w:t>
      </w:r>
      <w:r>
        <w:rPr>
          <w:spacing w:val="-8"/>
        </w:rPr>
        <w:t xml:space="preserve"> </w:t>
      </w:r>
      <w:r>
        <w:t>SEDE</w:t>
      </w:r>
      <w:r>
        <w:rPr>
          <w:spacing w:val="-8"/>
        </w:rPr>
        <w:t xml:space="preserve"> </w:t>
      </w:r>
      <w:r>
        <w:rPr>
          <w:spacing w:val="-2"/>
        </w:rPr>
        <w:t>MUNICIPAL.</w:t>
      </w:r>
    </w:p>
    <w:p w14:paraId="32BDDF1E" w14:textId="77777777" w:rsidR="00D34B69" w:rsidRDefault="00000000">
      <w:pPr>
        <w:pStyle w:val="Textoindependiente"/>
        <w:spacing w:before="1"/>
        <w:ind w:left="0"/>
        <w:jc w:val="left"/>
        <w:rPr>
          <w:b/>
          <w:sz w:val="9"/>
        </w:rPr>
      </w:pPr>
      <w:r>
        <w:rPr>
          <w:noProof/>
        </w:rPr>
        <mc:AlternateContent>
          <mc:Choice Requires="wps">
            <w:drawing>
              <wp:anchor distT="0" distB="0" distL="0" distR="0" simplePos="0" relativeHeight="487595008" behindDoc="1" locked="0" layoutInCell="1" allowOverlap="1" wp14:anchorId="628D03EC" wp14:editId="56DC650D">
                <wp:simplePos x="0" y="0"/>
                <wp:positionH relativeFrom="page">
                  <wp:posOffset>900430</wp:posOffset>
                </wp:positionH>
                <wp:positionV relativeFrom="paragraph">
                  <wp:posOffset>81788</wp:posOffset>
                </wp:positionV>
                <wp:extent cx="576008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CC0200" id="Graphic 21" o:spid="_x0000_s1026" style="position:absolute;margin-left:70.9pt;margin-top:6.45pt;width:453.5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" path="m,l5760085,e" filled="f" strokeweight=".5pt">
                <v:path arrowok="t"/>
                <w10:wrap type="topAndBottom" anchorx="page"/>
              </v:shape>
            </w:pict>
          </mc:Fallback>
        </mc:AlternateContent>
      </w:r>
    </w:p>
    <w:p w14:paraId="392554EB" w14:textId="77777777" w:rsidR="00D34B69" w:rsidRDefault="00000000">
      <w:pPr>
        <w:tabs>
          <w:tab w:val="left" w:pos="3003"/>
        </w:tabs>
        <w:spacing w:before="149" w:line="148" w:lineRule="auto"/>
        <w:ind w:left="120" w:right="527"/>
        <w:rPr>
          <w:b/>
          <w:sz w:val="18"/>
        </w:rPr>
      </w:pPr>
      <w:r>
        <w:rPr>
          <w:sz w:val="20"/>
        </w:rPr>
        <w:t>El</w:t>
      </w:r>
      <w:r>
        <w:rPr>
          <w:spacing w:val="40"/>
          <w:sz w:val="20"/>
        </w:rPr>
        <w:t xml:space="preserve"> </w:t>
      </w:r>
      <w:r>
        <w:rPr>
          <w:sz w:val="20"/>
        </w:rPr>
        <w:t>artículo</w:t>
      </w:r>
      <w:r>
        <w:rPr>
          <w:spacing w:val="40"/>
          <w:sz w:val="20"/>
        </w:rPr>
        <w:t xml:space="preserve"> </w:t>
      </w:r>
      <w:r>
        <w:rPr>
          <w:sz w:val="20"/>
        </w:rPr>
        <w:t>67</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Ley</w:t>
      </w:r>
      <w:r>
        <w:rPr>
          <w:spacing w:val="40"/>
          <w:sz w:val="20"/>
        </w:rPr>
        <w:t xml:space="preserve"> </w:t>
      </w:r>
      <w:r>
        <w:rPr>
          <w:sz w:val="20"/>
        </w:rPr>
        <w:t>9/2.001</w:t>
      </w:r>
      <w:r>
        <w:rPr>
          <w:spacing w:val="40"/>
          <w:sz w:val="20"/>
        </w:rPr>
        <w:t xml:space="preserve"> </w:t>
      </w:r>
      <w:r>
        <w:rPr>
          <w:sz w:val="20"/>
        </w:rPr>
        <w:t>del</w:t>
      </w:r>
      <w:r>
        <w:rPr>
          <w:spacing w:val="40"/>
          <w:sz w:val="20"/>
        </w:rPr>
        <w:t xml:space="preserve"> </w:t>
      </w:r>
      <w:r>
        <w:rPr>
          <w:sz w:val="20"/>
        </w:rPr>
        <w:t>Suelo</w:t>
      </w:r>
      <w:r>
        <w:rPr>
          <w:spacing w:val="40"/>
          <w:sz w:val="20"/>
        </w:rPr>
        <w:t xml:space="preserve"> </w:t>
      </w:r>
      <w:r>
        <w:rPr>
          <w:sz w:val="20"/>
        </w:rPr>
        <w:t>de</w:t>
      </w:r>
      <w:r>
        <w:rPr>
          <w:spacing w:val="40"/>
          <w:sz w:val="20"/>
        </w:rPr>
        <w:t xml:space="preserve"> </w:t>
      </w:r>
      <w:r>
        <w:rPr>
          <w:sz w:val="20"/>
        </w:rPr>
        <w:t>Madrid</w:t>
      </w:r>
      <w:r>
        <w:rPr>
          <w:spacing w:val="40"/>
          <w:sz w:val="20"/>
        </w:rPr>
        <w:t xml:space="preserve"> </w:t>
      </w:r>
      <w:r>
        <w:rPr>
          <w:sz w:val="20"/>
        </w:rPr>
        <w:t>establece</w:t>
      </w:r>
      <w:r>
        <w:rPr>
          <w:spacing w:val="40"/>
          <w:sz w:val="20"/>
        </w:rPr>
        <w:t xml:space="preserve"> </w:t>
      </w:r>
      <w:r>
        <w:rPr>
          <w:sz w:val="20"/>
        </w:rPr>
        <w:t>que</w:t>
      </w:r>
      <w:r>
        <w:rPr>
          <w:spacing w:val="40"/>
          <w:sz w:val="20"/>
        </w:rPr>
        <w:t xml:space="preserve"> </w:t>
      </w:r>
      <w:r>
        <w:rPr>
          <w:sz w:val="20"/>
        </w:rPr>
        <w:t>“cualquier</w:t>
      </w:r>
      <w:r>
        <w:rPr>
          <w:spacing w:val="40"/>
          <w:sz w:val="20"/>
        </w:rPr>
        <w:t xml:space="preserve"> </w:t>
      </w:r>
      <w:r>
        <w:rPr>
          <w:sz w:val="20"/>
        </w:rPr>
        <w:t>alteración</w:t>
      </w:r>
      <w:r>
        <w:rPr>
          <w:spacing w:val="40"/>
          <w:sz w:val="20"/>
        </w:rPr>
        <w:t xml:space="preserve"> </w:t>
      </w:r>
      <w:r>
        <w:rPr>
          <w:sz w:val="20"/>
        </w:rPr>
        <w:t xml:space="preserve">de </w:t>
      </w:r>
      <w:r>
        <w:rPr>
          <w:spacing w:val="-4"/>
          <w:position w:val="-10"/>
          <w:sz w:val="20"/>
        </w:rPr>
        <w:t>las</w:t>
      </w:r>
      <w:r>
        <w:rPr>
          <w:position w:val="-10"/>
          <w:sz w:val="20"/>
        </w:rPr>
        <w:tab/>
      </w:r>
      <w:r>
        <w:rPr>
          <w:b/>
          <w:sz w:val="18"/>
        </w:rPr>
        <w:t>Ayuntamiento de Las Rozas de Madrid</w:t>
      </w:r>
    </w:p>
    <w:p w14:paraId="68379F19" w14:textId="77777777" w:rsidR="00D34B69" w:rsidRDefault="00D34B69">
      <w:pPr>
        <w:spacing w:line="148" w:lineRule="auto"/>
        <w:rPr>
          <w:sz w:val="18"/>
        </w:rPr>
        <w:sectPr w:rsidR="00D34B69">
          <w:headerReference w:type="default" r:id="rId10"/>
          <w:footerReference w:type="default" r:id="rId11"/>
          <w:pgSz w:w="11910" w:h="16840"/>
          <w:pgMar w:top="1680" w:right="1240" w:bottom="620" w:left="1300" w:header="567" w:footer="437" w:gutter="0"/>
          <w:cols w:space="720"/>
        </w:sectPr>
      </w:pPr>
    </w:p>
    <w:p w14:paraId="38DF7938" w14:textId="77777777" w:rsidR="00D34B69" w:rsidRDefault="00000000">
      <w:pPr>
        <w:pStyle w:val="Textoindependiente"/>
        <w:spacing w:before="95" w:line="336" w:lineRule="auto"/>
        <w:ind w:left="119" w:right="180"/>
      </w:pPr>
      <w:r>
        <w:rPr>
          <w:noProof/>
        </w:rPr>
        <w:lastRenderedPageBreak/>
        <mc:AlternateContent>
          <mc:Choice Requires="wps">
            <w:drawing>
              <wp:anchor distT="0" distB="0" distL="0" distR="0" simplePos="0" relativeHeight="15736832" behindDoc="0" locked="0" layoutInCell="1" allowOverlap="1" wp14:anchorId="601D8846" wp14:editId="6801DC7D">
                <wp:simplePos x="0" y="0"/>
                <wp:positionH relativeFrom="page">
                  <wp:posOffset>6807087</wp:posOffset>
                </wp:positionH>
                <wp:positionV relativeFrom="page">
                  <wp:posOffset>3887168</wp:posOffset>
                </wp:positionV>
                <wp:extent cx="419734" cy="211899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E0A37EA"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90FB91E"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601D8846" id="Textbox 25" o:spid="_x0000_s1039" type="#_x0000_t202" style="position:absolute;left:0;text-align:left;margin-left:536pt;margin-top:306.1pt;width:33.05pt;height:166.85pt;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F51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S6euMmo820B5IDM0jgeW4uCViA7W34fhrJ6PmrP/i&#10;yb88C6cknpLNKYmp/whlYrJEDx92CYwthC7fTISoMUXSNES583/uS9Vl1Ne/AQ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PpgXnW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0E0A37EA"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90FB91E"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t>determinaciones de los Planes deberá ser establecida por la misma clase de Plan y observando el mismo procedimiento seguido para su aprobación. En consecuencia, la tramitación a la que ha de sujetarse la modificación del Plan General es la misma que la establecida para la aprobación del planeamiento general de acuerdo con el artículo 57 y siguientes.</w:t>
      </w:r>
    </w:p>
    <w:p w14:paraId="703A2BD6" w14:textId="77777777" w:rsidR="00D34B69" w:rsidRDefault="00000000">
      <w:pPr>
        <w:pStyle w:val="Textoindependiente"/>
        <w:spacing w:line="336" w:lineRule="auto"/>
        <w:ind w:right="179"/>
      </w:pPr>
      <w:r>
        <w:t>Por otra parte el referido artículo 57 de la citada ley de Madrid dispone que una vez aprobado inicialmente el documento, sometido a información pública y recibidos los informes sectoriales solicitados; a la vista del resultado de los trámites señalados y concluido el procedimiento de Análisis Ambiental con la emisión del correspondiente informe favorable, el Pleno del Ayuntamiento resolverá sobre la procedencia de introducir en el documento las correcciones pertinentes, relacionadas en el punto anterior, procediendo si, lo estima pertinente, a su aprobación provisional.</w:t>
      </w:r>
    </w:p>
    <w:p w14:paraId="02B0B06D" w14:textId="77777777" w:rsidR="00D34B69" w:rsidRDefault="00000000">
      <w:pPr>
        <w:pStyle w:val="Textoindependiente"/>
        <w:spacing w:before="121" w:line="336" w:lineRule="auto"/>
        <w:ind w:right="179"/>
      </w:pPr>
      <w:r>
        <w:t>El artículo 57 e) de la ley de Madrid, establece que, aprobado provisionalmente el Plan General, el expediente completo derivado de la instrucción del procedimiento en fase municipal será remitido a la Consejería competente en materia de ordenación urbanística a los efectos de su aprobación</w:t>
      </w:r>
      <w:r>
        <w:rPr>
          <w:spacing w:val="40"/>
        </w:rPr>
        <w:t xml:space="preserve"> </w:t>
      </w:r>
      <w:r>
        <w:t>definitiva, si procede, por el órgano competente.</w:t>
      </w:r>
    </w:p>
    <w:p w14:paraId="4F6CE67E" w14:textId="77777777" w:rsidR="00D34B69" w:rsidRDefault="00000000">
      <w:pPr>
        <w:pStyle w:val="Textoindependiente"/>
        <w:spacing w:line="336" w:lineRule="auto"/>
        <w:ind w:right="179"/>
      </w:pPr>
      <w:r>
        <w:t>El texto refundido ha sido informado favorablemente por el arquitecto municipal, Ana Venegas, en fecha</w:t>
      </w:r>
      <w:r>
        <w:rPr>
          <w:spacing w:val="40"/>
        </w:rPr>
        <w:t xml:space="preserve"> </w:t>
      </w:r>
      <w:r>
        <w:t>de septiembre de 2024.</w:t>
      </w:r>
    </w:p>
    <w:p w14:paraId="1FD33FA7" w14:textId="77777777" w:rsidR="00D34B69" w:rsidRDefault="00000000">
      <w:pPr>
        <w:pStyle w:val="Textoindependiente"/>
        <w:spacing w:line="336" w:lineRule="auto"/>
        <w:ind w:right="180"/>
      </w:pPr>
      <w:r>
        <w:t>Por tanto, a la vista de los antecedentes expuestos, se concluye que en la tramitación administrativa se han cumplimentado los trámites previstos en el artículo 57 de la citada Ley del Suelo de Madrid para la fase municipal.</w:t>
      </w:r>
    </w:p>
    <w:p w14:paraId="063DA5EA" w14:textId="77777777" w:rsidR="00D34B69" w:rsidRDefault="00000000">
      <w:pPr>
        <w:pStyle w:val="Textoindependiente"/>
        <w:spacing w:line="336" w:lineRule="auto"/>
        <w:ind w:right="176"/>
      </w:pPr>
      <w:r>
        <w:t xml:space="preserve">El Órgano competente para la nueva </w:t>
      </w:r>
      <w:r>
        <w:rPr>
          <w:b/>
        </w:rPr>
        <w:t xml:space="preserve">aprobación provisional </w:t>
      </w:r>
      <w:r>
        <w:t>del texto refundido de la Modificación Puntual de</w:t>
      </w:r>
      <w:r>
        <w:rPr>
          <w:spacing w:val="-1"/>
        </w:rPr>
        <w:t xml:space="preserve"> </w:t>
      </w:r>
      <w:r>
        <w:t>un instrumento de Planeamiento General</w:t>
      </w:r>
      <w:r>
        <w:rPr>
          <w:spacing w:val="-1"/>
        </w:rPr>
        <w:t xml:space="preserve"> </w:t>
      </w:r>
      <w:r>
        <w:t>es el</w:t>
      </w:r>
      <w:r>
        <w:rPr>
          <w:spacing w:val="-1"/>
        </w:rPr>
        <w:t xml:space="preserve"> </w:t>
      </w:r>
      <w:r>
        <w:t>Pleno del Ayuntamiento según lo dispuesto en los artículos 57 de la Ley 9/2001 del Suelo de la Comunidad de Madrid y 123.1 i) de la Ley de Bases de Régimen Local.</w:t>
      </w:r>
    </w:p>
    <w:p w14:paraId="0612B6FC" w14:textId="77777777" w:rsidR="00D34B69" w:rsidRDefault="00000000">
      <w:pPr>
        <w:pStyle w:val="Textoindependiente"/>
        <w:spacing w:line="336" w:lineRule="auto"/>
        <w:ind w:right="176"/>
      </w:pPr>
      <w:r>
        <w:t xml:space="preserve">El Quórum necesario debe ser el de </w:t>
      </w:r>
      <w:r>
        <w:rPr>
          <w:b/>
        </w:rPr>
        <w:t xml:space="preserve">mayoría absoluta </w:t>
      </w:r>
      <w:r>
        <w:t>del número legal de miembros de la Corporación, en aplicación del artículo 47.2.ll) de la Ley 7/85 de Bases del Régimen Local.</w:t>
      </w:r>
    </w:p>
    <w:p w14:paraId="1702A523" w14:textId="77777777" w:rsidR="00D34B69" w:rsidRDefault="00000000">
      <w:pPr>
        <w:pStyle w:val="Textoindependiente"/>
        <w:spacing w:before="144"/>
      </w:pPr>
      <w:r>
        <w:t>Vista</w:t>
      </w:r>
      <w:r>
        <w:rPr>
          <w:spacing w:val="-3"/>
        </w:rPr>
        <w:t xml:space="preserve"> </w:t>
      </w:r>
      <w:r>
        <w:t>la</w:t>
      </w:r>
      <w:r>
        <w:rPr>
          <w:spacing w:val="-5"/>
        </w:rPr>
        <w:t xml:space="preserve"> </w:t>
      </w:r>
      <w:r>
        <w:t>propuesta</w:t>
      </w:r>
      <w:r>
        <w:rPr>
          <w:spacing w:val="-3"/>
        </w:rPr>
        <w:t xml:space="preserve"> </w:t>
      </w:r>
      <w:r>
        <w:t>de</w:t>
      </w:r>
      <w:r>
        <w:rPr>
          <w:spacing w:val="-2"/>
        </w:rPr>
        <w:t xml:space="preserve"> </w:t>
      </w:r>
      <w:r>
        <w:t>resolución</w:t>
      </w:r>
      <w:r>
        <w:rPr>
          <w:spacing w:val="-3"/>
        </w:rPr>
        <w:t xml:space="preserve"> </w:t>
      </w:r>
      <w:r>
        <w:t>PR/2024/6789</w:t>
      </w:r>
      <w:r>
        <w:rPr>
          <w:spacing w:val="-3"/>
        </w:rPr>
        <w:t xml:space="preserve"> </w:t>
      </w:r>
      <w:r>
        <w:t>de</w:t>
      </w:r>
      <w:r>
        <w:rPr>
          <w:spacing w:val="-3"/>
        </w:rPr>
        <w:t xml:space="preserve"> </w:t>
      </w:r>
      <w:r>
        <w:t>11</w:t>
      </w:r>
      <w:r>
        <w:rPr>
          <w:spacing w:val="-3"/>
        </w:rPr>
        <w:t xml:space="preserve"> </w:t>
      </w:r>
      <w:r>
        <w:t>de</w:t>
      </w:r>
      <w:r>
        <w:rPr>
          <w:spacing w:val="-3"/>
        </w:rPr>
        <w:t xml:space="preserve"> </w:t>
      </w:r>
      <w:r>
        <w:t>septiembre</w:t>
      </w:r>
      <w:r>
        <w:rPr>
          <w:spacing w:val="-3"/>
        </w:rPr>
        <w:t xml:space="preserve"> </w:t>
      </w:r>
      <w:r>
        <w:t>de</w:t>
      </w:r>
      <w:r>
        <w:rPr>
          <w:spacing w:val="-4"/>
        </w:rPr>
        <w:t xml:space="preserve"> </w:t>
      </w:r>
      <w:r>
        <w:rPr>
          <w:spacing w:val="-2"/>
        </w:rPr>
        <w:t>2024.</w:t>
      </w:r>
    </w:p>
    <w:p w14:paraId="5B85DD0C" w14:textId="77777777" w:rsidR="00D34B69" w:rsidRDefault="00000000">
      <w:pPr>
        <w:pStyle w:val="Textoindependiente"/>
        <w:spacing w:before="212"/>
      </w:pPr>
      <w:r>
        <w:t>Dictaminado</w:t>
      </w:r>
      <w:r>
        <w:rPr>
          <w:spacing w:val="-7"/>
        </w:rPr>
        <w:t xml:space="preserve"> </w:t>
      </w:r>
      <w:r>
        <w:t>en</w:t>
      </w:r>
      <w:r>
        <w:rPr>
          <w:spacing w:val="-4"/>
        </w:rPr>
        <w:t xml:space="preserve"> </w:t>
      </w:r>
      <w:r>
        <w:t>Comisión</w:t>
      </w:r>
      <w:r>
        <w:rPr>
          <w:spacing w:val="-2"/>
        </w:rPr>
        <w:t xml:space="preserve"> </w:t>
      </w:r>
      <w:r>
        <w:t>Informativa</w:t>
      </w:r>
      <w:r>
        <w:rPr>
          <w:spacing w:val="-2"/>
        </w:rPr>
        <w:t xml:space="preserve"> </w:t>
      </w:r>
      <w:r>
        <w:t>Servicios</w:t>
      </w:r>
      <w:r>
        <w:rPr>
          <w:spacing w:val="-5"/>
        </w:rPr>
        <w:t xml:space="preserve"> </w:t>
      </w:r>
      <w:r>
        <w:t>a</w:t>
      </w:r>
      <w:r>
        <w:rPr>
          <w:spacing w:val="-2"/>
        </w:rPr>
        <w:t xml:space="preserve"> </w:t>
      </w:r>
      <w:r>
        <w:t>la</w:t>
      </w:r>
      <w:r>
        <w:rPr>
          <w:spacing w:val="-4"/>
        </w:rPr>
        <w:t xml:space="preserve"> </w:t>
      </w:r>
      <w:r>
        <w:t>Ciudad</w:t>
      </w:r>
      <w:r>
        <w:rPr>
          <w:spacing w:val="-2"/>
        </w:rPr>
        <w:t xml:space="preserve"> </w:t>
      </w:r>
      <w:r>
        <w:t>de</w:t>
      </w:r>
      <w:r>
        <w:rPr>
          <w:spacing w:val="-2"/>
        </w:rPr>
        <w:t xml:space="preserve"> </w:t>
      </w:r>
      <w:r>
        <w:t>fecha</w:t>
      </w:r>
      <w:r>
        <w:rPr>
          <w:spacing w:val="-3"/>
        </w:rPr>
        <w:t xml:space="preserve"> </w:t>
      </w:r>
      <w:r>
        <w:t>16</w:t>
      </w:r>
      <w:r>
        <w:rPr>
          <w:spacing w:val="-4"/>
        </w:rPr>
        <w:t xml:space="preserve"> </w:t>
      </w:r>
      <w:r>
        <w:t>de</w:t>
      </w:r>
      <w:r>
        <w:rPr>
          <w:spacing w:val="-4"/>
        </w:rPr>
        <w:t xml:space="preserve"> </w:t>
      </w:r>
      <w:r>
        <w:t>septiembre</w:t>
      </w:r>
      <w:r>
        <w:rPr>
          <w:spacing w:val="-4"/>
        </w:rPr>
        <w:t xml:space="preserve"> </w:t>
      </w:r>
      <w:r>
        <w:t>de</w:t>
      </w:r>
      <w:r>
        <w:rPr>
          <w:spacing w:val="-4"/>
        </w:rPr>
        <w:t xml:space="preserve"> </w:t>
      </w:r>
      <w:r>
        <w:rPr>
          <w:spacing w:val="-2"/>
        </w:rPr>
        <w:t>2024.</w:t>
      </w:r>
    </w:p>
    <w:p w14:paraId="397DEB14" w14:textId="24BD95FD" w:rsidR="00D34B69" w:rsidRDefault="00000000">
      <w:pPr>
        <w:pStyle w:val="Ttulo1"/>
        <w:spacing w:before="188" w:line="336" w:lineRule="auto"/>
        <w:ind w:left="119" w:right="173"/>
        <w:jc w:val="both"/>
      </w:pPr>
      <w:r>
        <w:t xml:space="preserve">Instruido el expediente, constan informes técnicos favorables de la Arquitecta Municipal, </w:t>
      </w:r>
      <w:r w:rsidR="00C15E8E">
        <w:t xml:space="preserve">D.ª </w:t>
      </w:r>
      <w:r>
        <w:t>Ana Venegas Valladares y del Técnico Urbanista</w:t>
      </w:r>
      <w:r w:rsidR="00C15E8E">
        <w:t>,</w:t>
      </w:r>
      <w:r>
        <w:t xml:space="preserve"> </w:t>
      </w:r>
      <w:r w:rsidR="00C15E8E">
        <w:t xml:space="preserve">D. </w:t>
      </w:r>
      <w:r>
        <w:t>Tomas Puente, todos ellos de fecha 11 de septiembre</w:t>
      </w:r>
      <w:r>
        <w:rPr>
          <w:spacing w:val="40"/>
        </w:rPr>
        <w:t xml:space="preserve"> </w:t>
      </w:r>
      <w:r>
        <w:t>de 2024; obrando en el expediente Informe preceptivo de D. Antonio Díaz Calvo</w:t>
      </w:r>
      <w:r w:rsidR="00C15E8E">
        <w:t>,</w:t>
      </w:r>
      <w:r>
        <w:t xml:space="preserve"> Director de </w:t>
      </w:r>
      <w:r w:rsidR="00C15E8E">
        <w:t xml:space="preserve">la </w:t>
      </w:r>
      <w:r>
        <w:t>Oficina de Apoyo a la Junta de Gobierno Local, emitidos todos ellos en relación con</w:t>
      </w:r>
      <w:r>
        <w:rPr>
          <w:spacing w:val="40"/>
        </w:rPr>
        <w:t xml:space="preserve"> </w:t>
      </w:r>
      <w:r>
        <w:t>el</w:t>
      </w:r>
      <w:r>
        <w:rPr>
          <w:spacing w:val="40"/>
        </w:rPr>
        <w:t xml:space="preserve"> </w:t>
      </w:r>
      <w:r>
        <w:t>expediente</w:t>
      </w:r>
      <w:r>
        <w:rPr>
          <w:spacing w:val="40"/>
        </w:rPr>
        <w:t xml:space="preserve"> </w:t>
      </w:r>
      <w:r>
        <w:t>de</w:t>
      </w:r>
      <w:r>
        <w:rPr>
          <w:spacing w:val="80"/>
        </w:rPr>
        <w:t xml:space="preserve"> </w:t>
      </w:r>
      <w:r>
        <w:t>Modificación</w:t>
      </w:r>
      <w:r>
        <w:rPr>
          <w:spacing w:val="40"/>
        </w:rPr>
        <w:t xml:space="preserve"> </w:t>
      </w:r>
      <w:r>
        <w:t>Puntual</w:t>
      </w:r>
      <w:r>
        <w:rPr>
          <w:spacing w:val="40"/>
        </w:rPr>
        <w:t xml:space="preserve"> </w:t>
      </w:r>
      <w:r>
        <w:t>del</w:t>
      </w:r>
      <w:r>
        <w:rPr>
          <w:spacing w:val="40"/>
        </w:rPr>
        <w:t xml:space="preserve"> </w:t>
      </w:r>
      <w:r>
        <w:t>Plan</w:t>
      </w:r>
      <w:r>
        <w:rPr>
          <w:spacing w:val="40"/>
        </w:rPr>
        <w:t xml:space="preserve"> </w:t>
      </w:r>
      <w:r>
        <w:t>General</w:t>
      </w:r>
      <w:r>
        <w:rPr>
          <w:spacing w:val="40"/>
        </w:rPr>
        <w:t xml:space="preserve"> </w:t>
      </w:r>
      <w:r>
        <w:t>de</w:t>
      </w:r>
      <w:r>
        <w:rPr>
          <w:spacing w:val="40"/>
        </w:rPr>
        <w:t xml:space="preserve"> </w:t>
      </w:r>
      <w:r>
        <w:t>Ordenación</w:t>
      </w:r>
      <w:r>
        <w:rPr>
          <w:spacing w:val="40"/>
        </w:rPr>
        <w:t xml:space="preserve"> </w:t>
      </w:r>
      <w:r>
        <w:t>Urbana</w:t>
      </w:r>
      <w:r>
        <w:rPr>
          <w:spacing w:val="40"/>
        </w:rPr>
        <w:t xml:space="preserve"> </w:t>
      </w:r>
      <w:r>
        <w:t>de</w:t>
      </w:r>
      <w:r>
        <w:rPr>
          <w:spacing w:val="80"/>
        </w:rPr>
        <w:t xml:space="preserve"> </w:t>
      </w:r>
      <w:r>
        <w:t xml:space="preserve">Las Rozas de Madrid en el ámbito de P.R. V-1 </w:t>
      </w:r>
      <w:r>
        <w:rPr>
          <w:i/>
        </w:rPr>
        <w:t xml:space="preserve">“EUROPOLIS” </w:t>
      </w:r>
      <w:r>
        <w:t>y Área de Rufino Lázaro y del artículo</w:t>
      </w:r>
      <w:r>
        <w:rPr>
          <w:spacing w:val="40"/>
        </w:rPr>
        <w:t xml:space="preserve"> </w:t>
      </w:r>
      <w:r>
        <w:t>4.2.6</w:t>
      </w:r>
      <w:r>
        <w:rPr>
          <w:spacing w:val="40"/>
        </w:rPr>
        <w:t xml:space="preserve"> </w:t>
      </w:r>
      <w:r>
        <w:t>de</w:t>
      </w:r>
      <w:r>
        <w:rPr>
          <w:spacing w:val="40"/>
        </w:rPr>
        <w:t xml:space="preserve"> </w:t>
      </w:r>
      <w:r>
        <w:t>las</w:t>
      </w:r>
      <w:r>
        <w:rPr>
          <w:spacing w:val="40"/>
        </w:rPr>
        <w:t xml:space="preserve"> </w:t>
      </w:r>
      <w:r>
        <w:t>Normas</w:t>
      </w:r>
      <w:r>
        <w:rPr>
          <w:spacing w:val="40"/>
        </w:rPr>
        <w:t xml:space="preserve"> </w:t>
      </w:r>
      <w:r>
        <w:t>Urbanísticas.</w:t>
      </w:r>
      <w:r>
        <w:rPr>
          <w:spacing w:val="40"/>
        </w:rPr>
        <w:t xml:space="preserve"> </w:t>
      </w:r>
      <w:r>
        <w:t>Definición</w:t>
      </w:r>
      <w:r>
        <w:rPr>
          <w:spacing w:val="40"/>
        </w:rPr>
        <w:t xml:space="preserve"> </w:t>
      </w:r>
      <w:r>
        <w:t>del</w:t>
      </w:r>
      <w:r>
        <w:rPr>
          <w:spacing w:val="40"/>
        </w:rPr>
        <w:t xml:space="preserve"> </w:t>
      </w:r>
      <w:r>
        <w:t>uso</w:t>
      </w:r>
      <w:r>
        <w:rPr>
          <w:spacing w:val="40"/>
        </w:rPr>
        <w:t xml:space="preserve"> </w:t>
      </w:r>
      <w:r>
        <w:t>industrial.</w:t>
      </w:r>
      <w:r>
        <w:rPr>
          <w:spacing w:val="40"/>
        </w:rPr>
        <w:t xml:space="preserve"> </w:t>
      </w:r>
      <w:r w:rsidR="00C15E8E">
        <w:rPr>
          <w:spacing w:val="40"/>
        </w:rPr>
        <w:t>L</w:t>
      </w:r>
      <w:r>
        <w:t>a</w:t>
      </w:r>
      <w:r>
        <w:rPr>
          <w:spacing w:val="40"/>
        </w:rPr>
        <w:t xml:space="preserve"> </w:t>
      </w:r>
      <w:r>
        <w:t>Concejal- Delegada</w:t>
      </w:r>
      <w:r>
        <w:rPr>
          <w:spacing w:val="61"/>
        </w:rPr>
        <w:t xml:space="preserve"> </w:t>
      </w:r>
      <w:r>
        <w:t>que</w:t>
      </w:r>
      <w:r>
        <w:rPr>
          <w:spacing w:val="25"/>
        </w:rPr>
        <w:t xml:space="preserve"> </w:t>
      </w:r>
      <w:r>
        <w:t>suscribe</w:t>
      </w:r>
      <w:r>
        <w:rPr>
          <w:spacing w:val="24"/>
        </w:rPr>
        <w:t xml:space="preserve"> </w:t>
      </w:r>
      <w:r>
        <w:t>tiene</w:t>
      </w:r>
      <w:r>
        <w:rPr>
          <w:spacing w:val="24"/>
        </w:rPr>
        <w:t xml:space="preserve"> </w:t>
      </w:r>
      <w:r>
        <w:t>a</w:t>
      </w:r>
      <w:r>
        <w:rPr>
          <w:spacing w:val="24"/>
        </w:rPr>
        <w:t xml:space="preserve"> </w:t>
      </w:r>
      <w:r>
        <w:t>bien</w:t>
      </w:r>
      <w:r>
        <w:rPr>
          <w:spacing w:val="24"/>
        </w:rPr>
        <w:t xml:space="preserve"> </w:t>
      </w:r>
      <w:r>
        <w:t>proponer</w:t>
      </w:r>
      <w:r>
        <w:rPr>
          <w:spacing w:val="23"/>
        </w:rPr>
        <w:t xml:space="preserve"> </w:t>
      </w:r>
      <w:r>
        <w:t>a</w:t>
      </w:r>
      <w:r>
        <w:rPr>
          <w:spacing w:val="24"/>
        </w:rPr>
        <w:t xml:space="preserve"> </w:t>
      </w:r>
      <w:r>
        <w:t>la</w:t>
      </w:r>
      <w:r>
        <w:rPr>
          <w:spacing w:val="24"/>
        </w:rPr>
        <w:t xml:space="preserve"> </w:t>
      </w:r>
      <w:r>
        <w:t>Comisión</w:t>
      </w:r>
      <w:r>
        <w:rPr>
          <w:spacing w:val="38"/>
        </w:rPr>
        <w:t xml:space="preserve"> </w:t>
      </w:r>
      <w:r>
        <w:t>Municipal</w:t>
      </w:r>
      <w:r>
        <w:rPr>
          <w:spacing w:val="25"/>
        </w:rPr>
        <w:t xml:space="preserve"> </w:t>
      </w:r>
      <w:r>
        <w:t>Plenaria</w:t>
      </w:r>
      <w:r>
        <w:rPr>
          <w:spacing w:val="24"/>
        </w:rPr>
        <w:t xml:space="preserve"> </w:t>
      </w:r>
      <w:r>
        <w:t>de</w:t>
      </w:r>
      <w:r>
        <w:rPr>
          <w:spacing w:val="24"/>
        </w:rPr>
        <w:t xml:space="preserve"> </w:t>
      </w:r>
      <w:r>
        <w:t>Servicios a la Ciudad el expediente de referencia al objeto de que, previo estudio y debate, para su elevación al pleno</w:t>
      </w:r>
      <w:r>
        <w:rPr>
          <w:spacing w:val="40"/>
        </w:rPr>
        <w:t xml:space="preserve"> </w:t>
      </w:r>
      <w:r>
        <w:t>municipal, se emita el correspondiente</w:t>
      </w:r>
    </w:p>
    <w:p w14:paraId="2EB03050" w14:textId="77777777" w:rsidR="00D34B69" w:rsidRDefault="00000000">
      <w:pPr>
        <w:spacing w:before="120"/>
        <w:ind w:left="120"/>
        <w:rPr>
          <w:b/>
          <w:sz w:val="20"/>
        </w:rPr>
      </w:pPr>
      <w:r>
        <w:rPr>
          <w:b/>
          <w:spacing w:val="-2"/>
          <w:sz w:val="20"/>
        </w:rPr>
        <w:t>Resolución:</w:t>
      </w:r>
    </w:p>
    <w:p w14:paraId="383A42EE" w14:textId="77777777" w:rsidR="00D34B69" w:rsidRDefault="00D34B69">
      <w:pPr>
        <w:rPr>
          <w:sz w:val="20"/>
        </w:rPr>
        <w:sectPr w:rsidR="00D34B69">
          <w:headerReference w:type="default" r:id="rId12"/>
          <w:footerReference w:type="default" r:id="rId13"/>
          <w:pgSz w:w="11910" w:h="16840"/>
          <w:pgMar w:top="1680" w:right="1240" w:bottom="1180" w:left="1300" w:header="567" w:footer="996" w:gutter="0"/>
          <w:cols w:space="720"/>
        </w:sectPr>
      </w:pPr>
    </w:p>
    <w:p w14:paraId="2E268472" w14:textId="77777777" w:rsidR="00D34B69" w:rsidRDefault="00000000">
      <w:pPr>
        <w:pStyle w:val="Textoindependiente"/>
        <w:spacing w:before="95" w:line="336" w:lineRule="auto"/>
        <w:ind w:right="184"/>
      </w:pPr>
      <w:r>
        <w:rPr>
          <w:noProof/>
        </w:rPr>
        <w:lastRenderedPageBreak/>
        <mc:AlternateContent>
          <mc:Choice Requires="wps">
            <w:drawing>
              <wp:anchor distT="0" distB="0" distL="0" distR="0" simplePos="0" relativeHeight="15738368" behindDoc="0" locked="0" layoutInCell="1" allowOverlap="1" wp14:anchorId="2A74994E" wp14:editId="5629FC68">
                <wp:simplePos x="0" y="0"/>
                <wp:positionH relativeFrom="page">
                  <wp:posOffset>6807087</wp:posOffset>
                </wp:positionH>
                <wp:positionV relativeFrom="page">
                  <wp:posOffset>3887168</wp:posOffset>
                </wp:positionV>
                <wp:extent cx="419734" cy="211899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FB34886"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BF237C9"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2A74994E" id="Textbox 26" o:spid="_x0000_s1040" type="#_x0000_t202" style="position:absolute;left:0;text-align:left;margin-left:536pt;margin-top:306.1pt;width:33.05pt;height:166.85pt;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QrLowEAADIDAAAOAAAAZHJzL2Uyb0RvYy54bWysUlGPEyEQfjfxPxDeLd1ave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pcVqubt0vOFF0tqup2tXqXDRfX1yFi+qLB&#10;sZw0PFK/CgN5eMB0Kj2XTGRO/2cmadyOzLZEeplR89EW2iOJoXkksBwXN0RsoPY2HH/vZdSc9V89&#10;+Zdn4ZzEc7I9JzH1n6BMTJbo4cM+gbGF0PWbiRA1pkiahih3/u99qbqO+uYP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H3FCsu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6FB34886"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BF237C9"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rPr>
          <w:b/>
        </w:rPr>
        <w:t xml:space="preserve">Primero.- </w:t>
      </w:r>
      <w:r>
        <w:t xml:space="preserve">Aprobar provisionalmente el Texto Refundido de la modificación puntual del Plan General de Ordenación Urbana de las Rozas de Madrid en el ámbito de P.R. V-1 </w:t>
      </w:r>
      <w:r>
        <w:rPr>
          <w:i/>
        </w:rPr>
        <w:t xml:space="preserve">“EUROPOLIS” </w:t>
      </w:r>
      <w:r>
        <w:t>y Área de Rufino Lázaro y del artículo 4.2.6 de las Normas Urbanísticas. Definición del uso industrial.</w:t>
      </w:r>
    </w:p>
    <w:p w14:paraId="16B3D70B" w14:textId="77777777" w:rsidR="00D34B69" w:rsidRDefault="00000000">
      <w:pPr>
        <w:pStyle w:val="Textoindependiente"/>
        <w:spacing w:line="336" w:lineRule="auto"/>
        <w:ind w:right="179"/>
      </w:pPr>
      <w:r>
        <w:rPr>
          <w:b/>
        </w:rPr>
        <w:t>Segundo</w:t>
      </w:r>
      <w:r>
        <w:t>.</w:t>
      </w:r>
      <w:r>
        <w:rPr>
          <w:spacing w:val="-4"/>
        </w:rPr>
        <w:t xml:space="preserve"> </w:t>
      </w:r>
      <w:r>
        <w:t>-Elevar</w:t>
      </w:r>
      <w:r>
        <w:rPr>
          <w:spacing w:val="-5"/>
        </w:rPr>
        <w:t xml:space="preserve"> </w:t>
      </w:r>
      <w:r>
        <w:t>el</w:t>
      </w:r>
      <w:r>
        <w:rPr>
          <w:spacing w:val="-5"/>
        </w:rPr>
        <w:t xml:space="preserve"> </w:t>
      </w:r>
      <w:r>
        <w:t>expediente</w:t>
      </w:r>
      <w:r>
        <w:rPr>
          <w:spacing w:val="-1"/>
        </w:rPr>
        <w:t xml:space="preserve"> </w:t>
      </w:r>
      <w:r>
        <w:t>debidamente</w:t>
      </w:r>
      <w:r>
        <w:rPr>
          <w:spacing w:val="-3"/>
        </w:rPr>
        <w:t xml:space="preserve"> </w:t>
      </w:r>
      <w:r>
        <w:t>diligenciado,</w:t>
      </w:r>
      <w:r>
        <w:rPr>
          <w:spacing w:val="-4"/>
        </w:rPr>
        <w:t xml:space="preserve"> </w:t>
      </w:r>
      <w:r>
        <w:t>al</w:t>
      </w:r>
      <w:r>
        <w:rPr>
          <w:spacing w:val="-5"/>
        </w:rPr>
        <w:t xml:space="preserve"> </w:t>
      </w:r>
      <w:r>
        <w:t>órgano</w:t>
      </w:r>
      <w:r>
        <w:rPr>
          <w:spacing w:val="-1"/>
        </w:rPr>
        <w:t xml:space="preserve"> </w:t>
      </w:r>
      <w:r>
        <w:t>competente</w:t>
      </w:r>
      <w:r>
        <w:rPr>
          <w:spacing w:val="-3"/>
        </w:rPr>
        <w:t xml:space="preserve"> </w:t>
      </w:r>
      <w:r>
        <w:t>de</w:t>
      </w:r>
      <w:r>
        <w:rPr>
          <w:spacing w:val="-3"/>
        </w:rPr>
        <w:t xml:space="preserve"> </w:t>
      </w:r>
      <w:r>
        <w:t>la</w:t>
      </w:r>
      <w:r>
        <w:rPr>
          <w:spacing w:val="-1"/>
        </w:rPr>
        <w:t xml:space="preserve"> </w:t>
      </w:r>
      <w:r>
        <w:t>Comunidad</w:t>
      </w:r>
      <w:r>
        <w:rPr>
          <w:spacing w:val="-3"/>
        </w:rPr>
        <w:t xml:space="preserve"> </w:t>
      </w:r>
      <w:r>
        <w:t>de Madrid, a los efectos de la tramitación subsiguiente, y aprobación definitiva, si procede.</w:t>
      </w:r>
    </w:p>
    <w:p w14:paraId="0C4D7B5E" w14:textId="77777777" w:rsidR="00D34B69" w:rsidRDefault="00000000">
      <w:pPr>
        <w:pStyle w:val="Textoindependiente"/>
        <w:spacing w:before="11"/>
        <w:ind w:left="0"/>
        <w:jc w:val="left"/>
        <w:rPr>
          <w:sz w:val="9"/>
        </w:rPr>
      </w:pPr>
      <w:r>
        <w:rPr>
          <w:noProof/>
        </w:rPr>
        <mc:AlternateContent>
          <mc:Choice Requires="wpg">
            <w:drawing>
              <wp:anchor distT="0" distB="0" distL="0" distR="0" simplePos="0" relativeHeight="487596544" behindDoc="1" locked="0" layoutInCell="1" allowOverlap="1" wp14:anchorId="23C50F07" wp14:editId="59DE52F0">
                <wp:simplePos x="0" y="0"/>
                <wp:positionH relativeFrom="page">
                  <wp:posOffset>897255</wp:posOffset>
                </wp:positionH>
                <wp:positionV relativeFrom="paragraph">
                  <wp:posOffset>91345</wp:posOffset>
                </wp:positionV>
                <wp:extent cx="5767070" cy="505459"/>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505459"/>
                          <a:chOff x="0" y="0"/>
                          <a:chExt cx="5767070" cy="505459"/>
                        </a:xfrm>
                      </wpg:grpSpPr>
                      <wps:wsp>
                        <wps:cNvPr id="28" name="Graphic 28"/>
                        <wps:cNvSpPr/>
                        <wps:spPr>
                          <a:xfrm>
                            <a:off x="0" y="3175"/>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29" name="Graphic 29"/>
                        <wps:cNvSpPr/>
                        <wps:spPr>
                          <a:xfrm>
                            <a:off x="0" y="24955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30" name="Graphic 30"/>
                        <wps:cNvSpPr/>
                        <wps:spPr>
                          <a:xfrm>
                            <a:off x="3175" y="0"/>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31" name="Graphic 31"/>
                        <wps:cNvSpPr/>
                        <wps:spPr>
                          <a:xfrm>
                            <a:off x="5763895" y="0"/>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32" name="Graphic 32"/>
                        <wps:cNvSpPr/>
                        <wps:spPr>
                          <a:xfrm>
                            <a:off x="0" y="25590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33" name="Graphic 33"/>
                        <wps:cNvSpPr/>
                        <wps:spPr>
                          <a:xfrm>
                            <a:off x="0" y="50228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34" name="Graphic 34"/>
                        <wps:cNvSpPr/>
                        <wps:spPr>
                          <a:xfrm>
                            <a:off x="3175" y="252729"/>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35" name="Graphic 35"/>
                        <wps:cNvSpPr/>
                        <wps:spPr>
                          <a:xfrm>
                            <a:off x="5763895" y="252729"/>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36" name="Textbox 36"/>
                        <wps:cNvSpPr txBox="1"/>
                        <wps:spPr>
                          <a:xfrm>
                            <a:off x="6350" y="259079"/>
                            <a:ext cx="5754370" cy="240029"/>
                          </a:xfrm>
                          <a:prstGeom prst="rect">
                            <a:avLst/>
                          </a:prstGeom>
                        </wps:spPr>
                        <wps:txbx>
                          <w:txbxContent>
                            <w:p w14:paraId="59E5F3A0" w14:textId="77777777" w:rsidR="00D34B69" w:rsidRDefault="00000000">
                              <w:pPr>
                                <w:spacing w:before="28"/>
                                <w:ind w:left="12" w:right="12"/>
                                <w:jc w:val="center"/>
                                <w:rPr>
                                  <w:b/>
                                  <w:sz w:val="20"/>
                                </w:rPr>
                              </w:pPr>
                              <w:r>
                                <w:rPr>
                                  <w:b/>
                                  <w:sz w:val="20"/>
                                </w:rPr>
                                <w:t>Dar</w:t>
                              </w:r>
                              <w:r>
                                <w:rPr>
                                  <w:b/>
                                  <w:spacing w:val="-4"/>
                                  <w:sz w:val="20"/>
                                </w:rPr>
                                <w:t xml:space="preserve"> </w:t>
                              </w:r>
                              <w:r>
                                <w:rPr>
                                  <w:b/>
                                  <w:sz w:val="20"/>
                                </w:rPr>
                                <w:t>cuenta</w:t>
                              </w:r>
                              <w:r>
                                <w:rPr>
                                  <w:b/>
                                  <w:spacing w:val="-3"/>
                                  <w:sz w:val="20"/>
                                </w:rPr>
                                <w:t xml:space="preserve"> </w:t>
                              </w:r>
                              <w:r>
                                <w:rPr>
                                  <w:b/>
                                  <w:sz w:val="20"/>
                                </w:rPr>
                                <w:t>de</w:t>
                              </w:r>
                              <w:r>
                                <w:rPr>
                                  <w:b/>
                                  <w:spacing w:val="-3"/>
                                  <w:sz w:val="20"/>
                                </w:rPr>
                                <w:t xml:space="preserve"> </w:t>
                              </w:r>
                              <w:r>
                                <w:rPr>
                                  <w:b/>
                                  <w:sz w:val="20"/>
                                </w:rPr>
                                <w:t>las</w:t>
                              </w:r>
                              <w:r>
                                <w:rPr>
                                  <w:b/>
                                  <w:spacing w:val="-3"/>
                                  <w:sz w:val="20"/>
                                </w:rPr>
                                <w:t xml:space="preserve"> </w:t>
                              </w:r>
                              <w:r>
                                <w:rPr>
                                  <w:b/>
                                  <w:sz w:val="20"/>
                                </w:rPr>
                                <w:t>resoluciones</w:t>
                              </w:r>
                              <w:r>
                                <w:rPr>
                                  <w:b/>
                                  <w:spacing w:val="-4"/>
                                  <w:sz w:val="20"/>
                                </w:rPr>
                                <w:t xml:space="preserve"> </w:t>
                              </w:r>
                              <w:r>
                                <w:rPr>
                                  <w:b/>
                                  <w:sz w:val="20"/>
                                </w:rPr>
                                <w:t>de</w:t>
                              </w:r>
                              <w:r>
                                <w:rPr>
                                  <w:b/>
                                  <w:spacing w:val="-3"/>
                                  <w:sz w:val="20"/>
                                </w:rPr>
                                <w:t xml:space="preserve"> </w:t>
                              </w:r>
                              <w:r>
                                <w:rPr>
                                  <w:b/>
                                  <w:spacing w:val="-2"/>
                                  <w:sz w:val="20"/>
                                </w:rPr>
                                <w:t>alcaldía</w:t>
                              </w:r>
                            </w:p>
                          </w:txbxContent>
                        </wps:txbx>
                        <wps:bodyPr wrap="square" lIns="0" tIns="0" rIns="0" bIns="0" rtlCol="0">
                          <a:noAutofit/>
                        </wps:bodyPr>
                      </wps:wsp>
                      <wps:wsp>
                        <wps:cNvPr id="37" name="Textbox 37"/>
                        <wps:cNvSpPr txBox="1"/>
                        <wps:spPr>
                          <a:xfrm>
                            <a:off x="6350" y="6350"/>
                            <a:ext cx="5754370" cy="240029"/>
                          </a:xfrm>
                          <a:prstGeom prst="rect">
                            <a:avLst/>
                          </a:prstGeom>
                        </wps:spPr>
                        <wps:txbx>
                          <w:txbxContent>
                            <w:p w14:paraId="156A0C52" w14:textId="77777777" w:rsidR="00D34B69" w:rsidRDefault="00000000">
                              <w:pPr>
                                <w:spacing w:before="28"/>
                                <w:ind w:left="3210"/>
                                <w:rPr>
                                  <w:b/>
                                  <w:sz w:val="20"/>
                                </w:rPr>
                              </w:pPr>
                              <w:r>
                                <w:rPr>
                                  <w:b/>
                                  <w:sz w:val="20"/>
                                </w:rPr>
                                <w:t>B)</w:t>
                              </w:r>
                              <w:r>
                                <w:rPr>
                                  <w:b/>
                                  <w:spacing w:val="-5"/>
                                  <w:sz w:val="20"/>
                                </w:rPr>
                                <w:t xml:space="preserve"> </w:t>
                              </w:r>
                              <w:r>
                                <w:rPr>
                                  <w:b/>
                                  <w:sz w:val="20"/>
                                </w:rPr>
                                <w:t>PARTE</w:t>
                              </w:r>
                              <w:r>
                                <w:rPr>
                                  <w:b/>
                                  <w:spacing w:val="-2"/>
                                  <w:sz w:val="20"/>
                                </w:rPr>
                                <w:t xml:space="preserve"> </w:t>
                              </w:r>
                              <w:r>
                                <w:rPr>
                                  <w:b/>
                                  <w:sz w:val="20"/>
                                </w:rPr>
                                <w:t>NO</w:t>
                              </w:r>
                              <w:r>
                                <w:rPr>
                                  <w:b/>
                                  <w:spacing w:val="-1"/>
                                  <w:sz w:val="20"/>
                                </w:rPr>
                                <w:t xml:space="preserve"> </w:t>
                              </w:r>
                              <w:r>
                                <w:rPr>
                                  <w:b/>
                                  <w:spacing w:val="-2"/>
                                  <w:sz w:val="20"/>
                                </w:rPr>
                                <w:t>RESOLUTIVA</w:t>
                              </w:r>
                            </w:p>
                          </w:txbxContent>
                        </wps:txbx>
                        <wps:bodyPr wrap="square" lIns="0" tIns="0" rIns="0" bIns="0" rtlCol="0">
                          <a:noAutofit/>
                        </wps:bodyPr>
                      </wps:wsp>
                    </wpg:wgp>
                  </a:graphicData>
                </a:graphic>
              </wp:anchor>
            </w:drawing>
          </mc:Choice>
          <mc:Fallback>
            <w:pict>
              <v:group w14:anchorId="23C50F07" id="Group 27" o:spid="_x0000_s1041" style="position:absolute;margin-left:70.65pt;margin-top:7.2pt;width:454.1pt;height:39.8pt;z-index:-15719936;mso-wrap-distance-left:0;mso-wrap-distance-right:0;mso-position-horizontal-relative:page;mso-position-vertical-relative:text" coordsize="57670,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">
                <v:shape id="Graphic 28" o:spid="_x0000_s1042" style="position:absolute;top:31;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" path="m,l5767070,e" filled="f" strokeweight=".5pt">
                  <v:path arrowok="t"/>
                </v:shape>
                <v:shape id="Graphic 29" o:spid="_x0000_s1043" style="position:absolute;top:2495;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" path="m,l5767070,e" filled="f" strokeweight=".5pt">
                  <v:path arrowok="t"/>
                </v:shape>
                <v:shape id="Graphic 30" o:spid="_x0000_s1044" style="position:absolute;left:31;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" path="m,l,252729e" filled="f" strokeweight=".5pt">
                  <v:path arrowok="t"/>
                </v:shape>
                <v:shape id="Graphic 31" o:spid="_x0000_s1045" style="position:absolute;left:57638;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" path="m,l,252729e" filled="f" strokeweight=".5pt">
                  <v:path arrowok="t"/>
                </v:shape>
                <v:shape id="Graphic 32" o:spid="_x0000_s1046" style="position:absolute;top:2559;width:57670;height:12;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" path="m,l5767070,e" filled="f" strokeweight=".5pt">
                  <v:path arrowok="t"/>
                </v:shape>
                <v:shape id="Graphic 33" o:spid="_x0000_s1047" style="position:absolute;top:5022;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" path="m,l5767070,e" filled="f" strokeweight=".5pt">
                  <v:path arrowok="t"/>
                </v:shape>
                <v:shape id="Graphic 34" o:spid="_x0000_s1048" style="position:absolute;left:31;top:2527;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" path="m,l,252729e" filled="f" strokeweight=".5pt">
                  <v:path arrowok="t"/>
                </v:shape>
                <v:shape id="Graphic 35" o:spid="_x0000_s1049" style="position:absolute;left:57638;top:2527;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" path="m,l,252729e" filled="f" strokeweight=".5pt">
                  <v:path arrowok="t"/>
                </v:shape>
                <v:shape id="Textbox 36" o:spid="_x0000_s1050" type="#_x0000_t202" style="position:absolute;left:63;top:2590;width:5754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9E5F3A0" w14:textId="77777777" w:rsidR="00D34B69" w:rsidRDefault="00000000">
                        <w:pPr>
                          <w:spacing w:before="28"/>
                          <w:ind w:left="12" w:right="12"/>
                          <w:jc w:val="center"/>
                          <w:rPr>
                            <w:b/>
                            <w:sz w:val="20"/>
                          </w:rPr>
                        </w:pPr>
                        <w:r>
                          <w:rPr>
                            <w:b/>
                            <w:sz w:val="20"/>
                          </w:rPr>
                          <w:t>Dar</w:t>
                        </w:r>
                        <w:r>
                          <w:rPr>
                            <w:b/>
                            <w:spacing w:val="-4"/>
                            <w:sz w:val="20"/>
                          </w:rPr>
                          <w:t xml:space="preserve"> </w:t>
                        </w:r>
                        <w:r>
                          <w:rPr>
                            <w:b/>
                            <w:sz w:val="20"/>
                          </w:rPr>
                          <w:t>cuenta</w:t>
                        </w:r>
                        <w:r>
                          <w:rPr>
                            <w:b/>
                            <w:spacing w:val="-3"/>
                            <w:sz w:val="20"/>
                          </w:rPr>
                          <w:t xml:space="preserve"> </w:t>
                        </w:r>
                        <w:r>
                          <w:rPr>
                            <w:b/>
                            <w:sz w:val="20"/>
                          </w:rPr>
                          <w:t>de</w:t>
                        </w:r>
                        <w:r>
                          <w:rPr>
                            <w:b/>
                            <w:spacing w:val="-3"/>
                            <w:sz w:val="20"/>
                          </w:rPr>
                          <w:t xml:space="preserve"> </w:t>
                        </w:r>
                        <w:r>
                          <w:rPr>
                            <w:b/>
                            <w:sz w:val="20"/>
                          </w:rPr>
                          <w:t>las</w:t>
                        </w:r>
                        <w:r>
                          <w:rPr>
                            <w:b/>
                            <w:spacing w:val="-3"/>
                            <w:sz w:val="20"/>
                          </w:rPr>
                          <w:t xml:space="preserve"> </w:t>
                        </w:r>
                        <w:r>
                          <w:rPr>
                            <w:b/>
                            <w:sz w:val="20"/>
                          </w:rPr>
                          <w:t>resoluciones</w:t>
                        </w:r>
                        <w:r>
                          <w:rPr>
                            <w:b/>
                            <w:spacing w:val="-4"/>
                            <w:sz w:val="20"/>
                          </w:rPr>
                          <w:t xml:space="preserve"> </w:t>
                        </w:r>
                        <w:r>
                          <w:rPr>
                            <w:b/>
                            <w:sz w:val="20"/>
                          </w:rPr>
                          <w:t>de</w:t>
                        </w:r>
                        <w:r>
                          <w:rPr>
                            <w:b/>
                            <w:spacing w:val="-3"/>
                            <w:sz w:val="20"/>
                          </w:rPr>
                          <w:t xml:space="preserve"> </w:t>
                        </w:r>
                        <w:r>
                          <w:rPr>
                            <w:b/>
                            <w:spacing w:val="-2"/>
                            <w:sz w:val="20"/>
                          </w:rPr>
                          <w:t>alcaldía</w:t>
                        </w:r>
                      </w:p>
                    </w:txbxContent>
                  </v:textbox>
                </v:shape>
                <v:shape id="Textbox 37" o:spid="_x0000_s1051" type="#_x0000_t202" style="position:absolute;left:63;top:63;width:575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56A0C52" w14:textId="77777777" w:rsidR="00D34B69" w:rsidRDefault="00000000">
                        <w:pPr>
                          <w:spacing w:before="28"/>
                          <w:ind w:left="3210"/>
                          <w:rPr>
                            <w:b/>
                            <w:sz w:val="20"/>
                          </w:rPr>
                        </w:pPr>
                        <w:r>
                          <w:rPr>
                            <w:b/>
                            <w:sz w:val="20"/>
                          </w:rPr>
                          <w:t>B)</w:t>
                        </w:r>
                        <w:r>
                          <w:rPr>
                            <w:b/>
                            <w:spacing w:val="-5"/>
                            <w:sz w:val="20"/>
                          </w:rPr>
                          <w:t xml:space="preserve"> </w:t>
                        </w:r>
                        <w:r>
                          <w:rPr>
                            <w:b/>
                            <w:sz w:val="20"/>
                          </w:rPr>
                          <w:t>PARTE</w:t>
                        </w:r>
                        <w:r>
                          <w:rPr>
                            <w:b/>
                            <w:spacing w:val="-2"/>
                            <w:sz w:val="20"/>
                          </w:rPr>
                          <w:t xml:space="preserve"> </w:t>
                        </w:r>
                        <w:r>
                          <w:rPr>
                            <w:b/>
                            <w:sz w:val="20"/>
                          </w:rPr>
                          <w:t>NO</w:t>
                        </w:r>
                        <w:r>
                          <w:rPr>
                            <w:b/>
                            <w:spacing w:val="-1"/>
                            <w:sz w:val="20"/>
                          </w:rPr>
                          <w:t xml:space="preserve"> </w:t>
                        </w:r>
                        <w:r>
                          <w:rPr>
                            <w:b/>
                            <w:spacing w:val="-2"/>
                            <w:sz w:val="20"/>
                          </w:rPr>
                          <w:t>RESOLUTIVA</w:t>
                        </w:r>
                      </w:p>
                    </w:txbxContent>
                  </v:textbox>
                </v:shape>
                <w10:wrap type="topAndBottom" anchorx="page"/>
              </v:group>
            </w:pict>
          </mc:Fallback>
        </mc:AlternateContent>
      </w:r>
    </w:p>
    <w:p w14:paraId="13828BBC" w14:textId="182FD5B1" w:rsidR="00D34B69" w:rsidRDefault="00000000">
      <w:pPr>
        <w:pStyle w:val="Textoindependiente"/>
        <w:spacing w:before="0"/>
        <w:ind w:left="119"/>
        <w:jc w:val="left"/>
      </w:pPr>
      <w:r>
        <w:t>Se</w:t>
      </w:r>
      <w:r>
        <w:rPr>
          <w:spacing w:val="-6"/>
        </w:rPr>
        <w:t xml:space="preserve"> </w:t>
      </w:r>
      <w:r>
        <w:t>da</w:t>
      </w:r>
      <w:r>
        <w:rPr>
          <w:spacing w:val="-3"/>
        </w:rPr>
        <w:t xml:space="preserve"> </w:t>
      </w:r>
      <w:r>
        <w:t>cuenta</w:t>
      </w:r>
      <w:r>
        <w:rPr>
          <w:spacing w:val="-3"/>
        </w:rPr>
        <w:t xml:space="preserve"> </w:t>
      </w:r>
      <w:r>
        <w:t>las</w:t>
      </w:r>
      <w:r>
        <w:rPr>
          <w:spacing w:val="-4"/>
        </w:rPr>
        <w:t xml:space="preserve"> </w:t>
      </w:r>
      <w:r>
        <w:t>Resoluciones</w:t>
      </w:r>
      <w:r>
        <w:rPr>
          <w:spacing w:val="-3"/>
        </w:rPr>
        <w:t xml:space="preserve"> </w:t>
      </w:r>
      <w:r>
        <w:t>de</w:t>
      </w:r>
      <w:r>
        <w:rPr>
          <w:spacing w:val="-4"/>
        </w:rPr>
        <w:t xml:space="preserve"> </w:t>
      </w:r>
      <w:r>
        <w:t>la</w:t>
      </w:r>
      <w:r>
        <w:rPr>
          <w:spacing w:val="-3"/>
        </w:rPr>
        <w:t xml:space="preserve"> </w:t>
      </w:r>
      <w:r>
        <w:t>Alcaldía-Presidencia</w:t>
      </w:r>
      <w:r>
        <w:rPr>
          <w:spacing w:val="-4"/>
        </w:rPr>
        <w:t xml:space="preserve"> </w:t>
      </w:r>
      <w:r>
        <w:t>con</w:t>
      </w:r>
      <w:r>
        <w:rPr>
          <w:spacing w:val="-3"/>
        </w:rPr>
        <w:t xml:space="preserve"> </w:t>
      </w:r>
      <w:r>
        <w:t>número</w:t>
      </w:r>
      <w:r>
        <w:rPr>
          <w:spacing w:val="-4"/>
        </w:rPr>
        <w:t xml:space="preserve"> </w:t>
      </w:r>
      <w:r>
        <w:t>de</w:t>
      </w:r>
      <w:r>
        <w:rPr>
          <w:spacing w:val="-5"/>
        </w:rPr>
        <w:t xml:space="preserve"> </w:t>
      </w:r>
      <w:r>
        <w:t>Registro</w:t>
      </w:r>
      <w:r>
        <w:rPr>
          <w:spacing w:val="-4"/>
        </w:rPr>
        <w:t xml:space="preserve"> </w:t>
      </w:r>
      <w:r>
        <w:t>del</w:t>
      </w:r>
      <w:r>
        <w:rPr>
          <w:spacing w:val="-4"/>
        </w:rPr>
        <w:t xml:space="preserve"> </w:t>
      </w:r>
      <w:r>
        <w:t>4751</w:t>
      </w:r>
      <w:r>
        <w:rPr>
          <w:spacing w:val="-3"/>
        </w:rPr>
        <w:t xml:space="preserve"> </w:t>
      </w:r>
      <w:r>
        <w:t>al</w:t>
      </w:r>
      <w:r>
        <w:rPr>
          <w:spacing w:val="-5"/>
        </w:rPr>
        <w:t xml:space="preserve"> </w:t>
      </w:r>
      <w:r>
        <w:rPr>
          <w:spacing w:val="-4"/>
        </w:rPr>
        <w:t>6438</w:t>
      </w:r>
      <w:r w:rsidR="00C15E8E">
        <w:rPr>
          <w:spacing w:val="-4"/>
        </w:rPr>
        <w:t>.</w:t>
      </w:r>
    </w:p>
    <w:p w14:paraId="123762D2" w14:textId="77777777" w:rsidR="00D34B69" w:rsidRDefault="00000000">
      <w:pPr>
        <w:pStyle w:val="Textoindependiente"/>
        <w:spacing w:before="4"/>
        <w:ind w:left="0"/>
        <w:jc w:val="left"/>
        <w:rPr>
          <w:sz w:val="16"/>
        </w:rPr>
      </w:pPr>
      <w:r>
        <w:rPr>
          <w:noProof/>
        </w:rPr>
        <mc:AlternateContent>
          <mc:Choice Requires="wps">
            <w:drawing>
              <wp:anchor distT="0" distB="0" distL="0" distR="0" simplePos="0" relativeHeight="487597056" behindDoc="1" locked="0" layoutInCell="1" allowOverlap="1" wp14:anchorId="4120A165" wp14:editId="1BDC823A">
                <wp:simplePos x="0" y="0"/>
                <wp:positionH relativeFrom="page">
                  <wp:posOffset>900430</wp:posOffset>
                </wp:positionH>
                <wp:positionV relativeFrom="paragraph">
                  <wp:posOffset>137807</wp:posOffset>
                </wp:positionV>
                <wp:extent cx="5760720" cy="246379"/>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383FD2B8" w14:textId="77777777" w:rsidR="00D34B69" w:rsidRDefault="00000000">
                            <w:pPr>
                              <w:spacing w:before="28"/>
                              <w:ind w:left="12" w:right="12"/>
                              <w:jc w:val="center"/>
                              <w:rPr>
                                <w:b/>
                                <w:sz w:val="20"/>
                              </w:rPr>
                            </w:pPr>
                            <w:r>
                              <w:rPr>
                                <w:b/>
                                <w:sz w:val="20"/>
                              </w:rPr>
                              <w:t>Dar</w:t>
                            </w:r>
                            <w:r>
                              <w:rPr>
                                <w:b/>
                                <w:spacing w:val="-7"/>
                                <w:sz w:val="20"/>
                              </w:rPr>
                              <w:t xml:space="preserve"> </w:t>
                            </w:r>
                            <w:r>
                              <w:rPr>
                                <w:b/>
                                <w:sz w:val="20"/>
                              </w:rPr>
                              <w:t>cuenta</w:t>
                            </w:r>
                            <w:r>
                              <w:rPr>
                                <w:b/>
                                <w:spacing w:val="-4"/>
                                <w:sz w:val="20"/>
                              </w:rPr>
                              <w:t xml:space="preserve"> </w:t>
                            </w:r>
                            <w:r>
                              <w:rPr>
                                <w:b/>
                                <w:sz w:val="20"/>
                              </w:rPr>
                              <w:t>de</w:t>
                            </w:r>
                            <w:r>
                              <w:rPr>
                                <w:b/>
                                <w:spacing w:val="-3"/>
                                <w:sz w:val="20"/>
                              </w:rPr>
                              <w:t xml:space="preserve"> </w:t>
                            </w:r>
                            <w:r>
                              <w:rPr>
                                <w:b/>
                                <w:sz w:val="20"/>
                              </w:rPr>
                              <w:t>los</w:t>
                            </w:r>
                            <w:r>
                              <w:rPr>
                                <w:b/>
                                <w:spacing w:val="-2"/>
                                <w:sz w:val="20"/>
                              </w:rPr>
                              <w:t xml:space="preserve"> </w:t>
                            </w:r>
                            <w:r>
                              <w:rPr>
                                <w:b/>
                                <w:sz w:val="20"/>
                              </w:rPr>
                              <w:t>acuerdos</w:t>
                            </w:r>
                            <w:r>
                              <w:rPr>
                                <w:b/>
                                <w:spacing w:val="-3"/>
                                <w:sz w:val="20"/>
                              </w:rPr>
                              <w:t xml:space="preserve"> </w:t>
                            </w:r>
                            <w:r>
                              <w:rPr>
                                <w:b/>
                                <w:sz w:val="20"/>
                              </w:rPr>
                              <w:t>adoptados</w:t>
                            </w:r>
                            <w:r>
                              <w:rPr>
                                <w:b/>
                                <w:spacing w:val="-4"/>
                                <w:sz w:val="20"/>
                              </w:rPr>
                              <w:t xml:space="preserve"> </w:t>
                            </w:r>
                            <w:r>
                              <w:rPr>
                                <w:b/>
                                <w:sz w:val="20"/>
                              </w:rPr>
                              <w:t>por</w:t>
                            </w:r>
                            <w:r>
                              <w:rPr>
                                <w:b/>
                                <w:spacing w:val="-3"/>
                                <w:sz w:val="20"/>
                              </w:rPr>
                              <w:t xml:space="preserve"> </w:t>
                            </w:r>
                            <w:r>
                              <w:rPr>
                                <w:b/>
                                <w:sz w:val="20"/>
                              </w:rPr>
                              <w:t>la</w:t>
                            </w:r>
                            <w:r>
                              <w:rPr>
                                <w:b/>
                                <w:spacing w:val="-3"/>
                                <w:sz w:val="20"/>
                              </w:rPr>
                              <w:t xml:space="preserve"> </w:t>
                            </w:r>
                            <w:r>
                              <w:rPr>
                                <w:b/>
                                <w:sz w:val="20"/>
                              </w:rPr>
                              <w:t>Junta</w:t>
                            </w:r>
                            <w:r>
                              <w:rPr>
                                <w:b/>
                                <w:spacing w:val="-3"/>
                                <w:sz w:val="20"/>
                              </w:rPr>
                              <w:t xml:space="preserve"> </w:t>
                            </w:r>
                            <w:r>
                              <w:rPr>
                                <w:b/>
                                <w:sz w:val="20"/>
                              </w:rPr>
                              <w:t>de</w:t>
                            </w:r>
                            <w:r>
                              <w:rPr>
                                <w:b/>
                                <w:spacing w:val="-3"/>
                                <w:sz w:val="20"/>
                              </w:rPr>
                              <w:t xml:space="preserve"> </w:t>
                            </w:r>
                            <w:r>
                              <w:rPr>
                                <w:b/>
                                <w:sz w:val="20"/>
                              </w:rPr>
                              <w:t>Gobierno</w:t>
                            </w:r>
                            <w:r>
                              <w:rPr>
                                <w:b/>
                                <w:spacing w:val="-2"/>
                                <w:sz w:val="20"/>
                              </w:rPr>
                              <w:t xml:space="preserve"> Local</w:t>
                            </w:r>
                          </w:p>
                        </w:txbxContent>
                      </wps:txbx>
                      <wps:bodyPr wrap="square" lIns="0" tIns="0" rIns="0" bIns="0" rtlCol="0">
                        <a:noAutofit/>
                      </wps:bodyPr>
                    </wps:wsp>
                  </a:graphicData>
                </a:graphic>
              </wp:anchor>
            </w:drawing>
          </mc:Choice>
          <mc:Fallback>
            <w:pict>
              <v:shape w14:anchorId="4120A165" id="Textbox 38" o:spid="_x0000_s1052" type="#_x0000_t202" style="position:absolute;margin-left:70.9pt;margin-top:10.85pt;width:453.6pt;height:19.4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ZAkyAEAAIY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nJl3UCpa0G2hP5NdDI1Bx/HURQnNnPjnqS5uschHPQnIMQ7QPkKUzVOvhw&#10;iKBNFnnlnSugZmeb5sFM0/TyO6Ouv8/2N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B7jZAkyAEAAIYDAAAOAAAAAAAA&#10;AAAAAAAAAC4CAABkcnMvZTJvRG9jLnhtbFBLAQItABQABgAIAAAAIQDofvnR3gAAAAoBAAAPAAAA&#10;AAAAAAAAAAAAACIEAABkcnMvZG93bnJldi54bWxQSwUGAAAAAAQABADzAAAALQUAAAAA&#10;" filled="f" strokeweight=".5pt">
                <v:path arrowok="t"/>
                <v:textbox inset="0,0,0,0">
                  <w:txbxContent>
                    <w:p w14:paraId="383FD2B8" w14:textId="77777777" w:rsidR="00D34B69" w:rsidRDefault="00000000">
                      <w:pPr>
                        <w:spacing w:before="28"/>
                        <w:ind w:left="12" w:right="12"/>
                        <w:jc w:val="center"/>
                        <w:rPr>
                          <w:b/>
                          <w:sz w:val="20"/>
                        </w:rPr>
                      </w:pPr>
                      <w:r>
                        <w:rPr>
                          <w:b/>
                          <w:sz w:val="20"/>
                        </w:rPr>
                        <w:t>Dar</w:t>
                      </w:r>
                      <w:r>
                        <w:rPr>
                          <w:b/>
                          <w:spacing w:val="-7"/>
                          <w:sz w:val="20"/>
                        </w:rPr>
                        <w:t xml:space="preserve"> </w:t>
                      </w:r>
                      <w:r>
                        <w:rPr>
                          <w:b/>
                          <w:sz w:val="20"/>
                        </w:rPr>
                        <w:t>cuenta</w:t>
                      </w:r>
                      <w:r>
                        <w:rPr>
                          <w:b/>
                          <w:spacing w:val="-4"/>
                          <w:sz w:val="20"/>
                        </w:rPr>
                        <w:t xml:space="preserve"> </w:t>
                      </w:r>
                      <w:r>
                        <w:rPr>
                          <w:b/>
                          <w:sz w:val="20"/>
                        </w:rPr>
                        <w:t>de</w:t>
                      </w:r>
                      <w:r>
                        <w:rPr>
                          <w:b/>
                          <w:spacing w:val="-3"/>
                          <w:sz w:val="20"/>
                        </w:rPr>
                        <w:t xml:space="preserve"> </w:t>
                      </w:r>
                      <w:r>
                        <w:rPr>
                          <w:b/>
                          <w:sz w:val="20"/>
                        </w:rPr>
                        <w:t>los</w:t>
                      </w:r>
                      <w:r>
                        <w:rPr>
                          <w:b/>
                          <w:spacing w:val="-2"/>
                          <w:sz w:val="20"/>
                        </w:rPr>
                        <w:t xml:space="preserve"> </w:t>
                      </w:r>
                      <w:r>
                        <w:rPr>
                          <w:b/>
                          <w:sz w:val="20"/>
                        </w:rPr>
                        <w:t>acuerdos</w:t>
                      </w:r>
                      <w:r>
                        <w:rPr>
                          <w:b/>
                          <w:spacing w:val="-3"/>
                          <w:sz w:val="20"/>
                        </w:rPr>
                        <w:t xml:space="preserve"> </w:t>
                      </w:r>
                      <w:r>
                        <w:rPr>
                          <w:b/>
                          <w:sz w:val="20"/>
                        </w:rPr>
                        <w:t>adoptados</w:t>
                      </w:r>
                      <w:r>
                        <w:rPr>
                          <w:b/>
                          <w:spacing w:val="-4"/>
                          <w:sz w:val="20"/>
                        </w:rPr>
                        <w:t xml:space="preserve"> </w:t>
                      </w:r>
                      <w:r>
                        <w:rPr>
                          <w:b/>
                          <w:sz w:val="20"/>
                        </w:rPr>
                        <w:t>por</w:t>
                      </w:r>
                      <w:r>
                        <w:rPr>
                          <w:b/>
                          <w:spacing w:val="-3"/>
                          <w:sz w:val="20"/>
                        </w:rPr>
                        <w:t xml:space="preserve"> </w:t>
                      </w:r>
                      <w:r>
                        <w:rPr>
                          <w:b/>
                          <w:sz w:val="20"/>
                        </w:rPr>
                        <w:t>la</w:t>
                      </w:r>
                      <w:r>
                        <w:rPr>
                          <w:b/>
                          <w:spacing w:val="-3"/>
                          <w:sz w:val="20"/>
                        </w:rPr>
                        <w:t xml:space="preserve"> </w:t>
                      </w:r>
                      <w:r>
                        <w:rPr>
                          <w:b/>
                          <w:sz w:val="20"/>
                        </w:rPr>
                        <w:t>Junta</w:t>
                      </w:r>
                      <w:r>
                        <w:rPr>
                          <w:b/>
                          <w:spacing w:val="-3"/>
                          <w:sz w:val="20"/>
                        </w:rPr>
                        <w:t xml:space="preserve"> </w:t>
                      </w:r>
                      <w:r>
                        <w:rPr>
                          <w:b/>
                          <w:sz w:val="20"/>
                        </w:rPr>
                        <w:t>de</w:t>
                      </w:r>
                      <w:r>
                        <w:rPr>
                          <w:b/>
                          <w:spacing w:val="-3"/>
                          <w:sz w:val="20"/>
                        </w:rPr>
                        <w:t xml:space="preserve"> </w:t>
                      </w:r>
                      <w:r>
                        <w:rPr>
                          <w:b/>
                          <w:sz w:val="20"/>
                        </w:rPr>
                        <w:t>Gobierno</w:t>
                      </w:r>
                      <w:r>
                        <w:rPr>
                          <w:b/>
                          <w:spacing w:val="-2"/>
                          <w:sz w:val="20"/>
                        </w:rPr>
                        <w:t xml:space="preserve"> Local</w:t>
                      </w:r>
                    </w:p>
                  </w:txbxContent>
                </v:textbox>
                <w10:wrap type="topAndBottom" anchorx="page"/>
              </v:shape>
            </w:pict>
          </mc:Fallback>
        </mc:AlternateContent>
      </w:r>
    </w:p>
    <w:p w14:paraId="71D6DC9D" w14:textId="77777777" w:rsidR="00D34B69" w:rsidRDefault="00000000">
      <w:pPr>
        <w:pStyle w:val="Textoindependiente"/>
        <w:spacing w:before="5" w:line="336" w:lineRule="auto"/>
        <w:ind w:right="206"/>
      </w:pPr>
      <w:r>
        <w:t>Se da cuenta de</w:t>
      </w:r>
      <w:r>
        <w:rPr>
          <w:spacing w:val="-2"/>
        </w:rPr>
        <w:t xml:space="preserve"> </w:t>
      </w:r>
      <w:r>
        <w:t>las actas de las Juntas de Gobierno celebradas los días 28 de junio, 12, 17, 18, 19</w:t>
      </w:r>
      <w:r>
        <w:rPr>
          <w:spacing w:val="-2"/>
        </w:rPr>
        <w:t xml:space="preserve"> </w:t>
      </w:r>
      <w:r>
        <w:t>y 26 de julio, 2, 23, 30 de agosto.</w:t>
      </w:r>
    </w:p>
    <w:p w14:paraId="5ADA7A6E" w14:textId="77777777" w:rsidR="00D34B69" w:rsidRDefault="00D34B69">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D34B69" w14:paraId="785AA624" w14:textId="77777777">
        <w:trPr>
          <w:trHeight w:val="1022"/>
        </w:trPr>
        <w:tc>
          <w:tcPr>
            <w:tcW w:w="9072" w:type="dxa"/>
            <w:gridSpan w:val="2"/>
          </w:tcPr>
          <w:p w14:paraId="0A97B07F" w14:textId="77777777" w:rsidR="00D34B69" w:rsidRDefault="00000000">
            <w:pPr>
              <w:pStyle w:val="TableParagraph"/>
              <w:spacing w:line="336" w:lineRule="auto"/>
              <w:ind w:left="271" w:right="264" w:firstLine="1"/>
              <w:jc w:val="center"/>
              <w:rPr>
                <w:b/>
                <w:sz w:val="20"/>
              </w:rPr>
            </w:pPr>
            <w:r>
              <w:rPr>
                <w:b/>
                <w:sz w:val="20"/>
              </w:rPr>
              <w:t>Dar cuenta del informe trimestral sobre el personal eventual en cumplimiento de lo establecido</w:t>
            </w:r>
            <w:r>
              <w:rPr>
                <w:b/>
                <w:spacing w:val="-3"/>
                <w:sz w:val="20"/>
              </w:rPr>
              <w:t xml:space="preserve"> </w:t>
            </w:r>
            <w:r>
              <w:rPr>
                <w:b/>
                <w:sz w:val="20"/>
              </w:rPr>
              <w:t>en</w:t>
            </w:r>
            <w:r>
              <w:rPr>
                <w:b/>
                <w:spacing w:val="-3"/>
                <w:sz w:val="20"/>
              </w:rPr>
              <w:t xml:space="preserve"> </w:t>
            </w:r>
            <w:r>
              <w:rPr>
                <w:b/>
                <w:sz w:val="20"/>
              </w:rPr>
              <w:t>el</w:t>
            </w:r>
            <w:r>
              <w:rPr>
                <w:b/>
                <w:spacing w:val="-3"/>
                <w:sz w:val="20"/>
              </w:rPr>
              <w:t xml:space="preserve"> </w:t>
            </w:r>
            <w:r>
              <w:rPr>
                <w:b/>
                <w:sz w:val="20"/>
              </w:rPr>
              <w:t>artículo</w:t>
            </w:r>
            <w:r>
              <w:rPr>
                <w:b/>
                <w:spacing w:val="-3"/>
                <w:sz w:val="20"/>
              </w:rPr>
              <w:t xml:space="preserve"> </w:t>
            </w:r>
            <w:r>
              <w:rPr>
                <w:b/>
                <w:sz w:val="20"/>
              </w:rPr>
              <w:t>104</w:t>
            </w:r>
            <w:r>
              <w:rPr>
                <w:b/>
                <w:spacing w:val="-4"/>
                <w:sz w:val="20"/>
              </w:rPr>
              <w:t xml:space="preserve"> </w:t>
            </w:r>
            <w:r>
              <w:rPr>
                <w:b/>
                <w:sz w:val="20"/>
              </w:rPr>
              <w:t>bis.6</w:t>
            </w:r>
            <w:r>
              <w:rPr>
                <w:b/>
                <w:spacing w:val="-3"/>
                <w:sz w:val="20"/>
              </w:rPr>
              <w:t xml:space="preserve"> </w:t>
            </w:r>
            <w:r>
              <w:rPr>
                <w:b/>
                <w:sz w:val="20"/>
              </w:rPr>
              <w:t>de</w:t>
            </w:r>
            <w:r>
              <w:rPr>
                <w:b/>
                <w:spacing w:val="-4"/>
                <w:sz w:val="20"/>
              </w:rPr>
              <w:t xml:space="preserve"> </w:t>
            </w:r>
            <w:r>
              <w:rPr>
                <w:b/>
                <w:sz w:val="20"/>
              </w:rPr>
              <w:t>la</w:t>
            </w:r>
            <w:r>
              <w:rPr>
                <w:b/>
                <w:spacing w:val="-4"/>
                <w:sz w:val="20"/>
              </w:rPr>
              <w:t xml:space="preserve"> </w:t>
            </w:r>
            <w:r>
              <w:rPr>
                <w:b/>
                <w:sz w:val="20"/>
              </w:rPr>
              <w:t>Ley</w:t>
            </w:r>
            <w:r>
              <w:rPr>
                <w:b/>
                <w:spacing w:val="-4"/>
                <w:sz w:val="20"/>
              </w:rPr>
              <w:t xml:space="preserve"> </w:t>
            </w:r>
            <w:r>
              <w:rPr>
                <w:b/>
                <w:sz w:val="20"/>
              </w:rPr>
              <w:t>7/1985,</w:t>
            </w:r>
            <w:r>
              <w:rPr>
                <w:b/>
                <w:spacing w:val="-3"/>
                <w:sz w:val="20"/>
              </w:rPr>
              <w:t xml:space="preserve"> </w:t>
            </w:r>
            <w:r>
              <w:rPr>
                <w:b/>
                <w:sz w:val="20"/>
              </w:rPr>
              <w:t>Reguladora</w:t>
            </w:r>
            <w:r>
              <w:rPr>
                <w:b/>
                <w:spacing w:val="-4"/>
                <w:sz w:val="20"/>
              </w:rPr>
              <w:t xml:space="preserve"> </w:t>
            </w:r>
            <w:r>
              <w:rPr>
                <w:b/>
                <w:sz w:val="20"/>
              </w:rPr>
              <w:t>de</w:t>
            </w:r>
            <w:r>
              <w:rPr>
                <w:b/>
                <w:spacing w:val="-3"/>
                <w:sz w:val="20"/>
              </w:rPr>
              <w:t xml:space="preserve"> </w:t>
            </w:r>
            <w:r>
              <w:rPr>
                <w:b/>
                <w:sz w:val="20"/>
              </w:rPr>
              <w:t>las</w:t>
            </w:r>
            <w:r>
              <w:rPr>
                <w:b/>
                <w:spacing w:val="-4"/>
                <w:sz w:val="20"/>
              </w:rPr>
              <w:t xml:space="preserve"> </w:t>
            </w:r>
            <w:r>
              <w:rPr>
                <w:b/>
                <w:sz w:val="20"/>
              </w:rPr>
              <w:t>Bases</w:t>
            </w:r>
            <w:r>
              <w:rPr>
                <w:b/>
                <w:spacing w:val="-3"/>
                <w:sz w:val="20"/>
              </w:rPr>
              <w:t xml:space="preserve"> </w:t>
            </w:r>
            <w:r>
              <w:rPr>
                <w:b/>
                <w:sz w:val="20"/>
              </w:rPr>
              <w:t>de</w:t>
            </w:r>
            <w:r>
              <w:rPr>
                <w:b/>
                <w:spacing w:val="-3"/>
                <w:sz w:val="20"/>
              </w:rPr>
              <w:t xml:space="preserve"> </w:t>
            </w:r>
            <w:r>
              <w:rPr>
                <w:b/>
                <w:sz w:val="20"/>
              </w:rPr>
              <w:t>Régimen Local. Expediente 11655/2024.</w:t>
            </w:r>
          </w:p>
        </w:tc>
      </w:tr>
      <w:tr w:rsidR="00D34B69" w14:paraId="63AC3EBC" w14:textId="77777777">
        <w:trPr>
          <w:trHeight w:val="377"/>
        </w:trPr>
        <w:tc>
          <w:tcPr>
            <w:tcW w:w="1984" w:type="dxa"/>
          </w:tcPr>
          <w:p w14:paraId="48A4A126" w14:textId="77777777" w:rsidR="00D34B69" w:rsidRDefault="00000000">
            <w:pPr>
              <w:pStyle w:val="TableParagraph"/>
              <w:ind w:left="30"/>
              <w:rPr>
                <w:b/>
                <w:sz w:val="20"/>
              </w:rPr>
            </w:pPr>
            <w:r>
              <w:rPr>
                <w:b/>
                <w:spacing w:val="-2"/>
                <w:sz w:val="20"/>
              </w:rPr>
              <w:t>Favorable</w:t>
            </w:r>
          </w:p>
        </w:tc>
        <w:tc>
          <w:tcPr>
            <w:tcW w:w="7088" w:type="dxa"/>
          </w:tcPr>
          <w:p w14:paraId="6EC70233" w14:textId="77777777" w:rsidR="00D34B69"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61EF94D3" w14:textId="77777777" w:rsidR="00D34B69" w:rsidRDefault="00000000">
      <w:pPr>
        <w:pStyle w:val="Ttulo1"/>
        <w:spacing w:before="1"/>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3F2D5D63" w14:textId="77777777" w:rsidR="00D34B69" w:rsidRDefault="00000000">
      <w:pPr>
        <w:spacing w:before="212" w:line="336" w:lineRule="auto"/>
        <w:ind w:left="120" w:right="184"/>
        <w:jc w:val="both"/>
        <w:rPr>
          <w:sz w:val="20"/>
        </w:rPr>
      </w:pPr>
      <w:r>
        <w:rPr>
          <w:sz w:val="20"/>
        </w:rPr>
        <w:t>El artículo 104.1 de la Ley 7/1985, de 2 de abril, Reguladora de las Bases de Régimen Local, establece que “</w:t>
      </w:r>
      <w:r>
        <w:rPr>
          <w:i/>
          <w:sz w:val="20"/>
        </w:rPr>
        <w:t>el número, características y retribuciones del personal eventual será determinado por el Pleno de cada Corporación, al comienzo de su mandato. Estas determinaciones sólo podrán modificarse con motivo de la aprobación de los Presupuestos anuales”</w:t>
      </w:r>
      <w:r>
        <w:rPr>
          <w:sz w:val="20"/>
        </w:rPr>
        <w:t>.</w:t>
      </w:r>
    </w:p>
    <w:p w14:paraId="4A6466AC" w14:textId="0547C39B" w:rsidR="00D34B69" w:rsidRDefault="00000000">
      <w:pPr>
        <w:spacing w:before="120" w:line="336" w:lineRule="auto"/>
        <w:ind w:left="120" w:right="178"/>
        <w:jc w:val="both"/>
        <w:rPr>
          <w:i/>
          <w:sz w:val="20"/>
        </w:rPr>
      </w:pPr>
      <w:r>
        <w:rPr>
          <w:sz w:val="20"/>
        </w:rPr>
        <w:t xml:space="preserve">El mismo cuerpo legal en su artículo 104 bis., en la redacción dada por la Ley 27/2013, de 27 </w:t>
      </w:r>
      <w:r>
        <w:rPr>
          <w:i/>
          <w:sz w:val="20"/>
        </w:rPr>
        <w:t xml:space="preserve">de diciembre, de racionalización y sostenibilidad de la Administración Local, </w:t>
      </w:r>
      <w:r>
        <w:rPr>
          <w:sz w:val="20"/>
        </w:rPr>
        <w:t xml:space="preserve">en el punto1.f dispone que </w:t>
      </w:r>
      <w:r>
        <w:rPr>
          <w:i/>
          <w:sz w:val="20"/>
        </w:rPr>
        <w:t>“los ayuntamientos de Municipios con población superior a 75.000 y no superior a 500.000 habitantes podrán incluir en su</w:t>
      </w:r>
      <w:r w:rsidR="00C15E8E">
        <w:rPr>
          <w:i/>
          <w:sz w:val="20"/>
        </w:rPr>
        <w:t>s</w:t>
      </w:r>
      <w:r>
        <w:rPr>
          <w:i/>
          <w:sz w:val="20"/>
        </w:rPr>
        <w:t xml:space="preserve"> plantillas</w:t>
      </w:r>
      <w:r w:rsidR="00C15E8E">
        <w:rPr>
          <w:i/>
          <w:sz w:val="20"/>
        </w:rPr>
        <w:t>,</w:t>
      </w:r>
      <w:r>
        <w:rPr>
          <w:i/>
          <w:sz w:val="20"/>
        </w:rPr>
        <w:t xml:space="preserve"> puestos de trabajo de personal eventual por un número que no podrá exceder el número de concejales de la Corporación Local”.</w:t>
      </w:r>
    </w:p>
    <w:p w14:paraId="08C3A7CF" w14:textId="77777777" w:rsidR="00D34B69" w:rsidRDefault="00000000">
      <w:pPr>
        <w:spacing w:before="120" w:line="336" w:lineRule="auto"/>
        <w:ind w:left="120" w:right="205"/>
        <w:jc w:val="both"/>
        <w:rPr>
          <w:i/>
          <w:sz w:val="20"/>
        </w:rPr>
      </w:pPr>
      <w:r>
        <w:rPr>
          <w:sz w:val="20"/>
        </w:rPr>
        <w:t xml:space="preserve">Así mismo el punto 6 dispone: </w:t>
      </w:r>
      <w:r>
        <w:rPr>
          <w:i/>
          <w:sz w:val="20"/>
        </w:rPr>
        <w:t>“El Presidente de la Entidad Local informará al Pleno con carácter trimestral del cumplimiento de lo previsto en este artículo”.</w:t>
      </w:r>
    </w:p>
    <w:p w14:paraId="55096313" w14:textId="77777777" w:rsidR="00D34B69" w:rsidRDefault="00000000">
      <w:pPr>
        <w:pStyle w:val="Textoindependiente"/>
        <w:spacing w:line="336" w:lineRule="auto"/>
        <w:ind w:right="185"/>
      </w:pPr>
      <w:r>
        <w:t>Siendo veinticinco el número de Concejales de esta Corporación, el Pleno del Ayuntamiento, por acuerdo de 26 de junio de 2023, modificado por acuerdo de 31 de julio de 2023, creó 25 plazas de personal eventual, de las cuales, al día de la fecha, han sido provistas 21, mediante los correspondientes Decretos de nombramientos y ceses: Decretos 2603/2023 de 26 de junio, 2644/2023 de 28 de junio, 3024/2023 de 31 de julio, 3026/2023 de 31 de julio, 3050/2023 de 1 de agosto, 3170/2023 de 4 de agosto, 3452/2023 de 31 de agosto de 2023, 4289/2023, de 9 de octubre de 2023, 4661/2023, de 27 de octubre de 2023, 0624/2024, de 15 de febrero de 2024; 3336/2024, de 29 de mayo de 2024 y 3337/2024, de 29 de mayo de 2024 en cumplimiento de lo establecido en el artículo 104.3 de la Ley 7/1985, de 2 de abril, Reguladora de las Bases de Régimen Local.</w:t>
      </w:r>
    </w:p>
    <w:p w14:paraId="642AB68D" w14:textId="77777777" w:rsidR="00D34B69" w:rsidRDefault="00000000">
      <w:pPr>
        <w:pStyle w:val="Ttulo1"/>
        <w:spacing w:before="121"/>
        <w:jc w:val="both"/>
      </w:pPr>
      <w:r>
        <w:t>Para</w:t>
      </w:r>
      <w:r>
        <w:rPr>
          <w:spacing w:val="-3"/>
        </w:rPr>
        <w:t xml:space="preserve"> </w:t>
      </w:r>
      <w:r>
        <w:t>dar cumplimiento a</w:t>
      </w:r>
      <w:r>
        <w:rPr>
          <w:spacing w:val="-1"/>
        </w:rPr>
        <w:t xml:space="preserve"> </w:t>
      </w:r>
      <w:r>
        <w:t>lo dispuesto en</w:t>
      </w:r>
      <w:r>
        <w:rPr>
          <w:spacing w:val="-1"/>
        </w:rPr>
        <w:t xml:space="preserve"> </w:t>
      </w:r>
      <w:r>
        <w:t>el</w:t>
      </w:r>
      <w:r>
        <w:rPr>
          <w:spacing w:val="-1"/>
        </w:rPr>
        <w:t xml:space="preserve"> </w:t>
      </w:r>
      <w:r>
        <w:t>apartado</w:t>
      </w:r>
      <w:r>
        <w:rPr>
          <w:spacing w:val="-1"/>
        </w:rPr>
        <w:t xml:space="preserve"> </w:t>
      </w:r>
      <w:r>
        <w:t>6 del precitado artículo</w:t>
      </w:r>
      <w:r>
        <w:rPr>
          <w:spacing w:val="-1"/>
        </w:rPr>
        <w:t xml:space="preserve"> </w:t>
      </w:r>
      <w:r>
        <w:t>104</w:t>
      </w:r>
      <w:r>
        <w:rPr>
          <w:spacing w:val="-1"/>
        </w:rPr>
        <w:t xml:space="preserve"> </w:t>
      </w:r>
      <w:r>
        <w:t>bis</w:t>
      </w:r>
      <w:r>
        <w:rPr>
          <w:spacing w:val="-1"/>
        </w:rPr>
        <w:t xml:space="preserve"> </w:t>
      </w:r>
      <w:r>
        <w:t xml:space="preserve">se </w:t>
      </w:r>
      <w:r>
        <w:rPr>
          <w:spacing w:val="-2"/>
        </w:rPr>
        <w:t>informa</w:t>
      </w:r>
    </w:p>
    <w:p w14:paraId="55AA3994" w14:textId="77777777" w:rsidR="00D34B69" w:rsidRDefault="00D34B69">
      <w:pPr>
        <w:jc w:val="both"/>
        <w:sectPr w:rsidR="00D34B69">
          <w:pgSz w:w="11910" w:h="16840"/>
          <w:pgMar w:top="1680" w:right="1240" w:bottom="1180" w:left="1300" w:header="567" w:footer="996" w:gutter="0"/>
          <w:cols w:space="720"/>
        </w:sectPr>
      </w:pPr>
    </w:p>
    <w:p w14:paraId="7E6FD45A" w14:textId="77777777" w:rsidR="00D34B69" w:rsidRDefault="00000000">
      <w:pPr>
        <w:spacing w:before="119" w:line="336" w:lineRule="auto"/>
        <w:ind w:left="120"/>
        <w:rPr>
          <w:b/>
          <w:sz w:val="20"/>
        </w:rPr>
      </w:pPr>
      <w:r>
        <w:rPr>
          <w:noProof/>
        </w:rPr>
        <w:lastRenderedPageBreak/>
        <mc:AlternateContent>
          <mc:Choice Requires="wps">
            <w:drawing>
              <wp:anchor distT="0" distB="0" distL="0" distR="0" simplePos="0" relativeHeight="15738880" behindDoc="0" locked="0" layoutInCell="1" allowOverlap="1" wp14:anchorId="757C9913" wp14:editId="48095BF9">
                <wp:simplePos x="0" y="0"/>
                <wp:positionH relativeFrom="page">
                  <wp:posOffset>6807087</wp:posOffset>
                </wp:positionH>
                <wp:positionV relativeFrom="page">
                  <wp:posOffset>3887168</wp:posOffset>
                </wp:positionV>
                <wp:extent cx="419734" cy="211899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FB6613A"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2BCD47F"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757C9913" id="Textbox 39" o:spid="_x0000_s1053" type="#_x0000_t202" style="position:absolute;left:0;text-align:left;margin-left:536pt;margin-top:306.1pt;width:33.05pt;height:166.85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dWowEAADI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ZEeplR89EW2iOJoXkksBwXt0RsoPY2HH/vZdSc9V89&#10;+Zdn4ZzEc7I9JzH1n6BMTJbo4cM+gbGF0PWbiRA1pkiahih3/u99qbqO+uYP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Csnl1a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6FB6613A"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2BCD47F"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rPr>
          <w:b/>
          <w:sz w:val="20"/>
        </w:rPr>
        <w:t>que</w:t>
      </w:r>
      <w:r>
        <w:rPr>
          <w:b/>
          <w:spacing w:val="29"/>
          <w:sz w:val="20"/>
        </w:rPr>
        <w:t xml:space="preserve"> </w:t>
      </w:r>
      <w:r>
        <w:rPr>
          <w:b/>
          <w:sz w:val="20"/>
        </w:rPr>
        <w:t>el</w:t>
      </w:r>
      <w:r>
        <w:rPr>
          <w:b/>
          <w:spacing w:val="28"/>
          <w:sz w:val="20"/>
        </w:rPr>
        <w:t xml:space="preserve"> </w:t>
      </w:r>
      <w:r>
        <w:rPr>
          <w:b/>
          <w:sz w:val="20"/>
        </w:rPr>
        <w:t>Ayuntamiento</w:t>
      </w:r>
      <w:r>
        <w:rPr>
          <w:b/>
          <w:spacing w:val="30"/>
          <w:sz w:val="20"/>
        </w:rPr>
        <w:t xml:space="preserve"> </w:t>
      </w:r>
      <w:r>
        <w:rPr>
          <w:b/>
          <w:sz w:val="20"/>
        </w:rPr>
        <w:t>de</w:t>
      </w:r>
      <w:r>
        <w:rPr>
          <w:b/>
          <w:spacing w:val="31"/>
          <w:sz w:val="20"/>
        </w:rPr>
        <w:t xml:space="preserve"> </w:t>
      </w:r>
      <w:r>
        <w:rPr>
          <w:b/>
          <w:sz w:val="20"/>
        </w:rPr>
        <w:t>Las</w:t>
      </w:r>
      <w:r>
        <w:rPr>
          <w:b/>
          <w:spacing w:val="31"/>
          <w:sz w:val="20"/>
        </w:rPr>
        <w:t xml:space="preserve"> </w:t>
      </w:r>
      <w:r>
        <w:rPr>
          <w:b/>
          <w:sz w:val="20"/>
        </w:rPr>
        <w:t>Rozas</w:t>
      </w:r>
      <w:r>
        <w:rPr>
          <w:b/>
          <w:spacing w:val="29"/>
          <w:sz w:val="20"/>
        </w:rPr>
        <w:t xml:space="preserve"> </w:t>
      </w:r>
      <w:r>
        <w:rPr>
          <w:b/>
          <w:sz w:val="20"/>
        </w:rPr>
        <w:t>de</w:t>
      </w:r>
      <w:r>
        <w:rPr>
          <w:b/>
          <w:spacing w:val="31"/>
          <w:sz w:val="20"/>
        </w:rPr>
        <w:t xml:space="preserve"> </w:t>
      </w:r>
      <w:r>
        <w:rPr>
          <w:b/>
          <w:sz w:val="20"/>
        </w:rPr>
        <w:t>Madrid</w:t>
      </w:r>
      <w:r>
        <w:rPr>
          <w:b/>
          <w:spacing w:val="28"/>
          <w:sz w:val="20"/>
        </w:rPr>
        <w:t xml:space="preserve"> </w:t>
      </w:r>
      <w:r>
        <w:rPr>
          <w:b/>
          <w:sz w:val="20"/>
        </w:rPr>
        <w:t>cumple</w:t>
      </w:r>
      <w:r>
        <w:rPr>
          <w:b/>
          <w:spacing w:val="31"/>
          <w:sz w:val="20"/>
        </w:rPr>
        <w:t xml:space="preserve"> </w:t>
      </w:r>
      <w:r>
        <w:rPr>
          <w:b/>
          <w:sz w:val="20"/>
        </w:rPr>
        <w:t>con</w:t>
      </w:r>
      <w:r>
        <w:rPr>
          <w:b/>
          <w:spacing w:val="30"/>
          <w:sz w:val="20"/>
        </w:rPr>
        <w:t xml:space="preserve"> </w:t>
      </w:r>
      <w:r>
        <w:rPr>
          <w:b/>
          <w:sz w:val="20"/>
        </w:rPr>
        <w:t>las</w:t>
      </w:r>
      <w:r>
        <w:rPr>
          <w:b/>
          <w:spacing w:val="29"/>
          <w:sz w:val="20"/>
        </w:rPr>
        <w:t xml:space="preserve"> </w:t>
      </w:r>
      <w:r>
        <w:rPr>
          <w:b/>
          <w:sz w:val="20"/>
        </w:rPr>
        <w:t>previsiones</w:t>
      </w:r>
      <w:r>
        <w:rPr>
          <w:b/>
          <w:spacing w:val="31"/>
          <w:sz w:val="20"/>
        </w:rPr>
        <w:t xml:space="preserve"> </w:t>
      </w:r>
      <w:r>
        <w:rPr>
          <w:b/>
          <w:sz w:val="20"/>
        </w:rPr>
        <w:t>contenidas</w:t>
      </w:r>
      <w:r>
        <w:rPr>
          <w:b/>
          <w:spacing w:val="31"/>
          <w:sz w:val="20"/>
        </w:rPr>
        <w:t xml:space="preserve"> </w:t>
      </w:r>
      <w:r>
        <w:rPr>
          <w:b/>
          <w:sz w:val="20"/>
        </w:rPr>
        <w:t>en</w:t>
      </w:r>
      <w:r>
        <w:rPr>
          <w:b/>
          <w:spacing w:val="30"/>
          <w:sz w:val="20"/>
        </w:rPr>
        <w:t xml:space="preserve"> </w:t>
      </w:r>
      <w:r>
        <w:rPr>
          <w:b/>
          <w:sz w:val="20"/>
        </w:rPr>
        <w:t xml:space="preserve">el </w:t>
      </w:r>
      <w:r>
        <w:rPr>
          <w:b/>
          <w:spacing w:val="-2"/>
          <w:sz w:val="20"/>
        </w:rPr>
        <w:t>mismo.</w:t>
      </w:r>
    </w:p>
    <w:p w14:paraId="23328EFC" w14:textId="77777777" w:rsidR="00D34B69" w:rsidRDefault="00000000">
      <w:pPr>
        <w:pStyle w:val="Textoindependiente"/>
        <w:jc w:val="left"/>
      </w:pPr>
      <w:r>
        <w:t>Vista</w:t>
      </w:r>
      <w:r>
        <w:rPr>
          <w:spacing w:val="-6"/>
        </w:rPr>
        <w:t xml:space="preserve"> </w:t>
      </w:r>
      <w:r>
        <w:t>la</w:t>
      </w:r>
      <w:r>
        <w:rPr>
          <w:spacing w:val="-5"/>
        </w:rPr>
        <w:t xml:space="preserve"> </w:t>
      </w:r>
      <w:r>
        <w:t>propuesta</w:t>
      </w:r>
      <w:r>
        <w:rPr>
          <w:spacing w:val="-4"/>
        </w:rPr>
        <w:t xml:space="preserve"> </w:t>
      </w:r>
      <w:r>
        <w:t>de</w:t>
      </w:r>
      <w:r>
        <w:rPr>
          <w:spacing w:val="-3"/>
        </w:rPr>
        <w:t xml:space="preserve"> </w:t>
      </w:r>
      <w:r>
        <w:t>resolución</w:t>
      </w:r>
      <w:r>
        <w:rPr>
          <w:spacing w:val="-4"/>
        </w:rPr>
        <w:t xml:space="preserve"> </w:t>
      </w:r>
      <w:r>
        <w:t>PR/2024/6861</w:t>
      </w:r>
      <w:r>
        <w:rPr>
          <w:spacing w:val="-4"/>
        </w:rPr>
        <w:t xml:space="preserve"> </w:t>
      </w:r>
      <w:r>
        <w:t>de</w:t>
      </w:r>
      <w:r>
        <w:rPr>
          <w:spacing w:val="-4"/>
        </w:rPr>
        <w:t xml:space="preserve"> </w:t>
      </w:r>
      <w:r>
        <w:t>13</w:t>
      </w:r>
      <w:r>
        <w:rPr>
          <w:spacing w:val="-3"/>
        </w:rPr>
        <w:t xml:space="preserve"> </w:t>
      </w:r>
      <w:r>
        <w:t>de</w:t>
      </w:r>
      <w:r>
        <w:rPr>
          <w:spacing w:val="-4"/>
        </w:rPr>
        <w:t xml:space="preserve"> </w:t>
      </w:r>
      <w:r>
        <w:t>septiembre</w:t>
      </w:r>
      <w:r>
        <w:rPr>
          <w:spacing w:val="-4"/>
        </w:rPr>
        <w:t xml:space="preserve"> </w:t>
      </w:r>
      <w:r>
        <w:t>de</w:t>
      </w:r>
      <w:r>
        <w:rPr>
          <w:spacing w:val="-4"/>
        </w:rPr>
        <w:t xml:space="preserve"> </w:t>
      </w:r>
      <w:r>
        <w:rPr>
          <w:spacing w:val="-2"/>
        </w:rPr>
        <w:t>2024.</w:t>
      </w:r>
    </w:p>
    <w:p w14:paraId="65A430FC" w14:textId="77777777" w:rsidR="00D34B69" w:rsidRDefault="00000000">
      <w:pPr>
        <w:pStyle w:val="Ttulo1"/>
      </w:pPr>
      <w:r>
        <w:rPr>
          <w:spacing w:val="-2"/>
        </w:rPr>
        <w:t>Resolución:</w:t>
      </w:r>
    </w:p>
    <w:p w14:paraId="66F832C6" w14:textId="77777777" w:rsidR="00D34B69" w:rsidRDefault="00000000">
      <w:pPr>
        <w:pStyle w:val="Textoindependiente"/>
        <w:spacing w:before="212" w:line="336" w:lineRule="auto"/>
        <w:jc w:val="left"/>
      </w:pPr>
      <w:r>
        <w:t>Para dar cumplimiento a lo dispuesto en el apartado 6 del precitado artículo 104 bis se informa que el Ayuntamiento de Las Rozas de Madrid cumple con las previsiones contenidas en el mismo.</w:t>
      </w:r>
    </w:p>
    <w:p w14:paraId="5AC0C01A" w14:textId="77777777" w:rsidR="00D34B69" w:rsidRDefault="00000000">
      <w:pPr>
        <w:pStyle w:val="Textoindependiente"/>
        <w:jc w:val="left"/>
      </w:pPr>
      <w:r>
        <w:t>El</w:t>
      </w:r>
      <w:r>
        <w:rPr>
          <w:spacing w:val="-6"/>
        </w:rPr>
        <w:t xml:space="preserve"> </w:t>
      </w:r>
      <w:r>
        <w:t>Ayuntamiento</w:t>
      </w:r>
      <w:r>
        <w:rPr>
          <w:spacing w:val="-4"/>
        </w:rPr>
        <w:t xml:space="preserve"> </w:t>
      </w:r>
      <w:r>
        <w:t>Pleno</w:t>
      </w:r>
      <w:r>
        <w:rPr>
          <w:spacing w:val="-4"/>
        </w:rPr>
        <w:t xml:space="preserve"> </w:t>
      </w:r>
      <w:r>
        <w:t>queda</w:t>
      </w:r>
      <w:r>
        <w:rPr>
          <w:spacing w:val="-3"/>
        </w:rPr>
        <w:t xml:space="preserve"> </w:t>
      </w:r>
      <w:r>
        <w:rPr>
          <w:spacing w:val="-2"/>
        </w:rPr>
        <w:t>enterado</w:t>
      </w:r>
    </w:p>
    <w:p w14:paraId="2F968E0C" w14:textId="77777777" w:rsidR="00D34B69" w:rsidRDefault="00D34B69">
      <w:pPr>
        <w:pStyle w:val="Textoindependiente"/>
        <w:spacing w:before="4" w:after="1"/>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D34B69" w14:paraId="0F9DDEA7" w14:textId="77777777">
        <w:trPr>
          <w:trHeight w:val="700"/>
        </w:trPr>
        <w:tc>
          <w:tcPr>
            <w:tcW w:w="9072" w:type="dxa"/>
            <w:gridSpan w:val="2"/>
          </w:tcPr>
          <w:p w14:paraId="3DD42BB7" w14:textId="77777777" w:rsidR="00D34B69" w:rsidRDefault="00000000" w:rsidP="00A24E48">
            <w:pPr>
              <w:pStyle w:val="TableParagraph"/>
              <w:spacing w:line="336" w:lineRule="auto"/>
              <w:ind w:left="544" w:hanging="172"/>
              <w:jc w:val="both"/>
              <w:rPr>
                <w:b/>
                <w:sz w:val="20"/>
              </w:rPr>
            </w:pPr>
            <w:r>
              <w:rPr>
                <w:b/>
                <w:sz w:val="20"/>
              </w:rPr>
              <w:t>Dar</w:t>
            </w:r>
            <w:r>
              <w:rPr>
                <w:b/>
                <w:spacing w:val="-6"/>
                <w:sz w:val="20"/>
              </w:rPr>
              <w:t xml:space="preserve"> </w:t>
            </w:r>
            <w:r>
              <w:rPr>
                <w:b/>
                <w:sz w:val="20"/>
              </w:rPr>
              <w:t>cuenta</w:t>
            </w:r>
            <w:r>
              <w:rPr>
                <w:b/>
                <w:spacing w:val="-5"/>
                <w:sz w:val="20"/>
              </w:rPr>
              <w:t xml:space="preserve"> </w:t>
            </w:r>
            <w:r>
              <w:rPr>
                <w:b/>
                <w:sz w:val="20"/>
              </w:rPr>
              <w:t>al</w:t>
            </w:r>
            <w:r>
              <w:rPr>
                <w:b/>
                <w:spacing w:val="-6"/>
                <w:sz w:val="20"/>
              </w:rPr>
              <w:t xml:space="preserve"> </w:t>
            </w:r>
            <w:r>
              <w:rPr>
                <w:b/>
                <w:sz w:val="20"/>
              </w:rPr>
              <w:t>Pleno</w:t>
            </w:r>
            <w:r>
              <w:rPr>
                <w:b/>
                <w:spacing w:val="-4"/>
                <w:sz w:val="20"/>
              </w:rPr>
              <w:t xml:space="preserve"> </w:t>
            </w:r>
            <w:r>
              <w:rPr>
                <w:b/>
                <w:sz w:val="20"/>
              </w:rPr>
              <w:t>Informe</w:t>
            </w:r>
            <w:r>
              <w:rPr>
                <w:b/>
                <w:spacing w:val="-4"/>
                <w:sz w:val="20"/>
              </w:rPr>
              <w:t xml:space="preserve"> </w:t>
            </w:r>
            <w:r>
              <w:rPr>
                <w:b/>
                <w:sz w:val="20"/>
              </w:rPr>
              <w:t>Trimestral</w:t>
            </w:r>
            <w:r>
              <w:rPr>
                <w:b/>
                <w:spacing w:val="-4"/>
                <w:sz w:val="20"/>
              </w:rPr>
              <w:t xml:space="preserve"> </w:t>
            </w:r>
            <w:r>
              <w:rPr>
                <w:b/>
                <w:sz w:val="20"/>
              </w:rPr>
              <w:t>de</w:t>
            </w:r>
            <w:r>
              <w:rPr>
                <w:b/>
                <w:spacing w:val="-5"/>
                <w:sz w:val="20"/>
              </w:rPr>
              <w:t xml:space="preserve"> </w:t>
            </w:r>
            <w:r>
              <w:rPr>
                <w:b/>
                <w:sz w:val="20"/>
              </w:rPr>
              <w:t>morosidad</w:t>
            </w:r>
            <w:r>
              <w:rPr>
                <w:b/>
                <w:spacing w:val="-4"/>
                <w:sz w:val="20"/>
              </w:rPr>
              <w:t xml:space="preserve"> </w:t>
            </w:r>
            <w:r>
              <w:rPr>
                <w:b/>
                <w:sz w:val="20"/>
              </w:rPr>
              <w:t>emitido</w:t>
            </w:r>
            <w:r>
              <w:rPr>
                <w:b/>
                <w:spacing w:val="-4"/>
                <w:sz w:val="20"/>
              </w:rPr>
              <w:t xml:space="preserve"> </w:t>
            </w:r>
            <w:r>
              <w:rPr>
                <w:b/>
                <w:sz w:val="20"/>
              </w:rPr>
              <w:t>por</w:t>
            </w:r>
            <w:r>
              <w:rPr>
                <w:b/>
                <w:spacing w:val="-4"/>
                <w:sz w:val="20"/>
              </w:rPr>
              <w:t xml:space="preserve"> </w:t>
            </w:r>
            <w:r>
              <w:rPr>
                <w:b/>
                <w:sz w:val="20"/>
              </w:rPr>
              <w:t>la</w:t>
            </w:r>
            <w:r>
              <w:rPr>
                <w:b/>
                <w:spacing w:val="-5"/>
                <w:sz w:val="20"/>
              </w:rPr>
              <w:t xml:space="preserve"> </w:t>
            </w:r>
            <w:r>
              <w:rPr>
                <w:b/>
                <w:sz w:val="20"/>
              </w:rPr>
              <w:t>Tesorería</w:t>
            </w:r>
            <w:r>
              <w:rPr>
                <w:b/>
                <w:spacing w:val="-4"/>
                <w:sz w:val="20"/>
              </w:rPr>
              <w:t xml:space="preserve"> </w:t>
            </w:r>
            <w:r>
              <w:rPr>
                <w:b/>
                <w:sz w:val="20"/>
              </w:rPr>
              <w:t>Municipal correspondiente al segundo trimestre del ejercicio de 2.024. Expediente 39225/2024.</w:t>
            </w:r>
          </w:p>
        </w:tc>
      </w:tr>
      <w:tr w:rsidR="00D34B69" w14:paraId="3478E428" w14:textId="77777777">
        <w:trPr>
          <w:trHeight w:val="377"/>
        </w:trPr>
        <w:tc>
          <w:tcPr>
            <w:tcW w:w="1984" w:type="dxa"/>
          </w:tcPr>
          <w:p w14:paraId="367377F9" w14:textId="77777777" w:rsidR="00D34B69" w:rsidRDefault="00000000">
            <w:pPr>
              <w:pStyle w:val="TableParagraph"/>
              <w:ind w:left="30"/>
              <w:rPr>
                <w:b/>
                <w:sz w:val="20"/>
              </w:rPr>
            </w:pPr>
            <w:r>
              <w:rPr>
                <w:b/>
                <w:spacing w:val="-2"/>
                <w:sz w:val="20"/>
              </w:rPr>
              <w:t>Favorable</w:t>
            </w:r>
          </w:p>
        </w:tc>
        <w:tc>
          <w:tcPr>
            <w:tcW w:w="7088" w:type="dxa"/>
          </w:tcPr>
          <w:p w14:paraId="06CE53FE" w14:textId="77777777" w:rsidR="00D34B69"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1CD5A4CE" w14:textId="77777777" w:rsidR="00D34B69" w:rsidRDefault="00000000">
      <w:pPr>
        <w:pStyle w:val="Ttulo1"/>
        <w:spacing w:before="1"/>
      </w:pPr>
      <w:r>
        <w:t>Hechos</w:t>
      </w:r>
      <w:r>
        <w:rPr>
          <w:spacing w:val="-3"/>
        </w:rPr>
        <w:t xml:space="preserve"> </w:t>
      </w:r>
      <w:r>
        <w:t>y</w:t>
      </w:r>
      <w:r>
        <w:rPr>
          <w:spacing w:val="-4"/>
        </w:rPr>
        <w:t xml:space="preserve"> </w:t>
      </w:r>
      <w:r>
        <w:t>fundamentos</w:t>
      </w:r>
      <w:r>
        <w:rPr>
          <w:spacing w:val="-2"/>
        </w:rPr>
        <w:t xml:space="preserve"> </w:t>
      </w:r>
      <w:r>
        <w:t>de</w:t>
      </w:r>
      <w:r>
        <w:rPr>
          <w:spacing w:val="-2"/>
        </w:rPr>
        <w:t xml:space="preserve"> derecho:</w:t>
      </w:r>
    </w:p>
    <w:p w14:paraId="4B20373F" w14:textId="77777777" w:rsidR="00D34B69" w:rsidRDefault="00000000">
      <w:pPr>
        <w:pStyle w:val="Textoindependiente"/>
        <w:spacing w:before="212"/>
        <w:jc w:val="left"/>
      </w:pPr>
      <w:r>
        <w:t>Vista</w:t>
      </w:r>
      <w:r>
        <w:rPr>
          <w:spacing w:val="-3"/>
        </w:rPr>
        <w:t xml:space="preserve"> </w:t>
      </w:r>
      <w:r>
        <w:t>la</w:t>
      </w:r>
      <w:r>
        <w:rPr>
          <w:spacing w:val="-5"/>
        </w:rPr>
        <w:t xml:space="preserve"> </w:t>
      </w:r>
      <w:r>
        <w:t>propuesta</w:t>
      </w:r>
      <w:r>
        <w:rPr>
          <w:spacing w:val="-3"/>
        </w:rPr>
        <w:t xml:space="preserve"> </w:t>
      </w:r>
      <w:r>
        <w:t>de</w:t>
      </w:r>
      <w:r>
        <w:rPr>
          <w:spacing w:val="-2"/>
        </w:rPr>
        <w:t xml:space="preserve"> </w:t>
      </w:r>
      <w:r>
        <w:t>resolución</w:t>
      </w:r>
      <w:r>
        <w:rPr>
          <w:spacing w:val="-3"/>
        </w:rPr>
        <w:t xml:space="preserve"> </w:t>
      </w:r>
      <w:r>
        <w:t>PR/2024/6801</w:t>
      </w:r>
      <w:r>
        <w:rPr>
          <w:spacing w:val="-3"/>
        </w:rPr>
        <w:t xml:space="preserve"> </w:t>
      </w:r>
      <w:r>
        <w:t>de</w:t>
      </w:r>
      <w:r>
        <w:rPr>
          <w:spacing w:val="-3"/>
        </w:rPr>
        <w:t xml:space="preserve"> </w:t>
      </w:r>
      <w:r>
        <w:t>12</w:t>
      </w:r>
      <w:r>
        <w:rPr>
          <w:spacing w:val="-3"/>
        </w:rPr>
        <w:t xml:space="preserve"> </w:t>
      </w:r>
      <w:r>
        <w:t>de</w:t>
      </w:r>
      <w:r>
        <w:rPr>
          <w:spacing w:val="-3"/>
        </w:rPr>
        <w:t xml:space="preserve"> </w:t>
      </w:r>
      <w:r>
        <w:t>septiembre</w:t>
      </w:r>
      <w:r>
        <w:rPr>
          <w:spacing w:val="-3"/>
        </w:rPr>
        <w:t xml:space="preserve"> </w:t>
      </w:r>
      <w:r>
        <w:t>de</w:t>
      </w:r>
      <w:r>
        <w:rPr>
          <w:spacing w:val="-4"/>
        </w:rPr>
        <w:t xml:space="preserve"> </w:t>
      </w:r>
      <w:r>
        <w:rPr>
          <w:spacing w:val="-2"/>
        </w:rPr>
        <w:t>2024.</w:t>
      </w:r>
    </w:p>
    <w:p w14:paraId="2DF43F82" w14:textId="77777777" w:rsidR="00D34B69" w:rsidRDefault="00000000">
      <w:pPr>
        <w:pStyle w:val="Ttulo1"/>
        <w:spacing w:before="189" w:line="336" w:lineRule="auto"/>
      </w:pPr>
      <w:r>
        <w:t>Informe</w:t>
      </w:r>
      <w:r>
        <w:rPr>
          <w:spacing w:val="27"/>
        </w:rPr>
        <w:t xml:space="preserve"> </w:t>
      </w:r>
      <w:r>
        <w:t>de</w:t>
      </w:r>
      <w:r>
        <w:rPr>
          <w:spacing w:val="27"/>
        </w:rPr>
        <w:t xml:space="preserve"> </w:t>
      </w:r>
      <w:r>
        <w:t>la</w:t>
      </w:r>
      <w:r>
        <w:rPr>
          <w:spacing w:val="27"/>
        </w:rPr>
        <w:t xml:space="preserve"> </w:t>
      </w:r>
      <w:r>
        <w:t>Concejalía</w:t>
      </w:r>
      <w:r>
        <w:rPr>
          <w:spacing w:val="25"/>
        </w:rPr>
        <w:t xml:space="preserve"> </w:t>
      </w:r>
      <w:r>
        <w:t>de</w:t>
      </w:r>
      <w:r>
        <w:rPr>
          <w:spacing w:val="27"/>
        </w:rPr>
        <w:t xml:space="preserve"> </w:t>
      </w:r>
      <w:r>
        <w:t>Hacienda</w:t>
      </w:r>
      <w:r>
        <w:rPr>
          <w:spacing w:val="27"/>
        </w:rPr>
        <w:t xml:space="preserve"> </w:t>
      </w:r>
      <w:r>
        <w:t>y</w:t>
      </w:r>
      <w:r>
        <w:rPr>
          <w:spacing w:val="25"/>
        </w:rPr>
        <w:t xml:space="preserve"> </w:t>
      </w:r>
      <w:r>
        <w:t>Fiestas</w:t>
      </w:r>
      <w:r>
        <w:rPr>
          <w:spacing w:val="27"/>
        </w:rPr>
        <w:t xml:space="preserve"> </w:t>
      </w:r>
      <w:r>
        <w:t>para</w:t>
      </w:r>
      <w:r>
        <w:rPr>
          <w:spacing w:val="27"/>
        </w:rPr>
        <w:t xml:space="preserve"> </w:t>
      </w:r>
      <w:r>
        <w:t>dar</w:t>
      </w:r>
      <w:r>
        <w:rPr>
          <w:spacing w:val="26"/>
        </w:rPr>
        <w:t xml:space="preserve"> </w:t>
      </w:r>
      <w:r>
        <w:t>cumplimiento</w:t>
      </w:r>
      <w:r>
        <w:rPr>
          <w:spacing w:val="28"/>
        </w:rPr>
        <w:t xml:space="preserve"> </w:t>
      </w:r>
      <w:r>
        <w:t>al</w:t>
      </w:r>
      <w:r>
        <w:rPr>
          <w:spacing w:val="27"/>
        </w:rPr>
        <w:t xml:space="preserve"> </w:t>
      </w:r>
      <w:r>
        <w:t>acuerdo</w:t>
      </w:r>
      <w:r>
        <w:rPr>
          <w:spacing w:val="26"/>
        </w:rPr>
        <w:t xml:space="preserve"> </w:t>
      </w:r>
      <w:r>
        <w:t>del</w:t>
      </w:r>
      <w:r>
        <w:rPr>
          <w:spacing w:val="27"/>
        </w:rPr>
        <w:t xml:space="preserve"> </w:t>
      </w:r>
      <w:r>
        <w:t>Pleno Corporativo de fecha 21/12/2010.</w:t>
      </w:r>
    </w:p>
    <w:p w14:paraId="0E352CFB" w14:textId="77777777" w:rsidR="00D34B69" w:rsidRDefault="00000000" w:rsidP="00C15E8E">
      <w:pPr>
        <w:pStyle w:val="Textoindependiente"/>
        <w:spacing w:line="336" w:lineRule="auto"/>
        <w:ind w:left="119"/>
        <w:jc w:val="left"/>
      </w:pPr>
      <w:r>
        <w:t>Se</w:t>
      </w:r>
      <w:r>
        <w:rPr>
          <w:spacing w:val="80"/>
        </w:rPr>
        <w:t xml:space="preserve"> </w:t>
      </w:r>
      <w:r>
        <w:t>adjunta</w:t>
      </w:r>
      <w:r>
        <w:rPr>
          <w:spacing w:val="80"/>
        </w:rPr>
        <w:t xml:space="preserve"> </w:t>
      </w:r>
      <w:r>
        <w:t>cuadro-anexo</w:t>
      </w:r>
      <w:r>
        <w:rPr>
          <w:spacing w:val="80"/>
        </w:rPr>
        <w:t xml:space="preserve"> </w:t>
      </w:r>
      <w:r>
        <w:t>estadístico</w:t>
      </w:r>
      <w:r>
        <w:rPr>
          <w:spacing w:val="80"/>
        </w:rPr>
        <w:t xml:space="preserve"> </w:t>
      </w:r>
      <w:r>
        <w:t>con</w:t>
      </w:r>
      <w:r>
        <w:rPr>
          <w:spacing w:val="80"/>
        </w:rPr>
        <w:t xml:space="preserve"> </w:t>
      </w:r>
      <w:r>
        <w:t>la</w:t>
      </w:r>
      <w:r>
        <w:rPr>
          <w:spacing w:val="80"/>
        </w:rPr>
        <w:t xml:space="preserve"> </w:t>
      </w:r>
      <w:r>
        <w:t>información</w:t>
      </w:r>
      <w:r>
        <w:rPr>
          <w:spacing w:val="80"/>
        </w:rPr>
        <w:t xml:space="preserve"> </w:t>
      </w:r>
      <w:r>
        <w:t>agregada</w:t>
      </w:r>
      <w:r>
        <w:rPr>
          <w:spacing w:val="80"/>
        </w:rPr>
        <w:t xml:space="preserve"> </w:t>
      </w:r>
      <w:r>
        <w:t>del</w:t>
      </w:r>
      <w:r>
        <w:rPr>
          <w:spacing w:val="80"/>
        </w:rPr>
        <w:t xml:space="preserve"> </w:t>
      </w:r>
      <w:r>
        <w:t>Informe</w:t>
      </w:r>
      <w:r>
        <w:rPr>
          <w:spacing w:val="80"/>
        </w:rPr>
        <w:t xml:space="preserve"> </w:t>
      </w:r>
      <w:r>
        <w:t>Trimestral</w:t>
      </w:r>
      <w:r>
        <w:rPr>
          <w:spacing w:val="80"/>
        </w:rPr>
        <w:t xml:space="preserve"> </w:t>
      </w:r>
      <w:r>
        <w:t>de morosidad</w:t>
      </w:r>
      <w:r>
        <w:rPr>
          <w:spacing w:val="19"/>
        </w:rPr>
        <w:t xml:space="preserve"> </w:t>
      </w:r>
      <w:r>
        <w:t>emitido</w:t>
      </w:r>
      <w:r>
        <w:rPr>
          <w:spacing w:val="22"/>
        </w:rPr>
        <w:t xml:space="preserve"> </w:t>
      </w:r>
      <w:r>
        <w:t>por</w:t>
      </w:r>
      <w:r>
        <w:rPr>
          <w:spacing w:val="21"/>
        </w:rPr>
        <w:t xml:space="preserve"> </w:t>
      </w:r>
      <w:r>
        <w:t>la</w:t>
      </w:r>
      <w:r>
        <w:rPr>
          <w:spacing w:val="22"/>
        </w:rPr>
        <w:t xml:space="preserve"> </w:t>
      </w:r>
      <w:r>
        <w:t>Tesorería</w:t>
      </w:r>
      <w:r>
        <w:rPr>
          <w:spacing w:val="22"/>
        </w:rPr>
        <w:t xml:space="preserve"> </w:t>
      </w:r>
      <w:r>
        <w:t>Municipal</w:t>
      </w:r>
      <w:r>
        <w:rPr>
          <w:spacing w:val="21"/>
        </w:rPr>
        <w:t xml:space="preserve"> </w:t>
      </w:r>
      <w:r>
        <w:t>correspondiente</w:t>
      </w:r>
      <w:r>
        <w:rPr>
          <w:spacing w:val="21"/>
        </w:rPr>
        <w:t xml:space="preserve"> </w:t>
      </w:r>
      <w:r>
        <w:t>al</w:t>
      </w:r>
      <w:r>
        <w:rPr>
          <w:spacing w:val="21"/>
        </w:rPr>
        <w:t xml:space="preserve"> </w:t>
      </w:r>
      <w:r>
        <w:t>segundo</w:t>
      </w:r>
      <w:r>
        <w:rPr>
          <w:spacing w:val="22"/>
        </w:rPr>
        <w:t xml:space="preserve"> </w:t>
      </w:r>
      <w:r>
        <w:t>trimestre</w:t>
      </w:r>
      <w:r>
        <w:rPr>
          <w:spacing w:val="23"/>
        </w:rPr>
        <w:t xml:space="preserve"> </w:t>
      </w:r>
      <w:r>
        <w:t>del</w:t>
      </w:r>
      <w:r>
        <w:rPr>
          <w:spacing w:val="21"/>
        </w:rPr>
        <w:t xml:space="preserve"> </w:t>
      </w:r>
      <w:r>
        <w:t>ejercicio</w:t>
      </w:r>
      <w:r>
        <w:rPr>
          <w:spacing w:val="24"/>
        </w:rPr>
        <w:t xml:space="preserve"> </w:t>
      </w:r>
      <w:r>
        <w:rPr>
          <w:spacing w:val="-5"/>
        </w:rPr>
        <w:t>de</w:t>
      </w:r>
    </w:p>
    <w:p w14:paraId="290B48FD" w14:textId="77777777" w:rsidR="00D34B69" w:rsidRDefault="00000000" w:rsidP="00C15E8E">
      <w:pPr>
        <w:pStyle w:val="Textoindependiente"/>
        <w:spacing w:before="0" w:line="336" w:lineRule="auto"/>
        <w:ind w:left="119"/>
        <w:jc w:val="left"/>
      </w:pPr>
      <w:r>
        <w:t>2.024.</w:t>
      </w:r>
      <w:r>
        <w:rPr>
          <w:spacing w:val="40"/>
        </w:rPr>
        <w:t xml:space="preserve"> </w:t>
      </w:r>
      <w:r>
        <w:t>La</w:t>
      </w:r>
      <w:r>
        <w:rPr>
          <w:spacing w:val="40"/>
        </w:rPr>
        <w:t xml:space="preserve"> </w:t>
      </w:r>
      <w:r>
        <w:t>información</w:t>
      </w:r>
      <w:r>
        <w:rPr>
          <w:spacing w:val="40"/>
        </w:rPr>
        <w:t xml:space="preserve"> </w:t>
      </w:r>
      <w:r>
        <w:t>estará</w:t>
      </w:r>
      <w:r>
        <w:rPr>
          <w:spacing w:val="40"/>
        </w:rPr>
        <w:t xml:space="preserve"> </w:t>
      </w:r>
      <w:r>
        <w:t>disponible</w:t>
      </w:r>
      <w:r>
        <w:rPr>
          <w:spacing w:val="40"/>
        </w:rPr>
        <w:t xml:space="preserve"> </w:t>
      </w:r>
      <w:r>
        <w:t>en</w:t>
      </w:r>
      <w:r>
        <w:rPr>
          <w:spacing w:val="40"/>
        </w:rPr>
        <w:t xml:space="preserve"> </w:t>
      </w:r>
      <w:r>
        <w:t>la</w:t>
      </w:r>
      <w:r>
        <w:rPr>
          <w:spacing w:val="40"/>
        </w:rPr>
        <w:t xml:space="preserve"> </w:t>
      </w:r>
      <w:r>
        <w:t>web</w:t>
      </w:r>
      <w:r>
        <w:rPr>
          <w:spacing w:val="40"/>
        </w:rPr>
        <w:t xml:space="preserve"> </w:t>
      </w:r>
      <w:r>
        <w:t>corporativa</w:t>
      </w:r>
      <w:r>
        <w:rPr>
          <w:spacing w:val="40"/>
        </w:rPr>
        <w:t xml:space="preserve"> </w:t>
      </w:r>
      <w:hyperlink r:id="rId14">
        <w:r>
          <w:t>www.lasrozas.es</w:t>
        </w:r>
      </w:hyperlink>
      <w:r>
        <w:rPr>
          <w:spacing w:val="40"/>
        </w:rPr>
        <w:t xml:space="preserve"> </w:t>
      </w:r>
      <w:r>
        <w:t>en</w:t>
      </w:r>
      <w:r>
        <w:rPr>
          <w:spacing w:val="40"/>
        </w:rPr>
        <w:t xml:space="preserve"> </w:t>
      </w:r>
      <w:r>
        <w:t>el</w:t>
      </w:r>
      <w:r>
        <w:rPr>
          <w:spacing w:val="40"/>
        </w:rPr>
        <w:t xml:space="preserve"> </w:t>
      </w:r>
      <w:r>
        <w:t>espacio</w:t>
      </w:r>
      <w:r>
        <w:rPr>
          <w:spacing w:val="80"/>
        </w:rPr>
        <w:t xml:space="preserve"> </w:t>
      </w:r>
      <w:r>
        <w:t>reservado a la Concejalía de Hacienda y Fiestas.</w:t>
      </w:r>
    </w:p>
    <w:p w14:paraId="30FBE768" w14:textId="77777777" w:rsidR="00D34B69" w:rsidRDefault="00000000">
      <w:pPr>
        <w:pStyle w:val="Ttulo1"/>
        <w:spacing w:before="143"/>
        <w:ind w:left="119"/>
      </w:pPr>
      <w:r>
        <w:rPr>
          <w:spacing w:val="-2"/>
        </w:rPr>
        <w:t>Resolución:</w:t>
      </w:r>
    </w:p>
    <w:p w14:paraId="4AE93DEC" w14:textId="77777777" w:rsidR="00D34B69" w:rsidRDefault="00000000">
      <w:pPr>
        <w:pStyle w:val="Textoindependiente"/>
        <w:spacing w:before="190"/>
        <w:ind w:left="119"/>
        <w:jc w:val="left"/>
        <w:rPr>
          <w:rFonts w:ascii="Palatino Linotype"/>
        </w:rPr>
      </w:pPr>
      <w:r>
        <w:t>El</w:t>
      </w:r>
      <w:r>
        <w:rPr>
          <w:spacing w:val="-7"/>
        </w:rPr>
        <w:t xml:space="preserve"> </w:t>
      </w:r>
      <w:r>
        <w:t>Ayuntamiento</w:t>
      </w:r>
      <w:r>
        <w:rPr>
          <w:spacing w:val="-6"/>
        </w:rPr>
        <w:t xml:space="preserve"> </w:t>
      </w:r>
      <w:r>
        <w:t>Pleno</w:t>
      </w:r>
      <w:r>
        <w:rPr>
          <w:spacing w:val="-4"/>
        </w:rPr>
        <w:t xml:space="preserve"> </w:t>
      </w:r>
      <w:r>
        <w:t>queda</w:t>
      </w:r>
      <w:r>
        <w:rPr>
          <w:spacing w:val="-4"/>
        </w:rPr>
        <w:t xml:space="preserve"> </w:t>
      </w:r>
      <w:r>
        <w:rPr>
          <w:spacing w:val="-2"/>
        </w:rPr>
        <w:t>enterado</w:t>
      </w:r>
      <w:r>
        <w:rPr>
          <w:rFonts w:ascii="Palatino Linotype"/>
          <w:spacing w:val="-2"/>
        </w:rPr>
        <w:t>.</w:t>
      </w:r>
    </w:p>
    <w:p w14:paraId="70F968F6" w14:textId="77777777" w:rsidR="00D34B69" w:rsidRDefault="00D34B69">
      <w:pPr>
        <w:pStyle w:val="Textoindependiente"/>
        <w:spacing w:before="5"/>
        <w:ind w:left="0"/>
        <w:jc w:val="left"/>
        <w:rPr>
          <w:rFonts w:ascii="Palatino Linotype"/>
          <w:sz w:val="1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D34B69" w14:paraId="51693B32" w14:textId="77777777">
        <w:trPr>
          <w:trHeight w:val="1021"/>
        </w:trPr>
        <w:tc>
          <w:tcPr>
            <w:tcW w:w="9072" w:type="dxa"/>
            <w:gridSpan w:val="2"/>
          </w:tcPr>
          <w:p w14:paraId="2B3CAA97" w14:textId="54CE8371" w:rsidR="00D34B69" w:rsidRDefault="00000000" w:rsidP="00A24E48">
            <w:pPr>
              <w:pStyle w:val="TableParagraph"/>
              <w:spacing w:line="336" w:lineRule="auto"/>
              <w:ind w:left="60" w:right="53" w:hanging="2"/>
              <w:jc w:val="both"/>
              <w:rPr>
                <w:b/>
                <w:sz w:val="20"/>
              </w:rPr>
            </w:pPr>
            <w:r>
              <w:rPr>
                <w:b/>
                <w:sz w:val="20"/>
              </w:rPr>
              <w:t>Dar cuenta de la ejecución presupuestaria y del movimiento de la tesorería</w:t>
            </w:r>
            <w:r w:rsidR="00C15E8E">
              <w:rPr>
                <w:b/>
                <w:sz w:val="20"/>
              </w:rPr>
              <w:t>,</w:t>
            </w:r>
            <w:r>
              <w:rPr>
                <w:b/>
                <w:sz w:val="20"/>
              </w:rPr>
              <w:t xml:space="preserve"> por operaciones presupuestarias</w:t>
            </w:r>
            <w:r>
              <w:rPr>
                <w:b/>
                <w:spacing w:val="-6"/>
                <w:sz w:val="20"/>
              </w:rPr>
              <w:t xml:space="preserve"> </w:t>
            </w:r>
            <w:r>
              <w:rPr>
                <w:b/>
                <w:sz w:val="20"/>
              </w:rPr>
              <w:t>independientes</w:t>
            </w:r>
            <w:r>
              <w:rPr>
                <w:b/>
                <w:spacing w:val="-6"/>
                <w:sz w:val="20"/>
              </w:rPr>
              <w:t xml:space="preserve"> </w:t>
            </w:r>
            <w:r>
              <w:rPr>
                <w:b/>
                <w:sz w:val="20"/>
              </w:rPr>
              <w:t>y</w:t>
            </w:r>
            <w:r>
              <w:rPr>
                <w:b/>
                <w:spacing w:val="-5"/>
                <w:sz w:val="20"/>
              </w:rPr>
              <w:t xml:space="preserve"> </w:t>
            </w:r>
            <w:r>
              <w:rPr>
                <w:b/>
                <w:sz w:val="20"/>
              </w:rPr>
              <w:t>auxiliares</w:t>
            </w:r>
            <w:r>
              <w:rPr>
                <w:b/>
                <w:spacing w:val="-5"/>
                <w:sz w:val="20"/>
              </w:rPr>
              <w:t xml:space="preserve"> </w:t>
            </w:r>
            <w:r>
              <w:rPr>
                <w:b/>
                <w:sz w:val="20"/>
              </w:rPr>
              <w:t>del</w:t>
            </w:r>
            <w:r>
              <w:rPr>
                <w:b/>
                <w:spacing w:val="-5"/>
                <w:sz w:val="20"/>
              </w:rPr>
              <w:t xml:space="preserve"> </w:t>
            </w:r>
            <w:r>
              <w:rPr>
                <w:b/>
                <w:sz w:val="20"/>
              </w:rPr>
              <w:t>presupuesto</w:t>
            </w:r>
            <w:r>
              <w:rPr>
                <w:b/>
                <w:spacing w:val="-4"/>
                <w:sz w:val="20"/>
              </w:rPr>
              <w:t xml:space="preserve"> </w:t>
            </w:r>
            <w:r>
              <w:rPr>
                <w:b/>
                <w:sz w:val="20"/>
              </w:rPr>
              <w:t>y</w:t>
            </w:r>
            <w:r>
              <w:rPr>
                <w:b/>
                <w:spacing w:val="-6"/>
                <w:sz w:val="20"/>
              </w:rPr>
              <w:t xml:space="preserve"> </w:t>
            </w:r>
            <w:r>
              <w:rPr>
                <w:b/>
                <w:sz w:val="20"/>
              </w:rPr>
              <w:t>de</w:t>
            </w:r>
            <w:r>
              <w:rPr>
                <w:b/>
                <w:spacing w:val="-6"/>
                <w:sz w:val="20"/>
              </w:rPr>
              <w:t xml:space="preserve"> </w:t>
            </w:r>
            <w:r>
              <w:rPr>
                <w:b/>
                <w:sz w:val="20"/>
              </w:rPr>
              <w:t>su</w:t>
            </w:r>
            <w:r>
              <w:rPr>
                <w:b/>
                <w:spacing w:val="-5"/>
                <w:sz w:val="20"/>
              </w:rPr>
              <w:t xml:space="preserve"> </w:t>
            </w:r>
            <w:r>
              <w:rPr>
                <w:b/>
                <w:sz w:val="20"/>
              </w:rPr>
              <w:t>situación,</w:t>
            </w:r>
            <w:r>
              <w:rPr>
                <w:b/>
                <w:spacing w:val="-5"/>
                <w:sz w:val="20"/>
              </w:rPr>
              <w:t xml:space="preserve"> </w:t>
            </w:r>
            <w:r>
              <w:rPr>
                <w:b/>
                <w:sz w:val="20"/>
              </w:rPr>
              <w:t>del</w:t>
            </w:r>
            <w:r>
              <w:rPr>
                <w:b/>
                <w:spacing w:val="-5"/>
                <w:sz w:val="20"/>
              </w:rPr>
              <w:t xml:space="preserve"> </w:t>
            </w:r>
            <w:r w:rsidR="00C15E8E">
              <w:rPr>
                <w:b/>
                <w:sz w:val="20"/>
              </w:rPr>
              <w:t>segundo</w:t>
            </w:r>
            <w:r>
              <w:rPr>
                <w:b/>
                <w:sz w:val="20"/>
              </w:rPr>
              <w:t xml:space="preserve"> trimestre de 2024</w:t>
            </w:r>
            <w:r w:rsidR="00C15E8E">
              <w:rPr>
                <w:b/>
                <w:sz w:val="20"/>
              </w:rPr>
              <w:t xml:space="preserve">. </w:t>
            </w:r>
            <w:r>
              <w:rPr>
                <w:b/>
                <w:sz w:val="20"/>
              </w:rPr>
              <w:t>Expediente 42050/2024.</w:t>
            </w:r>
          </w:p>
        </w:tc>
      </w:tr>
      <w:tr w:rsidR="00D34B69" w14:paraId="41663706" w14:textId="77777777">
        <w:trPr>
          <w:trHeight w:val="378"/>
        </w:trPr>
        <w:tc>
          <w:tcPr>
            <w:tcW w:w="1984" w:type="dxa"/>
          </w:tcPr>
          <w:p w14:paraId="4D10CCEC" w14:textId="77777777" w:rsidR="00D34B69" w:rsidRDefault="00000000">
            <w:pPr>
              <w:pStyle w:val="TableParagraph"/>
              <w:ind w:left="30"/>
              <w:rPr>
                <w:b/>
                <w:sz w:val="20"/>
              </w:rPr>
            </w:pPr>
            <w:r>
              <w:rPr>
                <w:b/>
                <w:spacing w:val="-2"/>
                <w:sz w:val="20"/>
              </w:rPr>
              <w:t>Favorable</w:t>
            </w:r>
          </w:p>
        </w:tc>
        <w:tc>
          <w:tcPr>
            <w:tcW w:w="7088" w:type="dxa"/>
          </w:tcPr>
          <w:p w14:paraId="189258D2" w14:textId="77777777" w:rsidR="00D34B69"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0959A6A4" w14:textId="77777777" w:rsidR="00D34B69" w:rsidRDefault="00000000">
      <w:pPr>
        <w:pStyle w:val="Ttulo1"/>
        <w:spacing w:before="1"/>
      </w:pPr>
      <w:r>
        <w:t>Hechos</w:t>
      </w:r>
      <w:r>
        <w:rPr>
          <w:spacing w:val="-3"/>
        </w:rPr>
        <w:t xml:space="preserve"> </w:t>
      </w:r>
      <w:r>
        <w:t>y</w:t>
      </w:r>
      <w:r>
        <w:rPr>
          <w:spacing w:val="-4"/>
        </w:rPr>
        <w:t xml:space="preserve"> </w:t>
      </w:r>
      <w:r>
        <w:t>fundamentos</w:t>
      </w:r>
      <w:r>
        <w:rPr>
          <w:spacing w:val="-2"/>
        </w:rPr>
        <w:t xml:space="preserve"> </w:t>
      </w:r>
      <w:r>
        <w:t>de</w:t>
      </w:r>
      <w:r>
        <w:rPr>
          <w:spacing w:val="-2"/>
        </w:rPr>
        <w:t xml:space="preserve"> derecho:</w:t>
      </w:r>
    </w:p>
    <w:p w14:paraId="4F5AA3AA" w14:textId="77777777" w:rsidR="00D34B69" w:rsidRDefault="00000000">
      <w:pPr>
        <w:pStyle w:val="Textoindependiente"/>
        <w:spacing w:before="189" w:line="336" w:lineRule="auto"/>
        <w:ind w:left="119" w:right="183"/>
      </w:pPr>
      <w:r>
        <w:t>En cumplimiento de lo establecido por el Art. 207 del TRLRHL y el acuerdo del Pleno de la Corporación, de dar cuenta de la ejecución presupuestaria y del movimiento de la tesorería por operaciones presupuestarias independientes y auxiliares del presupuesto y de su situación, del SEGUNDO trimestre de 2024.</w:t>
      </w:r>
    </w:p>
    <w:p w14:paraId="6345928A" w14:textId="77777777" w:rsidR="00D34B69" w:rsidRDefault="00000000">
      <w:pPr>
        <w:pStyle w:val="Textoindependiente"/>
        <w:spacing w:before="143"/>
        <w:ind w:left="119"/>
        <w:jc w:val="left"/>
      </w:pPr>
      <w:r>
        <w:t>Vista</w:t>
      </w:r>
      <w:r>
        <w:rPr>
          <w:spacing w:val="-3"/>
        </w:rPr>
        <w:t xml:space="preserve"> </w:t>
      </w:r>
      <w:r>
        <w:t>la</w:t>
      </w:r>
      <w:r>
        <w:rPr>
          <w:spacing w:val="-5"/>
        </w:rPr>
        <w:t xml:space="preserve"> </w:t>
      </w:r>
      <w:r>
        <w:t>propuesta</w:t>
      </w:r>
      <w:r>
        <w:rPr>
          <w:spacing w:val="-3"/>
        </w:rPr>
        <w:t xml:space="preserve"> </w:t>
      </w:r>
      <w:r>
        <w:t>de</w:t>
      </w:r>
      <w:r>
        <w:rPr>
          <w:spacing w:val="-2"/>
        </w:rPr>
        <w:t xml:space="preserve"> </w:t>
      </w:r>
      <w:r>
        <w:t>resolución</w:t>
      </w:r>
      <w:r>
        <w:rPr>
          <w:spacing w:val="-3"/>
        </w:rPr>
        <w:t xml:space="preserve"> </w:t>
      </w:r>
      <w:r>
        <w:t>PR/2024/6804</w:t>
      </w:r>
      <w:r>
        <w:rPr>
          <w:spacing w:val="-3"/>
        </w:rPr>
        <w:t xml:space="preserve"> </w:t>
      </w:r>
      <w:r>
        <w:t>de</w:t>
      </w:r>
      <w:r>
        <w:rPr>
          <w:spacing w:val="-3"/>
        </w:rPr>
        <w:t xml:space="preserve"> </w:t>
      </w:r>
      <w:r>
        <w:t>12</w:t>
      </w:r>
      <w:r>
        <w:rPr>
          <w:spacing w:val="-3"/>
        </w:rPr>
        <w:t xml:space="preserve"> </w:t>
      </w:r>
      <w:r>
        <w:t>de</w:t>
      </w:r>
      <w:r>
        <w:rPr>
          <w:spacing w:val="-3"/>
        </w:rPr>
        <w:t xml:space="preserve"> </w:t>
      </w:r>
      <w:r>
        <w:t>septiembre</w:t>
      </w:r>
      <w:r>
        <w:rPr>
          <w:spacing w:val="-3"/>
        </w:rPr>
        <w:t xml:space="preserve"> </w:t>
      </w:r>
      <w:r>
        <w:t>de</w:t>
      </w:r>
      <w:r>
        <w:rPr>
          <w:spacing w:val="-4"/>
        </w:rPr>
        <w:t xml:space="preserve"> </w:t>
      </w:r>
      <w:r>
        <w:rPr>
          <w:spacing w:val="-2"/>
        </w:rPr>
        <w:t>2024.</w:t>
      </w:r>
    </w:p>
    <w:p w14:paraId="7F13938B" w14:textId="11956C42" w:rsidR="00D34B69" w:rsidRDefault="00000000">
      <w:pPr>
        <w:pStyle w:val="Textoindependiente"/>
        <w:spacing w:before="189" w:line="336" w:lineRule="auto"/>
        <w:ind w:left="119" w:right="180"/>
      </w:pPr>
      <w:r>
        <w:t>Dar cuenta de la ejecución presupuestaria y del movimiento de la tesorería por operaciones presupuestarias y por las independientes y auxiliares del presupuesto y de la situación de los fondos, del SEGUNDO trimestre de 2024</w:t>
      </w:r>
      <w:r w:rsidR="00C15E8E">
        <w:t>.</w:t>
      </w:r>
    </w:p>
    <w:p w14:paraId="2D102C6A" w14:textId="77777777" w:rsidR="00D34B69" w:rsidRDefault="00000000">
      <w:pPr>
        <w:pStyle w:val="Ttulo1"/>
        <w:spacing w:before="143"/>
        <w:ind w:left="119"/>
      </w:pPr>
      <w:r>
        <w:rPr>
          <w:spacing w:val="-2"/>
        </w:rPr>
        <w:t>Resolución:</w:t>
      </w:r>
    </w:p>
    <w:p w14:paraId="6084AE28" w14:textId="77777777" w:rsidR="00D34B69" w:rsidRDefault="00000000">
      <w:pPr>
        <w:pStyle w:val="Textoindependiente"/>
        <w:spacing w:before="190"/>
        <w:ind w:left="119"/>
        <w:rPr>
          <w:rFonts w:ascii="Palatino Linotype"/>
        </w:rPr>
      </w:pPr>
      <w:r>
        <w:t>El</w:t>
      </w:r>
      <w:r>
        <w:rPr>
          <w:spacing w:val="-7"/>
        </w:rPr>
        <w:t xml:space="preserve"> </w:t>
      </w:r>
      <w:r>
        <w:t>Ayuntamiento</w:t>
      </w:r>
      <w:r>
        <w:rPr>
          <w:spacing w:val="-6"/>
        </w:rPr>
        <w:t xml:space="preserve"> </w:t>
      </w:r>
      <w:r>
        <w:t>Pleno</w:t>
      </w:r>
      <w:r>
        <w:rPr>
          <w:spacing w:val="-4"/>
        </w:rPr>
        <w:t xml:space="preserve"> </w:t>
      </w:r>
      <w:r>
        <w:t>queda</w:t>
      </w:r>
      <w:r>
        <w:rPr>
          <w:spacing w:val="-4"/>
        </w:rPr>
        <w:t xml:space="preserve"> </w:t>
      </w:r>
      <w:r>
        <w:rPr>
          <w:spacing w:val="-2"/>
        </w:rPr>
        <w:t>enterado</w:t>
      </w:r>
      <w:r>
        <w:rPr>
          <w:rFonts w:ascii="Palatino Linotype"/>
          <w:spacing w:val="-2"/>
        </w:rPr>
        <w:t>.</w:t>
      </w:r>
    </w:p>
    <w:p w14:paraId="5D1A1197" w14:textId="77777777" w:rsidR="00D34B69" w:rsidRDefault="00D34B69">
      <w:pPr>
        <w:rPr>
          <w:rFonts w:ascii="Palatino Linotype"/>
        </w:rPr>
        <w:sectPr w:rsidR="00D34B69">
          <w:pgSz w:w="11910" w:h="16840"/>
          <w:pgMar w:top="1680" w:right="1240" w:bottom="1180" w:left="1300" w:header="567" w:footer="996" w:gutter="0"/>
          <w:cols w:space="720"/>
        </w:sectPr>
      </w:pPr>
    </w:p>
    <w:p w14:paraId="4C21BE9F" w14:textId="77777777" w:rsidR="00D34B69" w:rsidRDefault="00000000">
      <w:pPr>
        <w:pStyle w:val="Textoindependiente"/>
        <w:spacing w:before="10"/>
        <w:ind w:left="0"/>
        <w:jc w:val="left"/>
        <w:rPr>
          <w:rFonts w:ascii="Palatino Linotype"/>
          <w:sz w:val="8"/>
        </w:rPr>
      </w:pPr>
      <w:r>
        <w:rPr>
          <w:noProof/>
        </w:rPr>
        <w:lastRenderedPageBreak/>
        <mc:AlternateContent>
          <mc:Choice Requires="wps">
            <w:drawing>
              <wp:anchor distT="0" distB="0" distL="0" distR="0" simplePos="0" relativeHeight="15739392" behindDoc="0" locked="0" layoutInCell="1" allowOverlap="1" wp14:anchorId="2A1A32DB" wp14:editId="4A1DB567">
                <wp:simplePos x="0" y="0"/>
                <wp:positionH relativeFrom="page">
                  <wp:posOffset>6807087</wp:posOffset>
                </wp:positionH>
                <wp:positionV relativeFrom="page">
                  <wp:posOffset>3887168</wp:posOffset>
                </wp:positionV>
                <wp:extent cx="419734" cy="211899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DB3E552"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971371B"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2A1A32DB" id="Textbox 40" o:spid="_x0000_s1054" type="#_x0000_t202" style="position:absolute;margin-left:536pt;margin-top:306.1pt;width:33.05pt;height:166.85pt;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2m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WVGzUcbaA8khuaRwHJc3BGxgdrbcPy5k1Fz1n/2&#10;5F+ehVMST8nmlMTUf4AyMVmih/e7BMYWQpdvJkLUmCJpGqLc+d/3peoy6utf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IdzDaa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2DB3E552"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971371B"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4"/>
        <w:gridCol w:w="1336"/>
        <w:gridCol w:w="6372"/>
      </w:tblGrid>
      <w:tr w:rsidR="00D34B69" w14:paraId="5D08342C" w14:textId="77777777">
        <w:trPr>
          <w:trHeight w:val="1344"/>
        </w:trPr>
        <w:tc>
          <w:tcPr>
            <w:tcW w:w="9072" w:type="dxa"/>
            <w:gridSpan w:val="3"/>
          </w:tcPr>
          <w:p w14:paraId="459AC1C3" w14:textId="2A2014E5" w:rsidR="00D34B69" w:rsidRDefault="00000000" w:rsidP="00A24E48">
            <w:pPr>
              <w:pStyle w:val="TableParagraph"/>
              <w:spacing w:line="336" w:lineRule="auto"/>
              <w:ind w:left="181" w:right="174" w:hanging="2"/>
              <w:jc w:val="both"/>
              <w:rPr>
                <w:b/>
                <w:sz w:val="20"/>
              </w:rPr>
            </w:pPr>
            <w:r>
              <w:rPr>
                <w:b/>
                <w:sz w:val="20"/>
              </w:rPr>
              <w:t>Moción del Grupo Municipal M</w:t>
            </w:r>
            <w:r w:rsidR="00A24E48">
              <w:rPr>
                <w:b/>
                <w:sz w:val="20"/>
              </w:rPr>
              <w:t>á</w:t>
            </w:r>
            <w:r>
              <w:rPr>
                <w:b/>
                <w:sz w:val="20"/>
              </w:rPr>
              <w:t>s Madrid para acometer estudios necesarios, ingenieriles y económicos,</w:t>
            </w:r>
            <w:r>
              <w:rPr>
                <w:b/>
                <w:spacing w:val="-4"/>
                <w:sz w:val="20"/>
              </w:rPr>
              <w:t xml:space="preserve"> </w:t>
            </w:r>
            <w:r>
              <w:rPr>
                <w:b/>
                <w:sz w:val="20"/>
              </w:rPr>
              <w:t>para</w:t>
            </w:r>
            <w:r>
              <w:rPr>
                <w:b/>
                <w:spacing w:val="-4"/>
                <w:sz w:val="20"/>
              </w:rPr>
              <w:t xml:space="preserve"> </w:t>
            </w:r>
            <w:r>
              <w:rPr>
                <w:b/>
                <w:sz w:val="20"/>
              </w:rPr>
              <w:t>instalar</w:t>
            </w:r>
            <w:r>
              <w:rPr>
                <w:b/>
                <w:spacing w:val="-5"/>
                <w:sz w:val="20"/>
              </w:rPr>
              <w:t xml:space="preserve"> </w:t>
            </w:r>
            <w:r>
              <w:rPr>
                <w:b/>
                <w:sz w:val="20"/>
              </w:rPr>
              <w:t>algún</w:t>
            </w:r>
            <w:r>
              <w:rPr>
                <w:b/>
                <w:spacing w:val="-4"/>
                <w:sz w:val="20"/>
              </w:rPr>
              <w:t xml:space="preserve"> </w:t>
            </w:r>
            <w:r>
              <w:rPr>
                <w:b/>
                <w:sz w:val="20"/>
              </w:rPr>
              <w:t>tipo</w:t>
            </w:r>
            <w:r>
              <w:rPr>
                <w:b/>
                <w:spacing w:val="-4"/>
                <w:sz w:val="20"/>
              </w:rPr>
              <w:t xml:space="preserve"> </w:t>
            </w:r>
            <w:r>
              <w:rPr>
                <w:b/>
                <w:sz w:val="20"/>
              </w:rPr>
              <w:t>de</w:t>
            </w:r>
            <w:r>
              <w:rPr>
                <w:b/>
                <w:spacing w:val="-4"/>
                <w:sz w:val="20"/>
              </w:rPr>
              <w:t xml:space="preserve"> </w:t>
            </w:r>
            <w:r>
              <w:rPr>
                <w:b/>
                <w:sz w:val="20"/>
              </w:rPr>
              <w:t>remonte</w:t>
            </w:r>
            <w:r>
              <w:rPr>
                <w:b/>
                <w:spacing w:val="-5"/>
                <w:sz w:val="20"/>
              </w:rPr>
              <w:t xml:space="preserve"> </w:t>
            </w:r>
            <w:r>
              <w:rPr>
                <w:b/>
                <w:sz w:val="20"/>
              </w:rPr>
              <w:t>mecánico</w:t>
            </w:r>
            <w:r>
              <w:rPr>
                <w:b/>
                <w:spacing w:val="-4"/>
                <w:sz w:val="20"/>
              </w:rPr>
              <w:t xml:space="preserve"> </w:t>
            </w:r>
            <w:r>
              <w:rPr>
                <w:b/>
                <w:sz w:val="20"/>
              </w:rPr>
              <w:t>que</w:t>
            </w:r>
            <w:r>
              <w:rPr>
                <w:b/>
                <w:spacing w:val="-4"/>
                <w:sz w:val="20"/>
              </w:rPr>
              <w:t xml:space="preserve"> </w:t>
            </w:r>
            <w:r>
              <w:rPr>
                <w:b/>
                <w:sz w:val="20"/>
              </w:rPr>
              <w:t>comunique</w:t>
            </w:r>
            <w:r>
              <w:rPr>
                <w:b/>
                <w:spacing w:val="-4"/>
                <w:sz w:val="20"/>
              </w:rPr>
              <w:t xml:space="preserve"> </w:t>
            </w:r>
            <w:r>
              <w:rPr>
                <w:b/>
                <w:sz w:val="20"/>
              </w:rPr>
              <w:t>la</w:t>
            </w:r>
            <w:r>
              <w:rPr>
                <w:b/>
                <w:spacing w:val="-4"/>
                <w:sz w:val="20"/>
              </w:rPr>
              <w:t xml:space="preserve"> </w:t>
            </w:r>
            <w:r>
              <w:rPr>
                <w:b/>
                <w:sz w:val="20"/>
              </w:rPr>
              <w:t>calle</w:t>
            </w:r>
            <w:r>
              <w:rPr>
                <w:b/>
                <w:spacing w:val="-4"/>
                <w:sz w:val="20"/>
              </w:rPr>
              <w:t xml:space="preserve"> </w:t>
            </w:r>
            <w:r>
              <w:rPr>
                <w:b/>
                <w:sz w:val="20"/>
              </w:rPr>
              <w:t>Real</w:t>
            </w:r>
            <w:r>
              <w:rPr>
                <w:b/>
                <w:spacing w:val="-4"/>
                <w:sz w:val="20"/>
              </w:rPr>
              <w:t xml:space="preserve"> </w:t>
            </w:r>
            <w:r>
              <w:rPr>
                <w:b/>
                <w:sz w:val="20"/>
              </w:rPr>
              <w:t>y</w:t>
            </w:r>
            <w:r>
              <w:rPr>
                <w:b/>
                <w:spacing w:val="-5"/>
                <w:sz w:val="20"/>
              </w:rPr>
              <w:t xml:space="preserve"> </w:t>
            </w:r>
            <w:r>
              <w:rPr>
                <w:b/>
                <w:sz w:val="20"/>
              </w:rPr>
              <w:t>la Avenida de La Coruña, dentro de los fondos de Las Rozas Innova destinados a mejorar el Barrio de La Suiza. Expte. 42304/2024.</w:t>
            </w:r>
          </w:p>
        </w:tc>
      </w:tr>
      <w:tr w:rsidR="00D34B69" w14:paraId="46E2E62A" w14:textId="77777777">
        <w:trPr>
          <w:trHeight w:val="377"/>
        </w:trPr>
        <w:tc>
          <w:tcPr>
            <w:tcW w:w="1364" w:type="dxa"/>
            <w:vMerge w:val="restart"/>
          </w:tcPr>
          <w:p w14:paraId="1EC67020" w14:textId="77777777" w:rsidR="00D34B69" w:rsidRDefault="00000000">
            <w:pPr>
              <w:pStyle w:val="TableParagraph"/>
              <w:spacing w:before="222"/>
              <w:rPr>
                <w:b/>
                <w:sz w:val="20"/>
              </w:rPr>
            </w:pPr>
            <w:r>
              <w:rPr>
                <w:b/>
                <w:spacing w:val="-2"/>
                <w:sz w:val="20"/>
              </w:rPr>
              <w:t>Desfavorable</w:t>
            </w:r>
          </w:p>
        </w:tc>
        <w:tc>
          <w:tcPr>
            <w:tcW w:w="7708" w:type="dxa"/>
            <w:gridSpan w:val="2"/>
          </w:tcPr>
          <w:p w14:paraId="3DC843EE" w14:textId="77777777" w:rsidR="00D34B69" w:rsidRDefault="00000000">
            <w:pPr>
              <w:pStyle w:val="TableParagraph"/>
              <w:rPr>
                <w:sz w:val="20"/>
              </w:rPr>
            </w:pPr>
            <w:r>
              <w:rPr>
                <w:b/>
                <w:sz w:val="20"/>
              </w:rPr>
              <w:t>Tipo</w:t>
            </w:r>
            <w:r>
              <w:rPr>
                <w:b/>
                <w:spacing w:val="-2"/>
                <w:sz w:val="20"/>
              </w:rPr>
              <w:t xml:space="preserve"> </w:t>
            </w:r>
            <w:r>
              <w:rPr>
                <w:b/>
                <w:sz w:val="20"/>
              </w:rPr>
              <w:t>de</w:t>
            </w:r>
            <w:r>
              <w:rPr>
                <w:b/>
                <w:spacing w:val="-3"/>
                <w:sz w:val="20"/>
              </w:rPr>
              <w:t xml:space="preserve"> </w:t>
            </w:r>
            <w:r>
              <w:rPr>
                <w:b/>
                <w:sz w:val="20"/>
              </w:rPr>
              <w:t xml:space="preserve">votación: </w:t>
            </w:r>
            <w:r>
              <w:rPr>
                <w:spacing w:val="-2"/>
                <w:sz w:val="20"/>
              </w:rPr>
              <w:t>Nominal</w:t>
            </w:r>
          </w:p>
        </w:tc>
      </w:tr>
      <w:tr w:rsidR="00D34B69" w14:paraId="2EA01982" w14:textId="77777777">
        <w:trPr>
          <w:trHeight w:val="377"/>
        </w:trPr>
        <w:tc>
          <w:tcPr>
            <w:tcW w:w="1364" w:type="dxa"/>
            <w:vMerge/>
            <w:tcBorders>
              <w:top w:val="nil"/>
            </w:tcBorders>
          </w:tcPr>
          <w:p w14:paraId="09A4B7E5" w14:textId="77777777" w:rsidR="00D34B69" w:rsidRDefault="00D34B69">
            <w:pPr>
              <w:rPr>
                <w:sz w:val="2"/>
                <w:szCs w:val="2"/>
              </w:rPr>
            </w:pPr>
          </w:p>
        </w:tc>
        <w:tc>
          <w:tcPr>
            <w:tcW w:w="7708" w:type="dxa"/>
            <w:gridSpan w:val="2"/>
          </w:tcPr>
          <w:p w14:paraId="0F2F8F7B" w14:textId="77777777" w:rsidR="00D34B69" w:rsidRDefault="00000000">
            <w:pPr>
              <w:pStyle w:val="TableParagraph"/>
              <w:rPr>
                <w:sz w:val="20"/>
              </w:rPr>
            </w:pPr>
            <w:r>
              <w:rPr>
                <w:sz w:val="20"/>
              </w:rPr>
              <w:t>A</w:t>
            </w:r>
            <w:r>
              <w:rPr>
                <w:spacing w:val="-4"/>
                <w:sz w:val="20"/>
              </w:rPr>
              <w:t xml:space="preserve"> </w:t>
            </w:r>
            <w:r>
              <w:rPr>
                <w:sz w:val="20"/>
              </w:rPr>
              <w:t>favor:</w:t>
            </w:r>
            <w:r>
              <w:rPr>
                <w:spacing w:val="-5"/>
                <w:sz w:val="20"/>
              </w:rPr>
              <w:t xml:space="preserve"> </w:t>
            </w:r>
            <w:r>
              <w:rPr>
                <w:sz w:val="20"/>
              </w:rPr>
              <w:t>7,</w:t>
            </w:r>
            <w:r>
              <w:rPr>
                <w:spacing w:val="-3"/>
                <w:sz w:val="20"/>
              </w:rPr>
              <w:t xml:space="preserve"> </w:t>
            </w:r>
            <w:r>
              <w:rPr>
                <w:sz w:val="20"/>
              </w:rPr>
              <w:t>En</w:t>
            </w:r>
            <w:r>
              <w:rPr>
                <w:spacing w:val="-3"/>
                <w:sz w:val="20"/>
              </w:rPr>
              <w:t xml:space="preserve"> </w:t>
            </w:r>
            <w:r>
              <w:rPr>
                <w:sz w:val="20"/>
              </w:rPr>
              <w:t>contra:</w:t>
            </w:r>
            <w:r>
              <w:rPr>
                <w:spacing w:val="-4"/>
                <w:sz w:val="20"/>
              </w:rPr>
              <w:t xml:space="preserve"> </w:t>
            </w:r>
            <w:r>
              <w:rPr>
                <w:sz w:val="20"/>
              </w:rPr>
              <w:t>16,</w:t>
            </w:r>
            <w:r>
              <w:rPr>
                <w:spacing w:val="-3"/>
                <w:sz w:val="20"/>
              </w:rPr>
              <w:t xml:space="preserve"> </w:t>
            </w:r>
            <w:r>
              <w:rPr>
                <w:sz w:val="20"/>
              </w:rPr>
              <w:t>Abstenciones:</w:t>
            </w:r>
            <w:r>
              <w:rPr>
                <w:spacing w:val="-3"/>
                <w:sz w:val="20"/>
              </w:rPr>
              <w:t xml:space="preserve"> </w:t>
            </w:r>
            <w:r>
              <w:rPr>
                <w:sz w:val="20"/>
              </w:rPr>
              <w:t>0,</w:t>
            </w:r>
            <w:r>
              <w:rPr>
                <w:spacing w:val="-5"/>
                <w:sz w:val="20"/>
              </w:rPr>
              <w:t xml:space="preserve"> </w:t>
            </w:r>
            <w:r>
              <w:rPr>
                <w:sz w:val="20"/>
              </w:rPr>
              <w:t>Ausentes:</w:t>
            </w:r>
            <w:r>
              <w:rPr>
                <w:spacing w:val="-3"/>
                <w:sz w:val="20"/>
              </w:rPr>
              <w:t xml:space="preserve"> </w:t>
            </w:r>
            <w:r>
              <w:rPr>
                <w:spacing w:val="-10"/>
                <w:sz w:val="20"/>
              </w:rPr>
              <w:t>1</w:t>
            </w:r>
          </w:p>
        </w:tc>
      </w:tr>
      <w:tr w:rsidR="00D34B69" w14:paraId="4922D09C" w14:textId="77777777">
        <w:trPr>
          <w:trHeight w:val="1022"/>
        </w:trPr>
        <w:tc>
          <w:tcPr>
            <w:tcW w:w="1364" w:type="dxa"/>
            <w:vMerge w:val="restart"/>
          </w:tcPr>
          <w:p w14:paraId="4EFF5011" w14:textId="77777777" w:rsidR="00D34B69" w:rsidRDefault="00D34B69">
            <w:pPr>
              <w:pStyle w:val="TableParagraph"/>
              <w:spacing w:before="0"/>
              <w:ind w:left="0"/>
              <w:rPr>
                <w:rFonts w:ascii="Times New Roman"/>
                <w:sz w:val="18"/>
              </w:rPr>
            </w:pPr>
          </w:p>
        </w:tc>
        <w:tc>
          <w:tcPr>
            <w:tcW w:w="1336" w:type="dxa"/>
          </w:tcPr>
          <w:p w14:paraId="33AF6CBA" w14:textId="77777777" w:rsidR="00D34B69" w:rsidRDefault="00D34B69">
            <w:pPr>
              <w:pStyle w:val="TableParagraph"/>
              <w:spacing w:before="80"/>
              <w:ind w:left="0"/>
              <w:rPr>
                <w:rFonts w:ascii="Palatino Linotype"/>
                <w:sz w:val="20"/>
              </w:rPr>
            </w:pPr>
          </w:p>
          <w:p w14:paraId="6BEAD929" w14:textId="77777777" w:rsidR="00D34B69" w:rsidRDefault="00000000">
            <w:pPr>
              <w:pStyle w:val="TableParagraph"/>
              <w:spacing w:before="0"/>
              <w:rPr>
                <w:sz w:val="20"/>
              </w:rPr>
            </w:pPr>
            <w:r>
              <w:rPr>
                <w:sz w:val="20"/>
              </w:rPr>
              <w:t xml:space="preserve">A </w:t>
            </w:r>
            <w:r>
              <w:rPr>
                <w:spacing w:val="-4"/>
                <w:sz w:val="20"/>
              </w:rPr>
              <w:t>favor</w:t>
            </w:r>
          </w:p>
        </w:tc>
        <w:tc>
          <w:tcPr>
            <w:tcW w:w="6372" w:type="dxa"/>
          </w:tcPr>
          <w:p w14:paraId="2B99DF93" w14:textId="2C66CA2A" w:rsidR="00D34B69" w:rsidRDefault="00000000">
            <w:pPr>
              <w:pStyle w:val="TableParagraph"/>
              <w:spacing w:line="336" w:lineRule="auto"/>
              <w:ind w:right="22"/>
              <w:jc w:val="both"/>
              <w:rPr>
                <w:sz w:val="20"/>
              </w:rPr>
            </w:pPr>
            <w:r>
              <w:rPr>
                <w:sz w:val="20"/>
              </w:rPr>
              <w:t>Carlos Arnal Serrano, César Javier Pavón Iglesias, Elena Garachana Nuño, Ignacio Serrano Garrido, María Julia Calvo Pérez, Miguel Ángel Díez García, Ángel Álvarez Recio</w:t>
            </w:r>
            <w:r w:rsidR="00C15E8E">
              <w:rPr>
                <w:sz w:val="20"/>
              </w:rPr>
              <w:t>.</w:t>
            </w:r>
          </w:p>
        </w:tc>
      </w:tr>
      <w:tr w:rsidR="00D34B69" w14:paraId="2229BC49" w14:textId="77777777">
        <w:trPr>
          <w:trHeight w:val="2631"/>
        </w:trPr>
        <w:tc>
          <w:tcPr>
            <w:tcW w:w="1364" w:type="dxa"/>
            <w:vMerge/>
            <w:tcBorders>
              <w:top w:val="nil"/>
            </w:tcBorders>
          </w:tcPr>
          <w:p w14:paraId="57A9D214" w14:textId="77777777" w:rsidR="00D34B69" w:rsidRDefault="00D34B69">
            <w:pPr>
              <w:rPr>
                <w:sz w:val="2"/>
                <w:szCs w:val="2"/>
              </w:rPr>
            </w:pPr>
          </w:p>
        </w:tc>
        <w:tc>
          <w:tcPr>
            <w:tcW w:w="1336" w:type="dxa"/>
          </w:tcPr>
          <w:p w14:paraId="28ED2834" w14:textId="77777777" w:rsidR="00D34B69" w:rsidRDefault="00D34B69">
            <w:pPr>
              <w:pStyle w:val="TableParagraph"/>
              <w:spacing w:before="0"/>
              <w:ind w:left="0"/>
              <w:rPr>
                <w:rFonts w:ascii="Palatino Linotype"/>
                <w:sz w:val="20"/>
              </w:rPr>
            </w:pPr>
          </w:p>
          <w:p w14:paraId="2D2C0BB0" w14:textId="77777777" w:rsidR="00D34B69" w:rsidRDefault="00D34B69">
            <w:pPr>
              <w:pStyle w:val="TableParagraph"/>
              <w:spacing w:before="0"/>
              <w:ind w:left="0"/>
              <w:rPr>
                <w:rFonts w:ascii="Palatino Linotype"/>
                <w:sz w:val="20"/>
              </w:rPr>
            </w:pPr>
          </w:p>
          <w:p w14:paraId="0DC92CA4" w14:textId="77777777" w:rsidR="00D34B69" w:rsidRDefault="00D34B69">
            <w:pPr>
              <w:pStyle w:val="TableParagraph"/>
              <w:spacing w:before="0"/>
              <w:ind w:left="0"/>
              <w:rPr>
                <w:rFonts w:ascii="Palatino Linotype"/>
                <w:sz w:val="20"/>
              </w:rPr>
            </w:pPr>
          </w:p>
          <w:p w14:paraId="79C250EA" w14:textId="77777777" w:rsidR="00D34B69" w:rsidRDefault="00D34B69">
            <w:pPr>
              <w:pStyle w:val="TableParagraph"/>
              <w:spacing w:before="75"/>
              <w:ind w:left="0"/>
              <w:rPr>
                <w:rFonts w:ascii="Palatino Linotype"/>
                <w:sz w:val="20"/>
              </w:rPr>
            </w:pPr>
          </w:p>
          <w:p w14:paraId="2EA709D5" w14:textId="77777777" w:rsidR="00D34B69" w:rsidRDefault="00000000">
            <w:pPr>
              <w:pStyle w:val="TableParagraph"/>
              <w:spacing w:before="0"/>
              <w:rPr>
                <w:sz w:val="20"/>
              </w:rPr>
            </w:pPr>
            <w:r>
              <w:rPr>
                <w:sz w:val="20"/>
              </w:rPr>
              <w:t>En</w:t>
            </w:r>
            <w:r>
              <w:rPr>
                <w:spacing w:val="-1"/>
                <w:sz w:val="20"/>
              </w:rPr>
              <w:t xml:space="preserve"> </w:t>
            </w:r>
            <w:r>
              <w:rPr>
                <w:spacing w:val="-2"/>
                <w:sz w:val="20"/>
              </w:rPr>
              <w:t>contra</w:t>
            </w:r>
          </w:p>
        </w:tc>
        <w:tc>
          <w:tcPr>
            <w:tcW w:w="6372" w:type="dxa"/>
          </w:tcPr>
          <w:p w14:paraId="59310EB6" w14:textId="77777777" w:rsidR="00D34B69" w:rsidRDefault="00000000">
            <w:pPr>
              <w:pStyle w:val="TableParagraph"/>
              <w:spacing w:line="336" w:lineRule="auto"/>
              <w:ind w:right="20"/>
              <w:jc w:val="both"/>
              <w:rPr>
                <w:sz w:val="20"/>
              </w:rPr>
            </w:pPr>
            <w:r>
              <w:rPr>
                <w:sz w:val="20"/>
              </w:rPr>
              <w:t>ALBA MONTEIRO DE OLIVEIRA GIL, Alberto Sanchez Fraguas, Begoña Rodríguez López, David Santos Baeza, Enrique González Gutiérrez, Gloria Fernández Álvarez, Gustavo Adolfo Rico Pérez, JAIME SANTAMARTA MARTINEZ, José Cabrera Fernández, José Luis San Higinio Gómez, Juan Ignacio Cabrera Portillo, MARIA</w:t>
            </w:r>
            <w:r>
              <w:rPr>
                <w:spacing w:val="40"/>
                <w:sz w:val="20"/>
              </w:rPr>
              <w:t xml:space="preserve"> </w:t>
            </w:r>
            <w:r>
              <w:rPr>
                <w:sz w:val="20"/>
              </w:rPr>
              <w:t>ISABEL</w:t>
            </w:r>
            <w:r>
              <w:rPr>
                <w:spacing w:val="54"/>
                <w:w w:val="150"/>
                <w:sz w:val="20"/>
              </w:rPr>
              <w:t xml:space="preserve"> </w:t>
            </w:r>
            <w:r>
              <w:rPr>
                <w:sz w:val="20"/>
              </w:rPr>
              <w:t>DURAN</w:t>
            </w:r>
            <w:r>
              <w:rPr>
                <w:spacing w:val="54"/>
                <w:w w:val="150"/>
                <w:sz w:val="20"/>
              </w:rPr>
              <w:t xml:space="preserve"> </w:t>
            </w:r>
            <w:r>
              <w:rPr>
                <w:sz w:val="20"/>
              </w:rPr>
              <w:t>CHECA,</w:t>
            </w:r>
            <w:r>
              <w:rPr>
                <w:spacing w:val="55"/>
                <w:w w:val="150"/>
                <w:sz w:val="20"/>
              </w:rPr>
              <w:t xml:space="preserve"> </w:t>
            </w:r>
            <w:r>
              <w:rPr>
                <w:sz w:val="20"/>
              </w:rPr>
              <w:t>MONICA</w:t>
            </w:r>
            <w:r>
              <w:rPr>
                <w:spacing w:val="52"/>
                <w:w w:val="150"/>
                <w:sz w:val="20"/>
              </w:rPr>
              <w:t xml:space="preserve"> </w:t>
            </w:r>
            <w:r>
              <w:rPr>
                <w:sz w:val="20"/>
              </w:rPr>
              <w:t>PARAISO</w:t>
            </w:r>
            <w:r>
              <w:rPr>
                <w:spacing w:val="53"/>
                <w:w w:val="150"/>
                <w:sz w:val="20"/>
              </w:rPr>
              <w:t xml:space="preserve"> </w:t>
            </w:r>
            <w:r>
              <w:rPr>
                <w:sz w:val="20"/>
              </w:rPr>
              <w:t>VUYOVICH,</w:t>
            </w:r>
            <w:r>
              <w:rPr>
                <w:spacing w:val="55"/>
                <w:w w:val="150"/>
                <w:sz w:val="20"/>
              </w:rPr>
              <w:t xml:space="preserve"> </w:t>
            </w:r>
            <w:r>
              <w:rPr>
                <w:spacing w:val="-2"/>
                <w:sz w:val="20"/>
              </w:rPr>
              <w:t>María</w:t>
            </w:r>
          </w:p>
          <w:p w14:paraId="4A0E5041" w14:textId="7E666AD8" w:rsidR="00D34B69" w:rsidRDefault="00000000">
            <w:pPr>
              <w:pStyle w:val="TableParagraph"/>
              <w:spacing w:before="0" w:line="336" w:lineRule="auto"/>
              <w:ind w:right="26"/>
              <w:jc w:val="both"/>
              <w:rPr>
                <w:sz w:val="20"/>
              </w:rPr>
            </w:pPr>
            <w:r>
              <w:rPr>
                <w:sz w:val="20"/>
              </w:rPr>
              <w:t xml:space="preserve">Belén González Nieto, Ruth Agra Sierra, Ángel Luis Fernández-Polo </w:t>
            </w:r>
            <w:r>
              <w:rPr>
                <w:spacing w:val="-2"/>
                <w:sz w:val="20"/>
              </w:rPr>
              <w:t>Alonso</w:t>
            </w:r>
            <w:r w:rsidR="00C15E8E">
              <w:rPr>
                <w:spacing w:val="-2"/>
                <w:sz w:val="20"/>
              </w:rPr>
              <w:t>.</w:t>
            </w:r>
          </w:p>
        </w:tc>
      </w:tr>
      <w:tr w:rsidR="00D34B69" w14:paraId="01DF90FC" w14:textId="77777777">
        <w:trPr>
          <w:trHeight w:val="378"/>
        </w:trPr>
        <w:tc>
          <w:tcPr>
            <w:tcW w:w="1364" w:type="dxa"/>
            <w:vMerge/>
            <w:tcBorders>
              <w:top w:val="nil"/>
            </w:tcBorders>
          </w:tcPr>
          <w:p w14:paraId="3628FADC" w14:textId="77777777" w:rsidR="00D34B69" w:rsidRDefault="00D34B69">
            <w:pPr>
              <w:rPr>
                <w:sz w:val="2"/>
                <w:szCs w:val="2"/>
              </w:rPr>
            </w:pPr>
          </w:p>
        </w:tc>
        <w:tc>
          <w:tcPr>
            <w:tcW w:w="1336" w:type="dxa"/>
          </w:tcPr>
          <w:p w14:paraId="5D2CA88E" w14:textId="77777777" w:rsidR="00D34B69" w:rsidRDefault="00000000">
            <w:pPr>
              <w:pStyle w:val="TableParagraph"/>
              <w:rPr>
                <w:sz w:val="20"/>
              </w:rPr>
            </w:pPr>
            <w:r>
              <w:rPr>
                <w:spacing w:val="-2"/>
                <w:sz w:val="20"/>
              </w:rPr>
              <w:t>Abstenciones</w:t>
            </w:r>
          </w:p>
        </w:tc>
        <w:tc>
          <w:tcPr>
            <w:tcW w:w="6372" w:type="dxa"/>
          </w:tcPr>
          <w:p w14:paraId="154B393D" w14:textId="77777777" w:rsidR="00D34B69" w:rsidRDefault="00000000">
            <w:pPr>
              <w:pStyle w:val="TableParagraph"/>
              <w:rPr>
                <w:sz w:val="20"/>
              </w:rPr>
            </w:pPr>
            <w:r>
              <w:rPr>
                <w:spacing w:val="-2"/>
                <w:sz w:val="20"/>
              </w:rPr>
              <w:t>--</w:t>
            </w:r>
            <w:r>
              <w:rPr>
                <w:spacing w:val="-12"/>
                <w:sz w:val="20"/>
              </w:rPr>
              <w:t>-</w:t>
            </w:r>
          </w:p>
        </w:tc>
      </w:tr>
      <w:tr w:rsidR="00D34B69" w14:paraId="4B2EF88C" w14:textId="77777777">
        <w:trPr>
          <w:trHeight w:val="377"/>
        </w:trPr>
        <w:tc>
          <w:tcPr>
            <w:tcW w:w="1364" w:type="dxa"/>
            <w:vMerge/>
            <w:tcBorders>
              <w:top w:val="nil"/>
            </w:tcBorders>
          </w:tcPr>
          <w:p w14:paraId="78C9D362" w14:textId="77777777" w:rsidR="00D34B69" w:rsidRDefault="00D34B69">
            <w:pPr>
              <w:rPr>
                <w:sz w:val="2"/>
                <w:szCs w:val="2"/>
              </w:rPr>
            </w:pPr>
          </w:p>
        </w:tc>
        <w:tc>
          <w:tcPr>
            <w:tcW w:w="1336" w:type="dxa"/>
          </w:tcPr>
          <w:p w14:paraId="71BF4D83" w14:textId="77777777" w:rsidR="00D34B69" w:rsidRDefault="00000000">
            <w:pPr>
              <w:pStyle w:val="TableParagraph"/>
              <w:rPr>
                <w:sz w:val="20"/>
              </w:rPr>
            </w:pPr>
            <w:r>
              <w:rPr>
                <w:spacing w:val="-2"/>
                <w:sz w:val="20"/>
              </w:rPr>
              <w:t>Ausentes</w:t>
            </w:r>
          </w:p>
        </w:tc>
        <w:tc>
          <w:tcPr>
            <w:tcW w:w="6372" w:type="dxa"/>
          </w:tcPr>
          <w:p w14:paraId="530D958C" w14:textId="3A1DEC83" w:rsidR="00D34B69" w:rsidRDefault="00000000">
            <w:pPr>
              <w:pStyle w:val="TableParagraph"/>
              <w:rPr>
                <w:sz w:val="20"/>
              </w:rPr>
            </w:pPr>
            <w:r>
              <w:rPr>
                <w:sz w:val="20"/>
              </w:rPr>
              <w:t>Ignacio</w:t>
            </w:r>
            <w:r>
              <w:rPr>
                <w:spacing w:val="-7"/>
                <w:sz w:val="20"/>
              </w:rPr>
              <w:t xml:space="preserve"> </w:t>
            </w:r>
            <w:r>
              <w:rPr>
                <w:sz w:val="20"/>
              </w:rPr>
              <w:t>Dancausa</w:t>
            </w:r>
            <w:r>
              <w:rPr>
                <w:spacing w:val="-6"/>
                <w:sz w:val="20"/>
              </w:rPr>
              <w:t xml:space="preserve"> </w:t>
            </w:r>
            <w:r>
              <w:rPr>
                <w:spacing w:val="-2"/>
                <w:sz w:val="20"/>
              </w:rPr>
              <w:t>García</w:t>
            </w:r>
            <w:r w:rsidR="00C15E8E">
              <w:rPr>
                <w:spacing w:val="-2"/>
                <w:sz w:val="20"/>
              </w:rPr>
              <w:t>.</w:t>
            </w:r>
          </w:p>
        </w:tc>
      </w:tr>
    </w:tbl>
    <w:p w14:paraId="6401E0C8" w14:textId="77777777" w:rsidR="00D34B69" w:rsidRDefault="00000000">
      <w:pPr>
        <w:pStyle w:val="Ttulo1"/>
        <w:spacing w:before="4"/>
        <w:ind w:left="119"/>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37195543" w14:textId="278C6E57" w:rsidR="00D34B69" w:rsidRDefault="00000000">
      <w:pPr>
        <w:pStyle w:val="Textoindependiente"/>
        <w:spacing w:before="212" w:line="336" w:lineRule="auto"/>
        <w:ind w:left="119" w:right="201"/>
      </w:pPr>
      <w:r>
        <w:t>Se da cuenta de la moción presenta por el Grupo Municipal M</w:t>
      </w:r>
      <w:r w:rsidR="00A24E48">
        <w:t>á</w:t>
      </w:r>
      <w:r>
        <w:t>s Madrid Las Rozas, con registro de Entrada núm. 2024-E-RE-26621 de fecha 10 de septiembre de 2024, que textualmente dice:</w:t>
      </w:r>
    </w:p>
    <w:p w14:paraId="61E8C7CD" w14:textId="056CE8E4" w:rsidR="00D34B69" w:rsidRPr="00D4030F" w:rsidRDefault="00C15E8E">
      <w:pPr>
        <w:pStyle w:val="Textoindependiente"/>
        <w:spacing w:line="336" w:lineRule="auto"/>
        <w:ind w:left="119" w:right="186"/>
        <w:rPr>
          <w:i/>
          <w:iCs/>
        </w:rPr>
      </w:pPr>
      <w:r w:rsidRPr="00D4030F">
        <w:rPr>
          <w:i/>
          <w:iCs/>
        </w:rPr>
        <w:t>“</w:t>
      </w:r>
      <w:r w:rsidR="00000000" w:rsidRPr="00D4030F">
        <w:rPr>
          <w:i/>
          <w:iCs/>
        </w:rPr>
        <w:t>Moción</w:t>
      </w:r>
      <w:r w:rsidR="00000000" w:rsidRPr="00D4030F">
        <w:rPr>
          <w:i/>
          <w:iCs/>
          <w:spacing w:val="-1"/>
        </w:rPr>
        <w:t xml:space="preserve"> </w:t>
      </w:r>
      <w:r w:rsidR="00000000" w:rsidRPr="00D4030F">
        <w:rPr>
          <w:i/>
          <w:iCs/>
        </w:rPr>
        <w:t>del</w:t>
      </w:r>
      <w:r w:rsidR="00000000" w:rsidRPr="00D4030F">
        <w:rPr>
          <w:i/>
          <w:iCs/>
          <w:spacing w:val="-2"/>
        </w:rPr>
        <w:t xml:space="preserve"> </w:t>
      </w:r>
      <w:r w:rsidR="00000000" w:rsidRPr="00D4030F">
        <w:rPr>
          <w:i/>
          <w:iCs/>
        </w:rPr>
        <w:t>Grupo</w:t>
      </w:r>
      <w:r w:rsidR="00000000" w:rsidRPr="00D4030F">
        <w:rPr>
          <w:i/>
          <w:iCs/>
          <w:spacing w:val="-1"/>
        </w:rPr>
        <w:t xml:space="preserve"> </w:t>
      </w:r>
      <w:r w:rsidR="00000000" w:rsidRPr="00D4030F">
        <w:rPr>
          <w:i/>
          <w:iCs/>
        </w:rPr>
        <w:t>Municipal Mas</w:t>
      </w:r>
      <w:r w:rsidR="00000000" w:rsidRPr="00D4030F">
        <w:rPr>
          <w:i/>
          <w:iCs/>
          <w:spacing w:val="-1"/>
        </w:rPr>
        <w:t xml:space="preserve"> </w:t>
      </w:r>
      <w:r w:rsidR="00000000" w:rsidRPr="00D4030F">
        <w:rPr>
          <w:i/>
          <w:iCs/>
        </w:rPr>
        <w:t>Madrid Las</w:t>
      </w:r>
      <w:r w:rsidR="00000000" w:rsidRPr="00D4030F">
        <w:rPr>
          <w:i/>
          <w:iCs/>
          <w:spacing w:val="-1"/>
        </w:rPr>
        <w:t xml:space="preserve"> </w:t>
      </w:r>
      <w:r w:rsidR="00000000" w:rsidRPr="00D4030F">
        <w:rPr>
          <w:i/>
          <w:iCs/>
        </w:rPr>
        <w:t>Rozas</w:t>
      </w:r>
      <w:r w:rsidR="00000000" w:rsidRPr="00D4030F">
        <w:rPr>
          <w:i/>
          <w:iCs/>
          <w:spacing w:val="-1"/>
        </w:rPr>
        <w:t xml:space="preserve"> </w:t>
      </w:r>
      <w:r w:rsidR="00000000" w:rsidRPr="00D4030F">
        <w:rPr>
          <w:i/>
          <w:iCs/>
        </w:rPr>
        <w:t>para</w:t>
      </w:r>
      <w:r w:rsidR="00000000" w:rsidRPr="00D4030F">
        <w:rPr>
          <w:i/>
          <w:iCs/>
          <w:spacing w:val="-1"/>
        </w:rPr>
        <w:t xml:space="preserve"> </w:t>
      </w:r>
      <w:r w:rsidR="00000000" w:rsidRPr="00D4030F">
        <w:rPr>
          <w:i/>
          <w:iCs/>
        </w:rPr>
        <w:t>acometer</w:t>
      </w:r>
      <w:r w:rsidR="00000000" w:rsidRPr="00D4030F">
        <w:rPr>
          <w:i/>
          <w:iCs/>
          <w:spacing w:val="-2"/>
        </w:rPr>
        <w:t xml:space="preserve"> </w:t>
      </w:r>
      <w:r w:rsidR="00000000" w:rsidRPr="00D4030F">
        <w:rPr>
          <w:i/>
          <w:iCs/>
        </w:rPr>
        <w:t>estudios</w:t>
      </w:r>
      <w:r w:rsidR="00000000" w:rsidRPr="00D4030F">
        <w:rPr>
          <w:i/>
          <w:iCs/>
          <w:spacing w:val="-1"/>
        </w:rPr>
        <w:t xml:space="preserve"> </w:t>
      </w:r>
      <w:r w:rsidR="00000000" w:rsidRPr="00D4030F">
        <w:rPr>
          <w:i/>
          <w:iCs/>
        </w:rPr>
        <w:t>necesarios,</w:t>
      </w:r>
      <w:r w:rsidR="00000000" w:rsidRPr="00D4030F">
        <w:rPr>
          <w:i/>
          <w:iCs/>
          <w:spacing w:val="-1"/>
        </w:rPr>
        <w:t xml:space="preserve"> </w:t>
      </w:r>
      <w:r w:rsidR="00000000" w:rsidRPr="00D4030F">
        <w:rPr>
          <w:i/>
          <w:iCs/>
        </w:rPr>
        <w:t>ingenieriles</w:t>
      </w:r>
      <w:r w:rsidR="00000000" w:rsidRPr="00D4030F">
        <w:rPr>
          <w:i/>
          <w:iCs/>
          <w:spacing w:val="-1"/>
        </w:rPr>
        <w:t xml:space="preserve"> </w:t>
      </w:r>
      <w:r w:rsidR="00000000" w:rsidRPr="00D4030F">
        <w:rPr>
          <w:i/>
          <w:iCs/>
        </w:rPr>
        <w:t>y económicos, para instalar algún tipo de remonte mecánico que comunique la calle Real y la Avenida de La Coruña, dentro de los fondos de Las Rozas Innova destinados a mejorar el Barrio de La Suiza.</w:t>
      </w:r>
    </w:p>
    <w:p w14:paraId="3A45E2DB" w14:textId="77777777" w:rsidR="00D34B69" w:rsidRPr="00D4030F" w:rsidRDefault="00000000">
      <w:pPr>
        <w:pStyle w:val="Textoindependiente"/>
        <w:spacing w:line="336" w:lineRule="auto"/>
        <w:ind w:left="119" w:right="183"/>
        <w:rPr>
          <w:i/>
          <w:iCs/>
        </w:rPr>
      </w:pPr>
      <w:r w:rsidRPr="00D4030F">
        <w:rPr>
          <w:i/>
          <w:iCs/>
        </w:rPr>
        <w:t>El barrio de La Suiza y, en general, las zonas altas del casco urbano del pueblo, son de las más antiguas, más deterioradas, aquellas cuyos habitantes tienen las rentas per cápita más modestas y, además,</w:t>
      </w:r>
      <w:r w:rsidRPr="00D4030F">
        <w:rPr>
          <w:i/>
          <w:iCs/>
          <w:spacing w:val="-3"/>
        </w:rPr>
        <w:t xml:space="preserve"> </w:t>
      </w:r>
      <w:r w:rsidRPr="00D4030F">
        <w:rPr>
          <w:i/>
          <w:iCs/>
        </w:rPr>
        <w:t>con</w:t>
      </w:r>
      <w:r w:rsidRPr="00D4030F">
        <w:rPr>
          <w:i/>
          <w:iCs/>
          <w:spacing w:val="-3"/>
        </w:rPr>
        <w:t xml:space="preserve"> </w:t>
      </w:r>
      <w:r w:rsidRPr="00D4030F">
        <w:rPr>
          <w:i/>
          <w:iCs/>
        </w:rPr>
        <w:t>la</w:t>
      </w:r>
      <w:r w:rsidRPr="00D4030F">
        <w:rPr>
          <w:i/>
          <w:iCs/>
          <w:spacing w:val="-3"/>
        </w:rPr>
        <w:t xml:space="preserve"> </w:t>
      </w:r>
      <w:r w:rsidRPr="00D4030F">
        <w:rPr>
          <w:i/>
          <w:iCs/>
        </w:rPr>
        <w:t>población</w:t>
      </w:r>
      <w:r w:rsidRPr="00D4030F">
        <w:rPr>
          <w:i/>
          <w:iCs/>
          <w:spacing w:val="-3"/>
        </w:rPr>
        <w:t xml:space="preserve"> </w:t>
      </w:r>
      <w:r w:rsidRPr="00D4030F">
        <w:rPr>
          <w:i/>
          <w:iCs/>
        </w:rPr>
        <w:t>más</w:t>
      </w:r>
      <w:r w:rsidRPr="00D4030F">
        <w:rPr>
          <w:i/>
          <w:iCs/>
          <w:spacing w:val="-3"/>
        </w:rPr>
        <w:t xml:space="preserve"> </w:t>
      </w:r>
      <w:r w:rsidRPr="00D4030F">
        <w:rPr>
          <w:i/>
          <w:iCs/>
        </w:rPr>
        <w:t>envejecida</w:t>
      </w:r>
      <w:r w:rsidRPr="00D4030F">
        <w:rPr>
          <w:i/>
          <w:iCs/>
          <w:spacing w:val="-2"/>
        </w:rPr>
        <w:t xml:space="preserve"> </w:t>
      </w:r>
      <w:r w:rsidRPr="00D4030F">
        <w:rPr>
          <w:i/>
          <w:iCs/>
        </w:rPr>
        <w:t>y</w:t>
      </w:r>
      <w:r w:rsidRPr="00D4030F">
        <w:rPr>
          <w:i/>
          <w:iCs/>
          <w:spacing w:val="-3"/>
        </w:rPr>
        <w:t xml:space="preserve"> </w:t>
      </w:r>
      <w:r w:rsidRPr="00D4030F">
        <w:rPr>
          <w:i/>
          <w:iCs/>
        </w:rPr>
        <w:t>escasa</w:t>
      </w:r>
      <w:r w:rsidRPr="00D4030F">
        <w:rPr>
          <w:i/>
          <w:iCs/>
          <w:spacing w:val="-3"/>
        </w:rPr>
        <w:t xml:space="preserve"> </w:t>
      </w:r>
      <w:r w:rsidRPr="00D4030F">
        <w:rPr>
          <w:i/>
          <w:iCs/>
        </w:rPr>
        <w:t>posibilidad</w:t>
      </w:r>
      <w:r w:rsidRPr="00D4030F">
        <w:rPr>
          <w:i/>
          <w:iCs/>
          <w:spacing w:val="-2"/>
        </w:rPr>
        <w:t xml:space="preserve"> </w:t>
      </w:r>
      <w:r w:rsidRPr="00D4030F">
        <w:rPr>
          <w:i/>
          <w:iCs/>
        </w:rPr>
        <w:t>de</w:t>
      </w:r>
      <w:r w:rsidRPr="00D4030F">
        <w:rPr>
          <w:i/>
          <w:iCs/>
          <w:spacing w:val="-3"/>
        </w:rPr>
        <w:t xml:space="preserve"> </w:t>
      </w:r>
      <w:r w:rsidRPr="00D4030F">
        <w:rPr>
          <w:i/>
          <w:iCs/>
        </w:rPr>
        <w:t>recambio</w:t>
      </w:r>
      <w:r w:rsidRPr="00D4030F">
        <w:rPr>
          <w:i/>
          <w:iCs/>
          <w:spacing w:val="-2"/>
        </w:rPr>
        <w:t xml:space="preserve"> </w:t>
      </w:r>
      <w:r w:rsidRPr="00D4030F">
        <w:rPr>
          <w:i/>
          <w:iCs/>
        </w:rPr>
        <w:t>demográfico,</w:t>
      </w:r>
      <w:r w:rsidRPr="00D4030F">
        <w:rPr>
          <w:i/>
          <w:iCs/>
          <w:spacing w:val="-2"/>
        </w:rPr>
        <w:t xml:space="preserve"> </w:t>
      </w:r>
      <w:r w:rsidRPr="00D4030F">
        <w:rPr>
          <w:i/>
          <w:iCs/>
        </w:rPr>
        <w:t>debido</w:t>
      </w:r>
      <w:r w:rsidRPr="00D4030F">
        <w:rPr>
          <w:i/>
          <w:iCs/>
          <w:spacing w:val="-3"/>
        </w:rPr>
        <w:t xml:space="preserve"> </w:t>
      </w:r>
      <w:r w:rsidRPr="00D4030F">
        <w:rPr>
          <w:i/>
          <w:iCs/>
        </w:rPr>
        <w:t>a</w:t>
      </w:r>
      <w:r w:rsidRPr="00D4030F">
        <w:rPr>
          <w:i/>
          <w:iCs/>
          <w:spacing w:val="-3"/>
        </w:rPr>
        <w:t xml:space="preserve"> </w:t>
      </w:r>
      <w:r w:rsidRPr="00D4030F">
        <w:rPr>
          <w:i/>
          <w:iCs/>
        </w:rPr>
        <w:t>los astronómicos precios de las viviendas en todo el término municipal.</w:t>
      </w:r>
    </w:p>
    <w:p w14:paraId="261CCE2B" w14:textId="77777777" w:rsidR="00D34B69" w:rsidRPr="00D4030F" w:rsidRDefault="00000000">
      <w:pPr>
        <w:pStyle w:val="Textoindependiente"/>
        <w:spacing w:line="336" w:lineRule="auto"/>
        <w:ind w:left="119" w:right="185"/>
        <w:rPr>
          <w:i/>
          <w:iCs/>
        </w:rPr>
      </w:pPr>
      <w:r w:rsidRPr="00D4030F">
        <w:rPr>
          <w:i/>
          <w:iCs/>
        </w:rPr>
        <w:t>Aunque</w:t>
      </w:r>
      <w:r w:rsidRPr="00D4030F">
        <w:rPr>
          <w:i/>
          <w:iCs/>
          <w:spacing w:val="-1"/>
        </w:rPr>
        <w:t xml:space="preserve"> </w:t>
      </w:r>
      <w:r w:rsidRPr="00D4030F">
        <w:rPr>
          <w:i/>
          <w:iCs/>
        </w:rPr>
        <w:t>nos</w:t>
      </w:r>
      <w:r w:rsidRPr="00D4030F">
        <w:rPr>
          <w:i/>
          <w:iCs/>
          <w:spacing w:val="-1"/>
        </w:rPr>
        <w:t xml:space="preserve"> </w:t>
      </w:r>
      <w:r w:rsidRPr="00D4030F">
        <w:rPr>
          <w:i/>
          <w:iCs/>
        </w:rPr>
        <w:t>extenderemos</w:t>
      </w:r>
      <w:r w:rsidRPr="00D4030F">
        <w:rPr>
          <w:i/>
          <w:iCs/>
          <w:spacing w:val="-3"/>
        </w:rPr>
        <w:t xml:space="preserve"> </w:t>
      </w:r>
      <w:r w:rsidRPr="00D4030F">
        <w:rPr>
          <w:i/>
          <w:iCs/>
        </w:rPr>
        <w:t>algo</w:t>
      </w:r>
      <w:r w:rsidRPr="00D4030F">
        <w:rPr>
          <w:i/>
          <w:iCs/>
          <w:spacing w:val="-1"/>
        </w:rPr>
        <w:t xml:space="preserve"> </w:t>
      </w:r>
      <w:r w:rsidRPr="00D4030F">
        <w:rPr>
          <w:i/>
          <w:iCs/>
        </w:rPr>
        <w:t>más</w:t>
      </w:r>
      <w:r w:rsidRPr="00D4030F">
        <w:rPr>
          <w:i/>
          <w:iCs/>
          <w:spacing w:val="-1"/>
        </w:rPr>
        <w:t xml:space="preserve"> </w:t>
      </w:r>
      <w:r w:rsidRPr="00D4030F">
        <w:rPr>
          <w:i/>
          <w:iCs/>
        </w:rPr>
        <w:t>en</w:t>
      </w:r>
      <w:r w:rsidRPr="00D4030F">
        <w:rPr>
          <w:i/>
          <w:iCs/>
          <w:spacing w:val="-1"/>
        </w:rPr>
        <w:t xml:space="preserve"> </w:t>
      </w:r>
      <w:r w:rsidRPr="00D4030F">
        <w:rPr>
          <w:i/>
          <w:iCs/>
        </w:rPr>
        <w:t>datos</w:t>
      </w:r>
      <w:r w:rsidRPr="00D4030F">
        <w:rPr>
          <w:i/>
          <w:iCs/>
          <w:spacing w:val="-1"/>
        </w:rPr>
        <w:t xml:space="preserve"> </w:t>
      </w:r>
      <w:r w:rsidRPr="00D4030F">
        <w:rPr>
          <w:i/>
          <w:iCs/>
        </w:rPr>
        <w:t>y</w:t>
      </w:r>
      <w:r w:rsidRPr="00D4030F">
        <w:rPr>
          <w:i/>
          <w:iCs/>
          <w:spacing w:val="-1"/>
        </w:rPr>
        <w:t xml:space="preserve"> </w:t>
      </w:r>
      <w:r w:rsidRPr="00D4030F">
        <w:rPr>
          <w:i/>
          <w:iCs/>
        </w:rPr>
        <w:t>fechas</w:t>
      </w:r>
      <w:r w:rsidRPr="00D4030F">
        <w:rPr>
          <w:i/>
          <w:iCs/>
          <w:spacing w:val="-1"/>
        </w:rPr>
        <w:t xml:space="preserve"> </w:t>
      </w:r>
      <w:r w:rsidRPr="00D4030F">
        <w:rPr>
          <w:i/>
          <w:iCs/>
        </w:rPr>
        <w:t>en</w:t>
      </w:r>
      <w:r w:rsidRPr="00D4030F">
        <w:rPr>
          <w:i/>
          <w:iCs/>
          <w:spacing w:val="-1"/>
        </w:rPr>
        <w:t xml:space="preserve"> </w:t>
      </w:r>
      <w:r w:rsidRPr="00D4030F">
        <w:rPr>
          <w:i/>
          <w:iCs/>
        </w:rPr>
        <w:t>la</w:t>
      </w:r>
      <w:r w:rsidRPr="00D4030F">
        <w:rPr>
          <w:i/>
          <w:iCs/>
          <w:spacing w:val="-3"/>
        </w:rPr>
        <w:t xml:space="preserve"> </w:t>
      </w:r>
      <w:r w:rsidRPr="00D4030F">
        <w:rPr>
          <w:i/>
          <w:iCs/>
        </w:rPr>
        <w:t>pregunta</w:t>
      </w:r>
      <w:r w:rsidRPr="00D4030F">
        <w:rPr>
          <w:i/>
          <w:iCs/>
          <w:spacing w:val="-1"/>
        </w:rPr>
        <w:t xml:space="preserve"> </w:t>
      </w:r>
      <w:r w:rsidRPr="00D4030F">
        <w:rPr>
          <w:i/>
          <w:iCs/>
        </w:rPr>
        <w:t>que</w:t>
      </w:r>
      <w:r w:rsidRPr="00D4030F">
        <w:rPr>
          <w:i/>
          <w:iCs/>
          <w:spacing w:val="-3"/>
        </w:rPr>
        <w:t xml:space="preserve"> </w:t>
      </w:r>
      <w:r w:rsidRPr="00D4030F">
        <w:rPr>
          <w:i/>
          <w:iCs/>
        </w:rPr>
        <w:t>este</w:t>
      </w:r>
      <w:r w:rsidRPr="00D4030F">
        <w:rPr>
          <w:i/>
          <w:iCs/>
          <w:spacing w:val="-1"/>
        </w:rPr>
        <w:t xml:space="preserve"> </w:t>
      </w:r>
      <w:r w:rsidRPr="00D4030F">
        <w:rPr>
          <w:i/>
          <w:iCs/>
        </w:rPr>
        <w:t>grupo</w:t>
      </w:r>
      <w:r w:rsidRPr="00D4030F">
        <w:rPr>
          <w:i/>
          <w:iCs/>
          <w:spacing w:val="-3"/>
        </w:rPr>
        <w:t xml:space="preserve"> </w:t>
      </w:r>
      <w:r w:rsidRPr="00D4030F">
        <w:rPr>
          <w:i/>
          <w:iCs/>
        </w:rPr>
        <w:t>trae</w:t>
      </w:r>
      <w:r w:rsidRPr="00D4030F">
        <w:rPr>
          <w:i/>
          <w:iCs/>
          <w:spacing w:val="-3"/>
        </w:rPr>
        <w:t xml:space="preserve"> </w:t>
      </w:r>
      <w:r w:rsidRPr="00D4030F">
        <w:rPr>
          <w:i/>
          <w:iCs/>
        </w:rPr>
        <w:t>al</w:t>
      </w:r>
      <w:r w:rsidRPr="00D4030F">
        <w:rPr>
          <w:i/>
          <w:iCs/>
          <w:spacing w:val="-2"/>
        </w:rPr>
        <w:t xml:space="preserve"> </w:t>
      </w:r>
      <w:r w:rsidRPr="00D4030F">
        <w:rPr>
          <w:i/>
          <w:iCs/>
        </w:rPr>
        <w:t>pleno</w:t>
      </w:r>
      <w:r w:rsidRPr="00D4030F">
        <w:rPr>
          <w:i/>
          <w:iCs/>
          <w:spacing w:val="-1"/>
        </w:rPr>
        <w:t xml:space="preserve"> </w:t>
      </w:r>
      <w:r w:rsidRPr="00D4030F">
        <w:rPr>
          <w:i/>
          <w:iCs/>
        </w:rPr>
        <w:t>de hoy, muy resumidamente:</w:t>
      </w:r>
    </w:p>
    <w:p w14:paraId="3A1DFC99" w14:textId="77777777" w:rsidR="00D34B69" w:rsidRPr="00D4030F" w:rsidRDefault="00000000">
      <w:pPr>
        <w:pStyle w:val="Prrafodelista"/>
        <w:numPr>
          <w:ilvl w:val="0"/>
          <w:numId w:val="6"/>
        </w:numPr>
        <w:tabs>
          <w:tab w:val="left" w:pos="255"/>
        </w:tabs>
        <w:spacing w:before="85" w:line="336" w:lineRule="auto"/>
        <w:ind w:right="178" w:firstLine="0"/>
        <w:rPr>
          <w:i/>
          <w:iCs/>
          <w:sz w:val="20"/>
        </w:rPr>
      </w:pPr>
      <w:r w:rsidRPr="00D4030F">
        <w:rPr>
          <w:i/>
          <w:iCs/>
          <w:sz w:val="20"/>
        </w:rPr>
        <w:t>El 8 de julio de 2022, la Junta de Gobierno Local aprobaba la delimitación del Entorno Residencial de Rehabilitación Programado (ERRP) de dos barrios (Vírgenes y Suiza).</w:t>
      </w:r>
    </w:p>
    <w:p w14:paraId="2B703D2B" w14:textId="77777777" w:rsidR="00D34B69" w:rsidRPr="00D4030F" w:rsidRDefault="00000000">
      <w:pPr>
        <w:pStyle w:val="Prrafodelista"/>
        <w:numPr>
          <w:ilvl w:val="0"/>
          <w:numId w:val="6"/>
        </w:numPr>
        <w:tabs>
          <w:tab w:val="left" w:pos="255"/>
        </w:tabs>
        <w:spacing w:before="108" w:line="300" w:lineRule="auto"/>
        <w:ind w:right="167" w:firstLine="0"/>
        <w:rPr>
          <w:rFonts w:ascii="Palatino Linotype" w:hAnsi="Palatino Linotype"/>
          <w:i/>
          <w:iCs/>
          <w:sz w:val="20"/>
        </w:rPr>
      </w:pPr>
      <w:r w:rsidRPr="00D4030F">
        <w:rPr>
          <w:i/>
          <w:iCs/>
          <w:sz w:val="20"/>
        </w:rPr>
        <w:t>El 27 de septiembre de 2022, se anunciaba en la página web municipal la declaración de La Suiza y Las Vírgenes como «entornos para rehabilita”</w:t>
      </w:r>
      <w:r w:rsidRPr="00D4030F">
        <w:rPr>
          <w:rFonts w:ascii="Palatino Linotype" w:hAnsi="Palatino Linotype"/>
          <w:i/>
          <w:iCs/>
          <w:sz w:val="20"/>
        </w:rPr>
        <w:t>.</w:t>
      </w:r>
    </w:p>
    <w:p w14:paraId="0BE76E52" w14:textId="77777777" w:rsidR="00D34B69" w:rsidRPr="00D4030F" w:rsidRDefault="00000000">
      <w:pPr>
        <w:pStyle w:val="Prrafodelista"/>
        <w:numPr>
          <w:ilvl w:val="0"/>
          <w:numId w:val="6"/>
        </w:numPr>
        <w:tabs>
          <w:tab w:val="left" w:pos="255"/>
        </w:tabs>
        <w:spacing w:before="127" w:line="336" w:lineRule="auto"/>
        <w:ind w:right="177" w:firstLine="0"/>
        <w:rPr>
          <w:i/>
          <w:iCs/>
          <w:sz w:val="20"/>
        </w:rPr>
      </w:pPr>
      <w:r w:rsidRPr="00D4030F">
        <w:rPr>
          <w:i/>
          <w:iCs/>
          <w:sz w:val="20"/>
        </w:rPr>
        <w:t>El 8 de febrero de 2023, se firmaba el acuerdo entre el Ministerio de Transportes, Movilidad y Agenda Urbana, la Comunidad de Madrid y este ayuntamiento, representado por don José Luis San Higinio, para poner en marcha este proyecto.</w:t>
      </w:r>
    </w:p>
    <w:p w14:paraId="487FEF25" w14:textId="77777777" w:rsidR="00D34B69" w:rsidRPr="00D4030F" w:rsidRDefault="00D34B69">
      <w:pPr>
        <w:spacing w:line="336" w:lineRule="auto"/>
        <w:jc w:val="both"/>
        <w:rPr>
          <w:i/>
          <w:iCs/>
          <w:sz w:val="20"/>
        </w:rPr>
        <w:sectPr w:rsidR="00D34B69" w:rsidRPr="00D4030F">
          <w:pgSz w:w="11910" w:h="16840"/>
          <w:pgMar w:top="1680" w:right="1240" w:bottom="1180" w:left="1300" w:header="567" w:footer="996" w:gutter="0"/>
          <w:cols w:space="720"/>
        </w:sectPr>
      </w:pPr>
    </w:p>
    <w:p w14:paraId="6F06307C" w14:textId="77777777" w:rsidR="00D34B69" w:rsidRPr="00D4030F" w:rsidRDefault="00000000">
      <w:pPr>
        <w:pStyle w:val="Prrafodelista"/>
        <w:numPr>
          <w:ilvl w:val="0"/>
          <w:numId w:val="6"/>
        </w:numPr>
        <w:tabs>
          <w:tab w:val="left" w:pos="245"/>
        </w:tabs>
        <w:spacing w:before="83" w:line="336" w:lineRule="auto"/>
        <w:ind w:right="169" w:firstLine="0"/>
        <w:rPr>
          <w:i/>
          <w:iCs/>
          <w:sz w:val="20"/>
        </w:rPr>
      </w:pPr>
      <w:r w:rsidRPr="00D4030F">
        <w:rPr>
          <w:i/>
          <w:iCs/>
          <w:noProof/>
        </w:rPr>
        <w:lastRenderedPageBreak/>
        <mc:AlternateContent>
          <mc:Choice Requires="wps">
            <w:drawing>
              <wp:anchor distT="0" distB="0" distL="0" distR="0" simplePos="0" relativeHeight="251653632" behindDoc="0" locked="0" layoutInCell="1" allowOverlap="1" wp14:anchorId="70C512F2" wp14:editId="5374C8A5">
                <wp:simplePos x="0" y="0"/>
                <wp:positionH relativeFrom="page">
                  <wp:posOffset>6807087</wp:posOffset>
                </wp:positionH>
                <wp:positionV relativeFrom="page">
                  <wp:posOffset>3887168</wp:posOffset>
                </wp:positionV>
                <wp:extent cx="419734" cy="211899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C0AE35C"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8C13ADB"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70C512F2" id="Textbox 41" o:spid="_x0000_s1055" type="#_x0000_t202" style="position:absolute;left:0;text-align:left;margin-left:536pt;margin-top:306.1pt;width:33.05pt;height:166.8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AE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GljPtpAeyAxNI8EluPijogN1N6G48+djJqz/rMn&#10;//IsnJJ4SjanJKb+A5SJyRI9vN8lMLYQunwzEaLGFEnTEOXO/74vVZdRX/8C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twNABK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5C0AE35C"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8C13ADB"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rsidRPr="00D4030F">
        <w:rPr>
          <w:i/>
          <w:iCs/>
          <w:sz w:val="20"/>
        </w:rPr>
        <w:t>El 24 de diciembre pasado, a las 0:21 h, se registraban en este ayuntamiento 330 firmas de vecinos y vecinas solicitando la instalación de algún tipo de remonte -escaleras mecánicas o similar- “hacia Pocito de las Nieves y avenida de La Coruña”.</w:t>
      </w:r>
    </w:p>
    <w:p w14:paraId="5B7F0147" w14:textId="77777777" w:rsidR="00D34B69" w:rsidRPr="00D4030F" w:rsidRDefault="00000000">
      <w:pPr>
        <w:pStyle w:val="Prrafodelista"/>
        <w:numPr>
          <w:ilvl w:val="0"/>
          <w:numId w:val="6"/>
        </w:numPr>
        <w:tabs>
          <w:tab w:val="left" w:pos="245"/>
        </w:tabs>
        <w:spacing w:before="108" w:line="336" w:lineRule="auto"/>
        <w:ind w:right="167" w:firstLine="0"/>
        <w:jc w:val="left"/>
        <w:rPr>
          <w:i/>
          <w:iCs/>
          <w:sz w:val="20"/>
        </w:rPr>
      </w:pPr>
      <w:r w:rsidRPr="00D4030F">
        <w:rPr>
          <w:i/>
          <w:iCs/>
          <w:sz w:val="20"/>
        </w:rPr>
        <w:t>Asimismo,</w:t>
      </w:r>
      <w:r w:rsidRPr="00D4030F">
        <w:rPr>
          <w:i/>
          <w:iCs/>
          <w:spacing w:val="80"/>
          <w:sz w:val="20"/>
        </w:rPr>
        <w:t xml:space="preserve"> </w:t>
      </w:r>
      <w:r w:rsidRPr="00D4030F">
        <w:rPr>
          <w:i/>
          <w:iCs/>
          <w:sz w:val="20"/>
        </w:rPr>
        <w:t>en</w:t>
      </w:r>
      <w:r w:rsidRPr="00D4030F">
        <w:rPr>
          <w:i/>
          <w:iCs/>
          <w:spacing w:val="80"/>
          <w:sz w:val="20"/>
        </w:rPr>
        <w:t xml:space="preserve"> </w:t>
      </w:r>
      <w:r w:rsidRPr="00D4030F">
        <w:rPr>
          <w:i/>
          <w:iCs/>
          <w:sz w:val="20"/>
        </w:rPr>
        <w:t>la</w:t>
      </w:r>
      <w:r w:rsidRPr="00D4030F">
        <w:rPr>
          <w:i/>
          <w:iCs/>
          <w:spacing w:val="80"/>
          <w:sz w:val="20"/>
        </w:rPr>
        <w:t xml:space="preserve"> </w:t>
      </w:r>
      <w:r w:rsidRPr="00D4030F">
        <w:rPr>
          <w:i/>
          <w:iCs/>
          <w:sz w:val="20"/>
        </w:rPr>
        <w:t>comunicación</w:t>
      </w:r>
      <w:r w:rsidRPr="00D4030F">
        <w:rPr>
          <w:i/>
          <w:iCs/>
          <w:spacing w:val="80"/>
          <w:sz w:val="20"/>
        </w:rPr>
        <w:t xml:space="preserve"> </w:t>
      </w:r>
      <w:r w:rsidRPr="00D4030F">
        <w:rPr>
          <w:i/>
          <w:iCs/>
          <w:sz w:val="20"/>
        </w:rPr>
        <w:t>citada</w:t>
      </w:r>
      <w:r w:rsidRPr="00D4030F">
        <w:rPr>
          <w:i/>
          <w:iCs/>
          <w:spacing w:val="80"/>
          <w:sz w:val="20"/>
        </w:rPr>
        <w:t xml:space="preserve"> </w:t>
      </w:r>
      <w:r w:rsidRPr="00D4030F">
        <w:rPr>
          <w:i/>
          <w:iCs/>
          <w:sz w:val="20"/>
        </w:rPr>
        <w:t>en</w:t>
      </w:r>
      <w:r w:rsidRPr="00D4030F">
        <w:rPr>
          <w:i/>
          <w:iCs/>
          <w:spacing w:val="80"/>
          <w:sz w:val="20"/>
        </w:rPr>
        <w:t xml:space="preserve"> </w:t>
      </w:r>
      <w:r w:rsidRPr="00D4030F">
        <w:rPr>
          <w:i/>
          <w:iCs/>
          <w:sz w:val="20"/>
        </w:rPr>
        <w:t>el</w:t>
      </w:r>
      <w:r w:rsidRPr="00D4030F">
        <w:rPr>
          <w:i/>
          <w:iCs/>
          <w:spacing w:val="80"/>
          <w:sz w:val="20"/>
        </w:rPr>
        <w:t xml:space="preserve"> </w:t>
      </w:r>
      <w:r w:rsidRPr="00D4030F">
        <w:rPr>
          <w:i/>
          <w:iCs/>
          <w:sz w:val="20"/>
        </w:rPr>
        <w:t>párrafo</w:t>
      </w:r>
      <w:r w:rsidRPr="00D4030F">
        <w:rPr>
          <w:i/>
          <w:iCs/>
          <w:spacing w:val="80"/>
          <w:sz w:val="20"/>
        </w:rPr>
        <w:t xml:space="preserve"> </w:t>
      </w:r>
      <w:r w:rsidRPr="00D4030F">
        <w:rPr>
          <w:i/>
          <w:iCs/>
          <w:sz w:val="20"/>
        </w:rPr>
        <w:t>anterior,</w:t>
      </w:r>
      <w:r w:rsidRPr="00D4030F">
        <w:rPr>
          <w:i/>
          <w:iCs/>
          <w:spacing w:val="80"/>
          <w:sz w:val="20"/>
        </w:rPr>
        <w:t xml:space="preserve"> </w:t>
      </w:r>
      <w:r w:rsidRPr="00D4030F">
        <w:rPr>
          <w:i/>
          <w:iCs/>
          <w:sz w:val="20"/>
        </w:rPr>
        <w:t>se</w:t>
      </w:r>
      <w:r w:rsidRPr="00D4030F">
        <w:rPr>
          <w:i/>
          <w:iCs/>
          <w:spacing w:val="80"/>
          <w:sz w:val="20"/>
        </w:rPr>
        <w:t xml:space="preserve"> </w:t>
      </w:r>
      <w:r w:rsidRPr="00D4030F">
        <w:rPr>
          <w:i/>
          <w:iCs/>
          <w:sz w:val="20"/>
        </w:rPr>
        <w:t>decía,</w:t>
      </w:r>
      <w:r w:rsidRPr="00D4030F">
        <w:rPr>
          <w:i/>
          <w:iCs/>
          <w:spacing w:val="80"/>
          <w:sz w:val="20"/>
        </w:rPr>
        <w:t xml:space="preserve"> </w:t>
      </w:r>
      <w:r w:rsidRPr="00D4030F">
        <w:rPr>
          <w:i/>
          <w:iCs/>
          <w:sz w:val="20"/>
        </w:rPr>
        <w:t>entre</w:t>
      </w:r>
      <w:r w:rsidRPr="00D4030F">
        <w:rPr>
          <w:i/>
          <w:iCs/>
          <w:spacing w:val="80"/>
          <w:sz w:val="20"/>
        </w:rPr>
        <w:t xml:space="preserve"> </w:t>
      </w:r>
      <w:r w:rsidRPr="00D4030F">
        <w:rPr>
          <w:i/>
          <w:iCs/>
          <w:sz w:val="20"/>
        </w:rPr>
        <w:t>otras</w:t>
      </w:r>
      <w:r w:rsidRPr="00D4030F">
        <w:rPr>
          <w:i/>
          <w:iCs/>
          <w:spacing w:val="80"/>
          <w:sz w:val="20"/>
        </w:rPr>
        <w:t xml:space="preserve"> </w:t>
      </w:r>
      <w:r w:rsidRPr="00D4030F">
        <w:rPr>
          <w:i/>
          <w:iCs/>
          <w:sz w:val="20"/>
        </w:rPr>
        <w:t>cosas: “Seguramente saben que es práctica de las personas mayores utilizar el</w:t>
      </w:r>
      <w:r w:rsidRPr="00D4030F">
        <w:rPr>
          <w:i/>
          <w:iCs/>
          <w:spacing w:val="-1"/>
          <w:sz w:val="20"/>
        </w:rPr>
        <w:t xml:space="preserve"> </w:t>
      </w:r>
      <w:r w:rsidRPr="00D4030F">
        <w:rPr>
          <w:i/>
          <w:iCs/>
          <w:sz w:val="20"/>
        </w:rPr>
        <w:t>autobús para subir la Cuesta de San Francisco, lo que demuestra la dificultad que se evitaría con las escaleras mecánicas” (sic).</w:t>
      </w:r>
    </w:p>
    <w:p w14:paraId="3260E0ED" w14:textId="77777777" w:rsidR="00D34B69" w:rsidRPr="00D4030F" w:rsidRDefault="00000000">
      <w:pPr>
        <w:pStyle w:val="Prrafodelista"/>
        <w:numPr>
          <w:ilvl w:val="0"/>
          <w:numId w:val="6"/>
        </w:numPr>
        <w:tabs>
          <w:tab w:val="left" w:pos="245"/>
        </w:tabs>
        <w:spacing w:before="108" w:line="336" w:lineRule="auto"/>
        <w:ind w:right="166" w:firstLine="0"/>
        <w:rPr>
          <w:i/>
          <w:iCs/>
          <w:sz w:val="20"/>
        </w:rPr>
      </w:pPr>
      <w:r w:rsidRPr="00D4030F">
        <w:rPr>
          <w:i/>
          <w:iCs/>
          <w:sz w:val="20"/>
        </w:rPr>
        <w:t>En la página web de</w:t>
      </w:r>
      <w:r w:rsidRPr="00D4030F">
        <w:rPr>
          <w:i/>
          <w:iCs/>
          <w:spacing w:val="-2"/>
          <w:sz w:val="20"/>
        </w:rPr>
        <w:t xml:space="preserve"> </w:t>
      </w:r>
      <w:r w:rsidRPr="00D4030F">
        <w:rPr>
          <w:i/>
          <w:iCs/>
          <w:sz w:val="20"/>
        </w:rPr>
        <w:t>Las</w:t>
      </w:r>
      <w:r w:rsidRPr="00D4030F">
        <w:rPr>
          <w:i/>
          <w:iCs/>
          <w:spacing w:val="-1"/>
          <w:sz w:val="20"/>
        </w:rPr>
        <w:t xml:space="preserve"> </w:t>
      </w:r>
      <w:r w:rsidRPr="00D4030F">
        <w:rPr>
          <w:i/>
          <w:iCs/>
          <w:sz w:val="20"/>
        </w:rPr>
        <w:t>Rozas Innova aparece la reforma de viales y</w:t>
      </w:r>
      <w:r w:rsidRPr="00D4030F">
        <w:rPr>
          <w:i/>
          <w:iCs/>
          <w:spacing w:val="-1"/>
          <w:sz w:val="20"/>
        </w:rPr>
        <w:t xml:space="preserve"> </w:t>
      </w:r>
      <w:r w:rsidRPr="00D4030F">
        <w:rPr>
          <w:i/>
          <w:iCs/>
          <w:sz w:val="20"/>
        </w:rPr>
        <w:t>viviendas</w:t>
      </w:r>
      <w:r w:rsidRPr="00D4030F">
        <w:rPr>
          <w:i/>
          <w:iCs/>
          <w:spacing w:val="-1"/>
          <w:sz w:val="20"/>
        </w:rPr>
        <w:t xml:space="preserve"> </w:t>
      </w:r>
      <w:r w:rsidRPr="00D4030F">
        <w:rPr>
          <w:i/>
          <w:iCs/>
          <w:sz w:val="20"/>
        </w:rPr>
        <w:t>de La Suiza, con un presupuesto total de 13.458.446,54 € (fondos europeos, 4.870.268,54 €), de lo que se deduce que la empresa municipal pone, en el caso de La Suiza, 8.588.178</w:t>
      </w:r>
    </w:p>
    <w:p w14:paraId="49A1BFA9" w14:textId="77777777" w:rsidR="00D34B69" w:rsidRPr="00D4030F" w:rsidRDefault="00000000">
      <w:pPr>
        <w:pStyle w:val="Textoindependiente"/>
        <w:spacing w:before="157" w:line="336" w:lineRule="auto"/>
        <w:ind w:right="180"/>
        <w:rPr>
          <w:i/>
          <w:iCs/>
        </w:rPr>
      </w:pPr>
      <w:r w:rsidRPr="00D4030F">
        <w:rPr>
          <w:i/>
          <w:iCs/>
        </w:rPr>
        <w:t>Estamos hablando de la parte del casco urbano de esta localidad más descuidado urbanísticamente</w:t>
      </w:r>
      <w:r w:rsidRPr="00D4030F">
        <w:rPr>
          <w:i/>
          <w:iCs/>
          <w:spacing w:val="40"/>
        </w:rPr>
        <w:t xml:space="preserve"> </w:t>
      </w:r>
      <w:r w:rsidRPr="00D4030F">
        <w:rPr>
          <w:i/>
          <w:iCs/>
        </w:rPr>
        <w:t>y, lo que es más importante, más envejecido.</w:t>
      </w:r>
    </w:p>
    <w:p w14:paraId="5D428EE2" w14:textId="77777777" w:rsidR="00D34B69" w:rsidRPr="00D4030F" w:rsidRDefault="00000000">
      <w:pPr>
        <w:pStyle w:val="Textoindependiente"/>
        <w:spacing w:line="336" w:lineRule="auto"/>
        <w:ind w:right="489"/>
        <w:rPr>
          <w:i/>
          <w:iCs/>
        </w:rPr>
      </w:pPr>
      <w:r w:rsidRPr="00D4030F">
        <w:rPr>
          <w:i/>
          <w:iCs/>
        </w:rPr>
        <w:t>Por</w:t>
      </w:r>
      <w:r w:rsidRPr="00D4030F">
        <w:rPr>
          <w:i/>
          <w:iCs/>
          <w:spacing w:val="35"/>
        </w:rPr>
        <w:t xml:space="preserve"> </w:t>
      </w:r>
      <w:r w:rsidRPr="00D4030F">
        <w:rPr>
          <w:i/>
          <w:iCs/>
        </w:rPr>
        <w:t>otra</w:t>
      </w:r>
      <w:r w:rsidRPr="00D4030F">
        <w:rPr>
          <w:i/>
          <w:iCs/>
          <w:spacing w:val="34"/>
        </w:rPr>
        <w:t xml:space="preserve"> </w:t>
      </w:r>
      <w:r w:rsidRPr="00D4030F">
        <w:rPr>
          <w:i/>
          <w:iCs/>
        </w:rPr>
        <w:t>parte,</w:t>
      </w:r>
      <w:r w:rsidRPr="00D4030F">
        <w:rPr>
          <w:i/>
          <w:iCs/>
          <w:spacing w:val="34"/>
        </w:rPr>
        <w:t xml:space="preserve"> </w:t>
      </w:r>
      <w:r w:rsidRPr="00D4030F">
        <w:rPr>
          <w:i/>
          <w:iCs/>
        </w:rPr>
        <w:t>en</w:t>
      </w:r>
      <w:r w:rsidRPr="00D4030F">
        <w:rPr>
          <w:i/>
          <w:iCs/>
          <w:spacing w:val="34"/>
        </w:rPr>
        <w:t xml:space="preserve"> </w:t>
      </w:r>
      <w:r w:rsidRPr="00D4030F">
        <w:rPr>
          <w:i/>
          <w:iCs/>
        </w:rPr>
        <w:t>ciudades</w:t>
      </w:r>
      <w:r w:rsidRPr="00D4030F">
        <w:rPr>
          <w:i/>
          <w:iCs/>
          <w:spacing w:val="33"/>
        </w:rPr>
        <w:t xml:space="preserve"> </w:t>
      </w:r>
      <w:r w:rsidRPr="00D4030F">
        <w:rPr>
          <w:i/>
          <w:iCs/>
        </w:rPr>
        <w:t>de</w:t>
      </w:r>
      <w:r w:rsidRPr="00D4030F">
        <w:rPr>
          <w:i/>
          <w:iCs/>
          <w:spacing w:val="34"/>
        </w:rPr>
        <w:t xml:space="preserve"> </w:t>
      </w:r>
      <w:r w:rsidRPr="00D4030F">
        <w:rPr>
          <w:i/>
          <w:iCs/>
        </w:rPr>
        <w:t>orografía</w:t>
      </w:r>
      <w:r w:rsidRPr="00D4030F">
        <w:rPr>
          <w:i/>
          <w:iCs/>
          <w:spacing w:val="36"/>
        </w:rPr>
        <w:t xml:space="preserve"> </w:t>
      </w:r>
      <w:r w:rsidRPr="00D4030F">
        <w:rPr>
          <w:i/>
          <w:iCs/>
        </w:rPr>
        <w:t>“escabrosa”,</w:t>
      </w:r>
      <w:r w:rsidRPr="00D4030F">
        <w:rPr>
          <w:i/>
          <w:iCs/>
          <w:spacing w:val="34"/>
        </w:rPr>
        <w:t xml:space="preserve"> </w:t>
      </w:r>
      <w:r w:rsidRPr="00D4030F">
        <w:rPr>
          <w:i/>
          <w:iCs/>
        </w:rPr>
        <w:t>cada</w:t>
      </w:r>
      <w:r w:rsidRPr="00D4030F">
        <w:rPr>
          <w:i/>
          <w:iCs/>
          <w:spacing w:val="34"/>
        </w:rPr>
        <w:t xml:space="preserve"> </w:t>
      </w:r>
      <w:r w:rsidRPr="00D4030F">
        <w:rPr>
          <w:i/>
          <w:iCs/>
        </w:rPr>
        <w:t>vez</w:t>
      </w:r>
      <w:r w:rsidRPr="00D4030F">
        <w:rPr>
          <w:i/>
          <w:iCs/>
          <w:spacing w:val="33"/>
        </w:rPr>
        <w:t xml:space="preserve"> </w:t>
      </w:r>
      <w:r w:rsidRPr="00D4030F">
        <w:rPr>
          <w:i/>
          <w:iCs/>
        </w:rPr>
        <w:t>es</w:t>
      </w:r>
      <w:r w:rsidRPr="00D4030F">
        <w:rPr>
          <w:i/>
          <w:iCs/>
          <w:spacing w:val="33"/>
        </w:rPr>
        <w:t xml:space="preserve"> </w:t>
      </w:r>
      <w:r w:rsidRPr="00D4030F">
        <w:rPr>
          <w:i/>
          <w:iCs/>
        </w:rPr>
        <w:t>más</w:t>
      </w:r>
      <w:r w:rsidRPr="00D4030F">
        <w:rPr>
          <w:i/>
          <w:iCs/>
          <w:spacing w:val="33"/>
        </w:rPr>
        <w:t xml:space="preserve"> </w:t>
      </w:r>
      <w:r w:rsidRPr="00D4030F">
        <w:rPr>
          <w:i/>
          <w:iCs/>
        </w:rPr>
        <w:t>frecuente</w:t>
      </w:r>
      <w:r w:rsidRPr="00D4030F">
        <w:rPr>
          <w:i/>
          <w:iCs/>
          <w:spacing w:val="34"/>
        </w:rPr>
        <w:t xml:space="preserve"> </w:t>
      </w:r>
      <w:r w:rsidRPr="00D4030F">
        <w:rPr>
          <w:i/>
          <w:iCs/>
        </w:rPr>
        <w:t>la</w:t>
      </w:r>
      <w:r w:rsidRPr="00D4030F">
        <w:rPr>
          <w:i/>
          <w:iCs/>
          <w:spacing w:val="34"/>
        </w:rPr>
        <w:t xml:space="preserve"> </w:t>
      </w:r>
      <w:r w:rsidRPr="00D4030F">
        <w:rPr>
          <w:i/>
          <w:iCs/>
        </w:rPr>
        <w:t>aparición de instalaciones que faciliten la vida a las personas con cierta dificultad locomotriz.</w:t>
      </w:r>
    </w:p>
    <w:p w14:paraId="5D7061CC" w14:textId="77777777" w:rsidR="00D34B69" w:rsidRPr="00D4030F" w:rsidRDefault="00000000">
      <w:pPr>
        <w:pStyle w:val="Textoindependiente"/>
        <w:spacing w:line="336" w:lineRule="auto"/>
        <w:ind w:right="183"/>
        <w:rPr>
          <w:i/>
          <w:iCs/>
        </w:rPr>
      </w:pPr>
      <w:r w:rsidRPr="00D4030F">
        <w:rPr>
          <w:i/>
          <w:iCs/>
        </w:rPr>
        <w:t>Casos</w:t>
      </w:r>
      <w:r w:rsidRPr="00D4030F">
        <w:rPr>
          <w:i/>
          <w:iCs/>
          <w:spacing w:val="-1"/>
        </w:rPr>
        <w:t xml:space="preserve"> </w:t>
      </w:r>
      <w:r w:rsidRPr="00D4030F">
        <w:rPr>
          <w:i/>
          <w:iCs/>
        </w:rPr>
        <w:t>emblemáticos</w:t>
      </w:r>
      <w:r w:rsidRPr="00D4030F">
        <w:rPr>
          <w:i/>
          <w:iCs/>
          <w:spacing w:val="-1"/>
        </w:rPr>
        <w:t xml:space="preserve"> </w:t>
      </w:r>
      <w:r w:rsidRPr="00D4030F">
        <w:rPr>
          <w:i/>
          <w:iCs/>
        </w:rPr>
        <w:t>pueden ser</w:t>
      </w:r>
      <w:r w:rsidRPr="00D4030F">
        <w:rPr>
          <w:i/>
          <w:iCs/>
          <w:spacing w:val="-2"/>
        </w:rPr>
        <w:t xml:space="preserve"> </w:t>
      </w:r>
      <w:r w:rsidRPr="00D4030F">
        <w:rPr>
          <w:i/>
          <w:iCs/>
        </w:rPr>
        <w:t>el</w:t>
      </w:r>
      <w:r w:rsidRPr="00D4030F">
        <w:rPr>
          <w:i/>
          <w:iCs/>
          <w:spacing w:val="-2"/>
        </w:rPr>
        <w:t xml:space="preserve"> </w:t>
      </w:r>
      <w:r w:rsidRPr="00D4030F">
        <w:rPr>
          <w:i/>
          <w:iCs/>
        </w:rPr>
        <w:t>ascensor</w:t>
      </w:r>
      <w:r w:rsidRPr="00D4030F">
        <w:rPr>
          <w:i/>
          <w:iCs/>
          <w:spacing w:val="-2"/>
        </w:rPr>
        <w:t xml:space="preserve"> </w:t>
      </w:r>
      <w:r w:rsidRPr="00D4030F">
        <w:rPr>
          <w:i/>
          <w:iCs/>
        </w:rPr>
        <w:t>que une</w:t>
      </w:r>
      <w:r w:rsidRPr="00D4030F">
        <w:rPr>
          <w:i/>
          <w:iCs/>
          <w:spacing w:val="-2"/>
        </w:rPr>
        <w:t xml:space="preserve"> </w:t>
      </w:r>
      <w:r w:rsidRPr="00D4030F">
        <w:rPr>
          <w:i/>
          <w:iCs/>
        </w:rPr>
        <w:t>el</w:t>
      </w:r>
      <w:r w:rsidRPr="00D4030F">
        <w:rPr>
          <w:i/>
          <w:iCs/>
          <w:spacing w:val="-2"/>
        </w:rPr>
        <w:t xml:space="preserve"> </w:t>
      </w:r>
      <w:r w:rsidRPr="00D4030F">
        <w:rPr>
          <w:i/>
          <w:iCs/>
        </w:rPr>
        <w:t>barrio</w:t>
      </w:r>
      <w:r w:rsidRPr="00D4030F">
        <w:rPr>
          <w:i/>
          <w:iCs/>
          <w:spacing w:val="-2"/>
        </w:rPr>
        <w:t xml:space="preserve"> </w:t>
      </w:r>
      <w:r w:rsidRPr="00D4030F">
        <w:rPr>
          <w:i/>
          <w:iCs/>
        </w:rPr>
        <w:t>de</w:t>
      </w:r>
      <w:r w:rsidRPr="00D4030F">
        <w:rPr>
          <w:i/>
          <w:iCs/>
          <w:spacing w:val="-2"/>
        </w:rPr>
        <w:t xml:space="preserve"> </w:t>
      </w:r>
      <w:r w:rsidRPr="00D4030F">
        <w:rPr>
          <w:i/>
          <w:iCs/>
        </w:rPr>
        <w:t>la Rotxapea con</w:t>
      </w:r>
      <w:r w:rsidRPr="00D4030F">
        <w:rPr>
          <w:i/>
          <w:iCs/>
          <w:spacing w:val="-1"/>
        </w:rPr>
        <w:t xml:space="preserve"> </w:t>
      </w:r>
      <w:r w:rsidRPr="00D4030F">
        <w:rPr>
          <w:i/>
          <w:iCs/>
        </w:rPr>
        <w:t>la calle Descalzos, en Pamplona, las escaleras mecánicas en la calle Isaac Peral de Santander o el ascensor-funicular que une el Río de la Pila con la calle General Dávila en la misma ciudad.</w:t>
      </w:r>
    </w:p>
    <w:p w14:paraId="3B64A5F4" w14:textId="77777777" w:rsidR="00D34B69" w:rsidRPr="00D4030F" w:rsidRDefault="00000000">
      <w:pPr>
        <w:pStyle w:val="Textoindependiente"/>
        <w:spacing w:before="143"/>
        <w:rPr>
          <w:i/>
          <w:iCs/>
        </w:rPr>
      </w:pPr>
      <w:r w:rsidRPr="00D4030F">
        <w:rPr>
          <w:i/>
          <w:iCs/>
        </w:rPr>
        <w:t>MOCIÓN</w:t>
      </w:r>
      <w:r w:rsidRPr="00D4030F">
        <w:rPr>
          <w:i/>
          <w:iCs/>
          <w:spacing w:val="-5"/>
        </w:rPr>
        <w:t xml:space="preserve"> </w:t>
      </w:r>
      <w:r w:rsidRPr="00D4030F">
        <w:rPr>
          <w:i/>
          <w:iCs/>
        </w:rPr>
        <w:t>PARA</w:t>
      </w:r>
      <w:r w:rsidRPr="00D4030F">
        <w:rPr>
          <w:i/>
          <w:iCs/>
          <w:spacing w:val="-1"/>
        </w:rPr>
        <w:t xml:space="preserve"> </w:t>
      </w:r>
      <w:r w:rsidRPr="00D4030F">
        <w:rPr>
          <w:i/>
          <w:iCs/>
        </w:rPr>
        <w:t>EL</w:t>
      </w:r>
      <w:r w:rsidRPr="00D4030F">
        <w:rPr>
          <w:i/>
          <w:iCs/>
          <w:spacing w:val="-1"/>
        </w:rPr>
        <w:t xml:space="preserve"> </w:t>
      </w:r>
      <w:r w:rsidRPr="00D4030F">
        <w:rPr>
          <w:i/>
          <w:iCs/>
          <w:spacing w:val="-4"/>
        </w:rPr>
        <w:t>PLENO</w:t>
      </w:r>
    </w:p>
    <w:p w14:paraId="1F3F4920" w14:textId="11567BFF" w:rsidR="00D34B69" w:rsidRPr="00D4030F" w:rsidRDefault="00000000">
      <w:pPr>
        <w:pStyle w:val="Textoindependiente"/>
        <w:spacing w:before="189" w:line="336" w:lineRule="auto"/>
        <w:ind w:left="119" w:right="183"/>
        <w:rPr>
          <w:i/>
          <w:iCs/>
        </w:rPr>
      </w:pPr>
      <w:r w:rsidRPr="00D4030F">
        <w:rPr>
          <w:i/>
          <w:iCs/>
        </w:rPr>
        <w:t>El pleno del ayuntamiento de Las Rozas de Madrid, en su sesión ordinaria del 19 de septiembre de 2024, insta a las concejalías de Hacienda, Infraestructuras y Centro a acometer los estudios necesarios, ingenieriles y económicos, para instalar algún tipo de remonte mecánico –escaleras o ascensor– que comunique la calle Real con la avenida de La Coruña y, en los presupuestos de 2025, se</w:t>
      </w:r>
      <w:r w:rsidRPr="00D4030F">
        <w:rPr>
          <w:i/>
          <w:iCs/>
          <w:spacing w:val="-2"/>
        </w:rPr>
        <w:t xml:space="preserve"> </w:t>
      </w:r>
      <w:r w:rsidRPr="00D4030F">
        <w:rPr>
          <w:i/>
          <w:iCs/>
        </w:rPr>
        <w:t>implementen</w:t>
      </w:r>
      <w:r w:rsidRPr="00D4030F">
        <w:rPr>
          <w:i/>
          <w:iCs/>
          <w:spacing w:val="-4"/>
        </w:rPr>
        <w:t xml:space="preserve"> </w:t>
      </w:r>
      <w:r w:rsidRPr="00D4030F">
        <w:rPr>
          <w:i/>
          <w:iCs/>
        </w:rPr>
        <w:t>las</w:t>
      </w:r>
      <w:r w:rsidRPr="00D4030F">
        <w:rPr>
          <w:i/>
          <w:iCs/>
          <w:spacing w:val="-3"/>
        </w:rPr>
        <w:t xml:space="preserve"> </w:t>
      </w:r>
      <w:r w:rsidRPr="00D4030F">
        <w:rPr>
          <w:i/>
          <w:iCs/>
        </w:rPr>
        <w:t>partidas</w:t>
      </w:r>
      <w:r w:rsidRPr="00D4030F">
        <w:rPr>
          <w:i/>
          <w:iCs/>
          <w:spacing w:val="-5"/>
        </w:rPr>
        <w:t xml:space="preserve"> </w:t>
      </w:r>
      <w:r w:rsidRPr="00D4030F">
        <w:rPr>
          <w:i/>
          <w:iCs/>
        </w:rPr>
        <w:t>presupuestarias</w:t>
      </w:r>
      <w:r w:rsidRPr="00D4030F">
        <w:rPr>
          <w:i/>
          <w:iCs/>
          <w:spacing w:val="-3"/>
        </w:rPr>
        <w:t xml:space="preserve"> </w:t>
      </w:r>
      <w:r w:rsidRPr="00D4030F">
        <w:rPr>
          <w:i/>
          <w:iCs/>
        </w:rPr>
        <w:t>necesarias</w:t>
      </w:r>
      <w:r w:rsidRPr="00D4030F">
        <w:rPr>
          <w:i/>
          <w:iCs/>
          <w:spacing w:val="-3"/>
        </w:rPr>
        <w:t xml:space="preserve"> </w:t>
      </w:r>
      <w:r w:rsidRPr="00D4030F">
        <w:rPr>
          <w:i/>
          <w:iCs/>
        </w:rPr>
        <w:t>para</w:t>
      </w:r>
      <w:r w:rsidRPr="00D4030F">
        <w:rPr>
          <w:i/>
          <w:iCs/>
          <w:spacing w:val="-4"/>
        </w:rPr>
        <w:t xml:space="preserve"> </w:t>
      </w:r>
      <w:r w:rsidRPr="00D4030F">
        <w:rPr>
          <w:i/>
          <w:iCs/>
        </w:rPr>
        <w:t>llevar</w:t>
      </w:r>
      <w:r w:rsidRPr="00D4030F">
        <w:rPr>
          <w:i/>
          <w:iCs/>
          <w:spacing w:val="-4"/>
        </w:rPr>
        <w:t xml:space="preserve"> </w:t>
      </w:r>
      <w:r w:rsidRPr="00D4030F">
        <w:rPr>
          <w:i/>
          <w:iCs/>
        </w:rPr>
        <w:t>a</w:t>
      </w:r>
      <w:r w:rsidRPr="00D4030F">
        <w:rPr>
          <w:i/>
          <w:iCs/>
          <w:spacing w:val="-2"/>
        </w:rPr>
        <w:t xml:space="preserve"> </w:t>
      </w:r>
      <w:r w:rsidRPr="00D4030F">
        <w:rPr>
          <w:i/>
          <w:iCs/>
        </w:rPr>
        <w:t>cabo</w:t>
      </w:r>
      <w:r w:rsidRPr="00D4030F">
        <w:rPr>
          <w:i/>
          <w:iCs/>
          <w:spacing w:val="-2"/>
        </w:rPr>
        <w:t xml:space="preserve"> </w:t>
      </w:r>
      <w:r w:rsidRPr="00D4030F">
        <w:rPr>
          <w:i/>
          <w:iCs/>
        </w:rPr>
        <w:t>las</w:t>
      </w:r>
      <w:r w:rsidRPr="00D4030F">
        <w:rPr>
          <w:i/>
          <w:iCs/>
          <w:spacing w:val="-3"/>
        </w:rPr>
        <w:t xml:space="preserve"> </w:t>
      </w:r>
      <w:r w:rsidRPr="00D4030F">
        <w:rPr>
          <w:i/>
          <w:iCs/>
        </w:rPr>
        <w:t>obras</w:t>
      </w:r>
      <w:r w:rsidRPr="00D4030F">
        <w:rPr>
          <w:i/>
          <w:iCs/>
          <w:spacing w:val="-5"/>
        </w:rPr>
        <w:t xml:space="preserve"> </w:t>
      </w:r>
      <w:r w:rsidRPr="00D4030F">
        <w:rPr>
          <w:i/>
          <w:iCs/>
        </w:rPr>
        <w:t>o,</w:t>
      </w:r>
      <w:r w:rsidRPr="00D4030F">
        <w:rPr>
          <w:i/>
          <w:iCs/>
          <w:spacing w:val="-3"/>
        </w:rPr>
        <w:t xml:space="preserve"> </w:t>
      </w:r>
      <w:r w:rsidRPr="00D4030F">
        <w:rPr>
          <w:i/>
          <w:iCs/>
        </w:rPr>
        <w:t>en</w:t>
      </w:r>
      <w:r w:rsidRPr="00D4030F">
        <w:rPr>
          <w:i/>
          <w:iCs/>
          <w:spacing w:val="-4"/>
        </w:rPr>
        <w:t xml:space="preserve"> </w:t>
      </w:r>
      <w:r w:rsidRPr="00D4030F">
        <w:rPr>
          <w:i/>
          <w:iCs/>
        </w:rPr>
        <w:t>su</w:t>
      </w:r>
      <w:r w:rsidRPr="00D4030F">
        <w:rPr>
          <w:i/>
          <w:iCs/>
          <w:spacing w:val="-2"/>
        </w:rPr>
        <w:t xml:space="preserve"> </w:t>
      </w:r>
      <w:r w:rsidRPr="00D4030F">
        <w:rPr>
          <w:i/>
          <w:iCs/>
        </w:rPr>
        <w:t>caso,</w:t>
      </w:r>
      <w:r w:rsidRPr="00D4030F">
        <w:rPr>
          <w:i/>
          <w:iCs/>
          <w:spacing w:val="-5"/>
        </w:rPr>
        <w:t xml:space="preserve"> </w:t>
      </w:r>
      <w:r w:rsidRPr="00D4030F">
        <w:rPr>
          <w:i/>
          <w:iCs/>
        </w:rPr>
        <w:t>se destinen a estas infraestructuras los fondos que aparecen en la página web de Las Rozas Innova destinados a la mejora del barrio de La Suiza</w:t>
      </w:r>
      <w:r w:rsidR="00D4030F" w:rsidRPr="00D4030F">
        <w:rPr>
          <w:i/>
          <w:iCs/>
        </w:rPr>
        <w:t>”</w:t>
      </w:r>
      <w:r w:rsidRPr="00D4030F">
        <w:rPr>
          <w:i/>
          <w:iCs/>
        </w:rPr>
        <w:t>.</w:t>
      </w:r>
    </w:p>
    <w:p w14:paraId="59E50F0A" w14:textId="77777777" w:rsidR="00D34B69" w:rsidRDefault="00000000">
      <w:pPr>
        <w:pStyle w:val="Ttulo1"/>
        <w:spacing w:before="143"/>
      </w:pPr>
      <w:r>
        <w:rPr>
          <w:spacing w:val="-2"/>
        </w:rPr>
        <w:t>Resolución:</w:t>
      </w:r>
    </w:p>
    <w:p w14:paraId="437ED83C" w14:textId="17148313" w:rsidR="00D34B69" w:rsidRDefault="00000000">
      <w:pPr>
        <w:pStyle w:val="Textoindependiente"/>
        <w:spacing w:before="189" w:line="336" w:lineRule="auto"/>
        <w:ind w:left="119" w:right="180"/>
      </w:pPr>
      <w:r>
        <w:t>El Ayuntamiento Pleno, por los votos indicado anteriormente RECHAZA la moción del Grupo Municipal</w:t>
      </w:r>
      <w:r>
        <w:rPr>
          <w:spacing w:val="-1"/>
        </w:rPr>
        <w:t xml:space="preserve"> </w:t>
      </w:r>
      <w:r>
        <w:t>M</w:t>
      </w:r>
      <w:r w:rsidR="00A24E48">
        <w:t>á</w:t>
      </w:r>
      <w:r>
        <w:t>s Madrid Las Rozas para acometer</w:t>
      </w:r>
      <w:r>
        <w:rPr>
          <w:spacing w:val="-1"/>
        </w:rPr>
        <w:t xml:space="preserve"> </w:t>
      </w:r>
      <w:r>
        <w:t>estudios necesarios, ingenieriles y económicos, para instalar algún tipo de remonte mecánico que comunique la calle Real y la Avenida de La Coruña, dentro de los fondos de Las Rozas Innova destinados a mejorar el Barrio de La Suiza.</w:t>
      </w:r>
    </w:p>
    <w:p w14:paraId="743A5B52" w14:textId="77777777" w:rsidR="00D34B69" w:rsidRDefault="00D34B69">
      <w:pPr>
        <w:pStyle w:val="Textoindependiente"/>
        <w:spacing w:before="5"/>
        <w:ind w:left="0"/>
        <w:jc w:val="left"/>
        <w:rPr>
          <w:sz w:val="1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4"/>
        <w:gridCol w:w="1336"/>
        <w:gridCol w:w="6372"/>
      </w:tblGrid>
      <w:tr w:rsidR="00D34B69" w14:paraId="70EDF1F2" w14:textId="77777777" w:rsidTr="00C15E8E">
        <w:trPr>
          <w:trHeight w:val="1103"/>
        </w:trPr>
        <w:tc>
          <w:tcPr>
            <w:tcW w:w="9072" w:type="dxa"/>
            <w:gridSpan w:val="3"/>
          </w:tcPr>
          <w:p w14:paraId="7DCE5DB5" w14:textId="06A19C60" w:rsidR="00D34B69" w:rsidRDefault="00000000" w:rsidP="00C15E8E">
            <w:pPr>
              <w:pStyle w:val="TableParagraph"/>
              <w:spacing w:before="5" w:line="328" w:lineRule="auto"/>
              <w:ind w:left="43" w:right="41"/>
              <w:jc w:val="both"/>
              <w:rPr>
                <w:b/>
                <w:sz w:val="20"/>
              </w:rPr>
            </w:pPr>
            <w:r>
              <w:rPr>
                <w:b/>
                <w:sz w:val="20"/>
              </w:rPr>
              <w:t>Moción</w:t>
            </w:r>
            <w:r>
              <w:rPr>
                <w:b/>
                <w:spacing w:val="-3"/>
                <w:sz w:val="20"/>
              </w:rPr>
              <w:t xml:space="preserve"> </w:t>
            </w:r>
            <w:r>
              <w:rPr>
                <w:b/>
                <w:sz w:val="20"/>
              </w:rPr>
              <w:t>del</w:t>
            </w:r>
            <w:r>
              <w:rPr>
                <w:b/>
                <w:spacing w:val="-2"/>
                <w:sz w:val="20"/>
              </w:rPr>
              <w:t xml:space="preserve"> </w:t>
            </w:r>
            <w:r>
              <w:rPr>
                <w:b/>
                <w:sz w:val="20"/>
              </w:rPr>
              <w:t>Grupo</w:t>
            </w:r>
            <w:r>
              <w:rPr>
                <w:b/>
                <w:spacing w:val="-3"/>
                <w:sz w:val="20"/>
              </w:rPr>
              <w:t xml:space="preserve"> </w:t>
            </w:r>
            <w:r>
              <w:rPr>
                <w:b/>
                <w:sz w:val="20"/>
              </w:rPr>
              <w:t>Municipal</w:t>
            </w:r>
            <w:r>
              <w:rPr>
                <w:b/>
                <w:spacing w:val="-2"/>
                <w:sz w:val="20"/>
              </w:rPr>
              <w:t xml:space="preserve"> </w:t>
            </w:r>
            <w:r>
              <w:rPr>
                <w:b/>
                <w:sz w:val="20"/>
              </w:rPr>
              <w:t>Socialista</w:t>
            </w:r>
            <w:r>
              <w:rPr>
                <w:b/>
                <w:spacing w:val="-2"/>
                <w:sz w:val="20"/>
              </w:rPr>
              <w:t xml:space="preserve"> </w:t>
            </w:r>
            <w:r>
              <w:rPr>
                <w:b/>
                <w:sz w:val="20"/>
              </w:rPr>
              <w:t>de</w:t>
            </w:r>
            <w:r>
              <w:rPr>
                <w:b/>
                <w:spacing w:val="-4"/>
                <w:sz w:val="20"/>
              </w:rPr>
              <w:t xml:space="preserve"> </w:t>
            </w:r>
            <w:r>
              <w:rPr>
                <w:b/>
                <w:sz w:val="20"/>
              </w:rPr>
              <w:t>Las</w:t>
            </w:r>
            <w:r>
              <w:rPr>
                <w:b/>
                <w:spacing w:val="-4"/>
                <w:sz w:val="20"/>
              </w:rPr>
              <w:t xml:space="preserve"> </w:t>
            </w:r>
            <w:r>
              <w:rPr>
                <w:b/>
                <w:sz w:val="20"/>
              </w:rPr>
              <w:t>Rozas</w:t>
            </w:r>
            <w:r>
              <w:rPr>
                <w:b/>
                <w:spacing w:val="-2"/>
                <w:sz w:val="20"/>
              </w:rPr>
              <w:t xml:space="preserve"> </w:t>
            </w:r>
            <w:r>
              <w:rPr>
                <w:b/>
                <w:sz w:val="20"/>
              </w:rPr>
              <w:t>para</w:t>
            </w:r>
            <w:r>
              <w:rPr>
                <w:b/>
                <w:spacing w:val="-2"/>
                <w:sz w:val="20"/>
              </w:rPr>
              <w:t xml:space="preserve"> </w:t>
            </w:r>
            <w:r>
              <w:rPr>
                <w:b/>
                <w:sz w:val="20"/>
              </w:rPr>
              <w:t>la</w:t>
            </w:r>
            <w:r>
              <w:rPr>
                <w:b/>
                <w:spacing w:val="-2"/>
                <w:sz w:val="20"/>
              </w:rPr>
              <w:t xml:space="preserve"> </w:t>
            </w:r>
            <w:r>
              <w:rPr>
                <w:b/>
                <w:sz w:val="20"/>
              </w:rPr>
              <w:t>paralización</w:t>
            </w:r>
            <w:r>
              <w:rPr>
                <w:b/>
                <w:spacing w:val="-2"/>
                <w:sz w:val="20"/>
              </w:rPr>
              <w:t xml:space="preserve"> </w:t>
            </w:r>
            <w:r>
              <w:rPr>
                <w:b/>
                <w:sz w:val="20"/>
              </w:rPr>
              <w:t>de</w:t>
            </w:r>
            <w:r>
              <w:rPr>
                <w:b/>
                <w:spacing w:val="-2"/>
                <w:sz w:val="20"/>
              </w:rPr>
              <w:t xml:space="preserve"> </w:t>
            </w:r>
            <w:r>
              <w:rPr>
                <w:b/>
                <w:sz w:val="20"/>
              </w:rPr>
              <w:t>la</w:t>
            </w:r>
            <w:r>
              <w:rPr>
                <w:b/>
                <w:spacing w:val="-2"/>
                <w:sz w:val="20"/>
              </w:rPr>
              <w:t xml:space="preserve"> </w:t>
            </w:r>
            <w:r>
              <w:rPr>
                <w:b/>
                <w:sz w:val="20"/>
              </w:rPr>
              <w:t>contratación</w:t>
            </w:r>
            <w:r>
              <w:rPr>
                <w:b/>
                <w:spacing w:val="-2"/>
                <w:sz w:val="20"/>
              </w:rPr>
              <w:t xml:space="preserve"> </w:t>
            </w:r>
            <w:r>
              <w:rPr>
                <w:b/>
                <w:sz w:val="20"/>
              </w:rPr>
              <w:t xml:space="preserve">de la concesión de servicio de </w:t>
            </w:r>
            <w:r>
              <w:rPr>
                <w:b/>
                <w:i/>
                <w:sz w:val="20"/>
              </w:rPr>
              <w:t>“Edificio Fitness y Piscinas y aparcamiento subterráneo del</w:t>
            </w:r>
            <w:r w:rsidR="00C15E8E">
              <w:rPr>
                <w:b/>
                <w:i/>
                <w:spacing w:val="40"/>
                <w:sz w:val="20"/>
              </w:rPr>
              <w:t xml:space="preserve"> </w:t>
            </w:r>
            <w:r>
              <w:rPr>
                <w:b/>
                <w:i/>
                <w:sz w:val="20"/>
              </w:rPr>
              <w:t>centro deportivo la Marazuela y Sala Fitness del Polideportivo Navalcarbón</w:t>
            </w:r>
            <w:r>
              <w:rPr>
                <w:rFonts w:ascii="Arial Narrow" w:hAnsi="Arial Narrow"/>
                <w:b/>
                <w:i/>
                <w:sz w:val="20"/>
              </w:rPr>
              <w:t>"</w:t>
            </w:r>
            <w:r>
              <w:rPr>
                <w:b/>
                <w:sz w:val="20"/>
              </w:rPr>
              <w:t>. Expediente</w:t>
            </w:r>
            <w:r w:rsidR="00C15E8E">
              <w:rPr>
                <w:b/>
                <w:sz w:val="20"/>
              </w:rPr>
              <w:t xml:space="preserve"> </w:t>
            </w:r>
            <w:r w:rsidR="00C15E8E" w:rsidRPr="00C15E8E">
              <w:rPr>
                <w:b/>
                <w:sz w:val="20"/>
              </w:rPr>
              <w:t>42314/2024.</w:t>
            </w:r>
          </w:p>
        </w:tc>
      </w:tr>
      <w:tr w:rsidR="00D34B69" w14:paraId="60D0128D" w14:textId="77777777">
        <w:trPr>
          <w:trHeight w:val="378"/>
        </w:trPr>
        <w:tc>
          <w:tcPr>
            <w:tcW w:w="1364" w:type="dxa"/>
            <w:vMerge w:val="restart"/>
          </w:tcPr>
          <w:p w14:paraId="7367C13B" w14:textId="77777777" w:rsidR="00D34B69" w:rsidRDefault="00000000">
            <w:pPr>
              <w:pStyle w:val="TableParagraph"/>
              <w:spacing w:before="222"/>
              <w:ind w:left="30"/>
              <w:rPr>
                <w:b/>
                <w:sz w:val="20"/>
              </w:rPr>
            </w:pPr>
            <w:r>
              <w:rPr>
                <w:b/>
                <w:spacing w:val="-2"/>
                <w:sz w:val="20"/>
              </w:rPr>
              <w:t>Desfavorable</w:t>
            </w:r>
          </w:p>
        </w:tc>
        <w:tc>
          <w:tcPr>
            <w:tcW w:w="7708" w:type="dxa"/>
            <w:gridSpan w:val="2"/>
          </w:tcPr>
          <w:p w14:paraId="6E6CD90F" w14:textId="2B44C89C" w:rsidR="00D34B69" w:rsidRDefault="00000000">
            <w:pPr>
              <w:pStyle w:val="TableParagraph"/>
              <w:spacing w:before="0" w:line="258" w:lineRule="exact"/>
              <w:ind w:left="30"/>
              <w:rPr>
                <w:b/>
                <w:sz w:val="20"/>
              </w:rPr>
            </w:pPr>
            <w:r>
              <w:rPr>
                <w:b/>
                <w:sz w:val="20"/>
              </w:rPr>
              <w:t>Tipo</w:t>
            </w:r>
            <w:r>
              <w:rPr>
                <w:b/>
                <w:spacing w:val="-2"/>
                <w:sz w:val="20"/>
              </w:rPr>
              <w:t xml:space="preserve"> </w:t>
            </w:r>
            <w:r>
              <w:rPr>
                <w:b/>
                <w:sz w:val="20"/>
              </w:rPr>
              <w:t>de</w:t>
            </w:r>
            <w:r>
              <w:rPr>
                <w:b/>
                <w:spacing w:val="-3"/>
                <w:sz w:val="20"/>
              </w:rPr>
              <w:t xml:space="preserve"> </w:t>
            </w:r>
            <w:r>
              <w:rPr>
                <w:b/>
                <w:sz w:val="20"/>
              </w:rPr>
              <w:t>votación:</w:t>
            </w:r>
            <w:r>
              <w:rPr>
                <w:b/>
                <w:spacing w:val="-1"/>
                <w:sz w:val="20"/>
              </w:rPr>
              <w:t xml:space="preserve"> </w:t>
            </w:r>
            <w:r>
              <w:rPr>
                <w:sz w:val="20"/>
              </w:rPr>
              <w:t>Nominal</w:t>
            </w:r>
            <w:r>
              <w:rPr>
                <w:spacing w:val="78"/>
                <w:sz w:val="20"/>
              </w:rPr>
              <w:t xml:space="preserve"> </w:t>
            </w:r>
          </w:p>
        </w:tc>
      </w:tr>
      <w:tr w:rsidR="00D34B69" w14:paraId="35F2BF13" w14:textId="77777777">
        <w:trPr>
          <w:trHeight w:val="378"/>
        </w:trPr>
        <w:tc>
          <w:tcPr>
            <w:tcW w:w="1364" w:type="dxa"/>
            <w:vMerge/>
            <w:tcBorders>
              <w:top w:val="nil"/>
            </w:tcBorders>
          </w:tcPr>
          <w:p w14:paraId="2964A00A" w14:textId="77777777" w:rsidR="00D34B69" w:rsidRDefault="00D34B69">
            <w:pPr>
              <w:rPr>
                <w:sz w:val="2"/>
                <w:szCs w:val="2"/>
              </w:rPr>
            </w:pPr>
          </w:p>
        </w:tc>
        <w:tc>
          <w:tcPr>
            <w:tcW w:w="7708" w:type="dxa"/>
            <w:gridSpan w:val="2"/>
          </w:tcPr>
          <w:p w14:paraId="145C59EE" w14:textId="77777777" w:rsidR="00D34B69" w:rsidRDefault="00000000">
            <w:pPr>
              <w:pStyle w:val="TableParagraph"/>
              <w:ind w:left="30"/>
              <w:rPr>
                <w:sz w:val="20"/>
              </w:rPr>
            </w:pPr>
            <w:r>
              <w:rPr>
                <w:sz w:val="20"/>
              </w:rPr>
              <w:t>A</w:t>
            </w:r>
            <w:r>
              <w:rPr>
                <w:spacing w:val="-4"/>
                <w:sz w:val="20"/>
              </w:rPr>
              <w:t xml:space="preserve"> </w:t>
            </w:r>
            <w:r>
              <w:rPr>
                <w:sz w:val="20"/>
              </w:rPr>
              <w:t>favor:</w:t>
            </w:r>
            <w:r>
              <w:rPr>
                <w:spacing w:val="-5"/>
                <w:sz w:val="20"/>
              </w:rPr>
              <w:t xml:space="preserve"> </w:t>
            </w:r>
            <w:r>
              <w:rPr>
                <w:sz w:val="20"/>
              </w:rPr>
              <w:t>7,</w:t>
            </w:r>
            <w:r>
              <w:rPr>
                <w:spacing w:val="-3"/>
                <w:sz w:val="20"/>
              </w:rPr>
              <w:t xml:space="preserve"> </w:t>
            </w:r>
            <w:r>
              <w:rPr>
                <w:sz w:val="20"/>
              </w:rPr>
              <w:t>En</w:t>
            </w:r>
            <w:r>
              <w:rPr>
                <w:spacing w:val="-3"/>
                <w:sz w:val="20"/>
              </w:rPr>
              <w:t xml:space="preserve"> </w:t>
            </w:r>
            <w:r>
              <w:rPr>
                <w:sz w:val="20"/>
              </w:rPr>
              <w:t>contra:</w:t>
            </w:r>
            <w:r>
              <w:rPr>
                <w:spacing w:val="-4"/>
                <w:sz w:val="20"/>
              </w:rPr>
              <w:t xml:space="preserve"> </w:t>
            </w:r>
            <w:r>
              <w:rPr>
                <w:sz w:val="20"/>
              </w:rPr>
              <w:t>15,</w:t>
            </w:r>
            <w:r>
              <w:rPr>
                <w:spacing w:val="-3"/>
                <w:sz w:val="20"/>
              </w:rPr>
              <w:t xml:space="preserve"> </w:t>
            </w:r>
            <w:r>
              <w:rPr>
                <w:sz w:val="20"/>
              </w:rPr>
              <w:t>Abstenciones:</w:t>
            </w:r>
            <w:r>
              <w:rPr>
                <w:spacing w:val="-3"/>
                <w:sz w:val="20"/>
              </w:rPr>
              <w:t xml:space="preserve"> </w:t>
            </w:r>
            <w:r>
              <w:rPr>
                <w:sz w:val="20"/>
              </w:rPr>
              <w:t>0,</w:t>
            </w:r>
            <w:r>
              <w:rPr>
                <w:spacing w:val="-5"/>
                <w:sz w:val="20"/>
              </w:rPr>
              <w:t xml:space="preserve"> </w:t>
            </w:r>
            <w:r>
              <w:rPr>
                <w:sz w:val="20"/>
              </w:rPr>
              <w:t>Ausentes:</w:t>
            </w:r>
            <w:r>
              <w:rPr>
                <w:spacing w:val="-3"/>
                <w:sz w:val="20"/>
              </w:rPr>
              <w:t xml:space="preserve"> </w:t>
            </w:r>
            <w:r>
              <w:rPr>
                <w:spacing w:val="-10"/>
                <w:sz w:val="20"/>
              </w:rPr>
              <w:t>2</w:t>
            </w:r>
          </w:p>
        </w:tc>
      </w:tr>
      <w:tr w:rsidR="00D34B69" w14:paraId="593F3E69" w14:textId="77777777">
        <w:trPr>
          <w:trHeight w:val="1021"/>
        </w:trPr>
        <w:tc>
          <w:tcPr>
            <w:tcW w:w="1364" w:type="dxa"/>
          </w:tcPr>
          <w:p w14:paraId="3C991DE9" w14:textId="77777777" w:rsidR="00D34B69" w:rsidRDefault="00D34B69">
            <w:pPr>
              <w:pStyle w:val="TableParagraph"/>
              <w:spacing w:before="0"/>
              <w:ind w:left="0"/>
              <w:rPr>
                <w:rFonts w:ascii="Times New Roman"/>
                <w:sz w:val="18"/>
              </w:rPr>
            </w:pPr>
          </w:p>
        </w:tc>
        <w:tc>
          <w:tcPr>
            <w:tcW w:w="1336" w:type="dxa"/>
          </w:tcPr>
          <w:p w14:paraId="591D3D99" w14:textId="77777777" w:rsidR="00D34B69" w:rsidRDefault="00000000">
            <w:pPr>
              <w:pStyle w:val="TableParagraph"/>
              <w:ind w:left="30"/>
              <w:rPr>
                <w:sz w:val="20"/>
              </w:rPr>
            </w:pPr>
            <w:r>
              <w:rPr>
                <w:sz w:val="20"/>
              </w:rPr>
              <w:t xml:space="preserve">A </w:t>
            </w:r>
            <w:r>
              <w:rPr>
                <w:spacing w:val="-4"/>
                <w:sz w:val="20"/>
              </w:rPr>
              <w:t>favor</w:t>
            </w:r>
          </w:p>
        </w:tc>
        <w:tc>
          <w:tcPr>
            <w:tcW w:w="6372" w:type="dxa"/>
          </w:tcPr>
          <w:p w14:paraId="51D0FB23" w14:textId="05150B7B" w:rsidR="00D34B69" w:rsidRDefault="00000000">
            <w:pPr>
              <w:pStyle w:val="TableParagraph"/>
              <w:spacing w:line="336" w:lineRule="auto"/>
              <w:ind w:left="30" w:right="22"/>
              <w:jc w:val="both"/>
              <w:rPr>
                <w:sz w:val="20"/>
              </w:rPr>
            </w:pPr>
            <w:r>
              <w:rPr>
                <w:sz w:val="20"/>
              </w:rPr>
              <w:t>Carlos Arnal Serrano, César Javier Pavón Iglesias, Elena Garachana Nuño, Ignacio Serrano Garrido, María Julia Calvo Pérez, Miguel Ángel Díez García, Ángel Álvarez Recio</w:t>
            </w:r>
            <w:r w:rsidR="00D4030F">
              <w:rPr>
                <w:sz w:val="20"/>
              </w:rPr>
              <w:t>.</w:t>
            </w:r>
          </w:p>
        </w:tc>
      </w:tr>
    </w:tbl>
    <w:p w14:paraId="6A4A3409" w14:textId="77777777" w:rsidR="00D34B69" w:rsidRDefault="00D34B69">
      <w:pPr>
        <w:spacing w:line="336" w:lineRule="auto"/>
        <w:jc w:val="both"/>
        <w:rPr>
          <w:sz w:val="20"/>
        </w:rPr>
        <w:sectPr w:rsidR="00D34B69">
          <w:pgSz w:w="11910" w:h="16840"/>
          <w:pgMar w:top="1680" w:right="1240" w:bottom="1180" w:left="1300" w:header="567" w:footer="996" w:gutter="0"/>
          <w:cols w:space="720"/>
        </w:sectPr>
      </w:pPr>
    </w:p>
    <w:p w14:paraId="3BBB1AB5" w14:textId="77777777" w:rsidR="00D34B69" w:rsidRDefault="00000000">
      <w:pPr>
        <w:pStyle w:val="Textoindependiente"/>
        <w:spacing w:before="3"/>
        <w:ind w:left="0"/>
        <w:jc w:val="left"/>
        <w:rPr>
          <w:sz w:val="10"/>
        </w:rPr>
      </w:pPr>
      <w:r>
        <w:rPr>
          <w:noProof/>
        </w:rPr>
        <w:lastRenderedPageBreak/>
        <mc:AlternateContent>
          <mc:Choice Requires="wps">
            <w:drawing>
              <wp:anchor distT="0" distB="0" distL="0" distR="0" simplePos="0" relativeHeight="15740416" behindDoc="0" locked="0" layoutInCell="1" allowOverlap="1" wp14:anchorId="42425029" wp14:editId="050A1628">
                <wp:simplePos x="0" y="0"/>
                <wp:positionH relativeFrom="page">
                  <wp:posOffset>6807087</wp:posOffset>
                </wp:positionH>
                <wp:positionV relativeFrom="page">
                  <wp:posOffset>3887168</wp:posOffset>
                </wp:positionV>
                <wp:extent cx="419734" cy="211899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E7890EB"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25C5F1C"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42425029" id="Textbox 42" o:spid="_x0000_s1056" type="#_x0000_t202" style="position:absolute;margin-left:536pt;margin-top:306.1pt;width:33.05pt;height:166.85pt;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r0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tm6IyajzbQHkgMzSOB5bi4I2IDtbfh+HMno+as/+zJ&#10;vzwLpySeks0pian/AGViskQP73cJjC2ELt9MhKgxRdI0RLnzv+9L1WXU17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G1fa9K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2E7890EB"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25C5F1C"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4"/>
        <w:gridCol w:w="1336"/>
        <w:gridCol w:w="6372"/>
      </w:tblGrid>
      <w:tr w:rsidR="00D34B69" w14:paraId="34EAB6FC" w14:textId="77777777">
        <w:trPr>
          <w:trHeight w:val="2310"/>
        </w:trPr>
        <w:tc>
          <w:tcPr>
            <w:tcW w:w="1364" w:type="dxa"/>
            <w:vMerge w:val="restart"/>
          </w:tcPr>
          <w:p w14:paraId="13FC58A4" w14:textId="77777777" w:rsidR="00D34B69" w:rsidRDefault="00D34B69">
            <w:pPr>
              <w:pStyle w:val="TableParagraph"/>
              <w:spacing w:before="0"/>
              <w:ind w:left="0"/>
              <w:rPr>
                <w:rFonts w:ascii="Times New Roman"/>
                <w:sz w:val="18"/>
              </w:rPr>
            </w:pPr>
          </w:p>
        </w:tc>
        <w:tc>
          <w:tcPr>
            <w:tcW w:w="1336" w:type="dxa"/>
          </w:tcPr>
          <w:p w14:paraId="52E1389C" w14:textId="77777777" w:rsidR="00D34B69" w:rsidRDefault="00D34B69">
            <w:pPr>
              <w:pStyle w:val="TableParagraph"/>
              <w:spacing w:before="0"/>
              <w:ind w:left="0"/>
              <w:rPr>
                <w:sz w:val="20"/>
              </w:rPr>
            </w:pPr>
          </w:p>
          <w:p w14:paraId="254598E2" w14:textId="77777777" w:rsidR="00D34B69" w:rsidRDefault="00D34B69">
            <w:pPr>
              <w:pStyle w:val="TableParagraph"/>
              <w:spacing w:before="0"/>
              <w:ind w:left="0"/>
              <w:rPr>
                <w:sz w:val="20"/>
              </w:rPr>
            </w:pPr>
          </w:p>
          <w:p w14:paraId="7A06D244" w14:textId="77777777" w:rsidR="00D34B69" w:rsidRDefault="00D34B69">
            <w:pPr>
              <w:pStyle w:val="TableParagraph"/>
              <w:spacing w:before="0"/>
              <w:ind w:left="0"/>
              <w:rPr>
                <w:sz w:val="20"/>
              </w:rPr>
            </w:pPr>
          </w:p>
          <w:p w14:paraId="72BD756F" w14:textId="77777777" w:rsidR="00D34B69" w:rsidRDefault="00D34B69">
            <w:pPr>
              <w:pStyle w:val="TableParagraph"/>
              <w:spacing w:before="74"/>
              <w:ind w:left="0"/>
              <w:rPr>
                <w:sz w:val="20"/>
              </w:rPr>
            </w:pPr>
          </w:p>
          <w:p w14:paraId="694F118B" w14:textId="77777777" w:rsidR="00D34B69" w:rsidRDefault="00000000">
            <w:pPr>
              <w:pStyle w:val="TableParagraph"/>
              <w:spacing w:before="0"/>
              <w:rPr>
                <w:sz w:val="20"/>
              </w:rPr>
            </w:pPr>
            <w:r>
              <w:rPr>
                <w:sz w:val="20"/>
              </w:rPr>
              <w:t>En</w:t>
            </w:r>
            <w:r>
              <w:rPr>
                <w:spacing w:val="-1"/>
                <w:sz w:val="20"/>
              </w:rPr>
              <w:t xml:space="preserve"> </w:t>
            </w:r>
            <w:r>
              <w:rPr>
                <w:spacing w:val="-2"/>
                <w:sz w:val="20"/>
              </w:rPr>
              <w:t>contra</w:t>
            </w:r>
          </w:p>
        </w:tc>
        <w:tc>
          <w:tcPr>
            <w:tcW w:w="6372" w:type="dxa"/>
          </w:tcPr>
          <w:p w14:paraId="1960E2D5" w14:textId="13661EFE" w:rsidR="00D34B69" w:rsidRDefault="00000000">
            <w:pPr>
              <w:pStyle w:val="TableParagraph"/>
              <w:spacing w:line="336" w:lineRule="auto"/>
              <w:ind w:right="21"/>
              <w:jc w:val="both"/>
              <w:rPr>
                <w:sz w:val="20"/>
              </w:rPr>
            </w:pPr>
            <w:r>
              <w:rPr>
                <w:sz w:val="20"/>
              </w:rPr>
              <w:t>ALBA MONTEIRO DE OLIVEIRA GIL, Alberto Sanchez Fraguas,</w:t>
            </w:r>
            <w:r>
              <w:rPr>
                <w:spacing w:val="40"/>
                <w:sz w:val="20"/>
              </w:rPr>
              <w:t xml:space="preserve"> </w:t>
            </w:r>
            <w:r>
              <w:rPr>
                <w:sz w:val="20"/>
              </w:rPr>
              <w:t>David Santos Baeza, Enrique González Gutiérrez, Gloria Fernández Álvarez, Gustavo Adolfo Rico Pérez, JAIME SANTAMARTA MARTINEZ, José Cabrera Fernández, José Luis San Higinio Gómez, Juan Ignacio Cabrera Portillo, MARIA ISABEL DURAN CHECA, MONICA PARAISO VUYOVICH, María Belén González Nieto, Ruth Agra Sierra, Ángel Luis Fernández-Polo Alonso</w:t>
            </w:r>
            <w:r w:rsidR="00D4030F">
              <w:rPr>
                <w:sz w:val="20"/>
              </w:rPr>
              <w:t>.</w:t>
            </w:r>
          </w:p>
        </w:tc>
      </w:tr>
      <w:tr w:rsidR="00D34B69" w14:paraId="2F804E44" w14:textId="77777777">
        <w:trPr>
          <w:trHeight w:val="377"/>
        </w:trPr>
        <w:tc>
          <w:tcPr>
            <w:tcW w:w="1364" w:type="dxa"/>
            <w:vMerge/>
            <w:tcBorders>
              <w:top w:val="nil"/>
            </w:tcBorders>
          </w:tcPr>
          <w:p w14:paraId="2B7A9E77" w14:textId="77777777" w:rsidR="00D34B69" w:rsidRDefault="00D34B69">
            <w:pPr>
              <w:rPr>
                <w:sz w:val="2"/>
                <w:szCs w:val="2"/>
              </w:rPr>
            </w:pPr>
          </w:p>
        </w:tc>
        <w:tc>
          <w:tcPr>
            <w:tcW w:w="1336" w:type="dxa"/>
          </w:tcPr>
          <w:p w14:paraId="1A1E088F" w14:textId="77777777" w:rsidR="00D34B69" w:rsidRDefault="00000000">
            <w:pPr>
              <w:pStyle w:val="TableParagraph"/>
              <w:rPr>
                <w:sz w:val="20"/>
              </w:rPr>
            </w:pPr>
            <w:r>
              <w:rPr>
                <w:spacing w:val="-2"/>
                <w:sz w:val="20"/>
              </w:rPr>
              <w:t>Abstenciones</w:t>
            </w:r>
          </w:p>
        </w:tc>
        <w:tc>
          <w:tcPr>
            <w:tcW w:w="6372" w:type="dxa"/>
          </w:tcPr>
          <w:p w14:paraId="0D3B1AD0" w14:textId="77777777" w:rsidR="00D34B69" w:rsidRDefault="00000000">
            <w:pPr>
              <w:pStyle w:val="TableParagraph"/>
              <w:rPr>
                <w:sz w:val="20"/>
              </w:rPr>
            </w:pPr>
            <w:r>
              <w:rPr>
                <w:spacing w:val="-2"/>
                <w:sz w:val="20"/>
              </w:rPr>
              <w:t>--</w:t>
            </w:r>
            <w:r>
              <w:rPr>
                <w:spacing w:val="-12"/>
                <w:sz w:val="20"/>
              </w:rPr>
              <w:t>-</w:t>
            </w:r>
          </w:p>
        </w:tc>
      </w:tr>
      <w:tr w:rsidR="00D34B69" w14:paraId="29B25D36" w14:textId="77777777">
        <w:trPr>
          <w:trHeight w:val="377"/>
        </w:trPr>
        <w:tc>
          <w:tcPr>
            <w:tcW w:w="1364" w:type="dxa"/>
            <w:vMerge/>
            <w:tcBorders>
              <w:top w:val="nil"/>
            </w:tcBorders>
          </w:tcPr>
          <w:p w14:paraId="68476316" w14:textId="77777777" w:rsidR="00D34B69" w:rsidRDefault="00D34B69">
            <w:pPr>
              <w:rPr>
                <w:sz w:val="2"/>
                <w:szCs w:val="2"/>
              </w:rPr>
            </w:pPr>
          </w:p>
        </w:tc>
        <w:tc>
          <w:tcPr>
            <w:tcW w:w="1336" w:type="dxa"/>
          </w:tcPr>
          <w:p w14:paraId="15B141C6" w14:textId="77777777" w:rsidR="00D34B69" w:rsidRDefault="00000000">
            <w:pPr>
              <w:pStyle w:val="TableParagraph"/>
              <w:rPr>
                <w:sz w:val="20"/>
              </w:rPr>
            </w:pPr>
            <w:r>
              <w:rPr>
                <w:spacing w:val="-2"/>
                <w:sz w:val="20"/>
              </w:rPr>
              <w:t>Ausentes</w:t>
            </w:r>
          </w:p>
        </w:tc>
        <w:tc>
          <w:tcPr>
            <w:tcW w:w="6372" w:type="dxa"/>
          </w:tcPr>
          <w:p w14:paraId="4C35094B" w14:textId="4FBFAE4F" w:rsidR="00D34B69" w:rsidRDefault="00000000">
            <w:pPr>
              <w:pStyle w:val="TableParagraph"/>
              <w:rPr>
                <w:sz w:val="20"/>
              </w:rPr>
            </w:pPr>
            <w:r>
              <w:rPr>
                <w:sz w:val="20"/>
              </w:rPr>
              <w:t>Begoña</w:t>
            </w:r>
            <w:r>
              <w:rPr>
                <w:spacing w:val="-6"/>
                <w:sz w:val="20"/>
              </w:rPr>
              <w:t xml:space="preserve"> </w:t>
            </w:r>
            <w:r>
              <w:rPr>
                <w:sz w:val="20"/>
              </w:rPr>
              <w:t>Rodríguez</w:t>
            </w:r>
            <w:r>
              <w:rPr>
                <w:spacing w:val="-6"/>
                <w:sz w:val="20"/>
              </w:rPr>
              <w:t xml:space="preserve"> </w:t>
            </w:r>
            <w:r>
              <w:rPr>
                <w:sz w:val="20"/>
              </w:rPr>
              <w:t>López,</w:t>
            </w:r>
            <w:r>
              <w:rPr>
                <w:spacing w:val="-6"/>
                <w:sz w:val="20"/>
              </w:rPr>
              <w:t xml:space="preserve"> </w:t>
            </w:r>
            <w:r>
              <w:rPr>
                <w:sz w:val="20"/>
              </w:rPr>
              <w:t>Ignacio</w:t>
            </w:r>
            <w:r>
              <w:rPr>
                <w:spacing w:val="-6"/>
                <w:sz w:val="20"/>
              </w:rPr>
              <w:t xml:space="preserve"> </w:t>
            </w:r>
            <w:r>
              <w:rPr>
                <w:sz w:val="20"/>
              </w:rPr>
              <w:t>Dancausa</w:t>
            </w:r>
            <w:r>
              <w:rPr>
                <w:spacing w:val="-5"/>
                <w:sz w:val="20"/>
              </w:rPr>
              <w:t xml:space="preserve"> </w:t>
            </w:r>
            <w:r>
              <w:rPr>
                <w:spacing w:val="-2"/>
                <w:sz w:val="20"/>
              </w:rPr>
              <w:t>García</w:t>
            </w:r>
            <w:r w:rsidR="00D4030F">
              <w:rPr>
                <w:spacing w:val="-2"/>
                <w:sz w:val="20"/>
              </w:rPr>
              <w:t>.</w:t>
            </w:r>
          </w:p>
        </w:tc>
      </w:tr>
    </w:tbl>
    <w:p w14:paraId="3AAEA7BA" w14:textId="77777777" w:rsidR="00D34B69" w:rsidRDefault="00000000">
      <w:pPr>
        <w:pStyle w:val="Ttulo1"/>
        <w:spacing w:before="2"/>
        <w:jc w:val="both"/>
      </w:pPr>
      <w:r>
        <w:t>Hechos</w:t>
      </w:r>
      <w:r>
        <w:rPr>
          <w:spacing w:val="-3"/>
        </w:rPr>
        <w:t xml:space="preserve"> </w:t>
      </w:r>
      <w:r>
        <w:t>y</w:t>
      </w:r>
      <w:r>
        <w:rPr>
          <w:spacing w:val="-4"/>
        </w:rPr>
        <w:t xml:space="preserve"> </w:t>
      </w:r>
      <w:r>
        <w:t>fundamentos</w:t>
      </w:r>
      <w:r>
        <w:rPr>
          <w:spacing w:val="-2"/>
        </w:rPr>
        <w:t xml:space="preserve"> </w:t>
      </w:r>
      <w:r>
        <w:t>de</w:t>
      </w:r>
      <w:r>
        <w:rPr>
          <w:spacing w:val="-2"/>
        </w:rPr>
        <w:t xml:space="preserve"> derecho:</w:t>
      </w:r>
    </w:p>
    <w:p w14:paraId="59654C82" w14:textId="77777777" w:rsidR="00D34B69" w:rsidRDefault="00000000">
      <w:pPr>
        <w:pStyle w:val="Textoindependiente"/>
        <w:spacing w:before="189" w:line="336" w:lineRule="auto"/>
        <w:ind w:right="185"/>
      </w:pPr>
      <w:r>
        <w:t>Se da cuenta de la moción presenta por el Grupo Municipal Socialistas Las Rozas, con registro de Entrada núm. 2024-E-RE-27001 de fecha 12 de septiembre de 2024, que textualmente dice:</w:t>
      </w:r>
    </w:p>
    <w:p w14:paraId="1E34EB13" w14:textId="0A822A15" w:rsidR="00D34B69" w:rsidRPr="00D4030F" w:rsidRDefault="00D4030F">
      <w:pPr>
        <w:spacing w:before="120" w:line="328" w:lineRule="auto"/>
        <w:ind w:left="120" w:right="183"/>
        <w:jc w:val="both"/>
        <w:rPr>
          <w:rFonts w:ascii="Arial Narrow" w:hAnsi="Arial Narrow"/>
          <w:i/>
          <w:iCs/>
          <w:sz w:val="20"/>
        </w:rPr>
      </w:pPr>
      <w:r w:rsidRPr="00D4030F">
        <w:rPr>
          <w:i/>
          <w:iCs/>
          <w:sz w:val="20"/>
        </w:rPr>
        <w:t>“</w:t>
      </w:r>
      <w:r w:rsidR="00000000" w:rsidRPr="00D4030F">
        <w:rPr>
          <w:i/>
          <w:iCs/>
          <w:sz w:val="20"/>
        </w:rPr>
        <w:t>Moción</w:t>
      </w:r>
      <w:r w:rsidR="00000000" w:rsidRPr="00D4030F">
        <w:rPr>
          <w:i/>
          <w:iCs/>
          <w:spacing w:val="62"/>
          <w:sz w:val="20"/>
        </w:rPr>
        <w:t xml:space="preserve"> </w:t>
      </w:r>
      <w:r w:rsidR="00000000" w:rsidRPr="00D4030F">
        <w:rPr>
          <w:i/>
          <w:iCs/>
          <w:sz w:val="20"/>
        </w:rPr>
        <w:t>del</w:t>
      </w:r>
      <w:r w:rsidR="00000000" w:rsidRPr="00D4030F">
        <w:rPr>
          <w:i/>
          <w:iCs/>
          <w:spacing w:val="61"/>
          <w:sz w:val="20"/>
        </w:rPr>
        <w:t xml:space="preserve"> </w:t>
      </w:r>
      <w:r w:rsidR="00000000" w:rsidRPr="00D4030F">
        <w:rPr>
          <w:i/>
          <w:iCs/>
          <w:sz w:val="20"/>
        </w:rPr>
        <w:t>grupo</w:t>
      </w:r>
      <w:r w:rsidR="00000000" w:rsidRPr="00D4030F">
        <w:rPr>
          <w:i/>
          <w:iCs/>
          <w:spacing w:val="62"/>
          <w:sz w:val="20"/>
        </w:rPr>
        <w:t xml:space="preserve"> </w:t>
      </w:r>
      <w:r w:rsidR="00000000" w:rsidRPr="00D4030F">
        <w:rPr>
          <w:i/>
          <w:iCs/>
          <w:sz w:val="20"/>
        </w:rPr>
        <w:t>municipal</w:t>
      </w:r>
      <w:r w:rsidR="00000000" w:rsidRPr="00D4030F">
        <w:rPr>
          <w:i/>
          <w:iCs/>
          <w:spacing w:val="63"/>
          <w:sz w:val="20"/>
        </w:rPr>
        <w:t xml:space="preserve"> </w:t>
      </w:r>
      <w:r w:rsidR="00000000" w:rsidRPr="00D4030F">
        <w:rPr>
          <w:i/>
          <w:iCs/>
          <w:sz w:val="20"/>
        </w:rPr>
        <w:t>socialista</w:t>
      </w:r>
      <w:r w:rsidR="00000000" w:rsidRPr="00D4030F">
        <w:rPr>
          <w:i/>
          <w:iCs/>
          <w:spacing w:val="62"/>
          <w:sz w:val="20"/>
        </w:rPr>
        <w:t xml:space="preserve"> </w:t>
      </w:r>
      <w:r w:rsidR="00000000" w:rsidRPr="00D4030F">
        <w:rPr>
          <w:i/>
          <w:iCs/>
          <w:sz w:val="20"/>
        </w:rPr>
        <w:t>de</w:t>
      </w:r>
      <w:r w:rsidR="00000000" w:rsidRPr="00D4030F">
        <w:rPr>
          <w:i/>
          <w:iCs/>
          <w:spacing w:val="62"/>
          <w:sz w:val="20"/>
        </w:rPr>
        <w:t xml:space="preserve"> </w:t>
      </w:r>
      <w:r w:rsidR="00000000" w:rsidRPr="00D4030F">
        <w:rPr>
          <w:i/>
          <w:iCs/>
          <w:sz w:val="20"/>
        </w:rPr>
        <w:t>las</w:t>
      </w:r>
      <w:r w:rsidR="00000000" w:rsidRPr="00D4030F">
        <w:rPr>
          <w:i/>
          <w:iCs/>
          <w:spacing w:val="63"/>
          <w:sz w:val="20"/>
        </w:rPr>
        <w:t xml:space="preserve"> </w:t>
      </w:r>
      <w:r w:rsidR="00000000" w:rsidRPr="00D4030F">
        <w:rPr>
          <w:i/>
          <w:iCs/>
          <w:sz w:val="20"/>
        </w:rPr>
        <w:t>rozas</w:t>
      </w:r>
      <w:r w:rsidR="00000000" w:rsidRPr="00D4030F">
        <w:rPr>
          <w:i/>
          <w:iCs/>
          <w:spacing w:val="61"/>
          <w:sz w:val="20"/>
        </w:rPr>
        <w:t xml:space="preserve"> </w:t>
      </w:r>
      <w:r w:rsidR="00000000" w:rsidRPr="00D4030F">
        <w:rPr>
          <w:i/>
          <w:iCs/>
          <w:sz w:val="20"/>
        </w:rPr>
        <w:t>para</w:t>
      </w:r>
      <w:r w:rsidR="00000000" w:rsidRPr="00D4030F">
        <w:rPr>
          <w:i/>
          <w:iCs/>
          <w:spacing w:val="64"/>
          <w:sz w:val="20"/>
        </w:rPr>
        <w:t xml:space="preserve"> </w:t>
      </w:r>
      <w:r w:rsidR="00000000" w:rsidRPr="00D4030F">
        <w:rPr>
          <w:i/>
          <w:iCs/>
          <w:sz w:val="20"/>
        </w:rPr>
        <w:t>la</w:t>
      </w:r>
      <w:r w:rsidR="00000000" w:rsidRPr="00D4030F">
        <w:rPr>
          <w:i/>
          <w:iCs/>
          <w:spacing w:val="62"/>
          <w:sz w:val="20"/>
        </w:rPr>
        <w:t xml:space="preserve"> </w:t>
      </w:r>
      <w:r w:rsidR="00000000" w:rsidRPr="00D4030F">
        <w:rPr>
          <w:i/>
          <w:iCs/>
          <w:sz w:val="20"/>
        </w:rPr>
        <w:t>paralización</w:t>
      </w:r>
      <w:r w:rsidR="00000000" w:rsidRPr="00D4030F">
        <w:rPr>
          <w:i/>
          <w:iCs/>
          <w:spacing w:val="64"/>
          <w:sz w:val="20"/>
        </w:rPr>
        <w:t xml:space="preserve"> </w:t>
      </w:r>
      <w:r w:rsidR="00000000" w:rsidRPr="00D4030F">
        <w:rPr>
          <w:i/>
          <w:iCs/>
          <w:sz w:val="20"/>
        </w:rPr>
        <w:t>de</w:t>
      </w:r>
      <w:r w:rsidR="00000000" w:rsidRPr="00D4030F">
        <w:rPr>
          <w:i/>
          <w:iCs/>
          <w:spacing w:val="62"/>
          <w:sz w:val="20"/>
        </w:rPr>
        <w:t xml:space="preserve"> </w:t>
      </w:r>
      <w:r w:rsidR="00000000" w:rsidRPr="00D4030F">
        <w:rPr>
          <w:i/>
          <w:iCs/>
          <w:sz w:val="20"/>
        </w:rPr>
        <w:t>la</w:t>
      </w:r>
      <w:r w:rsidR="00000000" w:rsidRPr="00D4030F">
        <w:rPr>
          <w:i/>
          <w:iCs/>
          <w:spacing w:val="62"/>
          <w:sz w:val="20"/>
        </w:rPr>
        <w:t xml:space="preserve"> </w:t>
      </w:r>
      <w:r w:rsidR="00000000" w:rsidRPr="00D4030F">
        <w:rPr>
          <w:i/>
          <w:iCs/>
          <w:sz w:val="20"/>
        </w:rPr>
        <w:t>contratación</w:t>
      </w:r>
      <w:r w:rsidR="00000000" w:rsidRPr="00D4030F">
        <w:rPr>
          <w:i/>
          <w:iCs/>
          <w:spacing w:val="62"/>
          <w:sz w:val="20"/>
        </w:rPr>
        <w:t xml:space="preserve"> </w:t>
      </w:r>
      <w:r w:rsidR="00000000" w:rsidRPr="00D4030F">
        <w:rPr>
          <w:i/>
          <w:iCs/>
          <w:sz w:val="20"/>
        </w:rPr>
        <w:t>de la concesión de servicio de “Edificio fitness y piscinas y aparcamiento subterráneo del Centro Deportivo</w:t>
      </w:r>
      <w:r w:rsidR="00000000" w:rsidRPr="00D4030F">
        <w:rPr>
          <w:i/>
          <w:iCs/>
          <w:spacing w:val="40"/>
          <w:sz w:val="20"/>
        </w:rPr>
        <w:t xml:space="preserve"> </w:t>
      </w:r>
      <w:r w:rsidR="00000000" w:rsidRPr="00D4030F">
        <w:rPr>
          <w:i/>
          <w:iCs/>
          <w:sz w:val="20"/>
        </w:rPr>
        <w:t>de La Marazuela y sala fitness del Polideportivo Navalcarbón”</w:t>
      </w:r>
      <w:r w:rsidR="00000000" w:rsidRPr="00D4030F">
        <w:rPr>
          <w:rFonts w:ascii="Arial Narrow" w:hAnsi="Arial Narrow"/>
          <w:i/>
          <w:iCs/>
          <w:sz w:val="20"/>
        </w:rPr>
        <w:t>.</w:t>
      </w:r>
    </w:p>
    <w:p w14:paraId="6F2AF531" w14:textId="77777777" w:rsidR="00D34B69" w:rsidRPr="00D4030F" w:rsidRDefault="00000000">
      <w:pPr>
        <w:spacing w:before="141" w:line="336" w:lineRule="auto"/>
        <w:ind w:left="120" w:right="805"/>
        <w:jc w:val="both"/>
        <w:rPr>
          <w:i/>
          <w:iCs/>
          <w:sz w:val="20"/>
        </w:rPr>
      </w:pPr>
      <w:r w:rsidRPr="00D4030F">
        <w:rPr>
          <w:i/>
          <w:iCs/>
          <w:sz w:val="20"/>
        </w:rPr>
        <w:t>En 1986 un gobierno Socialista inauguraba el Polideportivo de Navalcarbón, convirtiéndose, desde ese momento, en el “buque insignia del deporte en Las Rozas”.</w:t>
      </w:r>
    </w:p>
    <w:p w14:paraId="5E0D48F8" w14:textId="77777777" w:rsidR="00D34B69" w:rsidRPr="00D4030F" w:rsidRDefault="00000000">
      <w:pPr>
        <w:pStyle w:val="Textoindependiente"/>
        <w:spacing w:line="336" w:lineRule="auto"/>
        <w:ind w:right="182"/>
        <w:rPr>
          <w:i/>
          <w:iCs/>
        </w:rPr>
      </w:pPr>
      <w:r w:rsidRPr="00D4030F">
        <w:rPr>
          <w:i/>
          <w:iCs/>
        </w:rPr>
        <w:t>Un polideportivo que forma parte de la vida de todas y todos los roceños, que es seña de identidad</w:t>
      </w:r>
      <w:r w:rsidRPr="00D4030F">
        <w:rPr>
          <w:i/>
          <w:iCs/>
          <w:spacing w:val="40"/>
        </w:rPr>
        <w:t xml:space="preserve"> </w:t>
      </w:r>
      <w:r w:rsidRPr="00D4030F">
        <w:rPr>
          <w:i/>
          <w:iCs/>
        </w:rPr>
        <w:t>del</w:t>
      </w:r>
      <w:r w:rsidRPr="00D4030F">
        <w:rPr>
          <w:i/>
          <w:iCs/>
          <w:spacing w:val="-2"/>
        </w:rPr>
        <w:t xml:space="preserve"> </w:t>
      </w:r>
      <w:r w:rsidRPr="00D4030F">
        <w:rPr>
          <w:i/>
          <w:iCs/>
        </w:rPr>
        <w:t>deporte</w:t>
      </w:r>
      <w:r w:rsidRPr="00D4030F">
        <w:rPr>
          <w:i/>
          <w:iCs/>
          <w:spacing w:val="-1"/>
        </w:rPr>
        <w:t xml:space="preserve"> </w:t>
      </w:r>
      <w:r w:rsidRPr="00D4030F">
        <w:rPr>
          <w:i/>
          <w:iCs/>
        </w:rPr>
        <w:t>en Las</w:t>
      </w:r>
      <w:r w:rsidRPr="00D4030F">
        <w:rPr>
          <w:i/>
          <w:iCs/>
          <w:spacing w:val="-1"/>
        </w:rPr>
        <w:t xml:space="preserve"> </w:t>
      </w:r>
      <w:r w:rsidRPr="00D4030F">
        <w:rPr>
          <w:i/>
          <w:iCs/>
        </w:rPr>
        <w:t>Rozas,</w:t>
      </w:r>
      <w:r w:rsidRPr="00D4030F">
        <w:rPr>
          <w:i/>
          <w:iCs/>
          <w:spacing w:val="-3"/>
        </w:rPr>
        <w:t xml:space="preserve"> </w:t>
      </w:r>
      <w:r w:rsidRPr="00D4030F">
        <w:rPr>
          <w:i/>
          <w:iCs/>
        </w:rPr>
        <w:t>una</w:t>
      </w:r>
      <w:r w:rsidRPr="00D4030F">
        <w:rPr>
          <w:i/>
          <w:iCs/>
          <w:spacing w:val="-1"/>
        </w:rPr>
        <w:t xml:space="preserve"> </w:t>
      </w:r>
      <w:r w:rsidRPr="00D4030F">
        <w:rPr>
          <w:i/>
          <w:iCs/>
        </w:rPr>
        <w:t>ciudad</w:t>
      </w:r>
      <w:r w:rsidRPr="00D4030F">
        <w:rPr>
          <w:i/>
          <w:iCs/>
          <w:spacing w:val="-3"/>
        </w:rPr>
        <w:t xml:space="preserve"> </w:t>
      </w:r>
      <w:r w:rsidRPr="00D4030F">
        <w:rPr>
          <w:i/>
          <w:iCs/>
        </w:rPr>
        <w:t>que</w:t>
      </w:r>
      <w:r w:rsidRPr="00D4030F">
        <w:rPr>
          <w:i/>
          <w:iCs/>
          <w:spacing w:val="-1"/>
        </w:rPr>
        <w:t xml:space="preserve"> </w:t>
      </w:r>
      <w:r w:rsidRPr="00D4030F">
        <w:rPr>
          <w:i/>
          <w:iCs/>
        </w:rPr>
        <w:t>hace</w:t>
      </w:r>
      <w:r w:rsidRPr="00D4030F">
        <w:rPr>
          <w:i/>
          <w:iCs/>
          <w:spacing w:val="-2"/>
        </w:rPr>
        <w:t xml:space="preserve"> </w:t>
      </w:r>
      <w:r w:rsidRPr="00D4030F">
        <w:rPr>
          <w:i/>
          <w:iCs/>
        </w:rPr>
        <w:t>gala de</w:t>
      </w:r>
      <w:r w:rsidRPr="00D4030F">
        <w:rPr>
          <w:i/>
          <w:iCs/>
          <w:spacing w:val="-2"/>
        </w:rPr>
        <w:t xml:space="preserve"> </w:t>
      </w:r>
      <w:r w:rsidRPr="00D4030F">
        <w:rPr>
          <w:i/>
          <w:iCs/>
        </w:rPr>
        <w:t>haber</w:t>
      </w:r>
      <w:r w:rsidRPr="00D4030F">
        <w:rPr>
          <w:i/>
          <w:iCs/>
          <w:spacing w:val="-2"/>
        </w:rPr>
        <w:t xml:space="preserve"> </w:t>
      </w:r>
      <w:r w:rsidRPr="00D4030F">
        <w:rPr>
          <w:i/>
          <w:iCs/>
        </w:rPr>
        <w:t>obtenido dos</w:t>
      </w:r>
      <w:r w:rsidRPr="00D4030F">
        <w:rPr>
          <w:i/>
          <w:iCs/>
          <w:spacing w:val="-1"/>
        </w:rPr>
        <w:t xml:space="preserve"> </w:t>
      </w:r>
      <w:r w:rsidRPr="00D4030F">
        <w:rPr>
          <w:i/>
          <w:iCs/>
        </w:rPr>
        <w:t>veces</w:t>
      </w:r>
      <w:r w:rsidRPr="00D4030F">
        <w:rPr>
          <w:i/>
          <w:iCs/>
          <w:spacing w:val="-3"/>
        </w:rPr>
        <w:t xml:space="preserve"> </w:t>
      </w:r>
      <w:r w:rsidRPr="00D4030F">
        <w:rPr>
          <w:i/>
          <w:iCs/>
        </w:rPr>
        <w:t>el</w:t>
      </w:r>
      <w:r w:rsidRPr="00D4030F">
        <w:rPr>
          <w:i/>
          <w:iCs/>
          <w:spacing w:val="-2"/>
        </w:rPr>
        <w:t xml:space="preserve"> </w:t>
      </w:r>
      <w:r w:rsidRPr="00D4030F">
        <w:rPr>
          <w:i/>
          <w:iCs/>
        </w:rPr>
        <w:t>Premio</w:t>
      </w:r>
      <w:r w:rsidRPr="00D4030F">
        <w:rPr>
          <w:i/>
          <w:iCs/>
          <w:spacing w:val="-1"/>
        </w:rPr>
        <w:t xml:space="preserve"> </w:t>
      </w:r>
      <w:r w:rsidRPr="00D4030F">
        <w:rPr>
          <w:i/>
          <w:iCs/>
        </w:rPr>
        <w:t>Nacional del Deporte e incluso fue Ciudad Europea del Deporte en 2016.</w:t>
      </w:r>
    </w:p>
    <w:p w14:paraId="3EB528C9" w14:textId="77777777" w:rsidR="00D34B69" w:rsidRPr="00D4030F" w:rsidRDefault="00000000">
      <w:pPr>
        <w:pStyle w:val="Textoindependiente"/>
        <w:spacing w:line="336" w:lineRule="auto"/>
        <w:ind w:left="119" w:right="184"/>
        <w:rPr>
          <w:i/>
          <w:iCs/>
        </w:rPr>
      </w:pPr>
      <w:r w:rsidRPr="00D4030F">
        <w:rPr>
          <w:i/>
          <w:iCs/>
        </w:rPr>
        <w:t>Una</w:t>
      </w:r>
      <w:r w:rsidRPr="00D4030F">
        <w:rPr>
          <w:i/>
          <w:iCs/>
          <w:spacing w:val="80"/>
        </w:rPr>
        <w:t xml:space="preserve"> </w:t>
      </w:r>
      <w:r w:rsidRPr="00D4030F">
        <w:rPr>
          <w:i/>
          <w:iCs/>
        </w:rPr>
        <w:t>ciudad</w:t>
      </w:r>
      <w:r w:rsidRPr="00D4030F">
        <w:rPr>
          <w:i/>
          <w:iCs/>
          <w:spacing w:val="80"/>
        </w:rPr>
        <w:t xml:space="preserve"> </w:t>
      </w:r>
      <w:r w:rsidRPr="00D4030F">
        <w:rPr>
          <w:i/>
          <w:iCs/>
        </w:rPr>
        <w:t>que</w:t>
      </w:r>
      <w:r w:rsidRPr="00D4030F">
        <w:rPr>
          <w:i/>
          <w:iCs/>
          <w:spacing w:val="80"/>
        </w:rPr>
        <w:t xml:space="preserve"> </w:t>
      </w:r>
      <w:r w:rsidRPr="00D4030F">
        <w:rPr>
          <w:i/>
          <w:iCs/>
        </w:rPr>
        <w:t>cuenta</w:t>
      </w:r>
      <w:r w:rsidRPr="00D4030F">
        <w:rPr>
          <w:i/>
          <w:iCs/>
          <w:spacing w:val="80"/>
        </w:rPr>
        <w:t xml:space="preserve"> </w:t>
      </w:r>
      <w:r w:rsidRPr="00D4030F">
        <w:rPr>
          <w:i/>
          <w:iCs/>
        </w:rPr>
        <w:t>hasta</w:t>
      </w:r>
      <w:r w:rsidRPr="00D4030F">
        <w:rPr>
          <w:i/>
          <w:iCs/>
          <w:spacing w:val="80"/>
        </w:rPr>
        <w:t xml:space="preserve"> </w:t>
      </w:r>
      <w:r w:rsidRPr="00D4030F">
        <w:rPr>
          <w:i/>
          <w:iCs/>
        </w:rPr>
        <w:t>ahora,</w:t>
      </w:r>
      <w:r w:rsidRPr="00D4030F">
        <w:rPr>
          <w:i/>
          <w:iCs/>
          <w:spacing w:val="80"/>
        </w:rPr>
        <w:t xml:space="preserve"> </w:t>
      </w:r>
      <w:r w:rsidRPr="00D4030F">
        <w:rPr>
          <w:i/>
          <w:iCs/>
        </w:rPr>
        <w:t>con</w:t>
      </w:r>
      <w:r w:rsidRPr="00D4030F">
        <w:rPr>
          <w:i/>
          <w:iCs/>
          <w:spacing w:val="80"/>
        </w:rPr>
        <w:t xml:space="preserve"> </w:t>
      </w:r>
      <w:r w:rsidRPr="00D4030F">
        <w:rPr>
          <w:i/>
          <w:iCs/>
        </w:rPr>
        <w:t>una</w:t>
      </w:r>
      <w:r w:rsidRPr="00D4030F">
        <w:rPr>
          <w:i/>
          <w:iCs/>
          <w:spacing w:val="80"/>
        </w:rPr>
        <w:t xml:space="preserve"> </w:t>
      </w:r>
      <w:r w:rsidRPr="00D4030F">
        <w:rPr>
          <w:i/>
          <w:iCs/>
        </w:rPr>
        <w:t>muy</w:t>
      </w:r>
      <w:r w:rsidRPr="00D4030F">
        <w:rPr>
          <w:i/>
          <w:iCs/>
          <w:spacing w:val="80"/>
        </w:rPr>
        <w:t xml:space="preserve"> </w:t>
      </w:r>
      <w:r w:rsidRPr="00D4030F">
        <w:rPr>
          <w:i/>
          <w:iCs/>
        </w:rPr>
        <w:t>buena</w:t>
      </w:r>
      <w:r w:rsidRPr="00D4030F">
        <w:rPr>
          <w:i/>
          <w:iCs/>
          <w:spacing w:val="80"/>
        </w:rPr>
        <w:t xml:space="preserve"> </w:t>
      </w:r>
      <w:r w:rsidRPr="00D4030F">
        <w:rPr>
          <w:i/>
          <w:iCs/>
        </w:rPr>
        <w:t>oferta</w:t>
      </w:r>
      <w:r w:rsidRPr="00D4030F">
        <w:rPr>
          <w:i/>
          <w:iCs/>
          <w:spacing w:val="80"/>
        </w:rPr>
        <w:t xml:space="preserve"> </w:t>
      </w:r>
      <w:r w:rsidRPr="00D4030F">
        <w:rPr>
          <w:i/>
          <w:iCs/>
        </w:rPr>
        <w:t>deportiva</w:t>
      </w:r>
      <w:r w:rsidRPr="00D4030F">
        <w:rPr>
          <w:i/>
          <w:iCs/>
          <w:spacing w:val="80"/>
        </w:rPr>
        <w:t xml:space="preserve"> </w:t>
      </w:r>
      <w:r w:rsidRPr="00D4030F">
        <w:rPr>
          <w:i/>
          <w:iCs/>
        </w:rPr>
        <w:t>pública,</w:t>
      </w:r>
      <w:r w:rsidRPr="00D4030F">
        <w:rPr>
          <w:i/>
          <w:iCs/>
          <w:spacing w:val="80"/>
        </w:rPr>
        <w:t xml:space="preserve"> </w:t>
      </w:r>
      <w:r w:rsidRPr="00D4030F">
        <w:rPr>
          <w:i/>
          <w:iCs/>
        </w:rPr>
        <w:t>tanto</w:t>
      </w:r>
      <w:r w:rsidRPr="00D4030F">
        <w:rPr>
          <w:i/>
          <w:iCs/>
          <w:spacing w:val="80"/>
        </w:rPr>
        <w:t xml:space="preserve"> </w:t>
      </w:r>
      <w:r w:rsidRPr="00D4030F">
        <w:rPr>
          <w:i/>
          <w:iCs/>
        </w:rPr>
        <w:t>en</w:t>
      </w:r>
      <w:r w:rsidRPr="00D4030F">
        <w:rPr>
          <w:i/>
          <w:iCs/>
          <w:spacing w:val="40"/>
        </w:rPr>
        <w:t xml:space="preserve"> </w:t>
      </w:r>
      <w:r w:rsidRPr="00D4030F">
        <w:rPr>
          <w:i/>
          <w:iCs/>
        </w:rPr>
        <w:t>instalaciones</w:t>
      </w:r>
      <w:r w:rsidRPr="00D4030F">
        <w:rPr>
          <w:i/>
          <w:iCs/>
          <w:spacing w:val="40"/>
        </w:rPr>
        <w:t xml:space="preserve"> </w:t>
      </w:r>
      <w:r w:rsidRPr="00D4030F">
        <w:rPr>
          <w:i/>
          <w:iCs/>
        </w:rPr>
        <w:t>de una</w:t>
      </w:r>
      <w:r w:rsidRPr="00D4030F">
        <w:rPr>
          <w:i/>
          <w:iCs/>
          <w:spacing w:val="40"/>
        </w:rPr>
        <w:t xml:space="preserve"> </w:t>
      </w:r>
      <w:r w:rsidRPr="00D4030F">
        <w:rPr>
          <w:i/>
          <w:iCs/>
        </w:rPr>
        <w:t>calidad</w:t>
      </w:r>
      <w:r w:rsidRPr="00D4030F">
        <w:rPr>
          <w:i/>
          <w:iCs/>
          <w:spacing w:val="40"/>
        </w:rPr>
        <w:t xml:space="preserve"> </w:t>
      </w:r>
      <w:r w:rsidRPr="00D4030F">
        <w:rPr>
          <w:i/>
          <w:iCs/>
        </w:rPr>
        <w:t>muy</w:t>
      </w:r>
      <w:r w:rsidRPr="00D4030F">
        <w:rPr>
          <w:i/>
          <w:iCs/>
          <w:spacing w:val="40"/>
        </w:rPr>
        <w:t xml:space="preserve"> </w:t>
      </w:r>
      <w:r w:rsidRPr="00D4030F">
        <w:rPr>
          <w:i/>
          <w:iCs/>
        </w:rPr>
        <w:t>superior</w:t>
      </w:r>
      <w:r w:rsidRPr="00D4030F">
        <w:rPr>
          <w:i/>
          <w:iCs/>
          <w:spacing w:val="40"/>
        </w:rPr>
        <w:t xml:space="preserve"> </w:t>
      </w:r>
      <w:r w:rsidRPr="00D4030F">
        <w:rPr>
          <w:i/>
          <w:iCs/>
        </w:rPr>
        <w:t>a</w:t>
      </w:r>
      <w:r w:rsidRPr="00D4030F">
        <w:rPr>
          <w:i/>
          <w:iCs/>
          <w:spacing w:val="40"/>
        </w:rPr>
        <w:t xml:space="preserve"> </w:t>
      </w:r>
      <w:r w:rsidRPr="00D4030F">
        <w:rPr>
          <w:i/>
          <w:iCs/>
        </w:rPr>
        <w:t>la</w:t>
      </w:r>
      <w:r w:rsidRPr="00D4030F">
        <w:rPr>
          <w:i/>
          <w:iCs/>
          <w:spacing w:val="40"/>
        </w:rPr>
        <w:t xml:space="preserve"> </w:t>
      </w:r>
      <w:r w:rsidRPr="00D4030F">
        <w:rPr>
          <w:i/>
          <w:iCs/>
        </w:rPr>
        <w:t>media,</w:t>
      </w:r>
      <w:r w:rsidRPr="00D4030F">
        <w:rPr>
          <w:i/>
          <w:iCs/>
          <w:spacing w:val="40"/>
        </w:rPr>
        <w:t xml:space="preserve"> </w:t>
      </w:r>
      <w:r w:rsidRPr="00D4030F">
        <w:rPr>
          <w:i/>
          <w:iCs/>
        </w:rPr>
        <w:t>como</w:t>
      </w:r>
      <w:r w:rsidRPr="00D4030F">
        <w:rPr>
          <w:i/>
          <w:iCs/>
          <w:spacing w:val="40"/>
        </w:rPr>
        <w:t xml:space="preserve"> </w:t>
      </w:r>
      <w:r w:rsidRPr="00D4030F">
        <w:rPr>
          <w:i/>
          <w:iCs/>
        </w:rPr>
        <w:t>en</w:t>
      </w:r>
      <w:r w:rsidRPr="00D4030F">
        <w:rPr>
          <w:i/>
          <w:iCs/>
          <w:spacing w:val="40"/>
        </w:rPr>
        <w:t xml:space="preserve"> </w:t>
      </w:r>
      <w:r w:rsidRPr="00D4030F">
        <w:rPr>
          <w:i/>
          <w:iCs/>
        </w:rPr>
        <w:t>clubes,</w:t>
      </w:r>
      <w:r w:rsidRPr="00D4030F">
        <w:rPr>
          <w:i/>
          <w:iCs/>
          <w:spacing w:val="40"/>
        </w:rPr>
        <w:t xml:space="preserve"> </w:t>
      </w:r>
      <w:r w:rsidRPr="00D4030F">
        <w:rPr>
          <w:i/>
          <w:iCs/>
        </w:rPr>
        <w:t>con</w:t>
      </w:r>
      <w:r w:rsidRPr="00D4030F">
        <w:rPr>
          <w:i/>
          <w:iCs/>
          <w:spacing w:val="40"/>
        </w:rPr>
        <w:t xml:space="preserve"> </w:t>
      </w:r>
      <w:r w:rsidRPr="00D4030F">
        <w:rPr>
          <w:i/>
          <w:iCs/>
        </w:rPr>
        <w:t>unos</w:t>
      </w:r>
      <w:r w:rsidRPr="00D4030F">
        <w:rPr>
          <w:i/>
          <w:iCs/>
          <w:spacing w:val="40"/>
        </w:rPr>
        <w:t xml:space="preserve"> </w:t>
      </w:r>
      <w:r w:rsidRPr="00D4030F">
        <w:rPr>
          <w:i/>
          <w:iCs/>
        </w:rPr>
        <w:t>precios, también hasta ahora asequibles, y una gran variedad de actividades y eventos</w:t>
      </w:r>
      <w:r w:rsidRPr="00D4030F">
        <w:rPr>
          <w:i/>
          <w:iCs/>
          <w:spacing w:val="-4"/>
        </w:rPr>
        <w:t xml:space="preserve"> </w:t>
      </w:r>
      <w:r w:rsidRPr="00D4030F">
        <w:rPr>
          <w:i/>
          <w:iCs/>
        </w:rPr>
        <w:t>deportivos.</w:t>
      </w:r>
      <w:r w:rsidRPr="00D4030F">
        <w:rPr>
          <w:i/>
          <w:iCs/>
          <w:spacing w:val="40"/>
        </w:rPr>
        <w:t xml:space="preserve"> </w:t>
      </w:r>
      <w:r w:rsidRPr="00D4030F">
        <w:rPr>
          <w:i/>
          <w:iCs/>
        </w:rPr>
        <w:t>Nuestros vecinos</w:t>
      </w:r>
      <w:r w:rsidRPr="00D4030F">
        <w:rPr>
          <w:i/>
          <w:iCs/>
          <w:spacing w:val="80"/>
          <w:w w:val="150"/>
        </w:rPr>
        <w:t xml:space="preserve"> </w:t>
      </w:r>
      <w:r w:rsidRPr="00D4030F">
        <w:rPr>
          <w:i/>
          <w:iCs/>
        </w:rPr>
        <w:t>más</w:t>
      </w:r>
      <w:r w:rsidRPr="00D4030F">
        <w:rPr>
          <w:i/>
          <w:iCs/>
          <w:spacing w:val="80"/>
        </w:rPr>
        <w:t xml:space="preserve"> </w:t>
      </w:r>
      <w:r w:rsidRPr="00D4030F">
        <w:rPr>
          <w:i/>
          <w:iCs/>
        </w:rPr>
        <w:t>cercanos</w:t>
      </w:r>
      <w:r w:rsidRPr="00D4030F">
        <w:rPr>
          <w:i/>
          <w:iCs/>
          <w:spacing w:val="80"/>
          <w:w w:val="150"/>
        </w:rPr>
        <w:t xml:space="preserve"> </w:t>
      </w:r>
      <w:r w:rsidRPr="00D4030F">
        <w:rPr>
          <w:i/>
          <w:iCs/>
        </w:rPr>
        <w:t>como</w:t>
      </w:r>
      <w:r w:rsidRPr="00D4030F">
        <w:rPr>
          <w:i/>
          <w:iCs/>
          <w:spacing w:val="80"/>
        </w:rPr>
        <w:t xml:space="preserve"> </w:t>
      </w:r>
      <w:r w:rsidRPr="00D4030F">
        <w:rPr>
          <w:i/>
          <w:iCs/>
        </w:rPr>
        <w:t>Majadahonda</w:t>
      </w:r>
      <w:r w:rsidRPr="00D4030F">
        <w:rPr>
          <w:i/>
          <w:iCs/>
          <w:spacing w:val="80"/>
          <w:w w:val="150"/>
        </w:rPr>
        <w:t xml:space="preserve"> </w:t>
      </w:r>
      <w:r w:rsidRPr="00D4030F">
        <w:rPr>
          <w:i/>
          <w:iCs/>
        </w:rPr>
        <w:t>y</w:t>
      </w:r>
      <w:r w:rsidRPr="00D4030F">
        <w:rPr>
          <w:i/>
          <w:iCs/>
          <w:spacing w:val="80"/>
        </w:rPr>
        <w:t xml:space="preserve"> </w:t>
      </w:r>
      <w:r w:rsidRPr="00D4030F">
        <w:rPr>
          <w:i/>
          <w:iCs/>
        </w:rPr>
        <w:t>Torrelodones</w:t>
      </w:r>
      <w:r w:rsidRPr="00D4030F">
        <w:rPr>
          <w:i/>
          <w:iCs/>
          <w:spacing w:val="80"/>
        </w:rPr>
        <w:t xml:space="preserve"> </w:t>
      </w:r>
      <w:r w:rsidRPr="00D4030F">
        <w:rPr>
          <w:i/>
          <w:iCs/>
        </w:rPr>
        <w:t>llevan</w:t>
      </w:r>
      <w:r w:rsidRPr="00D4030F">
        <w:rPr>
          <w:i/>
          <w:iCs/>
          <w:spacing w:val="80"/>
          <w:w w:val="150"/>
        </w:rPr>
        <w:t xml:space="preserve"> </w:t>
      </w:r>
      <w:r w:rsidRPr="00D4030F">
        <w:rPr>
          <w:i/>
          <w:iCs/>
        </w:rPr>
        <w:t>años</w:t>
      </w:r>
      <w:r w:rsidRPr="00D4030F">
        <w:rPr>
          <w:i/>
          <w:iCs/>
          <w:spacing w:val="40"/>
        </w:rPr>
        <w:t xml:space="preserve"> </w:t>
      </w:r>
      <w:r w:rsidRPr="00D4030F">
        <w:rPr>
          <w:i/>
          <w:iCs/>
        </w:rPr>
        <w:t>mirándonos</w:t>
      </w:r>
      <w:r w:rsidRPr="00D4030F">
        <w:rPr>
          <w:i/>
          <w:iCs/>
          <w:spacing w:val="40"/>
        </w:rPr>
        <w:t xml:space="preserve"> </w:t>
      </w:r>
      <w:r w:rsidRPr="00D4030F">
        <w:rPr>
          <w:i/>
          <w:iCs/>
        </w:rPr>
        <w:t>“con cierta envidia”.</w:t>
      </w:r>
    </w:p>
    <w:p w14:paraId="46EA86ED" w14:textId="77777777" w:rsidR="00D34B69" w:rsidRPr="00D4030F" w:rsidRDefault="00000000">
      <w:pPr>
        <w:pStyle w:val="Textoindependiente"/>
        <w:spacing w:line="336" w:lineRule="auto"/>
        <w:ind w:left="119" w:right="184"/>
        <w:rPr>
          <w:i/>
          <w:iCs/>
        </w:rPr>
      </w:pPr>
      <w:r w:rsidRPr="00D4030F">
        <w:rPr>
          <w:i/>
          <w:iCs/>
        </w:rPr>
        <w:t>Al revisar la infraestructura deportiva de Las Rozas, observamos que actualmente disponemos de 4 polideportivos municipales, frente a 8 centros privados multidisciplinares y 17 instalaciones especializadas, lo que suma un total de 25 centros deportivos privados.</w:t>
      </w:r>
    </w:p>
    <w:p w14:paraId="2E471F1F" w14:textId="77777777" w:rsidR="00D34B69" w:rsidRPr="00D4030F" w:rsidRDefault="00000000">
      <w:pPr>
        <w:pStyle w:val="Textoindependiente"/>
        <w:spacing w:line="336" w:lineRule="auto"/>
        <w:ind w:right="178"/>
        <w:rPr>
          <w:i/>
          <w:iCs/>
        </w:rPr>
      </w:pPr>
      <w:r w:rsidRPr="00D4030F">
        <w:rPr>
          <w:i/>
          <w:iCs/>
        </w:rPr>
        <w:t>Por tanto, la oferta deportiva privada está bien cubierta, lo que necesitamos ante el crecimiento de nuestra ciudad y la saturación de algunos de nuestros centros deportivos es reforzar y ampliar la oferta deportiva pública para responder de manera eficaz a una demanda creciente.</w:t>
      </w:r>
    </w:p>
    <w:p w14:paraId="7981A6C0" w14:textId="77777777" w:rsidR="00D34B69" w:rsidRPr="00D4030F" w:rsidRDefault="00000000">
      <w:pPr>
        <w:spacing w:before="120" w:line="336" w:lineRule="auto"/>
        <w:ind w:left="120" w:right="183" w:hanging="1"/>
        <w:jc w:val="both"/>
        <w:rPr>
          <w:i/>
          <w:iCs/>
          <w:sz w:val="20"/>
        </w:rPr>
      </w:pPr>
      <w:r w:rsidRPr="00D4030F">
        <w:rPr>
          <w:i/>
          <w:iCs/>
          <w:sz w:val="20"/>
        </w:rPr>
        <w:t>El Informe de Viabilidad Económica firmado por el Ayuntamiento de Las Rozas, refleja que es</w:t>
      </w:r>
      <w:r w:rsidRPr="00D4030F">
        <w:rPr>
          <w:i/>
          <w:iCs/>
          <w:spacing w:val="-1"/>
          <w:sz w:val="20"/>
        </w:rPr>
        <w:t xml:space="preserve"> </w:t>
      </w:r>
      <w:r w:rsidRPr="00D4030F">
        <w:rPr>
          <w:i/>
          <w:iCs/>
          <w:sz w:val="20"/>
        </w:rPr>
        <w:t>“debido principalmente a la labor de promoción deportiva desarrollada por el Ayuntamiento de Las Rozas en</w:t>
      </w:r>
    </w:p>
    <w:p w14:paraId="7DE70051" w14:textId="77777777" w:rsidR="00D34B69" w:rsidRPr="00D4030F" w:rsidRDefault="00000000">
      <w:pPr>
        <w:spacing w:line="300" w:lineRule="auto"/>
        <w:ind w:left="120" w:right="183"/>
        <w:jc w:val="both"/>
        <w:rPr>
          <w:rFonts w:ascii="Palatino Linotype" w:hAnsi="Palatino Linotype"/>
          <w:i/>
          <w:iCs/>
          <w:sz w:val="20"/>
        </w:rPr>
      </w:pPr>
      <w:r w:rsidRPr="00D4030F">
        <w:rPr>
          <w:i/>
          <w:iCs/>
          <w:sz w:val="20"/>
        </w:rPr>
        <w:t>los últimos 30 años, que los hábitos deportivos del municipio presentan indicadores superiores a la media nacional” (Pag. 12)</w:t>
      </w:r>
      <w:r w:rsidRPr="00D4030F">
        <w:rPr>
          <w:rFonts w:ascii="Palatino Linotype" w:hAnsi="Palatino Linotype"/>
          <w:i/>
          <w:iCs/>
          <w:sz w:val="20"/>
        </w:rPr>
        <w:t>.</w:t>
      </w:r>
    </w:p>
    <w:p w14:paraId="22042B46" w14:textId="77777777" w:rsidR="00D34B69" w:rsidRPr="00D4030F" w:rsidRDefault="00000000">
      <w:pPr>
        <w:pStyle w:val="Textoindependiente"/>
        <w:spacing w:before="139" w:line="336" w:lineRule="auto"/>
        <w:ind w:right="178"/>
        <w:rPr>
          <w:i/>
          <w:iCs/>
        </w:rPr>
      </w:pPr>
      <w:r w:rsidRPr="00D4030F">
        <w:rPr>
          <w:i/>
          <w:iCs/>
        </w:rPr>
        <w:t>No nos cabe duda, que esta labor de promoción deportiva es consecuencia de la puesta en marcha de las diferentes políticas públicas en materia de deporte, iniciadas en la anterior etapa socialista y ampliadas por los diferentes Equipos de Gobierno del PP.</w:t>
      </w:r>
    </w:p>
    <w:p w14:paraId="14FCDC0C" w14:textId="77777777" w:rsidR="00D34B69" w:rsidRDefault="00D34B69">
      <w:pPr>
        <w:spacing w:line="336" w:lineRule="auto"/>
        <w:sectPr w:rsidR="00D34B69">
          <w:pgSz w:w="11910" w:h="16840"/>
          <w:pgMar w:top="1680" w:right="1240" w:bottom="1180" w:left="1300" w:header="567" w:footer="996" w:gutter="0"/>
          <w:cols w:space="720"/>
        </w:sectPr>
      </w:pPr>
    </w:p>
    <w:p w14:paraId="43927401" w14:textId="77777777" w:rsidR="00D34B69" w:rsidRPr="00D4030F" w:rsidRDefault="00000000">
      <w:pPr>
        <w:pStyle w:val="Textoindependiente"/>
        <w:spacing w:before="119" w:line="336" w:lineRule="auto"/>
        <w:ind w:right="194"/>
        <w:rPr>
          <w:i/>
          <w:iCs/>
        </w:rPr>
      </w:pPr>
      <w:r w:rsidRPr="00D4030F">
        <w:rPr>
          <w:i/>
          <w:iCs/>
          <w:noProof/>
        </w:rPr>
        <w:lastRenderedPageBreak/>
        <mc:AlternateContent>
          <mc:Choice Requires="wps">
            <w:drawing>
              <wp:anchor distT="0" distB="0" distL="0" distR="0" simplePos="0" relativeHeight="251654656" behindDoc="0" locked="0" layoutInCell="1" allowOverlap="1" wp14:anchorId="6F00A72A" wp14:editId="0719DDAA">
                <wp:simplePos x="0" y="0"/>
                <wp:positionH relativeFrom="page">
                  <wp:posOffset>6807087</wp:posOffset>
                </wp:positionH>
                <wp:positionV relativeFrom="page">
                  <wp:posOffset>3887168</wp:posOffset>
                </wp:positionV>
                <wp:extent cx="419734" cy="211899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9B82955"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9168BFA"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6F00A72A" id="Textbox 43" o:spid="_x0000_s1057" type="#_x0000_t202" style="position:absolute;left:0;text-align:left;margin-left:536pt;margin-top:306.1pt;width:33.05pt;height:166.8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rqwFPq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49B82955"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9168BFA"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rsidRPr="00D4030F">
        <w:rPr>
          <w:i/>
          <w:iCs/>
        </w:rPr>
        <w:t>Pero las políticas públicas en deporte no solo buscan fomentar la práctica deportiva, sino también, mejorar la salud pública, promover la equidad y fortalecer la cohesión social, entre otras, lo que las hace más efectivas y relevantes en comparación con las iniciativas privadas.</w:t>
      </w:r>
    </w:p>
    <w:p w14:paraId="64791451" w14:textId="77777777" w:rsidR="00D34B69" w:rsidRPr="00D4030F" w:rsidRDefault="00000000">
      <w:pPr>
        <w:pStyle w:val="Textoindependiente"/>
        <w:spacing w:line="336" w:lineRule="auto"/>
        <w:ind w:right="185"/>
        <w:rPr>
          <w:i/>
          <w:iCs/>
        </w:rPr>
      </w:pPr>
      <w:r w:rsidRPr="00D4030F">
        <w:rPr>
          <w:i/>
          <w:iCs/>
        </w:rPr>
        <w:t>Y</w:t>
      </w:r>
      <w:r w:rsidRPr="00D4030F">
        <w:rPr>
          <w:i/>
          <w:iCs/>
          <w:spacing w:val="-1"/>
        </w:rPr>
        <w:t xml:space="preserve"> </w:t>
      </w:r>
      <w:r w:rsidRPr="00D4030F">
        <w:rPr>
          <w:i/>
          <w:iCs/>
        </w:rPr>
        <w:t>ahora,</w:t>
      </w:r>
      <w:r w:rsidRPr="00D4030F">
        <w:rPr>
          <w:i/>
          <w:iCs/>
          <w:spacing w:val="-1"/>
        </w:rPr>
        <w:t xml:space="preserve"> </w:t>
      </w:r>
      <w:r w:rsidRPr="00D4030F">
        <w:rPr>
          <w:i/>
          <w:iCs/>
        </w:rPr>
        <w:t>tras más</w:t>
      </w:r>
      <w:r w:rsidRPr="00D4030F">
        <w:rPr>
          <w:i/>
          <w:iCs/>
          <w:spacing w:val="-1"/>
        </w:rPr>
        <w:t xml:space="preserve"> </w:t>
      </w:r>
      <w:r w:rsidRPr="00D4030F">
        <w:rPr>
          <w:i/>
          <w:iCs/>
        </w:rPr>
        <w:t>de</w:t>
      </w:r>
      <w:r w:rsidRPr="00D4030F">
        <w:rPr>
          <w:i/>
          <w:iCs/>
          <w:spacing w:val="-1"/>
        </w:rPr>
        <w:t xml:space="preserve"> </w:t>
      </w:r>
      <w:r w:rsidRPr="00D4030F">
        <w:rPr>
          <w:i/>
          <w:iCs/>
        </w:rPr>
        <w:t>30</w:t>
      </w:r>
      <w:r w:rsidRPr="00D4030F">
        <w:rPr>
          <w:i/>
          <w:iCs/>
          <w:spacing w:val="-1"/>
        </w:rPr>
        <w:t xml:space="preserve"> </w:t>
      </w:r>
      <w:r w:rsidRPr="00D4030F">
        <w:rPr>
          <w:i/>
          <w:iCs/>
        </w:rPr>
        <w:t>años de gestión pública, funcionando con</w:t>
      </w:r>
      <w:r w:rsidRPr="00D4030F">
        <w:rPr>
          <w:i/>
          <w:iCs/>
          <w:spacing w:val="-1"/>
        </w:rPr>
        <w:t xml:space="preserve"> </w:t>
      </w:r>
      <w:r w:rsidRPr="00D4030F">
        <w:rPr>
          <w:i/>
          <w:iCs/>
        </w:rPr>
        <w:t>éxito, este gobierno municipal va a otorgar mediante una concesión de servicio durante 40 años a una empresa privada la gestión y explotación de la sala fitness y las salas polivalentes de nuestro polideportivo de la Dehesa y edificio fitness y piscinas y aparcamiento subterráneo del Centro deportivo de la Marazuela.</w:t>
      </w:r>
    </w:p>
    <w:p w14:paraId="140D4BFC" w14:textId="77777777" w:rsidR="00D34B69" w:rsidRPr="00D4030F" w:rsidRDefault="00000000">
      <w:pPr>
        <w:pStyle w:val="Textoindependiente"/>
        <w:spacing w:line="336" w:lineRule="auto"/>
        <w:ind w:right="188"/>
        <w:rPr>
          <w:i/>
          <w:iCs/>
        </w:rPr>
      </w:pPr>
      <w:r w:rsidRPr="00D4030F">
        <w:rPr>
          <w:i/>
          <w:iCs/>
        </w:rPr>
        <w:t>40</w:t>
      </w:r>
      <w:r w:rsidRPr="00D4030F">
        <w:rPr>
          <w:i/>
          <w:iCs/>
          <w:spacing w:val="-1"/>
        </w:rPr>
        <w:t xml:space="preserve"> </w:t>
      </w:r>
      <w:r w:rsidRPr="00D4030F">
        <w:rPr>
          <w:i/>
          <w:iCs/>
        </w:rPr>
        <w:t>años</w:t>
      </w:r>
      <w:r w:rsidRPr="00D4030F">
        <w:rPr>
          <w:i/>
          <w:iCs/>
          <w:spacing w:val="-1"/>
        </w:rPr>
        <w:t xml:space="preserve"> </w:t>
      </w:r>
      <w:r w:rsidRPr="00D4030F">
        <w:rPr>
          <w:i/>
          <w:iCs/>
        </w:rPr>
        <w:t>que</w:t>
      </w:r>
      <w:r w:rsidRPr="00D4030F">
        <w:rPr>
          <w:i/>
          <w:iCs/>
          <w:spacing w:val="-1"/>
        </w:rPr>
        <w:t xml:space="preserve"> </w:t>
      </w:r>
      <w:r w:rsidRPr="00D4030F">
        <w:rPr>
          <w:i/>
          <w:iCs/>
        </w:rPr>
        <w:t>para</w:t>
      </w:r>
      <w:r w:rsidRPr="00D4030F">
        <w:rPr>
          <w:i/>
          <w:iCs/>
          <w:spacing w:val="-1"/>
        </w:rPr>
        <w:t xml:space="preserve"> </w:t>
      </w:r>
      <w:r w:rsidRPr="00D4030F">
        <w:rPr>
          <w:i/>
          <w:iCs/>
        </w:rPr>
        <w:t>la</w:t>
      </w:r>
      <w:r w:rsidRPr="00D4030F">
        <w:rPr>
          <w:i/>
          <w:iCs/>
          <w:spacing w:val="-1"/>
        </w:rPr>
        <w:t xml:space="preserve"> </w:t>
      </w:r>
      <w:r w:rsidRPr="00D4030F">
        <w:rPr>
          <w:i/>
          <w:iCs/>
        </w:rPr>
        <w:t>concesión</w:t>
      </w:r>
      <w:r w:rsidRPr="00D4030F">
        <w:rPr>
          <w:i/>
          <w:iCs/>
          <w:spacing w:val="-1"/>
        </w:rPr>
        <w:t xml:space="preserve"> </w:t>
      </w:r>
      <w:r w:rsidRPr="00D4030F">
        <w:rPr>
          <w:i/>
          <w:iCs/>
        </w:rPr>
        <w:t>del</w:t>
      </w:r>
      <w:r w:rsidRPr="00D4030F">
        <w:rPr>
          <w:i/>
          <w:iCs/>
          <w:spacing w:val="-2"/>
        </w:rPr>
        <w:t xml:space="preserve"> </w:t>
      </w:r>
      <w:r w:rsidRPr="00D4030F">
        <w:rPr>
          <w:i/>
          <w:iCs/>
        </w:rPr>
        <w:t>polideportivo</w:t>
      </w:r>
      <w:r w:rsidRPr="00D4030F">
        <w:rPr>
          <w:i/>
          <w:iCs/>
          <w:spacing w:val="-1"/>
        </w:rPr>
        <w:t xml:space="preserve"> </w:t>
      </w:r>
      <w:r w:rsidRPr="00D4030F">
        <w:rPr>
          <w:i/>
          <w:iCs/>
        </w:rPr>
        <w:t>de</w:t>
      </w:r>
      <w:r w:rsidRPr="00D4030F">
        <w:rPr>
          <w:i/>
          <w:iCs/>
          <w:spacing w:val="-1"/>
        </w:rPr>
        <w:t xml:space="preserve"> </w:t>
      </w:r>
      <w:r w:rsidRPr="00D4030F">
        <w:rPr>
          <w:i/>
          <w:iCs/>
        </w:rPr>
        <w:t>Navalcarbón</w:t>
      </w:r>
      <w:r w:rsidRPr="00D4030F">
        <w:rPr>
          <w:i/>
          <w:iCs/>
          <w:spacing w:val="-1"/>
        </w:rPr>
        <w:t xml:space="preserve"> </w:t>
      </w:r>
      <w:r w:rsidRPr="00D4030F">
        <w:rPr>
          <w:i/>
          <w:iCs/>
        </w:rPr>
        <w:t>comienzan</w:t>
      </w:r>
      <w:r w:rsidRPr="00D4030F">
        <w:rPr>
          <w:i/>
          <w:iCs/>
          <w:spacing w:val="-1"/>
        </w:rPr>
        <w:t xml:space="preserve"> </w:t>
      </w:r>
      <w:r w:rsidRPr="00D4030F">
        <w:rPr>
          <w:i/>
          <w:iCs/>
        </w:rPr>
        <w:t>en</w:t>
      </w:r>
      <w:r w:rsidRPr="00D4030F">
        <w:rPr>
          <w:i/>
          <w:iCs/>
          <w:spacing w:val="-3"/>
        </w:rPr>
        <w:t xml:space="preserve"> </w:t>
      </w:r>
      <w:r w:rsidRPr="00D4030F">
        <w:rPr>
          <w:i/>
          <w:iCs/>
        </w:rPr>
        <w:t>enero</w:t>
      </w:r>
      <w:r w:rsidRPr="00D4030F">
        <w:rPr>
          <w:i/>
          <w:iCs/>
          <w:spacing w:val="-3"/>
        </w:rPr>
        <w:t xml:space="preserve"> </w:t>
      </w:r>
      <w:r w:rsidRPr="00D4030F">
        <w:rPr>
          <w:i/>
          <w:iCs/>
        </w:rPr>
        <w:t>del</w:t>
      </w:r>
      <w:r w:rsidRPr="00D4030F">
        <w:rPr>
          <w:i/>
          <w:iCs/>
          <w:spacing w:val="-2"/>
        </w:rPr>
        <w:t xml:space="preserve"> </w:t>
      </w:r>
      <w:r w:rsidRPr="00D4030F">
        <w:rPr>
          <w:i/>
          <w:iCs/>
        </w:rPr>
        <w:t>2025,</w:t>
      </w:r>
      <w:r w:rsidRPr="00D4030F">
        <w:rPr>
          <w:i/>
          <w:iCs/>
          <w:spacing w:val="-3"/>
        </w:rPr>
        <w:t xml:space="preserve"> </w:t>
      </w:r>
      <w:r w:rsidRPr="00D4030F">
        <w:rPr>
          <w:i/>
          <w:iCs/>
        </w:rPr>
        <w:t>y</w:t>
      </w:r>
      <w:r w:rsidRPr="00D4030F">
        <w:rPr>
          <w:i/>
          <w:iCs/>
          <w:spacing w:val="-1"/>
        </w:rPr>
        <w:t xml:space="preserve"> </w:t>
      </w:r>
      <w:r w:rsidRPr="00D4030F">
        <w:rPr>
          <w:i/>
          <w:iCs/>
        </w:rPr>
        <w:t>que, si la empresa adjudicataria así lo decide, pueden comenzar con una nueva subida de precios, ya que los precios máximos establecidos en el pliego de contratación admiten hasta un incremento para adultos un 18,2%. Recordamos que, hace tan solo un año se incrementaron los precios públicos de deportes y el bonodeporte adulto se incrementó un 20%.</w:t>
      </w:r>
    </w:p>
    <w:p w14:paraId="5D28ACE1" w14:textId="77777777" w:rsidR="00D34B69" w:rsidRPr="00D4030F" w:rsidRDefault="00000000">
      <w:pPr>
        <w:pStyle w:val="Textoindependiente"/>
        <w:spacing w:line="336" w:lineRule="auto"/>
        <w:ind w:right="185"/>
        <w:rPr>
          <w:i/>
          <w:iCs/>
        </w:rPr>
      </w:pPr>
      <w:r w:rsidRPr="00D4030F">
        <w:rPr>
          <w:i/>
          <w:iCs/>
        </w:rPr>
        <w:t>Además, el pliego permite la revisión a partir del 2027 de las tarifas y la subida del IPC anual a partir de ese mismo año. Esta situación podría generar un encarecimiento significativo de precios en Navalcarbón y La Marazuela en comparación con los polideportivos gestionados directamente por el Ayuntamiento, que no aplican, por ejemplo, la subida del IPC anual.</w:t>
      </w:r>
    </w:p>
    <w:p w14:paraId="7C7D25A0" w14:textId="77777777" w:rsidR="00D34B69" w:rsidRPr="00D4030F" w:rsidRDefault="00000000">
      <w:pPr>
        <w:pStyle w:val="Textoindependiente"/>
        <w:spacing w:line="336" w:lineRule="auto"/>
        <w:ind w:right="182"/>
        <w:rPr>
          <w:i/>
          <w:iCs/>
        </w:rPr>
      </w:pPr>
      <w:r w:rsidRPr="00D4030F">
        <w:rPr>
          <w:i/>
          <w:iCs/>
        </w:rPr>
        <w:t>Según el ya citado Informe de Viabilidad Económica esta concesión de servicio de nuestros polideportivos es claramente, un buen negocio para la empresa privada adjudicataria del contrato, ya que</w:t>
      </w:r>
      <w:r w:rsidRPr="00D4030F">
        <w:rPr>
          <w:i/>
          <w:iCs/>
          <w:spacing w:val="-2"/>
        </w:rPr>
        <w:t xml:space="preserve"> </w:t>
      </w:r>
      <w:r w:rsidRPr="00D4030F">
        <w:rPr>
          <w:i/>
          <w:iCs/>
        </w:rPr>
        <w:t>se ha estimado que</w:t>
      </w:r>
      <w:r w:rsidRPr="00D4030F">
        <w:rPr>
          <w:i/>
          <w:iCs/>
          <w:spacing w:val="-2"/>
        </w:rPr>
        <w:t xml:space="preserve"> </w:t>
      </w:r>
      <w:r w:rsidRPr="00D4030F">
        <w:rPr>
          <w:i/>
          <w:iCs/>
        </w:rPr>
        <w:t>el</w:t>
      </w:r>
      <w:r w:rsidRPr="00D4030F">
        <w:rPr>
          <w:i/>
          <w:iCs/>
          <w:spacing w:val="-1"/>
        </w:rPr>
        <w:t xml:space="preserve"> </w:t>
      </w:r>
      <w:r w:rsidRPr="00D4030F">
        <w:rPr>
          <w:i/>
          <w:iCs/>
        </w:rPr>
        <w:t>canon recaudado</w:t>
      </w:r>
      <w:r w:rsidRPr="00D4030F">
        <w:rPr>
          <w:i/>
          <w:iCs/>
          <w:spacing w:val="-2"/>
        </w:rPr>
        <w:t xml:space="preserve"> </w:t>
      </w:r>
      <w:r w:rsidRPr="00D4030F">
        <w:rPr>
          <w:i/>
          <w:iCs/>
        </w:rPr>
        <w:t>por</w:t>
      </w:r>
      <w:r w:rsidRPr="00D4030F">
        <w:rPr>
          <w:i/>
          <w:iCs/>
          <w:spacing w:val="-1"/>
        </w:rPr>
        <w:t xml:space="preserve"> </w:t>
      </w:r>
      <w:r w:rsidRPr="00D4030F">
        <w:rPr>
          <w:i/>
          <w:iCs/>
        </w:rPr>
        <w:t>este Ayuntamiento podría</w:t>
      </w:r>
      <w:r w:rsidRPr="00D4030F">
        <w:rPr>
          <w:i/>
          <w:iCs/>
          <w:spacing w:val="-2"/>
        </w:rPr>
        <w:t xml:space="preserve"> </w:t>
      </w:r>
      <w:r w:rsidRPr="00D4030F">
        <w:rPr>
          <w:i/>
          <w:iCs/>
        </w:rPr>
        <w:t>ascender</w:t>
      </w:r>
      <w:r w:rsidRPr="00D4030F">
        <w:rPr>
          <w:i/>
          <w:iCs/>
          <w:spacing w:val="-1"/>
        </w:rPr>
        <w:t xml:space="preserve"> </w:t>
      </w:r>
      <w:r w:rsidRPr="00D4030F">
        <w:rPr>
          <w:i/>
          <w:iCs/>
        </w:rPr>
        <w:t>a 5.711.100 €</w:t>
      </w:r>
      <w:r w:rsidRPr="00D4030F">
        <w:rPr>
          <w:i/>
          <w:iCs/>
          <w:spacing w:val="-2"/>
        </w:rPr>
        <w:t xml:space="preserve"> </w:t>
      </w:r>
      <w:r w:rsidRPr="00D4030F">
        <w:rPr>
          <w:i/>
          <w:iCs/>
        </w:rPr>
        <w:t>vs un beneficio neto para la empresa adjudicataria de 51.399.899 € en 40 años.</w:t>
      </w:r>
    </w:p>
    <w:p w14:paraId="68196EEC" w14:textId="77777777" w:rsidR="00D34B69" w:rsidRDefault="00000000">
      <w:pPr>
        <w:pStyle w:val="Textoindependiente"/>
        <w:spacing w:before="2"/>
        <w:ind w:left="0"/>
        <w:jc w:val="left"/>
        <w:rPr>
          <w:sz w:val="8"/>
        </w:rPr>
      </w:pPr>
      <w:r>
        <w:rPr>
          <w:noProof/>
        </w:rPr>
        <w:drawing>
          <wp:anchor distT="0" distB="0" distL="0" distR="0" simplePos="0" relativeHeight="487600128" behindDoc="1" locked="0" layoutInCell="1" allowOverlap="1" wp14:anchorId="0659695A" wp14:editId="2F2B43B7">
            <wp:simplePos x="0" y="0"/>
            <wp:positionH relativeFrom="page">
              <wp:posOffset>1204594</wp:posOffset>
            </wp:positionH>
            <wp:positionV relativeFrom="paragraph">
              <wp:posOffset>75108</wp:posOffset>
            </wp:positionV>
            <wp:extent cx="4876829" cy="1981200"/>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5" cstate="print"/>
                    <a:stretch>
                      <a:fillRect/>
                    </a:stretch>
                  </pic:blipFill>
                  <pic:spPr>
                    <a:xfrm>
                      <a:off x="0" y="0"/>
                      <a:ext cx="4876829" cy="1981200"/>
                    </a:xfrm>
                    <a:prstGeom prst="rect">
                      <a:avLst/>
                    </a:prstGeom>
                  </pic:spPr>
                </pic:pic>
              </a:graphicData>
            </a:graphic>
          </wp:anchor>
        </w:drawing>
      </w:r>
    </w:p>
    <w:p w14:paraId="32C1410E" w14:textId="77777777" w:rsidR="00D34B69" w:rsidRDefault="00D34B69">
      <w:pPr>
        <w:pStyle w:val="Textoindependiente"/>
        <w:spacing w:before="164"/>
        <w:ind w:left="0"/>
        <w:jc w:val="left"/>
      </w:pPr>
    </w:p>
    <w:p w14:paraId="3AE99073" w14:textId="77777777" w:rsidR="00D34B69" w:rsidRPr="00D4030F" w:rsidRDefault="00000000">
      <w:pPr>
        <w:pStyle w:val="Textoindependiente"/>
        <w:spacing w:before="0" w:line="336" w:lineRule="auto"/>
        <w:ind w:right="184"/>
        <w:rPr>
          <w:i/>
          <w:iCs/>
        </w:rPr>
      </w:pPr>
      <w:r w:rsidRPr="00D4030F">
        <w:rPr>
          <w:i/>
          <w:iCs/>
        </w:rPr>
        <w:t>En cuanto al Polideportivo de La Marazuela, nos preocupa que la concesión del aparcamiento a la gestión privada pueda ocasionar problemas de saturación en el barrio, ya que no existen alternativas de aparcamiento gratuito cercanas.</w:t>
      </w:r>
    </w:p>
    <w:p w14:paraId="2D5767DE" w14:textId="777D40A7" w:rsidR="00D34B69" w:rsidRPr="00D4030F" w:rsidRDefault="00000000">
      <w:pPr>
        <w:pStyle w:val="Textoindependiente"/>
        <w:spacing w:line="336" w:lineRule="auto"/>
        <w:ind w:right="185"/>
        <w:rPr>
          <w:i/>
          <w:iCs/>
        </w:rPr>
      </w:pPr>
      <w:r w:rsidRPr="00D4030F">
        <w:rPr>
          <w:i/>
          <w:iCs/>
        </w:rPr>
        <w:t>Tampoco est</w:t>
      </w:r>
      <w:r w:rsidR="00D4030F" w:rsidRPr="00D4030F">
        <w:rPr>
          <w:i/>
          <w:iCs/>
        </w:rPr>
        <w:t>á</w:t>
      </w:r>
      <w:r w:rsidRPr="00D4030F">
        <w:rPr>
          <w:i/>
          <w:iCs/>
        </w:rPr>
        <w:t xml:space="preserve"> asegurado el mantenimiento del horario actual de Navalcarbón ya que se ha establecido como una mejora y pudiera ganar la contratación una empresa que no lo haya ofertado, por lo que los usuarios que acuden a primera hora a Navalcarbón y en festivo podrían verse afectados. Pero lo que más nos llama la atención y nos preocupa es que el nuevo centro de La Marazuela podría incluso abrir las 24 h, si así lo propone la adjudicataria, con la incidencia en tráfico, en ruido, y en contaminación que esto podría tener en una zona tan tranquila como La Marazuela.</w:t>
      </w:r>
    </w:p>
    <w:p w14:paraId="0D386C32" w14:textId="77777777" w:rsidR="00D34B69" w:rsidRPr="00D4030F" w:rsidRDefault="00D34B69">
      <w:pPr>
        <w:spacing w:line="336" w:lineRule="auto"/>
        <w:rPr>
          <w:i/>
          <w:iCs/>
        </w:rPr>
        <w:sectPr w:rsidR="00D34B69" w:rsidRPr="00D4030F">
          <w:pgSz w:w="11910" w:h="16840"/>
          <w:pgMar w:top="1680" w:right="1240" w:bottom="1180" w:left="1300" w:header="567" w:footer="996" w:gutter="0"/>
          <w:cols w:space="720"/>
        </w:sectPr>
      </w:pPr>
    </w:p>
    <w:p w14:paraId="489B64A6" w14:textId="77777777" w:rsidR="00D34B69" w:rsidRPr="00D4030F" w:rsidRDefault="00000000">
      <w:pPr>
        <w:pStyle w:val="Textoindependiente"/>
        <w:spacing w:before="95" w:line="336" w:lineRule="auto"/>
        <w:ind w:left="119" w:right="184"/>
        <w:rPr>
          <w:i/>
          <w:iCs/>
        </w:rPr>
      </w:pPr>
      <w:r w:rsidRPr="00D4030F">
        <w:rPr>
          <w:i/>
          <w:iCs/>
          <w:noProof/>
        </w:rPr>
        <w:lastRenderedPageBreak/>
        <mc:AlternateContent>
          <mc:Choice Requires="wps">
            <w:drawing>
              <wp:anchor distT="0" distB="0" distL="0" distR="0" simplePos="0" relativeHeight="251655680" behindDoc="0" locked="0" layoutInCell="1" allowOverlap="1" wp14:anchorId="29D188CA" wp14:editId="667987E5">
                <wp:simplePos x="0" y="0"/>
                <wp:positionH relativeFrom="page">
                  <wp:posOffset>6807087</wp:posOffset>
                </wp:positionH>
                <wp:positionV relativeFrom="page">
                  <wp:posOffset>3887168</wp:posOffset>
                </wp:positionV>
                <wp:extent cx="419734" cy="211899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1CA4A9E"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89D6231"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29D188CA" id="Textbox 45" o:spid="_x0000_s1058" type="#_x0000_t202" style="position:absolute;left:0;text-align:left;margin-left:536pt;margin-top:306.1pt;width:33.05pt;height:166.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S9HVGzUcbaA8khuaRwHJc3BKxgdrbcPy1k1Fz1n/x&#10;5F+ehVMST8nmlMTUf4QyMVmihw+7BMYWQpdvJkLUmCJpGqLc+T/3peoy6uvf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L4n86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21CA4A9E"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89D6231"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rsidRPr="00D4030F">
        <w:rPr>
          <w:i/>
          <w:iCs/>
        </w:rPr>
        <w:t>Por otro lado, tampoco se aseguran los descuentos a los colectivos, ni la cantidad a descontar a las familias numerosas, a las personas con discapacidad y a los empleados públicos beneficios que dependen de las mejoras que puedan ofrecer las empresas licitadoras.</w:t>
      </w:r>
    </w:p>
    <w:p w14:paraId="0C710DC6" w14:textId="77777777" w:rsidR="00D34B69" w:rsidRPr="00D4030F" w:rsidRDefault="00000000">
      <w:pPr>
        <w:pStyle w:val="Textoindependiente"/>
        <w:spacing w:line="336" w:lineRule="auto"/>
        <w:ind w:left="119" w:right="181"/>
        <w:rPr>
          <w:i/>
          <w:iCs/>
        </w:rPr>
      </w:pPr>
      <w:r w:rsidRPr="00D4030F">
        <w:rPr>
          <w:i/>
          <w:iCs/>
        </w:rPr>
        <w:t>Por último, hay que decir que además hay muchas preguntas sin resolver, más 50% de usuarios de La Dehesa compaginan la utilización de la sala fitness con la piscina u otros espacios, lo que</w:t>
      </w:r>
      <w:r w:rsidRPr="00D4030F">
        <w:rPr>
          <w:i/>
          <w:iCs/>
          <w:spacing w:val="-1"/>
        </w:rPr>
        <w:t xml:space="preserve"> </w:t>
      </w:r>
      <w:r w:rsidRPr="00D4030F">
        <w:rPr>
          <w:i/>
          <w:iCs/>
        </w:rPr>
        <w:t>también queda reflejado el Informe de Viabilidad Económica, sin embargo, no se hace referencia en este informe a cómo se piensa abordar esa situación.</w:t>
      </w:r>
    </w:p>
    <w:p w14:paraId="682A13C2" w14:textId="77777777" w:rsidR="00D34B69" w:rsidRPr="00D4030F" w:rsidRDefault="00000000">
      <w:pPr>
        <w:pStyle w:val="Textoindependiente"/>
        <w:spacing w:before="121" w:line="336" w:lineRule="auto"/>
        <w:ind w:left="119" w:right="179"/>
        <w:rPr>
          <w:i/>
          <w:iCs/>
        </w:rPr>
      </w:pPr>
      <w:r w:rsidRPr="00D4030F">
        <w:rPr>
          <w:i/>
          <w:iCs/>
        </w:rPr>
        <w:t>Tornos separados implica dos tarifas diferentes, dos cuotas simultáneas para acceder a la totalidad</w:t>
      </w:r>
      <w:r w:rsidRPr="00D4030F">
        <w:rPr>
          <w:i/>
          <w:iCs/>
          <w:spacing w:val="40"/>
        </w:rPr>
        <w:t xml:space="preserve"> </w:t>
      </w:r>
      <w:r w:rsidRPr="00D4030F">
        <w:rPr>
          <w:i/>
          <w:iCs/>
        </w:rPr>
        <w:t>de la instalación o renunciar al acceso a ciertos espacios, por lo que el efecto final será siempre una menor rentabilidad del uso público de la Dehesa y un inconveniente para los usuarios.</w:t>
      </w:r>
    </w:p>
    <w:p w14:paraId="3144E779" w14:textId="77777777" w:rsidR="00D34B69" w:rsidRPr="00D4030F" w:rsidRDefault="00000000">
      <w:pPr>
        <w:pStyle w:val="Textoindependiente"/>
        <w:spacing w:line="336" w:lineRule="auto"/>
        <w:ind w:right="182"/>
        <w:rPr>
          <w:i/>
          <w:iCs/>
        </w:rPr>
      </w:pPr>
      <w:r w:rsidRPr="00D4030F">
        <w:rPr>
          <w:i/>
          <w:iCs/>
        </w:rPr>
        <w:t>En cuanto a La Marazuela las calidades inicialmente proyectadas han ido bajado bajando paulatinamente,</w:t>
      </w:r>
      <w:r w:rsidRPr="00D4030F">
        <w:rPr>
          <w:i/>
          <w:iCs/>
          <w:spacing w:val="-3"/>
        </w:rPr>
        <w:t xml:space="preserve"> </w:t>
      </w:r>
      <w:r w:rsidRPr="00D4030F">
        <w:rPr>
          <w:i/>
          <w:iCs/>
        </w:rPr>
        <w:t>y</w:t>
      </w:r>
      <w:r w:rsidRPr="00D4030F">
        <w:rPr>
          <w:i/>
          <w:iCs/>
          <w:spacing w:val="-3"/>
        </w:rPr>
        <w:t xml:space="preserve"> </w:t>
      </w:r>
      <w:r w:rsidRPr="00D4030F">
        <w:rPr>
          <w:i/>
          <w:iCs/>
        </w:rPr>
        <w:t>los</w:t>
      </w:r>
      <w:r w:rsidRPr="00D4030F">
        <w:rPr>
          <w:i/>
          <w:iCs/>
          <w:spacing w:val="-3"/>
        </w:rPr>
        <w:t xml:space="preserve"> </w:t>
      </w:r>
      <w:r w:rsidRPr="00D4030F">
        <w:rPr>
          <w:i/>
          <w:iCs/>
        </w:rPr>
        <w:t>vecinos</w:t>
      </w:r>
      <w:r w:rsidRPr="00D4030F">
        <w:rPr>
          <w:i/>
          <w:iCs/>
          <w:spacing w:val="-3"/>
        </w:rPr>
        <w:t xml:space="preserve"> </w:t>
      </w:r>
      <w:r w:rsidRPr="00D4030F">
        <w:rPr>
          <w:i/>
          <w:iCs/>
        </w:rPr>
        <w:t>y</w:t>
      </w:r>
      <w:r w:rsidRPr="00D4030F">
        <w:rPr>
          <w:i/>
          <w:iCs/>
          <w:spacing w:val="-3"/>
        </w:rPr>
        <w:t xml:space="preserve"> </w:t>
      </w:r>
      <w:r w:rsidRPr="00D4030F">
        <w:rPr>
          <w:i/>
          <w:iCs/>
        </w:rPr>
        <w:t>vecinas</w:t>
      </w:r>
      <w:r w:rsidRPr="00D4030F">
        <w:rPr>
          <w:i/>
          <w:iCs/>
          <w:spacing w:val="-5"/>
        </w:rPr>
        <w:t xml:space="preserve"> </w:t>
      </w:r>
      <w:r w:rsidRPr="00D4030F">
        <w:rPr>
          <w:i/>
          <w:iCs/>
        </w:rPr>
        <w:t>no</w:t>
      </w:r>
      <w:r w:rsidRPr="00D4030F">
        <w:rPr>
          <w:i/>
          <w:iCs/>
          <w:spacing w:val="-4"/>
        </w:rPr>
        <w:t xml:space="preserve"> </w:t>
      </w:r>
      <w:r w:rsidRPr="00D4030F">
        <w:rPr>
          <w:i/>
          <w:iCs/>
        </w:rPr>
        <w:t>se</w:t>
      </w:r>
      <w:r w:rsidRPr="00D4030F">
        <w:rPr>
          <w:i/>
          <w:iCs/>
          <w:spacing w:val="-2"/>
        </w:rPr>
        <w:t xml:space="preserve"> </w:t>
      </w:r>
      <w:r w:rsidRPr="00D4030F">
        <w:rPr>
          <w:i/>
          <w:iCs/>
        </w:rPr>
        <w:t>merecen</w:t>
      </w:r>
      <w:r w:rsidRPr="00D4030F">
        <w:rPr>
          <w:i/>
          <w:iCs/>
          <w:spacing w:val="-4"/>
        </w:rPr>
        <w:t xml:space="preserve"> </w:t>
      </w:r>
      <w:r w:rsidRPr="00D4030F">
        <w:rPr>
          <w:i/>
          <w:iCs/>
        </w:rPr>
        <w:t>tener</w:t>
      </w:r>
      <w:r w:rsidRPr="00D4030F">
        <w:rPr>
          <w:i/>
          <w:iCs/>
          <w:spacing w:val="-4"/>
        </w:rPr>
        <w:t xml:space="preserve"> </w:t>
      </w:r>
      <w:r w:rsidRPr="00D4030F">
        <w:rPr>
          <w:i/>
          <w:iCs/>
        </w:rPr>
        <w:t>un</w:t>
      </w:r>
      <w:r w:rsidRPr="00D4030F">
        <w:rPr>
          <w:i/>
          <w:iCs/>
          <w:spacing w:val="-4"/>
        </w:rPr>
        <w:t xml:space="preserve"> </w:t>
      </w:r>
      <w:r w:rsidRPr="00D4030F">
        <w:rPr>
          <w:i/>
          <w:iCs/>
        </w:rPr>
        <w:t>polideportivo</w:t>
      </w:r>
      <w:r w:rsidRPr="00D4030F">
        <w:rPr>
          <w:i/>
          <w:iCs/>
          <w:spacing w:val="-2"/>
        </w:rPr>
        <w:t xml:space="preserve"> </w:t>
      </w:r>
      <w:r w:rsidRPr="00D4030F">
        <w:rPr>
          <w:i/>
          <w:iCs/>
        </w:rPr>
        <w:t>sin</w:t>
      </w:r>
      <w:r w:rsidRPr="00D4030F">
        <w:rPr>
          <w:i/>
          <w:iCs/>
          <w:spacing w:val="-2"/>
        </w:rPr>
        <w:t xml:space="preserve"> </w:t>
      </w:r>
      <w:r w:rsidRPr="00D4030F">
        <w:rPr>
          <w:i/>
          <w:iCs/>
        </w:rPr>
        <w:t>terminar,</w:t>
      </w:r>
      <w:r w:rsidRPr="00D4030F">
        <w:rPr>
          <w:i/>
          <w:iCs/>
          <w:spacing w:val="-5"/>
        </w:rPr>
        <w:t xml:space="preserve"> </w:t>
      </w:r>
      <w:r w:rsidRPr="00D4030F">
        <w:rPr>
          <w:i/>
          <w:iCs/>
        </w:rPr>
        <w:t>por</w:t>
      </w:r>
      <w:r w:rsidRPr="00D4030F">
        <w:rPr>
          <w:i/>
          <w:iCs/>
          <w:spacing w:val="-4"/>
        </w:rPr>
        <w:t xml:space="preserve"> </w:t>
      </w:r>
      <w:r w:rsidRPr="00D4030F">
        <w:rPr>
          <w:i/>
          <w:iCs/>
        </w:rPr>
        <w:t>la</w:t>
      </w:r>
      <w:r w:rsidRPr="00D4030F">
        <w:rPr>
          <w:i/>
          <w:iCs/>
          <w:spacing w:val="-4"/>
        </w:rPr>
        <w:t xml:space="preserve"> </w:t>
      </w:r>
      <w:r w:rsidRPr="00D4030F">
        <w:rPr>
          <w:i/>
          <w:iCs/>
        </w:rPr>
        <w:t>mala gestión de su gobierno municipal, que para subsanarlo tiene que vender.</w:t>
      </w:r>
    </w:p>
    <w:p w14:paraId="3B70D94F" w14:textId="77777777" w:rsidR="00D34B69" w:rsidRPr="00D4030F" w:rsidRDefault="00000000">
      <w:pPr>
        <w:pStyle w:val="Textoindependiente"/>
        <w:spacing w:line="336" w:lineRule="auto"/>
        <w:ind w:left="119" w:right="186"/>
        <w:rPr>
          <w:i/>
          <w:iCs/>
        </w:rPr>
      </w:pPr>
      <w:r w:rsidRPr="00D4030F">
        <w:rPr>
          <w:i/>
          <w:iCs/>
        </w:rPr>
        <w:t>En definitiva, este Grupo Municipal está en contra de esta privatización, están entregando el patrimonio de todos los vecinos a una empresa privada y disminuyendo el número de instalaciones deportivas públicas en Las Rozas. Nada de esto venía en el programa electoral con el que llegaron hasta aquí.</w:t>
      </w:r>
    </w:p>
    <w:p w14:paraId="734D890F" w14:textId="77777777" w:rsidR="00D34B69" w:rsidRPr="00D4030F" w:rsidRDefault="00000000">
      <w:pPr>
        <w:pStyle w:val="Textoindependiente"/>
        <w:spacing w:line="336" w:lineRule="auto"/>
        <w:ind w:right="184"/>
        <w:rPr>
          <w:i/>
          <w:iCs/>
        </w:rPr>
      </w:pPr>
      <w:r w:rsidRPr="00D4030F">
        <w:rPr>
          <w:i/>
          <w:iCs/>
        </w:rPr>
        <w:t>Por todo lo expuesto, el Grupo Municipal Socialista en el Ayuntamiento de Las Rozas presenta y propone para su aprobación en el Pleno el siguiente</w:t>
      </w:r>
    </w:p>
    <w:p w14:paraId="008FEABB" w14:textId="77777777" w:rsidR="00D34B69" w:rsidRPr="00D4030F" w:rsidRDefault="00000000">
      <w:pPr>
        <w:pStyle w:val="Textoindependiente"/>
        <w:spacing w:before="143"/>
        <w:jc w:val="left"/>
        <w:rPr>
          <w:i/>
          <w:iCs/>
        </w:rPr>
      </w:pPr>
      <w:r w:rsidRPr="00D4030F">
        <w:rPr>
          <w:i/>
          <w:iCs/>
          <w:spacing w:val="-2"/>
        </w:rPr>
        <w:t>ACUERDO:</w:t>
      </w:r>
    </w:p>
    <w:p w14:paraId="2C2CB92A" w14:textId="649D857C" w:rsidR="00D34B69" w:rsidRPr="00D4030F" w:rsidRDefault="00000000">
      <w:pPr>
        <w:pStyle w:val="Textoindependiente"/>
        <w:spacing w:before="189" w:line="336" w:lineRule="auto"/>
        <w:ind w:left="119" w:right="178"/>
        <w:rPr>
          <w:i/>
          <w:iCs/>
        </w:rPr>
      </w:pPr>
      <w:r w:rsidRPr="00D4030F">
        <w:rPr>
          <w:i/>
          <w:iCs/>
        </w:rPr>
        <w:t>Que se proceda a la paralización de la contratación de la concesión de servicio del “edificio fitness y piscinas y aparcamiento subterráneo del Centro deportivo de La Marazuela y sala fitness del polideportivo Navalcarbón</w:t>
      </w:r>
      <w:r w:rsidR="00D4030F" w:rsidRPr="00D4030F">
        <w:rPr>
          <w:i/>
          <w:iCs/>
        </w:rPr>
        <w:t>”.</w:t>
      </w:r>
    </w:p>
    <w:p w14:paraId="4AC840B2" w14:textId="77777777" w:rsidR="00D34B69" w:rsidRDefault="00000000">
      <w:pPr>
        <w:pStyle w:val="Ttulo1"/>
        <w:spacing w:before="143"/>
        <w:ind w:left="119"/>
      </w:pPr>
      <w:r>
        <w:rPr>
          <w:spacing w:val="-2"/>
        </w:rPr>
        <w:t>Resolución:</w:t>
      </w:r>
    </w:p>
    <w:p w14:paraId="7F66DA18" w14:textId="77777777" w:rsidR="00D34B69" w:rsidRDefault="00000000">
      <w:pPr>
        <w:spacing w:before="189" w:line="336" w:lineRule="auto"/>
        <w:ind w:left="120" w:right="183"/>
        <w:jc w:val="both"/>
        <w:rPr>
          <w:i/>
          <w:sz w:val="20"/>
        </w:rPr>
      </w:pPr>
      <w:r>
        <w:rPr>
          <w:sz w:val="20"/>
        </w:rPr>
        <w:t xml:space="preserve">El Ayuntamiento Pleno, por los votos indicado anteriormente RECHAZA la moción del Grupo Municipal Socialista de Las Rozas para la paralización de la contratación de la concesión de servicio de </w:t>
      </w:r>
      <w:r>
        <w:rPr>
          <w:i/>
          <w:sz w:val="20"/>
        </w:rPr>
        <w:t>“Edificio fitness y piscinas y aparcamiento subterráneo del Centro Deportivo de La Marazuela y Sala Fitness del Polideportivo Navalcarbón”.</w:t>
      </w:r>
    </w:p>
    <w:p w14:paraId="27C9C2C1" w14:textId="77777777" w:rsidR="00D34B69" w:rsidRDefault="00D34B69">
      <w:pPr>
        <w:pStyle w:val="Textoindependiente"/>
        <w:spacing w:before="5"/>
        <w:ind w:left="0"/>
        <w:jc w:val="left"/>
        <w:rPr>
          <w:i/>
          <w:sz w:val="1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4"/>
        <w:gridCol w:w="1336"/>
        <w:gridCol w:w="6212"/>
        <w:gridCol w:w="160"/>
      </w:tblGrid>
      <w:tr w:rsidR="00D34B69" w14:paraId="09393FE5" w14:textId="77777777">
        <w:trPr>
          <w:trHeight w:val="700"/>
        </w:trPr>
        <w:tc>
          <w:tcPr>
            <w:tcW w:w="8912" w:type="dxa"/>
            <w:gridSpan w:val="3"/>
            <w:tcBorders>
              <w:bottom w:val="single" w:sz="8" w:space="0" w:color="000000"/>
            </w:tcBorders>
          </w:tcPr>
          <w:p w14:paraId="02413FA8" w14:textId="77777777" w:rsidR="00D34B69" w:rsidRDefault="00000000" w:rsidP="00D4030F">
            <w:pPr>
              <w:pStyle w:val="TableParagraph"/>
              <w:spacing w:line="336" w:lineRule="auto"/>
              <w:ind w:left="30" w:right="401"/>
              <w:jc w:val="both"/>
              <w:rPr>
                <w:b/>
                <w:sz w:val="20"/>
              </w:rPr>
            </w:pPr>
            <w:r>
              <w:rPr>
                <w:b/>
                <w:sz w:val="20"/>
              </w:rPr>
              <w:t>Moción</w:t>
            </w:r>
            <w:r>
              <w:rPr>
                <w:b/>
                <w:spacing w:val="-6"/>
                <w:sz w:val="20"/>
              </w:rPr>
              <w:t xml:space="preserve"> </w:t>
            </w:r>
            <w:r>
              <w:rPr>
                <w:b/>
                <w:sz w:val="20"/>
              </w:rPr>
              <w:t>del</w:t>
            </w:r>
            <w:r>
              <w:rPr>
                <w:b/>
                <w:spacing w:val="-4"/>
                <w:sz w:val="20"/>
              </w:rPr>
              <w:t xml:space="preserve"> </w:t>
            </w:r>
            <w:r>
              <w:rPr>
                <w:b/>
                <w:sz w:val="20"/>
              </w:rPr>
              <w:t>Grupo</w:t>
            </w:r>
            <w:r>
              <w:rPr>
                <w:b/>
                <w:spacing w:val="-4"/>
                <w:sz w:val="20"/>
              </w:rPr>
              <w:t xml:space="preserve"> </w:t>
            </w:r>
            <w:r>
              <w:rPr>
                <w:b/>
                <w:sz w:val="20"/>
              </w:rPr>
              <w:t>Municipal</w:t>
            </w:r>
            <w:r>
              <w:rPr>
                <w:b/>
                <w:spacing w:val="-4"/>
                <w:sz w:val="20"/>
              </w:rPr>
              <w:t xml:space="preserve"> </w:t>
            </w:r>
            <w:r>
              <w:rPr>
                <w:b/>
                <w:sz w:val="20"/>
              </w:rPr>
              <w:t>VOX</w:t>
            </w:r>
            <w:r>
              <w:rPr>
                <w:b/>
                <w:spacing w:val="-4"/>
                <w:sz w:val="20"/>
              </w:rPr>
              <w:t xml:space="preserve"> </w:t>
            </w:r>
            <w:r>
              <w:rPr>
                <w:b/>
                <w:sz w:val="20"/>
              </w:rPr>
              <w:t>Las</w:t>
            </w:r>
            <w:r>
              <w:rPr>
                <w:b/>
                <w:spacing w:val="-4"/>
                <w:sz w:val="20"/>
              </w:rPr>
              <w:t xml:space="preserve"> </w:t>
            </w:r>
            <w:r>
              <w:rPr>
                <w:b/>
                <w:sz w:val="20"/>
              </w:rPr>
              <w:t>Rozas</w:t>
            </w:r>
            <w:r>
              <w:rPr>
                <w:b/>
                <w:spacing w:val="-4"/>
                <w:sz w:val="20"/>
              </w:rPr>
              <w:t xml:space="preserve"> </w:t>
            </w:r>
            <w:r>
              <w:rPr>
                <w:b/>
                <w:sz w:val="20"/>
              </w:rPr>
              <w:t>para</w:t>
            </w:r>
            <w:r>
              <w:rPr>
                <w:b/>
                <w:spacing w:val="-4"/>
                <w:sz w:val="20"/>
              </w:rPr>
              <w:t xml:space="preserve"> </w:t>
            </w:r>
            <w:r>
              <w:rPr>
                <w:b/>
                <w:sz w:val="20"/>
              </w:rPr>
              <w:t>la</w:t>
            </w:r>
            <w:r>
              <w:rPr>
                <w:b/>
                <w:spacing w:val="-5"/>
                <w:sz w:val="20"/>
              </w:rPr>
              <w:t xml:space="preserve"> </w:t>
            </w:r>
            <w:r>
              <w:rPr>
                <w:b/>
                <w:sz w:val="20"/>
              </w:rPr>
              <w:t>Elaboración</w:t>
            </w:r>
            <w:r>
              <w:rPr>
                <w:b/>
                <w:spacing w:val="-4"/>
                <w:sz w:val="20"/>
              </w:rPr>
              <w:t xml:space="preserve"> </w:t>
            </w:r>
            <w:r>
              <w:rPr>
                <w:b/>
                <w:sz w:val="20"/>
              </w:rPr>
              <w:t>de</w:t>
            </w:r>
            <w:r>
              <w:rPr>
                <w:b/>
                <w:spacing w:val="-5"/>
                <w:sz w:val="20"/>
              </w:rPr>
              <w:t xml:space="preserve"> </w:t>
            </w:r>
            <w:r>
              <w:rPr>
                <w:b/>
                <w:sz w:val="20"/>
              </w:rPr>
              <w:t>un</w:t>
            </w:r>
            <w:r>
              <w:rPr>
                <w:b/>
                <w:spacing w:val="-4"/>
                <w:sz w:val="20"/>
              </w:rPr>
              <w:t xml:space="preserve"> </w:t>
            </w:r>
            <w:r>
              <w:rPr>
                <w:b/>
                <w:sz w:val="20"/>
              </w:rPr>
              <w:t>Plan</w:t>
            </w:r>
            <w:r>
              <w:rPr>
                <w:b/>
                <w:spacing w:val="-4"/>
                <w:sz w:val="20"/>
              </w:rPr>
              <w:t xml:space="preserve"> </w:t>
            </w:r>
            <w:r>
              <w:rPr>
                <w:b/>
                <w:sz w:val="20"/>
              </w:rPr>
              <w:t>de</w:t>
            </w:r>
            <w:r>
              <w:rPr>
                <w:b/>
                <w:spacing w:val="-4"/>
                <w:sz w:val="20"/>
              </w:rPr>
              <w:t xml:space="preserve"> </w:t>
            </w:r>
            <w:r>
              <w:rPr>
                <w:b/>
                <w:sz w:val="20"/>
              </w:rPr>
              <w:t>Asfaltado. Expte. 42114/2024.</w:t>
            </w:r>
          </w:p>
        </w:tc>
        <w:tc>
          <w:tcPr>
            <w:tcW w:w="160" w:type="dxa"/>
            <w:tcBorders>
              <w:bottom w:val="single" w:sz="8" w:space="0" w:color="000000"/>
            </w:tcBorders>
          </w:tcPr>
          <w:p w14:paraId="1C33C5D5" w14:textId="77777777" w:rsidR="00D34B69" w:rsidRDefault="00D34B69">
            <w:pPr>
              <w:pStyle w:val="TableParagraph"/>
              <w:spacing w:before="0"/>
              <w:ind w:left="0"/>
              <w:rPr>
                <w:rFonts w:ascii="Times New Roman"/>
                <w:sz w:val="18"/>
              </w:rPr>
            </w:pPr>
          </w:p>
        </w:tc>
      </w:tr>
      <w:tr w:rsidR="00D34B69" w14:paraId="676B4ADA" w14:textId="77777777">
        <w:trPr>
          <w:trHeight w:val="378"/>
        </w:trPr>
        <w:tc>
          <w:tcPr>
            <w:tcW w:w="1364" w:type="dxa"/>
            <w:vMerge w:val="restart"/>
            <w:tcBorders>
              <w:top w:val="single" w:sz="8" w:space="0" w:color="000000"/>
            </w:tcBorders>
          </w:tcPr>
          <w:p w14:paraId="7454F18E" w14:textId="77777777" w:rsidR="00D34B69" w:rsidRDefault="00000000">
            <w:pPr>
              <w:pStyle w:val="TableParagraph"/>
              <w:spacing w:before="222"/>
              <w:ind w:left="55"/>
              <w:rPr>
                <w:b/>
                <w:sz w:val="20"/>
              </w:rPr>
            </w:pPr>
            <w:r>
              <w:rPr>
                <w:b/>
                <w:spacing w:val="-2"/>
                <w:sz w:val="20"/>
              </w:rPr>
              <w:t>Desfavorable</w:t>
            </w:r>
          </w:p>
        </w:tc>
        <w:tc>
          <w:tcPr>
            <w:tcW w:w="7708" w:type="dxa"/>
            <w:gridSpan w:val="3"/>
            <w:tcBorders>
              <w:top w:val="single" w:sz="8" w:space="0" w:color="000000"/>
            </w:tcBorders>
          </w:tcPr>
          <w:p w14:paraId="79C3CBB8" w14:textId="77777777" w:rsidR="00D34B69" w:rsidRDefault="00000000">
            <w:pPr>
              <w:pStyle w:val="TableParagraph"/>
              <w:ind w:left="12"/>
              <w:jc w:val="center"/>
              <w:rPr>
                <w:b/>
                <w:sz w:val="20"/>
              </w:rPr>
            </w:pPr>
            <w:r>
              <w:rPr>
                <w:b/>
                <w:sz w:val="20"/>
              </w:rPr>
              <w:t>Tipo</w:t>
            </w:r>
            <w:r>
              <w:rPr>
                <w:b/>
                <w:spacing w:val="-4"/>
                <w:sz w:val="20"/>
              </w:rPr>
              <w:t xml:space="preserve"> </w:t>
            </w:r>
            <w:r>
              <w:rPr>
                <w:b/>
                <w:sz w:val="20"/>
              </w:rPr>
              <w:t>de</w:t>
            </w:r>
            <w:r>
              <w:rPr>
                <w:b/>
                <w:spacing w:val="-2"/>
                <w:sz w:val="20"/>
              </w:rPr>
              <w:t xml:space="preserve"> votación:</w:t>
            </w:r>
          </w:p>
        </w:tc>
      </w:tr>
      <w:tr w:rsidR="00D34B69" w14:paraId="14EB8C43" w14:textId="77777777">
        <w:trPr>
          <w:trHeight w:val="378"/>
        </w:trPr>
        <w:tc>
          <w:tcPr>
            <w:tcW w:w="1364" w:type="dxa"/>
            <w:vMerge/>
            <w:tcBorders>
              <w:top w:val="nil"/>
            </w:tcBorders>
          </w:tcPr>
          <w:p w14:paraId="1A237486" w14:textId="77777777" w:rsidR="00D34B69" w:rsidRDefault="00D34B69">
            <w:pPr>
              <w:rPr>
                <w:sz w:val="2"/>
                <w:szCs w:val="2"/>
              </w:rPr>
            </w:pPr>
          </w:p>
        </w:tc>
        <w:tc>
          <w:tcPr>
            <w:tcW w:w="7708" w:type="dxa"/>
            <w:gridSpan w:val="3"/>
          </w:tcPr>
          <w:p w14:paraId="5D39FEA9" w14:textId="77777777" w:rsidR="00D34B69" w:rsidRDefault="00000000">
            <w:pPr>
              <w:pStyle w:val="TableParagraph"/>
              <w:rPr>
                <w:sz w:val="20"/>
              </w:rPr>
            </w:pPr>
            <w:r>
              <w:rPr>
                <w:sz w:val="20"/>
              </w:rPr>
              <w:t>A</w:t>
            </w:r>
            <w:r>
              <w:rPr>
                <w:spacing w:val="-4"/>
                <w:sz w:val="20"/>
              </w:rPr>
              <w:t xml:space="preserve"> </w:t>
            </w:r>
            <w:r>
              <w:rPr>
                <w:sz w:val="20"/>
              </w:rPr>
              <w:t>favor:</w:t>
            </w:r>
            <w:r>
              <w:rPr>
                <w:spacing w:val="-5"/>
                <w:sz w:val="20"/>
              </w:rPr>
              <w:t xml:space="preserve"> </w:t>
            </w:r>
            <w:r>
              <w:rPr>
                <w:sz w:val="20"/>
              </w:rPr>
              <w:t>7,</w:t>
            </w:r>
            <w:r>
              <w:rPr>
                <w:spacing w:val="-3"/>
                <w:sz w:val="20"/>
              </w:rPr>
              <w:t xml:space="preserve"> </w:t>
            </w:r>
            <w:r>
              <w:rPr>
                <w:sz w:val="20"/>
              </w:rPr>
              <w:t>En</w:t>
            </w:r>
            <w:r>
              <w:rPr>
                <w:spacing w:val="-3"/>
                <w:sz w:val="20"/>
              </w:rPr>
              <w:t xml:space="preserve"> </w:t>
            </w:r>
            <w:r>
              <w:rPr>
                <w:sz w:val="20"/>
              </w:rPr>
              <w:t>contra:</w:t>
            </w:r>
            <w:r>
              <w:rPr>
                <w:spacing w:val="-4"/>
                <w:sz w:val="20"/>
              </w:rPr>
              <w:t xml:space="preserve"> </w:t>
            </w:r>
            <w:r>
              <w:rPr>
                <w:sz w:val="20"/>
              </w:rPr>
              <w:t>16,</w:t>
            </w:r>
            <w:r>
              <w:rPr>
                <w:spacing w:val="-3"/>
                <w:sz w:val="20"/>
              </w:rPr>
              <w:t xml:space="preserve"> </w:t>
            </w:r>
            <w:r>
              <w:rPr>
                <w:sz w:val="20"/>
              </w:rPr>
              <w:t>Abstenciones:</w:t>
            </w:r>
            <w:r>
              <w:rPr>
                <w:spacing w:val="-3"/>
                <w:sz w:val="20"/>
              </w:rPr>
              <w:t xml:space="preserve"> </w:t>
            </w:r>
            <w:r>
              <w:rPr>
                <w:sz w:val="20"/>
              </w:rPr>
              <w:t>0,</w:t>
            </w:r>
            <w:r>
              <w:rPr>
                <w:spacing w:val="-5"/>
                <w:sz w:val="20"/>
              </w:rPr>
              <w:t xml:space="preserve"> </w:t>
            </w:r>
            <w:r>
              <w:rPr>
                <w:sz w:val="20"/>
              </w:rPr>
              <w:t>Ausentes:</w:t>
            </w:r>
            <w:r>
              <w:rPr>
                <w:spacing w:val="-3"/>
                <w:sz w:val="20"/>
              </w:rPr>
              <w:t xml:space="preserve"> </w:t>
            </w:r>
            <w:r>
              <w:rPr>
                <w:spacing w:val="-10"/>
                <w:sz w:val="20"/>
              </w:rPr>
              <w:t>1</w:t>
            </w:r>
          </w:p>
        </w:tc>
      </w:tr>
      <w:tr w:rsidR="00D34B69" w14:paraId="2828FE4E" w14:textId="77777777">
        <w:trPr>
          <w:trHeight w:val="1021"/>
        </w:trPr>
        <w:tc>
          <w:tcPr>
            <w:tcW w:w="1364" w:type="dxa"/>
            <w:vMerge w:val="restart"/>
          </w:tcPr>
          <w:p w14:paraId="2B70AB47" w14:textId="77777777" w:rsidR="00D34B69" w:rsidRDefault="00D34B69">
            <w:pPr>
              <w:pStyle w:val="TableParagraph"/>
              <w:spacing w:before="0"/>
              <w:ind w:left="0"/>
              <w:rPr>
                <w:rFonts w:ascii="Times New Roman"/>
                <w:sz w:val="18"/>
              </w:rPr>
            </w:pPr>
          </w:p>
        </w:tc>
        <w:tc>
          <w:tcPr>
            <w:tcW w:w="1336" w:type="dxa"/>
          </w:tcPr>
          <w:p w14:paraId="1C677A78" w14:textId="77777777" w:rsidR="00D34B69" w:rsidRDefault="00D34B69">
            <w:pPr>
              <w:pStyle w:val="TableParagraph"/>
              <w:spacing w:before="120"/>
              <w:ind w:left="0"/>
              <w:rPr>
                <w:i/>
                <w:sz w:val="20"/>
              </w:rPr>
            </w:pPr>
          </w:p>
          <w:p w14:paraId="48D1FF7F" w14:textId="77777777" w:rsidR="00D34B69" w:rsidRDefault="00000000">
            <w:pPr>
              <w:pStyle w:val="TableParagraph"/>
              <w:spacing w:before="0"/>
              <w:rPr>
                <w:sz w:val="20"/>
              </w:rPr>
            </w:pPr>
            <w:r>
              <w:rPr>
                <w:sz w:val="20"/>
              </w:rPr>
              <w:t xml:space="preserve">A </w:t>
            </w:r>
            <w:r>
              <w:rPr>
                <w:spacing w:val="-4"/>
                <w:sz w:val="20"/>
              </w:rPr>
              <w:t>favor</w:t>
            </w:r>
          </w:p>
        </w:tc>
        <w:tc>
          <w:tcPr>
            <w:tcW w:w="6372" w:type="dxa"/>
            <w:gridSpan w:val="2"/>
          </w:tcPr>
          <w:p w14:paraId="3B4383ED" w14:textId="0A16D5FE" w:rsidR="00D34B69" w:rsidRDefault="00000000">
            <w:pPr>
              <w:pStyle w:val="TableParagraph"/>
              <w:spacing w:line="336" w:lineRule="auto"/>
              <w:ind w:right="22"/>
              <w:jc w:val="both"/>
              <w:rPr>
                <w:sz w:val="20"/>
              </w:rPr>
            </w:pPr>
            <w:r>
              <w:rPr>
                <w:sz w:val="20"/>
              </w:rPr>
              <w:t>Carlos Arnal Serrano, César Javier Pavón Iglesias, Elena Garachana Nuño, Ignacio Serrano Garrido, María Julia Calvo Pérez, Miguel Ángel Díez García, Ángel Álvarez Recio</w:t>
            </w:r>
            <w:r w:rsidR="00D4030F">
              <w:rPr>
                <w:sz w:val="20"/>
              </w:rPr>
              <w:t>.</w:t>
            </w:r>
          </w:p>
        </w:tc>
      </w:tr>
      <w:tr w:rsidR="00D34B69" w14:paraId="6435A27F" w14:textId="77777777">
        <w:trPr>
          <w:trHeight w:val="607"/>
        </w:trPr>
        <w:tc>
          <w:tcPr>
            <w:tcW w:w="1364" w:type="dxa"/>
            <w:vMerge/>
            <w:tcBorders>
              <w:top w:val="nil"/>
            </w:tcBorders>
          </w:tcPr>
          <w:p w14:paraId="47B0BCB2" w14:textId="77777777" w:rsidR="00D34B69" w:rsidRDefault="00D34B69">
            <w:pPr>
              <w:rPr>
                <w:sz w:val="2"/>
                <w:szCs w:val="2"/>
              </w:rPr>
            </w:pPr>
          </w:p>
        </w:tc>
        <w:tc>
          <w:tcPr>
            <w:tcW w:w="1336" w:type="dxa"/>
          </w:tcPr>
          <w:p w14:paraId="6243C1A4" w14:textId="77777777" w:rsidR="00D34B69" w:rsidRDefault="00000000">
            <w:pPr>
              <w:pStyle w:val="TableParagraph"/>
              <w:rPr>
                <w:sz w:val="20"/>
              </w:rPr>
            </w:pPr>
            <w:r>
              <w:rPr>
                <w:sz w:val="20"/>
              </w:rPr>
              <w:t>En</w:t>
            </w:r>
            <w:r>
              <w:rPr>
                <w:spacing w:val="-1"/>
                <w:sz w:val="20"/>
              </w:rPr>
              <w:t xml:space="preserve"> </w:t>
            </w:r>
            <w:r>
              <w:rPr>
                <w:spacing w:val="-2"/>
                <w:sz w:val="20"/>
              </w:rPr>
              <w:t>contra</w:t>
            </w:r>
          </w:p>
        </w:tc>
        <w:tc>
          <w:tcPr>
            <w:tcW w:w="6372" w:type="dxa"/>
            <w:gridSpan w:val="2"/>
          </w:tcPr>
          <w:p w14:paraId="5C68ADA2" w14:textId="77777777" w:rsidR="00D34B69" w:rsidRDefault="00000000">
            <w:pPr>
              <w:pStyle w:val="TableParagraph"/>
              <w:rPr>
                <w:sz w:val="20"/>
              </w:rPr>
            </w:pPr>
            <w:r>
              <w:rPr>
                <w:sz w:val="20"/>
              </w:rPr>
              <w:t>ALBA</w:t>
            </w:r>
            <w:r>
              <w:rPr>
                <w:spacing w:val="74"/>
                <w:sz w:val="20"/>
              </w:rPr>
              <w:t xml:space="preserve"> </w:t>
            </w:r>
            <w:r>
              <w:rPr>
                <w:sz w:val="20"/>
              </w:rPr>
              <w:t>MONTEIRO</w:t>
            </w:r>
            <w:r>
              <w:rPr>
                <w:spacing w:val="75"/>
                <w:sz w:val="20"/>
              </w:rPr>
              <w:t xml:space="preserve"> </w:t>
            </w:r>
            <w:r>
              <w:rPr>
                <w:sz w:val="20"/>
              </w:rPr>
              <w:t>DE</w:t>
            </w:r>
            <w:r>
              <w:rPr>
                <w:spacing w:val="75"/>
                <w:sz w:val="20"/>
              </w:rPr>
              <w:t xml:space="preserve"> </w:t>
            </w:r>
            <w:r>
              <w:rPr>
                <w:sz w:val="20"/>
              </w:rPr>
              <w:t>OLIVEIRA</w:t>
            </w:r>
            <w:r>
              <w:rPr>
                <w:spacing w:val="76"/>
                <w:sz w:val="20"/>
              </w:rPr>
              <w:t xml:space="preserve"> </w:t>
            </w:r>
            <w:r>
              <w:rPr>
                <w:sz w:val="20"/>
              </w:rPr>
              <w:t>GIL,</w:t>
            </w:r>
            <w:r>
              <w:rPr>
                <w:spacing w:val="76"/>
                <w:sz w:val="20"/>
              </w:rPr>
              <w:t xml:space="preserve"> </w:t>
            </w:r>
            <w:r>
              <w:rPr>
                <w:sz w:val="20"/>
              </w:rPr>
              <w:t>Alberto</w:t>
            </w:r>
            <w:r>
              <w:rPr>
                <w:spacing w:val="74"/>
                <w:sz w:val="20"/>
              </w:rPr>
              <w:t xml:space="preserve"> </w:t>
            </w:r>
            <w:r>
              <w:rPr>
                <w:sz w:val="20"/>
              </w:rPr>
              <w:t>Sanchez</w:t>
            </w:r>
            <w:r>
              <w:rPr>
                <w:spacing w:val="76"/>
                <w:sz w:val="20"/>
              </w:rPr>
              <w:t xml:space="preserve"> </w:t>
            </w:r>
            <w:r>
              <w:rPr>
                <w:spacing w:val="-2"/>
                <w:sz w:val="20"/>
              </w:rPr>
              <w:t>Fraguas,</w:t>
            </w:r>
          </w:p>
          <w:p w14:paraId="36D9FFC3" w14:textId="77777777" w:rsidR="00D34B69" w:rsidRDefault="00000000">
            <w:pPr>
              <w:pStyle w:val="TableParagraph"/>
              <w:spacing w:before="92"/>
              <w:rPr>
                <w:sz w:val="20"/>
              </w:rPr>
            </w:pPr>
            <w:r>
              <w:rPr>
                <w:sz w:val="20"/>
              </w:rPr>
              <w:t>Begoña</w:t>
            </w:r>
            <w:r>
              <w:rPr>
                <w:spacing w:val="55"/>
                <w:sz w:val="20"/>
              </w:rPr>
              <w:t xml:space="preserve"> </w:t>
            </w:r>
            <w:r>
              <w:rPr>
                <w:sz w:val="20"/>
              </w:rPr>
              <w:t>Rodríguez</w:t>
            </w:r>
            <w:r>
              <w:rPr>
                <w:spacing w:val="55"/>
                <w:sz w:val="20"/>
              </w:rPr>
              <w:t xml:space="preserve"> </w:t>
            </w:r>
            <w:r>
              <w:rPr>
                <w:sz w:val="20"/>
              </w:rPr>
              <w:t>López,</w:t>
            </w:r>
            <w:r>
              <w:rPr>
                <w:spacing w:val="55"/>
                <w:sz w:val="20"/>
              </w:rPr>
              <w:t xml:space="preserve"> </w:t>
            </w:r>
            <w:r>
              <w:rPr>
                <w:sz w:val="20"/>
              </w:rPr>
              <w:t>David</w:t>
            </w:r>
            <w:r>
              <w:rPr>
                <w:spacing w:val="55"/>
                <w:sz w:val="20"/>
              </w:rPr>
              <w:t xml:space="preserve"> </w:t>
            </w:r>
            <w:r>
              <w:rPr>
                <w:sz w:val="20"/>
              </w:rPr>
              <w:t>Santos</w:t>
            </w:r>
            <w:r>
              <w:rPr>
                <w:spacing w:val="55"/>
                <w:sz w:val="20"/>
              </w:rPr>
              <w:t xml:space="preserve"> </w:t>
            </w:r>
            <w:r>
              <w:rPr>
                <w:sz w:val="20"/>
              </w:rPr>
              <w:t>Baeza,</w:t>
            </w:r>
            <w:r>
              <w:rPr>
                <w:spacing w:val="55"/>
                <w:sz w:val="20"/>
              </w:rPr>
              <w:t xml:space="preserve"> </w:t>
            </w:r>
            <w:r>
              <w:rPr>
                <w:sz w:val="20"/>
              </w:rPr>
              <w:t>Enrique</w:t>
            </w:r>
            <w:r>
              <w:rPr>
                <w:spacing w:val="56"/>
                <w:sz w:val="20"/>
              </w:rPr>
              <w:t xml:space="preserve"> </w:t>
            </w:r>
            <w:r>
              <w:rPr>
                <w:spacing w:val="-2"/>
                <w:sz w:val="20"/>
              </w:rPr>
              <w:t>González</w:t>
            </w:r>
          </w:p>
        </w:tc>
      </w:tr>
    </w:tbl>
    <w:p w14:paraId="78A7C6FD" w14:textId="77777777" w:rsidR="00D34B69" w:rsidRDefault="00D34B69">
      <w:pPr>
        <w:rPr>
          <w:sz w:val="20"/>
        </w:rPr>
        <w:sectPr w:rsidR="00D34B69">
          <w:pgSz w:w="11910" w:h="16840"/>
          <w:pgMar w:top="1680" w:right="1240" w:bottom="1180" w:left="1300" w:header="567" w:footer="996" w:gutter="0"/>
          <w:cols w:space="720"/>
        </w:sectPr>
      </w:pPr>
    </w:p>
    <w:p w14:paraId="5789C47B" w14:textId="77777777" w:rsidR="00D34B69" w:rsidRDefault="00000000">
      <w:pPr>
        <w:pStyle w:val="Textoindependiente"/>
        <w:spacing w:before="3"/>
        <w:ind w:left="0"/>
        <w:jc w:val="left"/>
        <w:rPr>
          <w:i/>
          <w:sz w:val="10"/>
        </w:rPr>
      </w:pPr>
      <w:r>
        <w:rPr>
          <w:noProof/>
        </w:rPr>
        <w:lastRenderedPageBreak/>
        <mc:AlternateContent>
          <mc:Choice Requires="wps">
            <w:drawing>
              <wp:anchor distT="0" distB="0" distL="0" distR="0" simplePos="0" relativeHeight="15742464" behindDoc="0" locked="0" layoutInCell="1" allowOverlap="1" wp14:anchorId="5F5F4637" wp14:editId="651586A4">
                <wp:simplePos x="0" y="0"/>
                <wp:positionH relativeFrom="page">
                  <wp:posOffset>6807087</wp:posOffset>
                </wp:positionH>
                <wp:positionV relativeFrom="page">
                  <wp:posOffset>3887168</wp:posOffset>
                </wp:positionV>
                <wp:extent cx="419734" cy="211899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7C6550B"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EB97ECF"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5F5F4637" id="Textbox 46" o:spid="_x0000_s1059" type="#_x0000_t202" style="position:absolute;margin-left:536pt;margin-top:306.1pt;width:33.05pt;height:166.85pt;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wogEAADIDAAAOAAAAZHJzL2Uyb0RvYy54bWysUlGPEyEQfjfxPxDeLd1ave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pcVqubt0vOFF0tqup2tXqXDRfX1yFi+qLB&#10;sZw0PFK/CgN5eMB0Kj2XTGRO/2cmadyOzLYEvcyo+WgL7ZHE0DwSWI6LGyI2UHsbjr/3MmrO+q+e&#10;/MuzcE7iOdmek5j6T1AmJkv08GGfwNhC6PrNRIgaUyRNQ5Q7//e+VF1HffMH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V3LcK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67C6550B"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EB97ECF"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4"/>
        <w:gridCol w:w="1336"/>
        <w:gridCol w:w="6372"/>
      </w:tblGrid>
      <w:tr w:rsidR="00D34B69" w14:paraId="515CB1BC" w14:textId="77777777">
        <w:trPr>
          <w:trHeight w:val="1987"/>
        </w:trPr>
        <w:tc>
          <w:tcPr>
            <w:tcW w:w="1364" w:type="dxa"/>
            <w:vMerge w:val="restart"/>
          </w:tcPr>
          <w:p w14:paraId="5B43842A" w14:textId="77777777" w:rsidR="00D34B69" w:rsidRDefault="00D34B69">
            <w:pPr>
              <w:pStyle w:val="TableParagraph"/>
              <w:spacing w:before="0"/>
              <w:ind w:left="0"/>
              <w:rPr>
                <w:rFonts w:ascii="Times New Roman"/>
                <w:sz w:val="18"/>
              </w:rPr>
            </w:pPr>
          </w:p>
        </w:tc>
        <w:tc>
          <w:tcPr>
            <w:tcW w:w="1336" w:type="dxa"/>
          </w:tcPr>
          <w:p w14:paraId="48322529" w14:textId="77777777" w:rsidR="00D34B69" w:rsidRDefault="00D34B69">
            <w:pPr>
              <w:pStyle w:val="TableParagraph"/>
              <w:spacing w:before="0"/>
              <w:ind w:left="0"/>
              <w:rPr>
                <w:rFonts w:ascii="Times New Roman"/>
                <w:sz w:val="18"/>
              </w:rPr>
            </w:pPr>
          </w:p>
        </w:tc>
        <w:tc>
          <w:tcPr>
            <w:tcW w:w="6372" w:type="dxa"/>
          </w:tcPr>
          <w:p w14:paraId="46C870EF" w14:textId="77777777" w:rsidR="00D34B69" w:rsidRDefault="00000000">
            <w:pPr>
              <w:pStyle w:val="TableParagraph"/>
              <w:spacing w:line="336" w:lineRule="auto"/>
              <w:ind w:right="20"/>
              <w:jc w:val="both"/>
              <w:rPr>
                <w:sz w:val="20"/>
              </w:rPr>
            </w:pPr>
            <w:r>
              <w:rPr>
                <w:sz w:val="20"/>
              </w:rPr>
              <w:t>Gutiérrez, Gloria Fernández Álvarez, Gustavo Adolfo Rico Pérez, JAIME SANTAMARTA MARTINEZ, José Cabrera Fernández, José Luis San Higinio Gómez, Juan Ignacio Cabrera Portillo, MARIA</w:t>
            </w:r>
            <w:r>
              <w:rPr>
                <w:spacing w:val="40"/>
                <w:sz w:val="20"/>
              </w:rPr>
              <w:t xml:space="preserve"> </w:t>
            </w:r>
            <w:r>
              <w:rPr>
                <w:sz w:val="20"/>
              </w:rPr>
              <w:t>ISABEL</w:t>
            </w:r>
            <w:r>
              <w:rPr>
                <w:spacing w:val="54"/>
                <w:w w:val="150"/>
                <w:sz w:val="20"/>
              </w:rPr>
              <w:t xml:space="preserve"> </w:t>
            </w:r>
            <w:r>
              <w:rPr>
                <w:sz w:val="20"/>
              </w:rPr>
              <w:t>DURAN</w:t>
            </w:r>
            <w:r>
              <w:rPr>
                <w:spacing w:val="54"/>
                <w:w w:val="150"/>
                <w:sz w:val="20"/>
              </w:rPr>
              <w:t xml:space="preserve"> </w:t>
            </w:r>
            <w:r>
              <w:rPr>
                <w:sz w:val="20"/>
              </w:rPr>
              <w:t>CHECA,</w:t>
            </w:r>
            <w:r>
              <w:rPr>
                <w:spacing w:val="55"/>
                <w:w w:val="150"/>
                <w:sz w:val="20"/>
              </w:rPr>
              <w:t xml:space="preserve"> </w:t>
            </w:r>
            <w:r>
              <w:rPr>
                <w:sz w:val="20"/>
              </w:rPr>
              <w:t>MONICA</w:t>
            </w:r>
            <w:r>
              <w:rPr>
                <w:spacing w:val="52"/>
                <w:w w:val="150"/>
                <w:sz w:val="20"/>
              </w:rPr>
              <w:t xml:space="preserve"> </w:t>
            </w:r>
            <w:r>
              <w:rPr>
                <w:sz w:val="20"/>
              </w:rPr>
              <w:t>PARAISO</w:t>
            </w:r>
            <w:r>
              <w:rPr>
                <w:spacing w:val="53"/>
                <w:w w:val="150"/>
                <w:sz w:val="20"/>
              </w:rPr>
              <w:t xml:space="preserve"> </w:t>
            </w:r>
            <w:r>
              <w:rPr>
                <w:sz w:val="20"/>
              </w:rPr>
              <w:t>VUYOVICH,</w:t>
            </w:r>
            <w:r>
              <w:rPr>
                <w:spacing w:val="55"/>
                <w:w w:val="150"/>
                <w:sz w:val="20"/>
              </w:rPr>
              <w:t xml:space="preserve"> </w:t>
            </w:r>
            <w:r>
              <w:rPr>
                <w:spacing w:val="-2"/>
                <w:sz w:val="20"/>
              </w:rPr>
              <w:t>María</w:t>
            </w:r>
          </w:p>
          <w:p w14:paraId="12A14EE7" w14:textId="291C32FD" w:rsidR="00D34B69" w:rsidRDefault="00000000">
            <w:pPr>
              <w:pStyle w:val="TableParagraph"/>
              <w:spacing w:before="0" w:line="336" w:lineRule="auto"/>
              <w:ind w:right="26"/>
              <w:jc w:val="both"/>
              <w:rPr>
                <w:sz w:val="20"/>
              </w:rPr>
            </w:pPr>
            <w:r>
              <w:rPr>
                <w:sz w:val="20"/>
              </w:rPr>
              <w:t xml:space="preserve">Belén González Nieto, Ruth Agra Sierra, Ángel Luis Fernández-Polo </w:t>
            </w:r>
            <w:r>
              <w:rPr>
                <w:spacing w:val="-2"/>
                <w:sz w:val="20"/>
              </w:rPr>
              <w:t>Alonso</w:t>
            </w:r>
            <w:r w:rsidR="00D4030F">
              <w:rPr>
                <w:spacing w:val="-2"/>
                <w:sz w:val="20"/>
              </w:rPr>
              <w:t>.</w:t>
            </w:r>
          </w:p>
        </w:tc>
      </w:tr>
      <w:tr w:rsidR="00D34B69" w14:paraId="7E299405" w14:textId="77777777">
        <w:trPr>
          <w:trHeight w:val="377"/>
        </w:trPr>
        <w:tc>
          <w:tcPr>
            <w:tcW w:w="1364" w:type="dxa"/>
            <w:vMerge/>
            <w:tcBorders>
              <w:top w:val="nil"/>
            </w:tcBorders>
          </w:tcPr>
          <w:p w14:paraId="6C1B4D84" w14:textId="77777777" w:rsidR="00D34B69" w:rsidRDefault="00D34B69">
            <w:pPr>
              <w:rPr>
                <w:sz w:val="2"/>
                <w:szCs w:val="2"/>
              </w:rPr>
            </w:pPr>
          </w:p>
        </w:tc>
        <w:tc>
          <w:tcPr>
            <w:tcW w:w="1336" w:type="dxa"/>
          </w:tcPr>
          <w:p w14:paraId="6E79A115" w14:textId="77777777" w:rsidR="00D34B69" w:rsidRDefault="00000000">
            <w:pPr>
              <w:pStyle w:val="TableParagraph"/>
              <w:ind w:left="30"/>
              <w:rPr>
                <w:sz w:val="20"/>
              </w:rPr>
            </w:pPr>
            <w:r>
              <w:rPr>
                <w:spacing w:val="-2"/>
                <w:sz w:val="20"/>
              </w:rPr>
              <w:t>Abstenciones</w:t>
            </w:r>
          </w:p>
        </w:tc>
        <w:tc>
          <w:tcPr>
            <w:tcW w:w="6372" w:type="dxa"/>
          </w:tcPr>
          <w:p w14:paraId="4B25A4A1" w14:textId="77777777" w:rsidR="00D34B69" w:rsidRDefault="00000000">
            <w:pPr>
              <w:pStyle w:val="TableParagraph"/>
              <w:ind w:left="30"/>
              <w:rPr>
                <w:sz w:val="20"/>
              </w:rPr>
            </w:pPr>
            <w:r>
              <w:rPr>
                <w:spacing w:val="-2"/>
                <w:sz w:val="20"/>
              </w:rPr>
              <w:t>--</w:t>
            </w:r>
            <w:r>
              <w:rPr>
                <w:spacing w:val="-12"/>
                <w:sz w:val="20"/>
              </w:rPr>
              <w:t>-</w:t>
            </w:r>
          </w:p>
        </w:tc>
      </w:tr>
      <w:tr w:rsidR="00D34B69" w14:paraId="0152111B" w14:textId="77777777">
        <w:trPr>
          <w:trHeight w:val="378"/>
        </w:trPr>
        <w:tc>
          <w:tcPr>
            <w:tcW w:w="1364" w:type="dxa"/>
            <w:vMerge/>
            <w:tcBorders>
              <w:top w:val="nil"/>
            </w:tcBorders>
          </w:tcPr>
          <w:p w14:paraId="1C20745C" w14:textId="77777777" w:rsidR="00D34B69" w:rsidRDefault="00D34B69">
            <w:pPr>
              <w:rPr>
                <w:sz w:val="2"/>
                <w:szCs w:val="2"/>
              </w:rPr>
            </w:pPr>
          </w:p>
        </w:tc>
        <w:tc>
          <w:tcPr>
            <w:tcW w:w="1336" w:type="dxa"/>
          </w:tcPr>
          <w:p w14:paraId="241CC0AB" w14:textId="77777777" w:rsidR="00D34B69" w:rsidRDefault="00000000">
            <w:pPr>
              <w:pStyle w:val="TableParagraph"/>
              <w:ind w:left="30"/>
              <w:rPr>
                <w:sz w:val="20"/>
              </w:rPr>
            </w:pPr>
            <w:r>
              <w:rPr>
                <w:spacing w:val="-2"/>
                <w:sz w:val="20"/>
              </w:rPr>
              <w:t>Ausentes</w:t>
            </w:r>
          </w:p>
        </w:tc>
        <w:tc>
          <w:tcPr>
            <w:tcW w:w="6372" w:type="dxa"/>
          </w:tcPr>
          <w:p w14:paraId="7E183264" w14:textId="39DCD2DA" w:rsidR="00D34B69" w:rsidRDefault="00000000">
            <w:pPr>
              <w:pStyle w:val="TableParagraph"/>
              <w:ind w:left="30"/>
              <w:rPr>
                <w:sz w:val="20"/>
              </w:rPr>
            </w:pPr>
            <w:r>
              <w:rPr>
                <w:sz w:val="20"/>
              </w:rPr>
              <w:t>Ignacio</w:t>
            </w:r>
            <w:r>
              <w:rPr>
                <w:spacing w:val="-7"/>
                <w:sz w:val="20"/>
              </w:rPr>
              <w:t xml:space="preserve"> </w:t>
            </w:r>
            <w:r>
              <w:rPr>
                <w:sz w:val="20"/>
              </w:rPr>
              <w:t>Dancausa</w:t>
            </w:r>
            <w:r>
              <w:rPr>
                <w:spacing w:val="-6"/>
                <w:sz w:val="20"/>
              </w:rPr>
              <w:t xml:space="preserve"> </w:t>
            </w:r>
            <w:r>
              <w:rPr>
                <w:spacing w:val="-2"/>
                <w:sz w:val="20"/>
              </w:rPr>
              <w:t>García</w:t>
            </w:r>
            <w:r w:rsidR="00D4030F">
              <w:rPr>
                <w:spacing w:val="-2"/>
                <w:sz w:val="20"/>
              </w:rPr>
              <w:t>.</w:t>
            </w:r>
          </w:p>
        </w:tc>
      </w:tr>
    </w:tbl>
    <w:p w14:paraId="4466E624" w14:textId="77777777" w:rsidR="00D34B69" w:rsidRDefault="00000000">
      <w:pPr>
        <w:pStyle w:val="Ttulo1"/>
        <w:spacing w:before="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3A97C8CC" w14:textId="77777777" w:rsidR="00D34B69" w:rsidRDefault="00000000">
      <w:pPr>
        <w:pStyle w:val="Textoindependiente"/>
        <w:spacing w:before="212" w:line="336" w:lineRule="auto"/>
        <w:ind w:right="197"/>
      </w:pPr>
      <w:r>
        <w:t>Se da cuenta de la moción presenta por el Grupo Municipal Vox Las Rozas, con registro de Entrada núm. 2024-E-RE-26769 de fecha 11 de septiembre de 2024, que textualmente dice:</w:t>
      </w:r>
    </w:p>
    <w:p w14:paraId="6BFF179E" w14:textId="6677678E" w:rsidR="00D34B69" w:rsidRPr="00E31D99" w:rsidRDefault="00D4030F">
      <w:pPr>
        <w:pStyle w:val="Textoindependiente"/>
        <w:rPr>
          <w:i/>
          <w:iCs/>
        </w:rPr>
      </w:pPr>
      <w:r w:rsidRPr="00E31D99">
        <w:rPr>
          <w:i/>
          <w:iCs/>
        </w:rPr>
        <w:t>“</w:t>
      </w:r>
      <w:r w:rsidR="00000000" w:rsidRPr="00E31D99">
        <w:rPr>
          <w:i/>
          <w:iCs/>
        </w:rPr>
        <w:t>MOCIÓN</w:t>
      </w:r>
      <w:r w:rsidR="00000000" w:rsidRPr="00E31D99">
        <w:rPr>
          <w:i/>
          <w:iCs/>
          <w:spacing w:val="-6"/>
        </w:rPr>
        <w:t xml:space="preserve"> </w:t>
      </w:r>
      <w:r w:rsidR="00000000" w:rsidRPr="00E31D99">
        <w:rPr>
          <w:i/>
          <w:iCs/>
        </w:rPr>
        <w:t>PARA</w:t>
      </w:r>
      <w:r w:rsidR="00000000" w:rsidRPr="00E31D99">
        <w:rPr>
          <w:i/>
          <w:iCs/>
          <w:spacing w:val="-2"/>
        </w:rPr>
        <w:t xml:space="preserve"> </w:t>
      </w:r>
      <w:r w:rsidR="00000000" w:rsidRPr="00E31D99">
        <w:rPr>
          <w:i/>
          <w:iCs/>
        </w:rPr>
        <w:t>ELABORACIÓN</w:t>
      </w:r>
      <w:r w:rsidR="00000000" w:rsidRPr="00E31D99">
        <w:rPr>
          <w:i/>
          <w:iCs/>
          <w:spacing w:val="-3"/>
        </w:rPr>
        <w:t xml:space="preserve"> </w:t>
      </w:r>
      <w:r w:rsidR="00000000" w:rsidRPr="00E31D99">
        <w:rPr>
          <w:i/>
          <w:iCs/>
        </w:rPr>
        <w:t>DE</w:t>
      </w:r>
      <w:r w:rsidR="00000000" w:rsidRPr="00E31D99">
        <w:rPr>
          <w:i/>
          <w:iCs/>
          <w:spacing w:val="-5"/>
        </w:rPr>
        <w:t xml:space="preserve"> </w:t>
      </w:r>
      <w:r w:rsidR="00000000" w:rsidRPr="00E31D99">
        <w:rPr>
          <w:i/>
          <w:iCs/>
        </w:rPr>
        <w:t>UN</w:t>
      </w:r>
      <w:r w:rsidR="00000000" w:rsidRPr="00E31D99">
        <w:rPr>
          <w:i/>
          <w:iCs/>
          <w:spacing w:val="-1"/>
        </w:rPr>
        <w:t xml:space="preserve"> </w:t>
      </w:r>
      <w:r w:rsidR="00000000" w:rsidRPr="00E31D99">
        <w:rPr>
          <w:i/>
          <w:iCs/>
        </w:rPr>
        <w:t>PLAN</w:t>
      </w:r>
      <w:r w:rsidR="00000000" w:rsidRPr="00E31D99">
        <w:rPr>
          <w:i/>
          <w:iCs/>
          <w:spacing w:val="-4"/>
        </w:rPr>
        <w:t xml:space="preserve"> </w:t>
      </w:r>
      <w:r w:rsidR="00000000" w:rsidRPr="00E31D99">
        <w:rPr>
          <w:i/>
          <w:iCs/>
        </w:rPr>
        <w:t>DE</w:t>
      </w:r>
      <w:r w:rsidR="00000000" w:rsidRPr="00E31D99">
        <w:rPr>
          <w:i/>
          <w:iCs/>
          <w:spacing w:val="-2"/>
        </w:rPr>
        <w:t xml:space="preserve"> ASFALTADO</w:t>
      </w:r>
    </w:p>
    <w:p w14:paraId="3439FC9D" w14:textId="77777777" w:rsidR="00D34B69" w:rsidRPr="00E31D99" w:rsidRDefault="00000000">
      <w:pPr>
        <w:pStyle w:val="Textoindependiente"/>
        <w:spacing w:before="212" w:line="336" w:lineRule="auto"/>
        <w:ind w:right="187"/>
        <w:rPr>
          <w:i/>
          <w:iCs/>
        </w:rPr>
      </w:pPr>
      <w:r w:rsidRPr="00E31D99">
        <w:rPr>
          <w:i/>
          <w:iCs/>
        </w:rPr>
        <w:t>El municipio de Las Rozas es uno de los más grandes en extensión de la Comunidad de Madrid, cuenta con aproximadamente 360 kilómetros de calles, considerando tanto calles urbanas como vías rurales</w:t>
      </w:r>
      <w:r w:rsidRPr="00E31D99">
        <w:rPr>
          <w:i/>
          <w:iCs/>
          <w:spacing w:val="-3"/>
        </w:rPr>
        <w:t xml:space="preserve"> </w:t>
      </w:r>
      <w:r w:rsidRPr="00E31D99">
        <w:rPr>
          <w:i/>
          <w:iCs/>
        </w:rPr>
        <w:t>y</w:t>
      </w:r>
      <w:r w:rsidRPr="00E31D99">
        <w:rPr>
          <w:i/>
          <w:iCs/>
          <w:spacing w:val="-3"/>
        </w:rPr>
        <w:t xml:space="preserve"> </w:t>
      </w:r>
      <w:r w:rsidRPr="00E31D99">
        <w:rPr>
          <w:i/>
          <w:iCs/>
        </w:rPr>
        <w:t>carreteras</w:t>
      </w:r>
      <w:r w:rsidRPr="00E31D99">
        <w:rPr>
          <w:i/>
          <w:iCs/>
          <w:spacing w:val="-3"/>
        </w:rPr>
        <w:t xml:space="preserve"> </w:t>
      </w:r>
      <w:r w:rsidRPr="00E31D99">
        <w:rPr>
          <w:i/>
          <w:iCs/>
        </w:rPr>
        <w:t>que</w:t>
      </w:r>
      <w:r w:rsidRPr="00E31D99">
        <w:rPr>
          <w:i/>
          <w:iCs/>
          <w:spacing w:val="-4"/>
        </w:rPr>
        <w:t xml:space="preserve"> </w:t>
      </w:r>
      <w:r w:rsidRPr="00E31D99">
        <w:rPr>
          <w:i/>
          <w:iCs/>
        </w:rPr>
        <w:t>atraviesan</w:t>
      </w:r>
      <w:r w:rsidRPr="00E31D99">
        <w:rPr>
          <w:i/>
          <w:iCs/>
          <w:spacing w:val="-4"/>
        </w:rPr>
        <w:t xml:space="preserve"> </w:t>
      </w:r>
      <w:r w:rsidRPr="00E31D99">
        <w:rPr>
          <w:i/>
          <w:iCs/>
        </w:rPr>
        <w:t>o</w:t>
      </w:r>
      <w:r w:rsidRPr="00E31D99">
        <w:rPr>
          <w:i/>
          <w:iCs/>
          <w:spacing w:val="-3"/>
        </w:rPr>
        <w:t xml:space="preserve"> </w:t>
      </w:r>
      <w:r w:rsidRPr="00E31D99">
        <w:rPr>
          <w:i/>
          <w:iCs/>
        </w:rPr>
        <w:t>bordean</w:t>
      </w:r>
      <w:r w:rsidRPr="00E31D99">
        <w:rPr>
          <w:i/>
          <w:iCs/>
          <w:spacing w:val="-3"/>
        </w:rPr>
        <w:t xml:space="preserve"> </w:t>
      </w:r>
      <w:r w:rsidRPr="00E31D99">
        <w:rPr>
          <w:i/>
          <w:iCs/>
        </w:rPr>
        <w:t>la</w:t>
      </w:r>
      <w:r w:rsidRPr="00E31D99">
        <w:rPr>
          <w:i/>
          <w:iCs/>
          <w:spacing w:val="-3"/>
        </w:rPr>
        <w:t xml:space="preserve"> </w:t>
      </w:r>
      <w:r w:rsidRPr="00E31D99">
        <w:rPr>
          <w:i/>
          <w:iCs/>
        </w:rPr>
        <w:t>ciudad.</w:t>
      </w:r>
      <w:r w:rsidRPr="00E31D99">
        <w:rPr>
          <w:i/>
          <w:iCs/>
          <w:spacing w:val="-3"/>
        </w:rPr>
        <w:t xml:space="preserve"> </w:t>
      </w:r>
      <w:r w:rsidRPr="00E31D99">
        <w:rPr>
          <w:i/>
          <w:iCs/>
        </w:rPr>
        <w:t>Las</w:t>
      </w:r>
      <w:r w:rsidRPr="00E31D99">
        <w:rPr>
          <w:i/>
          <w:iCs/>
          <w:spacing w:val="-3"/>
        </w:rPr>
        <w:t xml:space="preserve"> </w:t>
      </w:r>
      <w:r w:rsidRPr="00E31D99">
        <w:rPr>
          <w:i/>
          <w:iCs/>
        </w:rPr>
        <w:t>Rozas,</w:t>
      </w:r>
      <w:r w:rsidRPr="00E31D99">
        <w:rPr>
          <w:i/>
          <w:iCs/>
          <w:spacing w:val="-3"/>
        </w:rPr>
        <w:t xml:space="preserve"> </w:t>
      </w:r>
      <w:r w:rsidRPr="00E31D99">
        <w:rPr>
          <w:i/>
          <w:iCs/>
        </w:rPr>
        <w:t>lo</w:t>
      </w:r>
      <w:r w:rsidRPr="00E31D99">
        <w:rPr>
          <w:i/>
          <w:iCs/>
          <w:spacing w:val="-4"/>
        </w:rPr>
        <w:t xml:space="preserve"> </w:t>
      </w:r>
      <w:r w:rsidRPr="00E31D99">
        <w:rPr>
          <w:i/>
          <w:iCs/>
        </w:rPr>
        <w:t>que</w:t>
      </w:r>
      <w:r w:rsidRPr="00E31D99">
        <w:rPr>
          <w:i/>
          <w:iCs/>
          <w:spacing w:val="-3"/>
        </w:rPr>
        <w:t xml:space="preserve"> </w:t>
      </w:r>
      <w:r w:rsidRPr="00E31D99">
        <w:rPr>
          <w:i/>
          <w:iCs/>
        </w:rPr>
        <w:t>explica</w:t>
      </w:r>
      <w:r w:rsidRPr="00E31D99">
        <w:rPr>
          <w:i/>
          <w:iCs/>
          <w:spacing w:val="-3"/>
        </w:rPr>
        <w:t xml:space="preserve"> </w:t>
      </w:r>
      <w:r w:rsidRPr="00E31D99">
        <w:rPr>
          <w:i/>
          <w:iCs/>
        </w:rPr>
        <w:t>su</w:t>
      </w:r>
      <w:r w:rsidRPr="00E31D99">
        <w:rPr>
          <w:i/>
          <w:iCs/>
          <w:spacing w:val="-3"/>
        </w:rPr>
        <w:t xml:space="preserve"> </w:t>
      </w:r>
      <w:r w:rsidRPr="00E31D99">
        <w:rPr>
          <w:i/>
          <w:iCs/>
        </w:rPr>
        <w:t>extensa</w:t>
      </w:r>
      <w:r w:rsidRPr="00E31D99">
        <w:rPr>
          <w:i/>
          <w:iCs/>
          <w:spacing w:val="-3"/>
        </w:rPr>
        <w:t xml:space="preserve"> </w:t>
      </w:r>
      <w:r w:rsidRPr="00E31D99">
        <w:rPr>
          <w:i/>
          <w:iCs/>
        </w:rPr>
        <w:t>red</w:t>
      </w:r>
      <w:r w:rsidRPr="00E31D99">
        <w:rPr>
          <w:i/>
          <w:iCs/>
          <w:spacing w:val="-3"/>
        </w:rPr>
        <w:t xml:space="preserve"> </w:t>
      </w:r>
      <w:r w:rsidRPr="00E31D99">
        <w:rPr>
          <w:i/>
          <w:iCs/>
        </w:rPr>
        <w:t>vial.</w:t>
      </w:r>
    </w:p>
    <w:p w14:paraId="2F9CE263" w14:textId="77777777" w:rsidR="00D34B69" w:rsidRPr="00E31D99" w:rsidRDefault="00000000">
      <w:pPr>
        <w:pStyle w:val="Textoindependiente"/>
        <w:spacing w:line="336" w:lineRule="auto"/>
        <w:ind w:right="184"/>
        <w:rPr>
          <w:i/>
          <w:iCs/>
        </w:rPr>
      </w:pPr>
      <w:r w:rsidRPr="00E31D99">
        <w:rPr>
          <w:i/>
          <w:iCs/>
        </w:rPr>
        <w:t>Para entender el porqué de esta moción, no decimos nada nuevo al afirmar que el problema del asfaltado en nuestro municipio ha sido y sigue siendo una preocupación latente de nuestros vecinos</w:t>
      </w:r>
      <w:r w:rsidRPr="00E31D99">
        <w:rPr>
          <w:i/>
          <w:iCs/>
          <w:spacing w:val="40"/>
        </w:rPr>
        <w:t xml:space="preserve"> </w:t>
      </w:r>
      <w:r w:rsidRPr="00E31D99">
        <w:rPr>
          <w:i/>
          <w:iCs/>
        </w:rPr>
        <w:t>y, por ende, del Grupo Municipal VOX. En Las Rozas nunca hemos tenido un plan de asfaltado realmente</w:t>
      </w:r>
      <w:r w:rsidRPr="00E31D99">
        <w:rPr>
          <w:i/>
          <w:iCs/>
          <w:spacing w:val="-1"/>
        </w:rPr>
        <w:t xml:space="preserve"> </w:t>
      </w:r>
      <w:r w:rsidRPr="00E31D99">
        <w:rPr>
          <w:i/>
          <w:iCs/>
        </w:rPr>
        <w:t>proactivo,</w:t>
      </w:r>
      <w:r w:rsidRPr="00E31D99">
        <w:rPr>
          <w:i/>
          <w:iCs/>
          <w:spacing w:val="-3"/>
        </w:rPr>
        <w:t xml:space="preserve"> </w:t>
      </w:r>
      <w:r w:rsidRPr="00E31D99">
        <w:rPr>
          <w:i/>
          <w:iCs/>
        </w:rPr>
        <w:t>más</w:t>
      </w:r>
      <w:r w:rsidRPr="00E31D99">
        <w:rPr>
          <w:i/>
          <w:iCs/>
          <w:spacing w:val="-3"/>
        </w:rPr>
        <w:t xml:space="preserve"> </w:t>
      </w:r>
      <w:r w:rsidRPr="00E31D99">
        <w:rPr>
          <w:i/>
          <w:iCs/>
        </w:rPr>
        <w:t>bien</w:t>
      </w:r>
      <w:r w:rsidRPr="00E31D99">
        <w:rPr>
          <w:i/>
          <w:iCs/>
          <w:spacing w:val="-1"/>
        </w:rPr>
        <w:t xml:space="preserve"> </w:t>
      </w:r>
      <w:r w:rsidRPr="00E31D99">
        <w:rPr>
          <w:i/>
          <w:iCs/>
        </w:rPr>
        <w:t>ha</w:t>
      </w:r>
      <w:r w:rsidRPr="00E31D99">
        <w:rPr>
          <w:i/>
          <w:iCs/>
          <w:spacing w:val="-3"/>
        </w:rPr>
        <w:t xml:space="preserve"> </w:t>
      </w:r>
      <w:r w:rsidRPr="00E31D99">
        <w:rPr>
          <w:i/>
          <w:iCs/>
        </w:rPr>
        <w:t>sido</w:t>
      </w:r>
      <w:r w:rsidRPr="00E31D99">
        <w:rPr>
          <w:i/>
          <w:iCs/>
          <w:spacing w:val="-3"/>
        </w:rPr>
        <w:t xml:space="preserve"> </w:t>
      </w:r>
      <w:r w:rsidRPr="00E31D99">
        <w:rPr>
          <w:i/>
          <w:iCs/>
        </w:rPr>
        <w:t>reactivo,</w:t>
      </w:r>
      <w:r w:rsidRPr="00E31D99">
        <w:rPr>
          <w:i/>
          <w:iCs/>
          <w:spacing w:val="-3"/>
        </w:rPr>
        <w:t xml:space="preserve"> </w:t>
      </w:r>
      <w:r w:rsidRPr="00E31D99">
        <w:rPr>
          <w:i/>
          <w:iCs/>
        </w:rPr>
        <w:t>nunca</w:t>
      </w:r>
      <w:r w:rsidRPr="00E31D99">
        <w:rPr>
          <w:i/>
          <w:iCs/>
          <w:spacing w:val="-3"/>
        </w:rPr>
        <w:t xml:space="preserve"> </w:t>
      </w:r>
      <w:r w:rsidRPr="00E31D99">
        <w:rPr>
          <w:i/>
          <w:iCs/>
        </w:rPr>
        <w:t>ha</w:t>
      </w:r>
      <w:r w:rsidRPr="00E31D99">
        <w:rPr>
          <w:i/>
          <w:iCs/>
          <w:spacing w:val="-3"/>
        </w:rPr>
        <w:t xml:space="preserve"> </w:t>
      </w:r>
      <w:r w:rsidRPr="00E31D99">
        <w:rPr>
          <w:i/>
          <w:iCs/>
        </w:rPr>
        <w:t>habido</w:t>
      </w:r>
      <w:r w:rsidRPr="00E31D99">
        <w:rPr>
          <w:i/>
          <w:iCs/>
          <w:spacing w:val="-3"/>
        </w:rPr>
        <w:t xml:space="preserve"> </w:t>
      </w:r>
      <w:r w:rsidRPr="00E31D99">
        <w:rPr>
          <w:i/>
          <w:iCs/>
        </w:rPr>
        <w:t>un</w:t>
      </w:r>
      <w:r w:rsidRPr="00E31D99">
        <w:rPr>
          <w:i/>
          <w:iCs/>
          <w:spacing w:val="-2"/>
        </w:rPr>
        <w:t xml:space="preserve"> </w:t>
      </w:r>
      <w:r w:rsidRPr="00E31D99">
        <w:rPr>
          <w:i/>
          <w:iCs/>
        </w:rPr>
        <w:t>plan</w:t>
      </w:r>
      <w:r w:rsidRPr="00E31D99">
        <w:rPr>
          <w:i/>
          <w:iCs/>
          <w:spacing w:val="-3"/>
        </w:rPr>
        <w:t xml:space="preserve"> </w:t>
      </w:r>
      <w:r w:rsidRPr="00E31D99">
        <w:rPr>
          <w:i/>
          <w:iCs/>
        </w:rPr>
        <w:t>periódico</w:t>
      </w:r>
      <w:r w:rsidRPr="00E31D99">
        <w:rPr>
          <w:i/>
          <w:iCs/>
          <w:spacing w:val="-3"/>
        </w:rPr>
        <w:t xml:space="preserve"> </w:t>
      </w:r>
      <w:r w:rsidRPr="00E31D99">
        <w:rPr>
          <w:i/>
          <w:iCs/>
        </w:rPr>
        <w:t>por</w:t>
      </w:r>
      <w:r w:rsidRPr="00E31D99">
        <w:rPr>
          <w:i/>
          <w:iCs/>
          <w:spacing w:val="-2"/>
        </w:rPr>
        <w:t xml:space="preserve"> </w:t>
      </w:r>
      <w:r w:rsidRPr="00E31D99">
        <w:rPr>
          <w:i/>
          <w:iCs/>
        </w:rPr>
        <w:t>zonas,</w:t>
      </w:r>
      <w:r w:rsidRPr="00E31D99">
        <w:rPr>
          <w:i/>
          <w:iCs/>
          <w:spacing w:val="-3"/>
        </w:rPr>
        <w:t xml:space="preserve"> </w:t>
      </w:r>
      <w:r w:rsidRPr="00E31D99">
        <w:rPr>
          <w:i/>
          <w:iCs/>
        </w:rPr>
        <w:t>siempre ha sido un plan aleatorio e improvisado y por supuesto, a pesar de que, en los últimos proyectos de asfaltado, se</w:t>
      </w:r>
      <w:r w:rsidRPr="00E31D99">
        <w:rPr>
          <w:i/>
          <w:iCs/>
          <w:spacing w:val="-1"/>
        </w:rPr>
        <w:t xml:space="preserve"> </w:t>
      </w:r>
      <w:r w:rsidRPr="00E31D99">
        <w:rPr>
          <w:i/>
          <w:iCs/>
        </w:rPr>
        <w:t>han ido introduciendo materiales más innovadores, nunca se ha</w:t>
      </w:r>
      <w:r w:rsidRPr="00E31D99">
        <w:rPr>
          <w:i/>
          <w:iCs/>
          <w:spacing w:val="-1"/>
        </w:rPr>
        <w:t xml:space="preserve"> </w:t>
      </w:r>
      <w:r w:rsidRPr="00E31D99">
        <w:rPr>
          <w:i/>
          <w:iCs/>
        </w:rPr>
        <w:t>pensado</w:t>
      </w:r>
      <w:r w:rsidRPr="00E31D99">
        <w:rPr>
          <w:i/>
          <w:iCs/>
          <w:spacing w:val="-1"/>
        </w:rPr>
        <w:t xml:space="preserve"> </w:t>
      </w:r>
      <w:r w:rsidRPr="00E31D99">
        <w:rPr>
          <w:i/>
          <w:iCs/>
        </w:rPr>
        <w:t>en</w:t>
      </w:r>
      <w:r w:rsidRPr="00E31D99">
        <w:rPr>
          <w:i/>
          <w:iCs/>
          <w:spacing w:val="-1"/>
        </w:rPr>
        <w:t xml:space="preserve"> </w:t>
      </w:r>
      <w:r w:rsidRPr="00E31D99">
        <w:rPr>
          <w:i/>
          <w:iCs/>
        </w:rPr>
        <w:t>un</w:t>
      </w:r>
      <w:r w:rsidRPr="00E31D99">
        <w:rPr>
          <w:i/>
          <w:iCs/>
          <w:spacing w:val="-1"/>
        </w:rPr>
        <w:t xml:space="preserve"> </w:t>
      </w:r>
      <w:r w:rsidRPr="00E31D99">
        <w:rPr>
          <w:i/>
          <w:iCs/>
        </w:rPr>
        <w:t>plan por tipología de los distintos materiales, en función de la zona que se iba a asfaltar.</w:t>
      </w:r>
    </w:p>
    <w:p w14:paraId="30A5B127" w14:textId="77777777" w:rsidR="00D34B69" w:rsidRPr="00E31D99" w:rsidRDefault="00000000">
      <w:pPr>
        <w:pStyle w:val="Textoindependiente"/>
        <w:spacing w:line="336" w:lineRule="auto"/>
        <w:ind w:right="191"/>
        <w:rPr>
          <w:i/>
          <w:iCs/>
        </w:rPr>
      </w:pPr>
      <w:r w:rsidRPr="00E31D99">
        <w:rPr>
          <w:i/>
          <w:iCs/>
        </w:rPr>
        <w:t>El pasado martes 3 de septiembre, el anuncio por parte del alcalde de la inversión de 30 millones de euros que va a llevar a cabo el ayuntamiento, con el fin de mejorar la accesibilidad de aceras, soterramiento de cables, asfaltado y ajardinamiento, nos deja un panorama muy alentador de cara al futuro,</w:t>
      </w:r>
      <w:r w:rsidRPr="00E31D99">
        <w:rPr>
          <w:i/>
          <w:iCs/>
          <w:spacing w:val="-1"/>
        </w:rPr>
        <w:t xml:space="preserve"> </w:t>
      </w:r>
      <w:r w:rsidRPr="00E31D99">
        <w:rPr>
          <w:i/>
          <w:iCs/>
        </w:rPr>
        <w:t>porque</w:t>
      </w:r>
      <w:r w:rsidRPr="00E31D99">
        <w:rPr>
          <w:i/>
          <w:iCs/>
          <w:spacing w:val="-1"/>
        </w:rPr>
        <w:t xml:space="preserve"> </w:t>
      </w:r>
      <w:r w:rsidRPr="00E31D99">
        <w:rPr>
          <w:i/>
          <w:iCs/>
        </w:rPr>
        <w:t>tenemos</w:t>
      </w:r>
      <w:r w:rsidRPr="00E31D99">
        <w:rPr>
          <w:i/>
          <w:iCs/>
          <w:spacing w:val="-1"/>
        </w:rPr>
        <w:t xml:space="preserve"> </w:t>
      </w:r>
      <w:r w:rsidRPr="00E31D99">
        <w:rPr>
          <w:i/>
          <w:iCs/>
        </w:rPr>
        <w:t>una</w:t>
      </w:r>
      <w:r w:rsidRPr="00E31D99">
        <w:rPr>
          <w:i/>
          <w:iCs/>
          <w:spacing w:val="-1"/>
        </w:rPr>
        <w:t xml:space="preserve"> </w:t>
      </w:r>
      <w:r w:rsidRPr="00E31D99">
        <w:rPr>
          <w:i/>
          <w:iCs/>
        </w:rPr>
        <w:t>magnífica</w:t>
      </w:r>
      <w:r w:rsidRPr="00E31D99">
        <w:rPr>
          <w:i/>
          <w:iCs/>
          <w:spacing w:val="-1"/>
        </w:rPr>
        <w:t xml:space="preserve"> </w:t>
      </w:r>
      <w:r w:rsidRPr="00E31D99">
        <w:rPr>
          <w:i/>
          <w:iCs/>
        </w:rPr>
        <w:t>oportunidad</w:t>
      </w:r>
      <w:r w:rsidRPr="00E31D99">
        <w:rPr>
          <w:i/>
          <w:iCs/>
          <w:spacing w:val="-3"/>
        </w:rPr>
        <w:t xml:space="preserve"> </w:t>
      </w:r>
      <w:r w:rsidRPr="00E31D99">
        <w:rPr>
          <w:i/>
          <w:iCs/>
        </w:rPr>
        <w:t>de</w:t>
      </w:r>
      <w:r w:rsidRPr="00E31D99">
        <w:rPr>
          <w:i/>
          <w:iCs/>
          <w:spacing w:val="-3"/>
        </w:rPr>
        <w:t xml:space="preserve"> </w:t>
      </w:r>
      <w:r w:rsidRPr="00E31D99">
        <w:rPr>
          <w:i/>
          <w:iCs/>
        </w:rPr>
        <w:t>diseñar</w:t>
      </w:r>
      <w:r w:rsidRPr="00E31D99">
        <w:rPr>
          <w:i/>
          <w:iCs/>
          <w:spacing w:val="-2"/>
        </w:rPr>
        <w:t xml:space="preserve"> </w:t>
      </w:r>
      <w:r w:rsidRPr="00E31D99">
        <w:rPr>
          <w:i/>
          <w:iCs/>
        </w:rPr>
        <w:t>el</w:t>
      </w:r>
      <w:r w:rsidRPr="00E31D99">
        <w:rPr>
          <w:i/>
          <w:iCs/>
          <w:spacing w:val="-2"/>
        </w:rPr>
        <w:t xml:space="preserve"> </w:t>
      </w:r>
      <w:r w:rsidRPr="00E31D99">
        <w:rPr>
          <w:i/>
          <w:iCs/>
        </w:rPr>
        <w:t>plan</w:t>
      </w:r>
      <w:r w:rsidRPr="00E31D99">
        <w:rPr>
          <w:i/>
          <w:iCs/>
          <w:spacing w:val="-3"/>
        </w:rPr>
        <w:t xml:space="preserve"> </w:t>
      </w:r>
      <w:r w:rsidRPr="00E31D99">
        <w:rPr>
          <w:i/>
          <w:iCs/>
        </w:rPr>
        <w:t>de</w:t>
      </w:r>
      <w:r w:rsidRPr="00E31D99">
        <w:rPr>
          <w:i/>
          <w:iCs/>
          <w:spacing w:val="-3"/>
        </w:rPr>
        <w:t xml:space="preserve"> </w:t>
      </w:r>
      <w:r w:rsidRPr="00E31D99">
        <w:rPr>
          <w:i/>
          <w:iCs/>
        </w:rPr>
        <w:t>asfaltado</w:t>
      </w:r>
      <w:r w:rsidRPr="00E31D99">
        <w:rPr>
          <w:i/>
          <w:iCs/>
          <w:spacing w:val="-1"/>
        </w:rPr>
        <w:t xml:space="preserve"> </w:t>
      </w:r>
      <w:r w:rsidRPr="00E31D99">
        <w:rPr>
          <w:i/>
          <w:iCs/>
        </w:rPr>
        <w:t>que</w:t>
      </w:r>
      <w:r w:rsidRPr="00E31D99">
        <w:rPr>
          <w:i/>
          <w:iCs/>
          <w:spacing w:val="-3"/>
        </w:rPr>
        <w:t xml:space="preserve"> </w:t>
      </w:r>
      <w:r w:rsidRPr="00E31D99">
        <w:rPr>
          <w:i/>
          <w:iCs/>
        </w:rPr>
        <w:t>se</w:t>
      </w:r>
      <w:r w:rsidRPr="00E31D99">
        <w:rPr>
          <w:i/>
          <w:iCs/>
          <w:spacing w:val="-1"/>
        </w:rPr>
        <w:t xml:space="preserve"> </w:t>
      </w:r>
      <w:r w:rsidRPr="00E31D99">
        <w:rPr>
          <w:i/>
          <w:iCs/>
        </w:rPr>
        <w:t>merece</w:t>
      </w:r>
      <w:r w:rsidRPr="00E31D99">
        <w:rPr>
          <w:i/>
          <w:iCs/>
          <w:spacing w:val="-1"/>
        </w:rPr>
        <w:t xml:space="preserve"> </w:t>
      </w:r>
      <w:r w:rsidRPr="00E31D99">
        <w:rPr>
          <w:i/>
          <w:iCs/>
        </w:rPr>
        <w:t>uno de los municipios más ricos de la Comunidad de Madrid.</w:t>
      </w:r>
    </w:p>
    <w:p w14:paraId="5F8A000E" w14:textId="77777777" w:rsidR="00D34B69" w:rsidRPr="00E31D99" w:rsidRDefault="00000000">
      <w:pPr>
        <w:pStyle w:val="Textoindependiente"/>
        <w:spacing w:before="121" w:line="336" w:lineRule="auto"/>
        <w:ind w:right="184"/>
        <w:rPr>
          <w:i/>
          <w:iCs/>
        </w:rPr>
      </w:pPr>
      <w:r w:rsidRPr="00E31D99">
        <w:rPr>
          <w:i/>
          <w:iCs/>
        </w:rPr>
        <w:t>Desafortunadamente, más rico no implica tener las arcas llenas y eso también nos preocupa, dado que, a primeros de año, el equipo de gobierno nos informaba de que toda la inversión para el año 2024 sería de 19 millones de euros, y evidentemente, eso no casa de ninguna manera con la cifra</w:t>
      </w:r>
      <w:r w:rsidRPr="00E31D99">
        <w:rPr>
          <w:i/>
          <w:iCs/>
          <w:spacing w:val="40"/>
        </w:rPr>
        <w:t xml:space="preserve"> </w:t>
      </w:r>
      <w:r w:rsidRPr="00E31D99">
        <w:rPr>
          <w:i/>
          <w:iCs/>
        </w:rPr>
        <w:t>que daba el alcalde y que destinará solo para asfaltado y aceras, sino también para soterramiento de cables y jardinería. Pero vamos a ser positivos y a acoger el proyecto con optimismo, pensando que hay fuentes de financiación para elegir, fondos PIR etc, algo de lo que entendemos, nos informará el equipo de gobierno llegado el momento, para que todos conozcamos la procedencia de</w:t>
      </w:r>
      <w:r w:rsidRPr="00E31D99">
        <w:rPr>
          <w:i/>
          <w:iCs/>
          <w:spacing w:val="-1"/>
        </w:rPr>
        <w:t xml:space="preserve"> </w:t>
      </w:r>
      <w:r w:rsidRPr="00E31D99">
        <w:rPr>
          <w:i/>
          <w:iCs/>
        </w:rPr>
        <w:t>tan generosa cuantía. Eso sí, en el caso de que el equipo de gobierno esté pensando en los Fondos PIR, hablen primero</w:t>
      </w:r>
      <w:r w:rsidRPr="00E31D99">
        <w:rPr>
          <w:i/>
          <w:iCs/>
          <w:spacing w:val="-1"/>
        </w:rPr>
        <w:t xml:space="preserve"> </w:t>
      </w:r>
      <w:r w:rsidRPr="00E31D99">
        <w:rPr>
          <w:i/>
          <w:iCs/>
        </w:rPr>
        <w:t>con</w:t>
      </w:r>
      <w:r w:rsidRPr="00E31D99">
        <w:rPr>
          <w:i/>
          <w:iCs/>
          <w:spacing w:val="-1"/>
        </w:rPr>
        <w:t xml:space="preserve"> </w:t>
      </w:r>
      <w:r w:rsidRPr="00E31D99">
        <w:rPr>
          <w:i/>
          <w:iCs/>
        </w:rPr>
        <w:t>sus</w:t>
      </w:r>
      <w:r w:rsidRPr="00E31D99">
        <w:rPr>
          <w:i/>
          <w:iCs/>
          <w:spacing w:val="-1"/>
        </w:rPr>
        <w:t xml:space="preserve"> </w:t>
      </w:r>
      <w:r w:rsidRPr="00E31D99">
        <w:rPr>
          <w:i/>
          <w:iCs/>
        </w:rPr>
        <w:t>colegas</w:t>
      </w:r>
      <w:r w:rsidRPr="00E31D99">
        <w:rPr>
          <w:i/>
          <w:iCs/>
          <w:spacing w:val="-1"/>
        </w:rPr>
        <w:t xml:space="preserve"> </w:t>
      </w:r>
      <w:r w:rsidRPr="00E31D99">
        <w:rPr>
          <w:i/>
          <w:iCs/>
        </w:rPr>
        <w:t>y</w:t>
      </w:r>
      <w:r w:rsidRPr="00E31D99">
        <w:rPr>
          <w:i/>
          <w:iCs/>
          <w:spacing w:val="-1"/>
        </w:rPr>
        <w:t xml:space="preserve"> </w:t>
      </w:r>
      <w:r w:rsidRPr="00E31D99">
        <w:rPr>
          <w:i/>
          <w:iCs/>
        </w:rPr>
        <w:t>vecinos de</w:t>
      </w:r>
      <w:r w:rsidRPr="00E31D99">
        <w:rPr>
          <w:i/>
          <w:iCs/>
          <w:spacing w:val="-1"/>
        </w:rPr>
        <w:t xml:space="preserve"> </w:t>
      </w:r>
      <w:r w:rsidRPr="00E31D99">
        <w:rPr>
          <w:i/>
          <w:iCs/>
        </w:rPr>
        <w:t>Majadahonda,</w:t>
      </w:r>
      <w:r w:rsidRPr="00E31D99">
        <w:rPr>
          <w:i/>
          <w:iCs/>
          <w:spacing w:val="-1"/>
        </w:rPr>
        <w:t xml:space="preserve"> </w:t>
      </w:r>
      <w:r w:rsidRPr="00E31D99">
        <w:rPr>
          <w:i/>
          <w:iCs/>
        </w:rPr>
        <w:t>pues</w:t>
      </w:r>
      <w:r w:rsidRPr="00E31D99">
        <w:rPr>
          <w:i/>
          <w:iCs/>
          <w:spacing w:val="-1"/>
        </w:rPr>
        <w:t xml:space="preserve"> </w:t>
      </w:r>
      <w:r w:rsidRPr="00E31D99">
        <w:rPr>
          <w:i/>
          <w:iCs/>
        </w:rPr>
        <w:t>su proyecto</w:t>
      </w:r>
      <w:r w:rsidRPr="00E31D99">
        <w:rPr>
          <w:i/>
          <w:iCs/>
          <w:spacing w:val="-1"/>
        </w:rPr>
        <w:t xml:space="preserve"> </w:t>
      </w:r>
      <w:r w:rsidRPr="00E31D99">
        <w:rPr>
          <w:i/>
          <w:iCs/>
        </w:rPr>
        <w:t>ha</w:t>
      </w:r>
      <w:r w:rsidRPr="00E31D99">
        <w:rPr>
          <w:i/>
          <w:iCs/>
          <w:spacing w:val="-1"/>
        </w:rPr>
        <w:t xml:space="preserve"> </w:t>
      </w:r>
      <w:r w:rsidRPr="00E31D99">
        <w:rPr>
          <w:i/>
          <w:iCs/>
        </w:rPr>
        <w:t>sido</w:t>
      </w:r>
      <w:r w:rsidRPr="00E31D99">
        <w:rPr>
          <w:i/>
          <w:iCs/>
          <w:spacing w:val="-1"/>
        </w:rPr>
        <w:t xml:space="preserve"> </w:t>
      </w:r>
      <w:r w:rsidRPr="00E31D99">
        <w:rPr>
          <w:i/>
          <w:iCs/>
        </w:rPr>
        <w:t>un</w:t>
      </w:r>
      <w:r w:rsidRPr="00E31D99">
        <w:rPr>
          <w:i/>
          <w:iCs/>
          <w:spacing w:val="-1"/>
        </w:rPr>
        <w:t xml:space="preserve"> </w:t>
      </w:r>
      <w:r w:rsidRPr="00E31D99">
        <w:rPr>
          <w:i/>
          <w:iCs/>
        </w:rPr>
        <w:t>auténtico</w:t>
      </w:r>
      <w:r w:rsidRPr="00E31D99">
        <w:rPr>
          <w:i/>
          <w:iCs/>
          <w:spacing w:val="-1"/>
        </w:rPr>
        <w:t xml:space="preserve"> </w:t>
      </w:r>
      <w:r w:rsidRPr="00E31D99">
        <w:rPr>
          <w:i/>
          <w:iCs/>
        </w:rPr>
        <w:t>fiasco,</w:t>
      </w:r>
      <w:r w:rsidRPr="00E31D99">
        <w:rPr>
          <w:i/>
          <w:iCs/>
          <w:spacing w:val="-1"/>
        </w:rPr>
        <w:t xml:space="preserve"> </w:t>
      </w:r>
      <w:r w:rsidRPr="00E31D99">
        <w:rPr>
          <w:i/>
          <w:iCs/>
        </w:rPr>
        <w:t>los fondos han llegado un año tarde y solo han cubierto un 70% del proyecto inicialmente previsto.</w:t>
      </w:r>
    </w:p>
    <w:p w14:paraId="4C30FF96" w14:textId="77777777" w:rsidR="00D34B69" w:rsidRPr="00E31D99" w:rsidRDefault="00000000">
      <w:pPr>
        <w:pStyle w:val="Textoindependiente"/>
        <w:spacing w:line="336" w:lineRule="auto"/>
        <w:ind w:right="186"/>
        <w:rPr>
          <w:i/>
          <w:iCs/>
        </w:rPr>
      </w:pPr>
      <w:r w:rsidRPr="00E31D99">
        <w:rPr>
          <w:i/>
          <w:iCs/>
        </w:rPr>
        <w:t>Explicado el PORQUÉ de esta moción que hoy presentamos, y una vez anunciado el CUÁNDO por parte de nuestro alcalde, puesto que, en el último pleno extraordinario, indicaba que se trataba de un</w:t>
      </w:r>
    </w:p>
    <w:p w14:paraId="0ECA09EB" w14:textId="77777777" w:rsidR="00D34B69" w:rsidRPr="00E31D99" w:rsidRDefault="00D34B69">
      <w:pPr>
        <w:spacing w:line="336" w:lineRule="auto"/>
        <w:rPr>
          <w:i/>
          <w:iCs/>
        </w:rPr>
        <w:sectPr w:rsidR="00D34B69" w:rsidRPr="00E31D99">
          <w:pgSz w:w="11910" w:h="16840"/>
          <w:pgMar w:top="1680" w:right="1240" w:bottom="1180" w:left="1300" w:header="567" w:footer="996" w:gutter="0"/>
          <w:cols w:space="720"/>
        </w:sectPr>
      </w:pPr>
    </w:p>
    <w:p w14:paraId="77EB297A" w14:textId="77777777" w:rsidR="00D34B69" w:rsidRPr="00E31D99" w:rsidRDefault="00000000">
      <w:pPr>
        <w:pStyle w:val="Textoindependiente"/>
        <w:spacing w:before="119" w:line="336" w:lineRule="auto"/>
        <w:ind w:right="197"/>
        <w:rPr>
          <w:i/>
          <w:iCs/>
        </w:rPr>
      </w:pPr>
      <w:r w:rsidRPr="00E31D99">
        <w:rPr>
          <w:i/>
          <w:iCs/>
          <w:noProof/>
        </w:rPr>
        <w:lastRenderedPageBreak/>
        <mc:AlternateContent>
          <mc:Choice Requires="wps">
            <w:drawing>
              <wp:anchor distT="0" distB="0" distL="0" distR="0" simplePos="0" relativeHeight="251656704" behindDoc="0" locked="0" layoutInCell="1" allowOverlap="1" wp14:anchorId="05DB398B" wp14:editId="463B358E">
                <wp:simplePos x="0" y="0"/>
                <wp:positionH relativeFrom="page">
                  <wp:posOffset>6807087</wp:posOffset>
                </wp:positionH>
                <wp:positionV relativeFrom="page">
                  <wp:posOffset>3887168</wp:posOffset>
                </wp:positionV>
                <wp:extent cx="419734" cy="211899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D8F072A"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312A0F6"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05DB398B" id="Textbox 47" o:spid="_x0000_s1060" type="#_x0000_t202" style="position:absolute;left:0;text-align:left;margin-left:536pt;margin-top:306.1pt;width:33.05pt;height:166.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GA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EHNRxtoDySG5pHAclzcEbGB2ttw/LmTUXPWf/bk&#10;X56FUxJPyeaUxNR/gDIxWaKH97sExhZCl28mQtSYImkaotz53/el6jLq61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KQlRgK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2D8F072A"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312A0F6"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rsidRPr="00E31D99">
        <w:rPr>
          <w:i/>
          <w:iCs/>
        </w:rPr>
        <w:t>proyecto</w:t>
      </w:r>
      <w:r w:rsidRPr="00E31D99">
        <w:rPr>
          <w:i/>
          <w:iCs/>
          <w:spacing w:val="-1"/>
        </w:rPr>
        <w:t xml:space="preserve"> </w:t>
      </w:r>
      <w:r w:rsidRPr="00E31D99">
        <w:rPr>
          <w:i/>
          <w:iCs/>
        </w:rPr>
        <w:t>bianual</w:t>
      </w:r>
      <w:r w:rsidRPr="00E31D99">
        <w:rPr>
          <w:i/>
          <w:iCs/>
          <w:spacing w:val="-2"/>
        </w:rPr>
        <w:t xml:space="preserve"> </w:t>
      </w:r>
      <w:r w:rsidRPr="00E31D99">
        <w:rPr>
          <w:i/>
          <w:iCs/>
        </w:rPr>
        <w:t>con</w:t>
      </w:r>
      <w:r w:rsidRPr="00E31D99">
        <w:rPr>
          <w:i/>
          <w:iCs/>
          <w:spacing w:val="-1"/>
        </w:rPr>
        <w:t xml:space="preserve"> </w:t>
      </w:r>
      <w:r w:rsidRPr="00E31D99">
        <w:rPr>
          <w:i/>
          <w:iCs/>
        </w:rPr>
        <w:t>fecha</w:t>
      </w:r>
      <w:r w:rsidRPr="00E31D99">
        <w:rPr>
          <w:i/>
          <w:iCs/>
          <w:spacing w:val="-3"/>
        </w:rPr>
        <w:t xml:space="preserve"> </w:t>
      </w:r>
      <w:r w:rsidRPr="00E31D99">
        <w:rPr>
          <w:i/>
          <w:iCs/>
        </w:rPr>
        <w:t>de</w:t>
      </w:r>
      <w:r w:rsidRPr="00E31D99">
        <w:rPr>
          <w:i/>
          <w:iCs/>
          <w:spacing w:val="-3"/>
        </w:rPr>
        <w:t xml:space="preserve"> </w:t>
      </w:r>
      <w:r w:rsidRPr="00E31D99">
        <w:rPr>
          <w:i/>
          <w:iCs/>
        </w:rPr>
        <w:t>inicio</w:t>
      </w:r>
      <w:r w:rsidRPr="00E31D99">
        <w:rPr>
          <w:i/>
          <w:iCs/>
          <w:spacing w:val="-1"/>
        </w:rPr>
        <w:t xml:space="preserve"> </w:t>
      </w:r>
      <w:r w:rsidRPr="00E31D99">
        <w:rPr>
          <w:i/>
          <w:iCs/>
        </w:rPr>
        <w:t>mediados</w:t>
      </w:r>
      <w:r w:rsidRPr="00E31D99">
        <w:rPr>
          <w:i/>
          <w:iCs/>
          <w:spacing w:val="-1"/>
        </w:rPr>
        <w:t xml:space="preserve"> </w:t>
      </w:r>
      <w:r w:rsidRPr="00E31D99">
        <w:rPr>
          <w:i/>
          <w:iCs/>
        </w:rPr>
        <w:t>de</w:t>
      </w:r>
      <w:r w:rsidRPr="00E31D99">
        <w:rPr>
          <w:i/>
          <w:iCs/>
          <w:spacing w:val="-3"/>
        </w:rPr>
        <w:t xml:space="preserve"> </w:t>
      </w:r>
      <w:r w:rsidRPr="00E31D99">
        <w:rPr>
          <w:i/>
          <w:iCs/>
        </w:rPr>
        <w:t>2025,</w:t>
      </w:r>
      <w:r w:rsidRPr="00E31D99">
        <w:rPr>
          <w:i/>
          <w:iCs/>
          <w:spacing w:val="-1"/>
        </w:rPr>
        <w:t xml:space="preserve"> </w:t>
      </w:r>
      <w:r w:rsidRPr="00E31D99">
        <w:rPr>
          <w:i/>
          <w:iCs/>
        </w:rPr>
        <w:t>pasemos</w:t>
      </w:r>
      <w:r w:rsidRPr="00E31D99">
        <w:rPr>
          <w:i/>
          <w:iCs/>
          <w:spacing w:val="-3"/>
        </w:rPr>
        <w:t xml:space="preserve"> </w:t>
      </w:r>
      <w:r w:rsidRPr="00E31D99">
        <w:rPr>
          <w:i/>
          <w:iCs/>
        </w:rPr>
        <w:t>a</w:t>
      </w:r>
      <w:r w:rsidRPr="00E31D99">
        <w:rPr>
          <w:i/>
          <w:iCs/>
          <w:spacing w:val="-1"/>
        </w:rPr>
        <w:t xml:space="preserve"> </w:t>
      </w:r>
      <w:r w:rsidRPr="00E31D99">
        <w:rPr>
          <w:i/>
          <w:iCs/>
        </w:rPr>
        <w:t>analizar el</w:t>
      </w:r>
      <w:r w:rsidRPr="00E31D99">
        <w:rPr>
          <w:i/>
          <w:iCs/>
          <w:spacing w:val="-2"/>
        </w:rPr>
        <w:t xml:space="preserve"> </w:t>
      </w:r>
      <w:r w:rsidRPr="00E31D99">
        <w:rPr>
          <w:i/>
          <w:iCs/>
        </w:rPr>
        <w:t>CÓMO,</w:t>
      </w:r>
      <w:r w:rsidRPr="00E31D99">
        <w:rPr>
          <w:i/>
          <w:iCs/>
          <w:spacing w:val="-1"/>
        </w:rPr>
        <w:t xml:space="preserve"> </w:t>
      </w:r>
      <w:r w:rsidRPr="00E31D99">
        <w:rPr>
          <w:i/>
          <w:iCs/>
        </w:rPr>
        <w:t>el</w:t>
      </w:r>
      <w:r w:rsidRPr="00E31D99">
        <w:rPr>
          <w:i/>
          <w:iCs/>
          <w:spacing w:val="-4"/>
        </w:rPr>
        <w:t xml:space="preserve"> </w:t>
      </w:r>
      <w:r w:rsidRPr="00E31D99">
        <w:rPr>
          <w:i/>
          <w:iCs/>
        </w:rPr>
        <w:t>DÓNDE</w:t>
      </w:r>
      <w:r w:rsidRPr="00E31D99">
        <w:rPr>
          <w:i/>
          <w:iCs/>
          <w:spacing w:val="-1"/>
        </w:rPr>
        <w:t xml:space="preserve"> </w:t>
      </w:r>
      <w:r w:rsidRPr="00E31D99">
        <w:rPr>
          <w:i/>
          <w:iCs/>
        </w:rPr>
        <w:t>y</w:t>
      </w:r>
      <w:r w:rsidRPr="00E31D99">
        <w:rPr>
          <w:i/>
          <w:iCs/>
          <w:spacing w:val="-1"/>
        </w:rPr>
        <w:t xml:space="preserve"> </w:t>
      </w:r>
      <w:r w:rsidRPr="00E31D99">
        <w:rPr>
          <w:i/>
          <w:iCs/>
        </w:rPr>
        <w:t xml:space="preserve">el </w:t>
      </w:r>
      <w:r w:rsidRPr="00E31D99">
        <w:rPr>
          <w:i/>
          <w:iCs/>
          <w:spacing w:val="-2"/>
        </w:rPr>
        <w:t>CUANTO.</w:t>
      </w:r>
    </w:p>
    <w:p w14:paraId="13A31480" w14:textId="77777777" w:rsidR="00D34B69" w:rsidRPr="00E31D99" w:rsidRDefault="00000000">
      <w:pPr>
        <w:pStyle w:val="Textoindependiente"/>
        <w:spacing w:line="336" w:lineRule="auto"/>
        <w:ind w:right="186"/>
        <w:rPr>
          <w:i/>
          <w:iCs/>
        </w:rPr>
      </w:pPr>
      <w:r w:rsidRPr="00E31D99">
        <w:rPr>
          <w:i/>
          <w:iCs/>
        </w:rPr>
        <w:t>Respecto</w:t>
      </w:r>
      <w:r w:rsidRPr="00E31D99">
        <w:rPr>
          <w:i/>
          <w:iCs/>
          <w:spacing w:val="-4"/>
        </w:rPr>
        <w:t xml:space="preserve"> </w:t>
      </w:r>
      <w:r w:rsidRPr="00E31D99">
        <w:rPr>
          <w:i/>
          <w:iCs/>
        </w:rPr>
        <w:t>al</w:t>
      </w:r>
      <w:r w:rsidRPr="00E31D99">
        <w:rPr>
          <w:i/>
          <w:iCs/>
          <w:spacing w:val="-6"/>
        </w:rPr>
        <w:t xml:space="preserve"> </w:t>
      </w:r>
      <w:r w:rsidRPr="00E31D99">
        <w:rPr>
          <w:i/>
          <w:iCs/>
        </w:rPr>
        <w:t>CÓMO,</w:t>
      </w:r>
      <w:r w:rsidRPr="00E31D99">
        <w:rPr>
          <w:i/>
          <w:iCs/>
          <w:spacing w:val="-4"/>
        </w:rPr>
        <w:t xml:space="preserve"> </w:t>
      </w:r>
      <w:r w:rsidRPr="00E31D99">
        <w:rPr>
          <w:i/>
          <w:iCs/>
        </w:rPr>
        <w:t>para</w:t>
      </w:r>
      <w:r w:rsidRPr="00E31D99">
        <w:rPr>
          <w:i/>
          <w:iCs/>
          <w:spacing w:val="-4"/>
        </w:rPr>
        <w:t xml:space="preserve"> </w:t>
      </w:r>
      <w:r w:rsidRPr="00E31D99">
        <w:rPr>
          <w:i/>
          <w:iCs/>
        </w:rPr>
        <w:t>asfaltar</w:t>
      </w:r>
      <w:r w:rsidRPr="00E31D99">
        <w:rPr>
          <w:i/>
          <w:iCs/>
          <w:spacing w:val="-5"/>
        </w:rPr>
        <w:t xml:space="preserve"> </w:t>
      </w:r>
      <w:r w:rsidRPr="00E31D99">
        <w:rPr>
          <w:i/>
          <w:iCs/>
        </w:rPr>
        <w:t>una</w:t>
      </w:r>
      <w:r w:rsidRPr="00E31D99">
        <w:rPr>
          <w:i/>
          <w:iCs/>
          <w:spacing w:val="-4"/>
        </w:rPr>
        <w:t xml:space="preserve"> </w:t>
      </w:r>
      <w:r w:rsidRPr="00E31D99">
        <w:rPr>
          <w:i/>
          <w:iCs/>
        </w:rPr>
        <w:t>ciudad,</w:t>
      </w:r>
      <w:r w:rsidRPr="00E31D99">
        <w:rPr>
          <w:i/>
          <w:iCs/>
          <w:spacing w:val="-4"/>
        </w:rPr>
        <w:t xml:space="preserve"> </w:t>
      </w:r>
      <w:r w:rsidRPr="00E31D99">
        <w:rPr>
          <w:i/>
          <w:iCs/>
        </w:rPr>
        <w:t>existen</w:t>
      </w:r>
      <w:r w:rsidRPr="00E31D99">
        <w:rPr>
          <w:i/>
          <w:iCs/>
          <w:spacing w:val="-4"/>
        </w:rPr>
        <w:t xml:space="preserve"> </w:t>
      </w:r>
      <w:r w:rsidRPr="00E31D99">
        <w:rPr>
          <w:i/>
          <w:iCs/>
        </w:rPr>
        <w:t>varios</w:t>
      </w:r>
      <w:r w:rsidRPr="00E31D99">
        <w:rPr>
          <w:i/>
          <w:iCs/>
          <w:spacing w:val="-4"/>
        </w:rPr>
        <w:t xml:space="preserve"> </w:t>
      </w:r>
      <w:r w:rsidRPr="00E31D99">
        <w:rPr>
          <w:i/>
          <w:iCs/>
        </w:rPr>
        <w:t>tipos</w:t>
      </w:r>
      <w:r w:rsidRPr="00E31D99">
        <w:rPr>
          <w:i/>
          <w:iCs/>
          <w:spacing w:val="-4"/>
        </w:rPr>
        <w:t xml:space="preserve"> </w:t>
      </w:r>
      <w:r w:rsidRPr="00E31D99">
        <w:rPr>
          <w:i/>
          <w:iCs/>
        </w:rPr>
        <w:t>de</w:t>
      </w:r>
      <w:r w:rsidRPr="00E31D99">
        <w:rPr>
          <w:i/>
          <w:iCs/>
          <w:spacing w:val="-4"/>
        </w:rPr>
        <w:t xml:space="preserve"> </w:t>
      </w:r>
      <w:r w:rsidRPr="00E31D99">
        <w:rPr>
          <w:i/>
          <w:iCs/>
        </w:rPr>
        <w:t>materiales</w:t>
      </w:r>
      <w:r w:rsidRPr="00E31D99">
        <w:rPr>
          <w:i/>
          <w:iCs/>
          <w:spacing w:val="-4"/>
        </w:rPr>
        <w:t xml:space="preserve"> </w:t>
      </w:r>
      <w:r w:rsidRPr="00E31D99">
        <w:rPr>
          <w:i/>
          <w:iCs/>
        </w:rPr>
        <w:t>que</w:t>
      </w:r>
      <w:r w:rsidRPr="00E31D99">
        <w:rPr>
          <w:i/>
          <w:iCs/>
          <w:spacing w:val="-5"/>
        </w:rPr>
        <w:t xml:space="preserve"> </w:t>
      </w:r>
      <w:r w:rsidRPr="00E31D99">
        <w:rPr>
          <w:i/>
          <w:iCs/>
        </w:rPr>
        <w:t>pueden</w:t>
      </w:r>
      <w:r w:rsidRPr="00E31D99">
        <w:rPr>
          <w:i/>
          <w:iCs/>
          <w:spacing w:val="-4"/>
        </w:rPr>
        <w:t xml:space="preserve"> </w:t>
      </w:r>
      <w:r w:rsidRPr="00E31D99">
        <w:rPr>
          <w:i/>
          <w:iCs/>
        </w:rPr>
        <w:t>utilizarse, elegir uno u otro dependerá del uso previsto, de las condiciones climáticas y del presupuesto que tengamos para el proyecto. Indicando una vez más la iniciativa de emplear materiales vanguardistas en los proyectos de asfaltado anteriores, y sin entrar en el detalle de su composición, vamos a explicar</w:t>
      </w:r>
      <w:r w:rsidRPr="00E31D99">
        <w:rPr>
          <w:i/>
          <w:iCs/>
          <w:spacing w:val="-4"/>
        </w:rPr>
        <w:t xml:space="preserve"> </w:t>
      </w:r>
      <w:r w:rsidRPr="00E31D99">
        <w:rPr>
          <w:i/>
          <w:iCs/>
        </w:rPr>
        <w:t>qué</w:t>
      </w:r>
      <w:r w:rsidRPr="00E31D99">
        <w:rPr>
          <w:i/>
          <w:iCs/>
          <w:spacing w:val="-3"/>
        </w:rPr>
        <w:t xml:space="preserve"> </w:t>
      </w:r>
      <w:r w:rsidRPr="00E31D99">
        <w:rPr>
          <w:i/>
          <w:iCs/>
        </w:rPr>
        <w:t>tipo</w:t>
      </w:r>
      <w:r w:rsidRPr="00E31D99">
        <w:rPr>
          <w:i/>
          <w:iCs/>
          <w:spacing w:val="-3"/>
        </w:rPr>
        <w:t xml:space="preserve"> </w:t>
      </w:r>
      <w:r w:rsidRPr="00E31D99">
        <w:rPr>
          <w:i/>
          <w:iCs/>
        </w:rPr>
        <w:t>de</w:t>
      </w:r>
      <w:r w:rsidRPr="00E31D99">
        <w:rPr>
          <w:i/>
          <w:iCs/>
          <w:spacing w:val="-4"/>
        </w:rPr>
        <w:t xml:space="preserve"> </w:t>
      </w:r>
      <w:r w:rsidRPr="00E31D99">
        <w:rPr>
          <w:i/>
          <w:iCs/>
        </w:rPr>
        <w:t>materiales</w:t>
      </w:r>
      <w:r w:rsidRPr="00E31D99">
        <w:rPr>
          <w:i/>
          <w:iCs/>
          <w:spacing w:val="-4"/>
        </w:rPr>
        <w:t xml:space="preserve"> </w:t>
      </w:r>
      <w:r w:rsidRPr="00E31D99">
        <w:rPr>
          <w:i/>
          <w:iCs/>
        </w:rPr>
        <w:t>deberían</w:t>
      </w:r>
      <w:r w:rsidRPr="00E31D99">
        <w:rPr>
          <w:i/>
          <w:iCs/>
          <w:spacing w:val="-3"/>
        </w:rPr>
        <w:t xml:space="preserve"> </w:t>
      </w:r>
      <w:r w:rsidRPr="00E31D99">
        <w:rPr>
          <w:i/>
          <w:iCs/>
        </w:rPr>
        <w:t>utilizarse</w:t>
      </w:r>
      <w:r w:rsidRPr="00E31D99">
        <w:rPr>
          <w:i/>
          <w:iCs/>
          <w:spacing w:val="-3"/>
        </w:rPr>
        <w:t xml:space="preserve"> </w:t>
      </w:r>
      <w:r w:rsidRPr="00E31D99">
        <w:rPr>
          <w:i/>
          <w:iCs/>
        </w:rPr>
        <w:t>para</w:t>
      </w:r>
      <w:r w:rsidRPr="00E31D99">
        <w:rPr>
          <w:i/>
          <w:iCs/>
          <w:spacing w:val="-3"/>
        </w:rPr>
        <w:t xml:space="preserve"> </w:t>
      </w:r>
      <w:r w:rsidRPr="00E31D99">
        <w:rPr>
          <w:i/>
          <w:iCs/>
        </w:rPr>
        <w:t>el</w:t>
      </w:r>
      <w:r w:rsidRPr="00E31D99">
        <w:rPr>
          <w:i/>
          <w:iCs/>
          <w:spacing w:val="-4"/>
        </w:rPr>
        <w:t xml:space="preserve"> </w:t>
      </w:r>
      <w:r w:rsidRPr="00E31D99">
        <w:rPr>
          <w:i/>
          <w:iCs/>
        </w:rPr>
        <w:t>asfaltado</w:t>
      </w:r>
      <w:r w:rsidRPr="00E31D99">
        <w:rPr>
          <w:i/>
          <w:iCs/>
          <w:spacing w:val="-3"/>
        </w:rPr>
        <w:t xml:space="preserve"> </w:t>
      </w:r>
      <w:r w:rsidRPr="00E31D99">
        <w:rPr>
          <w:i/>
          <w:iCs/>
        </w:rPr>
        <w:t>de</w:t>
      </w:r>
      <w:r w:rsidRPr="00E31D99">
        <w:rPr>
          <w:i/>
          <w:iCs/>
          <w:spacing w:val="-3"/>
        </w:rPr>
        <w:t xml:space="preserve"> </w:t>
      </w:r>
      <w:r w:rsidRPr="00E31D99">
        <w:rPr>
          <w:i/>
          <w:iCs/>
        </w:rPr>
        <w:t>nuestro</w:t>
      </w:r>
      <w:r w:rsidRPr="00E31D99">
        <w:rPr>
          <w:i/>
          <w:iCs/>
          <w:spacing w:val="-3"/>
        </w:rPr>
        <w:t xml:space="preserve"> </w:t>
      </w:r>
      <w:r w:rsidRPr="00E31D99">
        <w:rPr>
          <w:i/>
          <w:iCs/>
        </w:rPr>
        <w:t>pueblo</w:t>
      </w:r>
      <w:r w:rsidRPr="00E31D99">
        <w:rPr>
          <w:i/>
          <w:iCs/>
          <w:spacing w:val="-3"/>
        </w:rPr>
        <w:t xml:space="preserve"> </w:t>
      </w:r>
      <w:r w:rsidRPr="00E31D99">
        <w:rPr>
          <w:i/>
          <w:iCs/>
        </w:rPr>
        <w:t>en</w:t>
      </w:r>
      <w:r w:rsidRPr="00E31D99">
        <w:rPr>
          <w:i/>
          <w:iCs/>
          <w:spacing w:val="-3"/>
        </w:rPr>
        <w:t xml:space="preserve"> </w:t>
      </w:r>
      <w:r w:rsidRPr="00E31D99">
        <w:rPr>
          <w:i/>
          <w:iCs/>
        </w:rPr>
        <w:t>función</w:t>
      </w:r>
      <w:r w:rsidRPr="00E31D99">
        <w:rPr>
          <w:i/>
          <w:iCs/>
          <w:spacing w:val="-3"/>
        </w:rPr>
        <w:t xml:space="preserve"> </w:t>
      </w:r>
      <w:r w:rsidRPr="00E31D99">
        <w:rPr>
          <w:i/>
          <w:iCs/>
        </w:rPr>
        <w:t>de</w:t>
      </w:r>
      <w:r w:rsidRPr="00E31D99">
        <w:rPr>
          <w:i/>
          <w:iCs/>
          <w:spacing w:val="-3"/>
        </w:rPr>
        <w:t xml:space="preserve"> </w:t>
      </w:r>
      <w:r w:rsidRPr="00E31D99">
        <w:rPr>
          <w:i/>
          <w:iCs/>
        </w:rPr>
        <w:t>la zona a asfaltar:</w:t>
      </w:r>
    </w:p>
    <w:p w14:paraId="72562A9E" w14:textId="77777777" w:rsidR="00D34B69" w:rsidRPr="00E31D99" w:rsidRDefault="00000000">
      <w:pPr>
        <w:pStyle w:val="Prrafodelista"/>
        <w:numPr>
          <w:ilvl w:val="0"/>
          <w:numId w:val="5"/>
        </w:numPr>
        <w:tabs>
          <w:tab w:val="left" w:pos="1151"/>
        </w:tabs>
        <w:spacing w:line="336" w:lineRule="auto"/>
        <w:ind w:left="119" w:firstLine="0"/>
        <w:jc w:val="both"/>
        <w:rPr>
          <w:i/>
          <w:iCs/>
          <w:sz w:val="20"/>
        </w:rPr>
      </w:pPr>
      <w:r w:rsidRPr="00E31D99">
        <w:rPr>
          <w:i/>
          <w:iCs/>
          <w:sz w:val="20"/>
        </w:rPr>
        <w:t>Asfalto convencional: Para carreteras principales, avenidas, y calles urbanas. Resistente, flexible y duradero.</w:t>
      </w:r>
    </w:p>
    <w:p w14:paraId="6EADF179" w14:textId="77777777" w:rsidR="00D34B69" w:rsidRPr="00E31D99" w:rsidRDefault="00000000">
      <w:pPr>
        <w:pStyle w:val="Prrafodelista"/>
        <w:numPr>
          <w:ilvl w:val="0"/>
          <w:numId w:val="5"/>
        </w:numPr>
        <w:tabs>
          <w:tab w:val="left" w:pos="1137"/>
        </w:tabs>
        <w:spacing w:line="336" w:lineRule="auto"/>
        <w:ind w:left="119" w:right="189" w:firstLine="0"/>
        <w:jc w:val="both"/>
        <w:rPr>
          <w:i/>
          <w:iCs/>
          <w:sz w:val="20"/>
        </w:rPr>
      </w:pPr>
      <w:r w:rsidRPr="00E31D99">
        <w:rPr>
          <w:i/>
          <w:iCs/>
          <w:sz w:val="20"/>
        </w:rPr>
        <w:t>Asfalto</w:t>
      </w:r>
      <w:r w:rsidRPr="00E31D99">
        <w:rPr>
          <w:i/>
          <w:iCs/>
          <w:spacing w:val="-5"/>
          <w:sz w:val="20"/>
        </w:rPr>
        <w:t xml:space="preserve"> </w:t>
      </w:r>
      <w:r w:rsidRPr="00E31D99">
        <w:rPr>
          <w:i/>
          <w:iCs/>
          <w:sz w:val="20"/>
        </w:rPr>
        <w:t>reciclado:</w:t>
      </w:r>
      <w:r w:rsidRPr="00E31D99">
        <w:rPr>
          <w:i/>
          <w:iCs/>
          <w:spacing w:val="-5"/>
          <w:sz w:val="20"/>
        </w:rPr>
        <w:t xml:space="preserve"> </w:t>
      </w:r>
      <w:r w:rsidRPr="00E31D99">
        <w:rPr>
          <w:i/>
          <w:iCs/>
          <w:sz w:val="20"/>
        </w:rPr>
        <w:t>Principalmente</w:t>
      </w:r>
      <w:r w:rsidRPr="00E31D99">
        <w:rPr>
          <w:i/>
          <w:iCs/>
          <w:spacing w:val="-5"/>
          <w:sz w:val="20"/>
        </w:rPr>
        <w:t xml:space="preserve"> </w:t>
      </w:r>
      <w:r w:rsidRPr="00E31D99">
        <w:rPr>
          <w:i/>
          <w:iCs/>
          <w:sz w:val="20"/>
        </w:rPr>
        <w:t>para</w:t>
      </w:r>
      <w:r w:rsidRPr="00E31D99">
        <w:rPr>
          <w:i/>
          <w:iCs/>
          <w:spacing w:val="-6"/>
          <w:sz w:val="20"/>
        </w:rPr>
        <w:t xml:space="preserve"> </w:t>
      </w:r>
      <w:r w:rsidRPr="00E31D99">
        <w:rPr>
          <w:i/>
          <w:iCs/>
          <w:sz w:val="20"/>
        </w:rPr>
        <w:t>proyectos</w:t>
      </w:r>
      <w:r w:rsidRPr="00E31D99">
        <w:rPr>
          <w:i/>
          <w:iCs/>
          <w:spacing w:val="-5"/>
          <w:sz w:val="20"/>
        </w:rPr>
        <w:t xml:space="preserve"> </w:t>
      </w:r>
      <w:r w:rsidRPr="00E31D99">
        <w:rPr>
          <w:i/>
          <w:iCs/>
          <w:sz w:val="20"/>
        </w:rPr>
        <w:t>de</w:t>
      </w:r>
      <w:r w:rsidRPr="00E31D99">
        <w:rPr>
          <w:i/>
          <w:iCs/>
          <w:spacing w:val="-5"/>
          <w:sz w:val="20"/>
        </w:rPr>
        <w:t xml:space="preserve"> </w:t>
      </w:r>
      <w:r w:rsidRPr="00E31D99">
        <w:rPr>
          <w:i/>
          <w:iCs/>
          <w:sz w:val="20"/>
        </w:rPr>
        <w:t>pavimentación</w:t>
      </w:r>
      <w:r w:rsidRPr="00E31D99">
        <w:rPr>
          <w:i/>
          <w:iCs/>
          <w:spacing w:val="-5"/>
          <w:sz w:val="20"/>
        </w:rPr>
        <w:t xml:space="preserve"> </w:t>
      </w:r>
      <w:r w:rsidRPr="00E31D99">
        <w:rPr>
          <w:i/>
          <w:iCs/>
          <w:sz w:val="20"/>
        </w:rPr>
        <w:t>económica</w:t>
      </w:r>
      <w:r w:rsidRPr="00E31D99">
        <w:rPr>
          <w:i/>
          <w:iCs/>
          <w:spacing w:val="-5"/>
          <w:sz w:val="20"/>
        </w:rPr>
        <w:t xml:space="preserve"> </w:t>
      </w:r>
      <w:r w:rsidRPr="00E31D99">
        <w:rPr>
          <w:i/>
          <w:iCs/>
          <w:sz w:val="20"/>
        </w:rPr>
        <w:t>o</w:t>
      </w:r>
      <w:r w:rsidRPr="00E31D99">
        <w:rPr>
          <w:i/>
          <w:iCs/>
          <w:spacing w:val="-5"/>
          <w:sz w:val="20"/>
        </w:rPr>
        <w:t xml:space="preserve"> </w:t>
      </w:r>
      <w:r w:rsidRPr="00E31D99">
        <w:rPr>
          <w:i/>
          <w:iCs/>
          <w:sz w:val="20"/>
        </w:rPr>
        <w:t>ecológica, se trata de asfalto viejo que ha sido molido y reutilizado. Económico y más sostenible.</w:t>
      </w:r>
    </w:p>
    <w:p w14:paraId="22159563" w14:textId="77777777" w:rsidR="00D34B69" w:rsidRPr="00E31D99" w:rsidRDefault="00000000">
      <w:pPr>
        <w:pStyle w:val="Prrafodelista"/>
        <w:numPr>
          <w:ilvl w:val="0"/>
          <w:numId w:val="5"/>
        </w:numPr>
        <w:tabs>
          <w:tab w:val="left" w:pos="1189"/>
        </w:tabs>
        <w:spacing w:line="336" w:lineRule="auto"/>
        <w:ind w:left="119" w:right="186" w:firstLine="0"/>
        <w:jc w:val="both"/>
        <w:rPr>
          <w:i/>
          <w:iCs/>
          <w:sz w:val="20"/>
        </w:rPr>
      </w:pPr>
      <w:r w:rsidRPr="00E31D99">
        <w:rPr>
          <w:i/>
          <w:iCs/>
          <w:sz w:val="20"/>
        </w:rPr>
        <w:t>Asfalto en frío: Especialmente en reparaciones temporales, baches, grietas. Fácil de aplicar y utilizar sin requerimiento de maquinaria muy pesada.</w:t>
      </w:r>
    </w:p>
    <w:p w14:paraId="3110B621" w14:textId="77777777" w:rsidR="00D34B69" w:rsidRPr="00E31D99" w:rsidRDefault="00000000">
      <w:pPr>
        <w:pStyle w:val="Prrafodelista"/>
        <w:numPr>
          <w:ilvl w:val="0"/>
          <w:numId w:val="5"/>
        </w:numPr>
        <w:tabs>
          <w:tab w:val="left" w:pos="1141"/>
        </w:tabs>
        <w:spacing w:line="336" w:lineRule="auto"/>
        <w:ind w:left="119" w:right="187" w:firstLine="0"/>
        <w:jc w:val="both"/>
        <w:rPr>
          <w:i/>
          <w:iCs/>
          <w:sz w:val="20"/>
        </w:rPr>
      </w:pPr>
      <w:r w:rsidRPr="00E31D99">
        <w:rPr>
          <w:i/>
          <w:iCs/>
          <w:sz w:val="20"/>
        </w:rPr>
        <w:t>Asfalto modificado con polímeros: Mucho más resistente, empleado en autopistas y zonas de tráfico pesado. Mayor durabilidad y resistencia a las temperaturas extremas.</w:t>
      </w:r>
    </w:p>
    <w:p w14:paraId="6927EE8C" w14:textId="77777777" w:rsidR="00D34B69" w:rsidRPr="00E31D99" w:rsidRDefault="00000000">
      <w:pPr>
        <w:pStyle w:val="Prrafodelista"/>
        <w:numPr>
          <w:ilvl w:val="0"/>
          <w:numId w:val="5"/>
        </w:numPr>
        <w:tabs>
          <w:tab w:val="left" w:pos="1215"/>
        </w:tabs>
        <w:spacing w:line="336" w:lineRule="auto"/>
        <w:ind w:left="119" w:right="188" w:firstLine="0"/>
        <w:jc w:val="both"/>
        <w:rPr>
          <w:i/>
          <w:iCs/>
          <w:sz w:val="20"/>
        </w:rPr>
      </w:pPr>
      <w:r w:rsidRPr="00E31D99">
        <w:rPr>
          <w:i/>
          <w:iCs/>
          <w:sz w:val="20"/>
        </w:rPr>
        <w:t>Concreto asfáltico permeable: Empleado en zonas urbanas que tengan riesgo de inundaciones. Excelente para el drenaje, reduce inundaciones y charcos.</w:t>
      </w:r>
    </w:p>
    <w:p w14:paraId="3BF7538A" w14:textId="77777777" w:rsidR="00D34B69" w:rsidRPr="00E31D99" w:rsidRDefault="00000000">
      <w:pPr>
        <w:pStyle w:val="Prrafodelista"/>
        <w:numPr>
          <w:ilvl w:val="0"/>
          <w:numId w:val="5"/>
        </w:numPr>
        <w:tabs>
          <w:tab w:val="left" w:pos="1139"/>
        </w:tabs>
        <w:spacing w:line="336" w:lineRule="auto"/>
        <w:ind w:left="119" w:firstLine="0"/>
        <w:jc w:val="both"/>
        <w:rPr>
          <w:i/>
          <w:iCs/>
          <w:sz w:val="20"/>
        </w:rPr>
      </w:pPr>
      <w:r w:rsidRPr="00E31D99">
        <w:rPr>
          <w:i/>
          <w:iCs/>
          <w:sz w:val="20"/>
        </w:rPr>
        <w:t>Asfalto</w:t>
      </w:r>
      <w:r w:rsidRPr="00E31D99">
        <w:rPr>
          <w:i/>
          <w:iCs/>
          <w:spacing w:val="-1"/>
          <w:sz w:val="20"/>
        </w:rPr>
        <w:t xml:space="preserve"> </w:t>
      </w:r>
      <w:r w:rsidRPr="00E31D99">
        <w:rPr>
          <w:i/>
          <w:iCs/>
          <w:sz w:val="20"/>
        </w:rPr>
        <w:t>de</w:t>
      </w:r>
      <w:r w:rsidRPr="00E31D99">
        <w:rPr>
          <w:i/>
          <w:iCs/>
          <w:spacing w:val="-1"/>
          <w:sz w:val="20"/>
        </w:rPr>
        <w:t xml:space="preserve"> </w:t>
      </w:r>
      <w:r w:rsidRPr="00E31D99">
        <w:rPr>
          <w:i/>
          <w:iCs/>
          <w:sz w:val="20"/>
        </w:rPr>
        <w:t>mezcla</w:t>
      </w:r>
      <w:r w:rsidRPr="00E31D99">
        <w:rPr>
          <w:i/>
          <w:iCs/>
          <w:spacing w:val="-3"/>
          <w:sz w:val="20"/>
        </w:rPr>
        <w:t xml:space="preserve"> </w:t>
      </w:r>
      <w:r w:rsidRPr="00E31D99">
        <w:rPr>
          <w:i/>
          <w:iCs/>
          <w:sz w:val="20"/>
        </w:rPr>
        <w:t>tibia:</w:t>
      </w:r>
      <w:r w:rsidRPr="00E31D99">
        <w:rPr>
          <w:i/>
          <w:iCs/>
          <w:spacing w:val="-1"/>
          <w:sz w:val="20"/>
        </w:rPr>
        <w:t xml:space="preserve"> </w:t>
      </w:r>
      <w:r w:rsidRPr="00E31D99">
        <w:rPr>
          <w:i/>
          <w:iCs/>
          <w:sz w:val="20"/>
        </w:rPr>
        <w:t>Usado</w:t>
      </w:r>
      <w:r w:rsidRPr="00E31D99">
        <w:rPr>
          <w:i/>
          <w:iCs/>
          <w:spacing w:val="-1"/>
          <w:sz w:val="20"/>
        </w:rPr>
        <w:t xml:space="preserve"> </w:t>
      </w:r>
      <w:r w:rsidRPr="00E31D99">
        <w:rPr>
          <w:i/>
          <w:iCs/>
          <w:sz w:val="20"/>
        </w:rPr>
        <w:t>en</w:t>
      </w:r>
      <w:r w:rsidRPr="00E31D99">
        <w:rPr>
          <w:i/>
          <w:iCs/>
          <w:spacing w:val="-1"/>
          <w:sz w:val="20"/>
        </w:rPr>
        <w:t xml:space="preserve"> </w:t>
      </w:r>
      <w:r w:rsidRPr="00E31D99">
        <w:rPr>
          <w:i/>
          <w:iCs/>
          <w:sz w:val="20"/>
        </w:rPr>
        <w:t>carreteras</w:t>
      </w:r>
      <w:r w:rsidRPr="00E31D99">
        <w:rPr>
          <w:i/>
          <w:iCs/>
          <w:spacing w:val="-1"/>
          <w:sz w:val="20"/>
        </w:rPr>
        <w:t xml:space="preserve"> </w:t>
      </w:r>
      <w:r w:rsidRPr="00E31D99">
        <w:rPr>
          <w:i/>
          <w:iCs/>
          <w:sz w:val="20"/>
        </w:rPr>
        <w:t>y</w:t>
      </w:r>
      <w:r w:rsidRPr="00E31D99">
        <w:rPr>
          <w:i/>
          <w:iCs/>
          <w:spacing w:val="-3"/>
          <w:sz w:val="20"/>
        </w:rPr>
        <w:t xml:space="preserve"> </w:t>
      </w:r>
      <w:r w:rsidRPr="00E31D99">
        <w:rPr>
          <w:i/>
          <w:iCs/>
          <w:sz w:val="20"/>
        </w:rPr>
        <w:t>calles</w:t>
      </w:r>
      <w:r w:rsidRPr="00E31D99">
        <w:rPr>
          <w:i/>
          <w:iCs/>
          <w:spacing w:val="-1"/>
          <w:sz w:val="20"/>
        </w:rPr>
        <w:t xml:space="preserve"> </w:t>
      </w:r>
      <w:r w:rsidRPr="00E31D99">
        <w:rPr>
          <w:i/>
          <w:iCs/>
          <w:sz w:val="20"/>
        </w:rPr>
        <w:t>convencionales,</w:t>
      </w:r>
      <w:r w:rsidRPr="00E31D99">
        <w:rPr>
          <w:i/>
          <w:iCs/>
          <w:spacing w:val="-1"/>
          <w:sz w:val="20"/>
        </w:rPr>
        <w:t xml:space="preserve"> </w:t>
      </w:r>
      <w:r w:rsidRPr="00E31D99">
        <w:rPr>
          <w:i/>
          <w:iCs/>
          <w:sz w:val="20"/>
        </w:rPr>
        <w:t>pero</w:t>
      </w:r>
      <w:r w:rsidRPr="00E31D99">
        <w:rPr>
          <w:i/>
          <w:iCs/>
          <w:spacing w:val="-3"/>
          <w:sz w:val="20"/>
        </w:rPr>
        <w:t xml:space="preserve"> </w:t>
      </w:r>
      <w:r w:rsidRPr="00E31D99">
        <w:rPr>
          <w:i/>
          <w:iCs/>
          <w:sz w:val="20"/>
        </w:rPr>
        <w:t>con</w:t>
      </w:r>
      <w:r w:rsidRPr="00E31D99">
        <w:rPr>
          <w:i/>
          <w:iCs/>
          <w:spacing w:val="-3"/>
          <w:sz w:val="20"/>
        </w:rPr>
        <w:t xml:space="preserve"> </w:t>
      </w:r>
      <w:r w:rsidRPr="00E31D99">
        <w:rPr>
          <w:i/>
          <w:iCs/>
          <w:sz w:val="20"/>
        </w:rPr>
        <w:t>enfoque</w:t>
      </w:r>
      <w:r w:rsidRPr="00E31D99">
        <w:rPr>
          <w:i/>
          <w:iCs/>
          <w:spacing w:val="-3"/>
          <w:sz w:val="20"/>
        </w:rPr>
        <w:t xml:space="preserve"> </w:t>
      </w:r>
      <w:r w:rsidRPr="00E31D99">
        <w:rPr>
          <w:i/>
          <w:iCs/>
          <w:sz w:val="20"/>
        </w:rPr>
        <w:t>en la reducción de la huella de carbono. Tiene mucho menor impacto ambiental-</w:t>
      </w:r>
    </w:p>
    <w:p w14:paraId="1A4CB771" w14:textId="77777777" w:rsidR="00D34B69" w:rsidRPr="00E31D99" w:rsidRDefault="00000000">
      <w:pPr>
        <w:pStyle w:val="Prrafodelista"/>
        <w:numPr>
          <w:ilvl w:val="0"/>
          <w:numId w:val="5"/>
        </w:numPr>
        <w:tabs>
          <w:tab w:val="left" w:pos="1165"/>
        </w:tabs>
        <w:spacing w:line="336" w:lineRule="auto"/>
        <w:ind w:left="119" w:right="189" w:firstLine="0"/>
        <w:jc w:val="both"/>
        <w:rPr>
          <w:i/>
          <w:iCs/>
          <w:sz w:val="20"/>
        </w:rPr>
      </w:pPr>
      <w:r w:rsidRPr="00E31D99">
        <w:rPr>
          <w:i/>
          <w:iCs/>
          <w:sz w:val="20"/>
        </w:rPr>
        <w:t>Hormigón asfaltico: Para carreteras de alto tránsito e intersecciones con mucho tráfico. Resistente a cargas pesadas, con una vida útil prolongada.</w:t>
      </w:r>
    </w:p>
    <w:p w14:paraId="0C262985" w14:textId="77777777" w:rsidR="00D34B69" w:rsidRPr="00E31D99" w:rsidRDefault="00000000">
      <w:pPr>
        <w:pStyle w:val="Textoindependiente"/>
        <w:spacing w:line="336" w:lineRule="auto"/>
        <w:ind w:left="119" w:right="185"/>
        <w:rPr>
          <w:i/>
          <w:iCs/>
        </w:rPr>
      </w:pPr>
      <w:r w:rsidRPr="00E31D99">
        <w:rPr>
          <w:i/>
          <w:iCs/>
        </w:rPr>
        <w:t>Por lo tanto, para garantizar el éxito del proyecto, es fundamental utilizar el material más adecuado para cada zona, porque podemos correr la misma suerte que corrió una legendaria calle de Madrid: En agosto de 2019, uno de los periódicos de mayor tirada de nuestro país, informaba de que el</w:t>
      </w:r>
      <w:r w:rsidRPr="00E31D99">
        <w:rPr>
          <w:i/>
          <w:iCs/>
          <w:spacing w:val="40"/>
        </w:rPr>
        <w:t xml:space="preserve"> </w:t>
      </w:r>
      <w:r w:rsidRPr="00E31D99">
        <w:rPr>
          <w:i/>
          <w:iCs/>
        </w:rPr>
        <w:t>asfalto de la Gran Vía se estaba derritiendo porque según los expertos consultados por este</w:t>
      </w:r>
      <w:r w:rsidRPr="00E31D99">
        <w:rPr>
          <w:i/>
          <w:iCs/>
          <w:spacing w:val="40"/>
        </w:rPr>
        <w:t xml:space="preserve"> </w:t>
      </w:r>
      <w:r w:rsidRPr="00E31D99">
        <w:rPr>
          <w:i/>
          <w:iCs/>
        </w:rPr>
        <w:t>periódico, cuando el asfalto alcanza los 45 grados pierde su firmeza y se vuelve moldeable, lo que puede generar grietas e incluso deformaciones estructurales. Sin embargo, otras voces discrepan y apuntan a una mala ejecución del asfaltado porque, según explicó un técnico especializado en este tipo</w:t>
      </w:r>
      <w:r w:rsidRPr="00E31D99">
        <w:rPr>
          <w:i/>
          <w:iCs/>
          <w:spacing w:val="-1"/>
        </w:rPr>
        <w:t xml:space="preserve"> </w:t>
      </w:r>
      <w:r w:rsidRPr="00E31D99">
        <w:rPr>
          <w:i/>
          <w:iCs/>
        </w:rPr>
        <w:t>de</w:t>
      </w:r>
      <w:r w:rsidRPr="00E31D99">
        <w:rPr>
          <w:i/>
          <w:iCs/>
          <w:spacing w:val="-1"/>
        </w:rPr>
        <w:t xml:space="preserve"> </w:t>
      </w:r>
      <w:r w:rsidRPr="00E31D99">
        <w:rPr>
          <w:i/>
          <w:iCs/>
        </w:rPr>
        <w:t>trabajos,</w:t>
      </w:r>
      <w:r w:rsidRPr="00E31D99">
        <w:rPr>
          <w:i/>
          <w:iCs/>
          <w:spacing w:val="-1"/>
        </w:rPr>
        <w:t xml:space="preserve"> </w:t>
      </w:r>
      <w:r w:rsidRPr="00E31D99">
        <w:rPr>
          <w:i/>
          <w:iCs/>
        </w:rPr>
        <w:t>la</w:t>
      </w:r>
      <w:r w:rsidRPr="00E31D99">
        <w:rPr>
          <w:i/>
          <w:iCs/>
          <w:spacing w:val="-3"/>
        </w:rPr>
        <w:t xml:space="preserve"> </w:t>
      </w:r>
      <w:r w:rsidRPr="00E31D99">
        <w:rPr>
          <w:i/>
          <w:iCs/>
        </w:rPr>
        <w:t>temperatura</w:t>
      </w:r>
      <w:r w:rsidRPr="00E31D99">
        <w:rPr>
          <w:i/>
          <w:iCs/>
          <w:spacing w:val="-1"/>
        </w:rPr>
        <w:t xml:space="preserve"> </w:t>
      </w:r>
      <w:r w:rsidRPr="00E31D99">
        <w:rPr>
          <w:i/>
          <w:iCs/>
        </w:rPr>
        <w:t>de</w:t>
      </w:r>
      <w:r w:rsidRPr="00E31D99">
        <w:rPr>
          <w:i/>
          <w:iCs/>
          <w:spacing w:val="-3"/>
        </w:rPr>
        <w:t xml:space="preserve"> </w:t>
      </w:r>
      <w:r w:rsidRPr="00E31D99">
        <w:rPr>
          <w:i/>
          <w:iCs/>
        </w:rPr>
        <w:t>45</w:t>
      </w:r>
      <w:r w:rsidRPr="00E31D99">
        <w:rPr>
          <w:i/>
          <w:iCs/>
          <w:spacing w:val="-3"/>
        </w:rPr>
        <w:t xml:space="preserve"> </w:t>
      </w:r>
      <w:r w:rsidRPr="00E31D99">
        <w:rPr>
          <w:i/>
          <w:iCs/>
        </w:rPr>
        <w:t>grados</w:t>
      </w:r>
      <w:r w:rsidRPr="00E31D99">
        <w:rPr>
          <w:i/>
          <w:iCs/>
          <w:spacing w:val="-3"/>
        </w:rPr>
        <w:t xml:space="preserve"> </w:t>
      </w:r>
      <w:r w:rsidRPr="00E31D99">
        <w:rPr>
          <w:i/>
          <w:iCs/>
        </w:rPr>
        <w:t>debería</w:t>
      </w:r>
      <w:r w:rsidRPr="00E31D99">
        <w:rPr>
          <w:i/>
          <w:iCs/>
          <w:spacing w:val="-1"/>
        </w:rPr>
        <w:t xml:space="preserve"> </w:t>
      </w:r>
      <w:r w:rsidRPr="00E31D99">
        <w:rPr>
          <w:i/>
          <w:iCs/>
        </w:rPr>
        <w:t>mantenerse</w:t>
      </w:r>
      <w:r w:rsidRPr="00E31D99">
        <w:rPr>
          <w:i/>
          <w:iCs/>
          <w:spacing w:val="-1"/>
        </w:rPr>
        <w:t xml:space="preserve"> </w:t>
      </w:r>
      <w:r w:rsidRPr="00E31D99">
        <w:rPr>
          <w:i/>
          <w:iCs/>
        </w:rPr>
        <w:t>hasta</w:t>
      </w:r>
      <w:r w:rsidRPr="00E31D99">
        <w:rPr>
          <w:i/>
          <w:iCs/>
          <w:spacing w:val="-1"/>
        </w:rPr>
        <w:t xml:space="preserve"> </w:t>
      </w:r>
      <w:r w:rsidRPr="00E31D99">
        <w:rPr>
          <w:i/>
          <w:iCs/>
        </w:rPr>
        <w:t>12</w:t>
      </w:r>
      <w:r w:rsidRPr="00E31D99">
        <w:rPr>
          <w:i/>
          <w:iCs/>
          <w:spacing w:val="-3"/>
        </w:rPr>
        <w:t xml:space="preserve"> </w:t>
      </w:r>
      <w:r w:rsidRPr="00E31D99">
        <w:rPr>
          <w:i/>
          <w:iCs/>
        </w:rPr>
        <w:t>horas</w:t>
      </w:r>
      <w:r w:rsidRPr="00E31D99">
        <w:rPr>
          <w:i/>
          <w:iCs/>
          <w:spacing w:val="-1"/>
        </w:rPr>
        <w:t xml:space="preserve"> </w:t>
      </w:r>
      <w:r w:rsidRPr="00E31D99">
        <w:rPr>
          <w:i/>
          <w:iCs/>
        </w:rPr>
        <w:t>para</w:t>
      </w:r>
      <w:r w:rsidRPr="00E31D99">
        <w:rPr>
          <w:i/>
          <w:iCs/>
          <w:spacing w:val="-1"/>
        </w:rPr>
        <w:t xml:space="preserve"> </w:t>
      </w:r>
      <w:r w:rsidRPr="00E31D99">
        <w:rPr>
          <w:i/>
          <w:iCs/>
        </w:rPr>
        <w:t>provocar</w:t>
      </w:r>
      <w:r w:rsidRPr="00E31D99">
        <w:rPr>
          <w:i/>
          <w:iCs/>
          <w:spacing w:val="-2"/>
        </w:rPr>
        <w:t xml:space="preserve"> </w:t>
      </w:r>
      <w:r w:rsidRPr="00E31D99">
        <w:rPr>
          <w:i/>
          <w:iCs/>
        </w:rPr>
        <w:t>estas deformaciones, algo</w:t>
      </w:r>
      <w:r w:rsidRPr="00E31D99">
        <w:rPr>
          <w:i/>
          <w:iCs/>
          <w:spacing w:val="-1"/>
        </w:rPr>
        <w:t xml:space="preserve"> </w:t>
      </w:r>
      <w:r w:rsidRPr="00E31D99">
        <w:rPr>
          <w:i/>
          <w:iCs/>
        </w:rPr>
        <w:t>que</w:t>
      </w:r>
      <w:r w:rsidRPr="00E31D99">
        <w:rPr>
          <w:i/>
          <w:iCs/>
          <w:spacing w:val="-1"/>
        </w:rPr>
        <w:t xml:space="preserve"> </w:t>
      </w:r>
      <w:r w:rsidRPr="00E31D99">
        <w:rPr>
          <w:i/>
          <w:iCs/>
        </w:rPr>
        <w:t>es imposible</w:t>
      </w:r>
      <w:r w:rsidRPr="00E31D99">
        <w:rPr>
          <w:i/>
          <w:iCs/>
          <w:spacing w:val="-1"/>
        </w:rPr>
        <w:t xml:space="preserve"> </w:t>
      </w:r>
      <w:r w:rsidRPr="00E31D99">
        <w:rPr>
          <w:i/>
          <w:iCs/>
        </w:rPr>
        <w:t>que</w:t>
      </w:r>
      <w:r w:rsidRPr="00E31D99">
        <w:rPr>
          <w:i/>
          <w:iCs/>
          <w:spacing w:val="-1"/>
        </w:rPr>
        <w:t xml:space="preserve"> </w:t>
      </w:r>
      <w:r w:rsidRPr="00E31D99">
        <w:rPr>
          <w:i/>
          <w:iCs/>
        </w:rPr>
        <w:t>ocurra en</w:t>
      </w:r>
      <w:r w:rsidRPr="00E31D99">
        <w:rPr>
          <w:i/>
          <w:iCs/>
          <w:spacing w:val="-1"/>
        </w:rPr>
        <w:t xml:space="preserve"> </w:t>
      </w:r>
      <w:r w:rsidRPr="00E31D99">
        <w:rPr>
          <w:i/>
          <w:iCs/>
        </w:rPr>
        <w:t>Madrid.</w:t>
      </w:r>
      <w:r w:rsidRPr="00E31D99">
        <w:rPr>
          <w:i/>
          <w:iCs/>
          <w:spacing w:val="-1"/>
        </w:rPr>
        <w:t xml:space="preserve"> </w:t>
      </w:r>
      <w:r w:rsidRPr="00E31D99">
        <w:rPr>
          <w:i/>
          <w:iCs/>
        </w:rPr>
        <w:t>Según</w:t>
      </w:r>
      <w:r w:rsidRPr="00E31D99">
        <w:rPr>
          <w:i/>
          <w:iCs/>
          <w:spacing w:val="-1"/>
        </w:rPr>
        <w:t xml:space="preserve"> </w:t>
      </w:r>
      <w:r w:rsidRPr="00E31D99">
        <w:rPr>
          <w:i/>
          <w:iCs/>
        </w:rPr>
        <w:t>él</w:t>
      </w:r>
      <w:r w:rsidRPr="00E31D99">
        <w:rPr>
          <w:i/>
          <w:iCs/>
          <w:spacing w:val="-2"/>
        </w:rPr>
        <w:t xml:space="preserve"> </w:t>
      </w:r>
      <w:r w:rsidRPr="00E31D99">
        <w:rPr>
          <w:i/>
          <w:iCs/>
        </w:rPr>
        <w:t>técnico,</w:t>
      </w:r>
      <w:r w:rsidRPr="00E31D99">
        <w:rPr>
          <w:i/>
          <w:iCs/>
          <w:spacing w:val="-1"/>
        </w:rPr>
        <w:t xml:space="preserve"> </w:t>
      </w:r>
      <w:r w:rsidRPr="00E31D99">
        <w:rPr>
          <w:i/>
          <w:iCs/>
        </w:rPr>
        <w:t>el</w:t>
      </w:r>
      <w:r w:rsidRPr="00E31D99">
        <w:rPr>
          <w:i/>
          <w:iCs/>
          <w:spacing w:val="-2"/>
        </w:rPr>
        <w:t xml:space="preserve"> </w:t>
      </w:r>
      <w:r w:rsidRPr="00E31D99">
        <w:rPr>
          <w:i/>
          <w:iCs/>
        </w:rPr>
        <w:t>mal estado</w:t>
      </w:r>
      <w:r w:rsidRPr="00E31D99">
        <w:rPr>
          <w:i/>
          <w:iCs/>
          <w:spacing w:val="-1"/>
        </w:rPr>
        <w:t xml:space="preserve"> </w:t>
      </w:r>
      <w:r w:rsidRPr="00E31D99">
        <w:rPr>
          <w:i/>
          <w:iCs/>
        </w:rPr>
        <w:t>del firme se debe a una mala ejecución del asfaltado y de la elección del material, un proceso llevado a cabo</w:t>
      </w:r>
      <w:r w:rsidRPr="00E31D99">
        <w:rPr>
          <w:i/>
          <w:iCs/>
          <w:spacing w:val="40"/>
        </w:rPr>
        <w:t xml:space="preserve"> </w:t>
      </w:r>
      <w:r w:rsidRPr="00E31D99">
        <w:rPr>
          <w:i/>
          <w:iCs/>
        </w:rPr>
        <w:t>en noviembre de 2018 por parte de la anterior legislatura.</w:t>
      </w:r>
    </w:p>
    <w:p w14:paraId="2F138106" w14:textId="0DCCA2FB" w:rsidR="00D34B69" w:rsidRPr="00E31D99" w:rsidRDefault="00000000">
      <w:pPr>
        <w:pStyle w:val="Textoindependiente"/>
        <w:spacing w:before="121" w:line="336" w:lineRule="auto"/>
        <w:ind w:right="189"/>
        <w:rPr>
          <w:i/>
          <w:iCs/>
        </w:rPr>
      </w:pPr>
      <w:r w:rsidRPr="00E31D99">
        <w:rPr>
          <w:i/>
          <w:iCs/>
        </w:rPr>
        <w:t>Respecto al</w:t>
      </w:r>
      <w:r w:rsidRPr="00E31D99">
        <w:rPr>
          <w:i/>
          <w:iCs/>
          <w:spacing w:val="-1"/>
        </w:rPr>
        <w:t xml:space="preserve"> </w:t>
      </w:r>
      <w:r w:rsidRPr="00E31D99">
        <w:rPr>
          <w:i/>
          <w:iCs/>
        </w:rPr>
        <w:t>DÓNDE, teniendo ahora al</w:t>
      </w:r>
      <w:r w:rsidRPr="00E31D99">
        <w:rPr>
          <w:i/>
          <w:iCs/>
          <w:spacing w:val="-1"/>
        </w:rPr>
        <w:t xml:space="preserve"> </w:t>
      </w:r>
      <w:r w:rsidRPr="00E31D99">
        <w:rPr>
          <w:i/>
          <w:iCs/>
        </w:rPr>
        <w:t>menos una idea de cómo llevar a cabo el plan de asfaltado, a nadie se le escapa que a lo largo de los 360 kilómetros de calles y carreteras que tiene nuestro municipio, aplicarían perfectamente al menos tres de los posibles materiales que debería contemplar el plan. Por lo que</w:t>
      </w:r>
      <w:r w:rsidR="00D4030F" w:rsidRPr="00E31D99">
        <w:rPr>
          <w:i/>
          <w:iCs/>
        </w:rPr>
        <w:t>,</w:t>
      </w:r>
      <w:r w:rsidRPr="00E31D99">
        <w:rPr>
          <w:i/>
          <w:iCs/>
        </w:rPr>
        <w:t xml:space="preserve"> si queremos asegurar un plan de asfaltado de calidad, duradero y avalado por medidas preventivas, serán los técnicos del departamento de urbanismo los que determinarán dónde</w:t>
      </w:r>
    </w:p>
    <w:p w14:paraId="1A499561" w14:textId="77777777" w:rsidR="00D34B69" w:rsidRPr="00E31D99" w:rsidRDefault="00D34B69">
      <w:pPr>
        <w:spacing w:line="336" w:lineRule="auto"/>
        <w:rPr>
          <w:i/>
          <w:iCs/>
        </w:rPr>
        <w:sectPr w:rsidR="00D34B69" w:rsidRPr="00E31D99">
          <w:pgSz w:w="11910" w:h="16840"/>
          <w:pgMar w:top="1680" w:right="1240" w:bottom="1180" w:left="1300" w:header="567" w:footer="996" w:gutter="0"/>
          <w:cols w:space="720"/>
        </w:sectPr>
      </w:pPr>
    </w:p>
    <w:p w14:paraId="13F467AF" w14:textId="77777777" w:rsidR="00D34B69" w:rsidRPr="00E31D99" w:rsidRDefault="00000000">
      <w:pPr>
        <w:pStyle w:val="Textoindependiente"/>
        <w:spacing w:before="119"/>
        <w:rPr>
          <w:i/>
          <w:iCs/>
        </w:rPr>
      </w:pPr>
      <w:r w:rsidRPr="00E31D99">
        <w:rPr>
          <w:i/>
          <w:iCs/>
          <w:noProof/>
        </w:rPr>
        <w:lastRenderedPageBreak/>
        <mc:AlternateContent>
          <mc:Choice Requires="wps">
            <w:drawing>
              <wp:anchor distT="0" distB="0" distL="0" distR="0" simplePos="0" relativeHeight="251657728" behindDoc="0" locked="0" layoutInCell="1" allowOverlap="1" wp14:anchorId="68825AEE" wp14:editId="6BE74E33">
                <wp:simplePos x="0" y="0"/>
                <wp:positionH relativeFrom="page">
                  <wp:posOffset>6807087</wp:posOffset>
                </wp:positionH>
                <wp:positionV relativeFrom="page">
                  <wp:posOffset>3887168</wp:posOffset>
                </wp:positionV>
                <wp:extent cx="419734" cy="211899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79AB797"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581EB22"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68825AEE" id="Textbox 48" o:spid="_x0000_s1061" type="#_x0000_t202" style="position:absolute;left:0;text-align:left;margin-left:536pt;margin-top:306.1pt;width:33.05pt;height:166.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5KowEAADI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S9G1GzUcbaA8khuaRwHJc3BGxgdrbcPy1k1Fz1n/x&#10;5F+ehVMST8nmlMTUf4QyMVmih/e7BMYWQpdvJkLUmCJpGqLc+T/3peoy6uvf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Jzyjkq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479AB797"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581EB22"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rsidRPr="00E31D99">
        <w:rPr>
          <w:i/>
          <w:iCs/>
        </w:rPr>
        <w:t>se</w:t>
      </w:r>
      <w:r w:rsidRPr="00E31D99">
        <w:rPr>
          <w:i/>
          <w:iCs/>
          <w:spacing w:val="-5"/>
        </w:rPr>
        <w:t xml:space="preserve"> </w:t>
      </w:r>
      <w:r w:rsidRPr="00E31D99">
        <w:rPr>
          <w:i/>
          <w:iCs/>
        </w:rPr>
        <w:t>van</w:t>
      </w:r>
      <w:r w:rsidRPr="00E31D99">
        <w:rPr>
          <w:i/>
          <w:iCs/>
          <w:spacing w:val="-3"/>
        </w:rPr>
        <w:t xml:space="preserve"> </w:t>
      </w:r>
      <w:r w:rsidRPr="00E31D99">
        <w:rPr>
          <w:i/>
          <w:iCs/>
        </w:rPr>
        <w:t>a</w:t>
      </w:r>
      <w:r w:rsidRPr="00E31D99">
        <w:rPr>
          <w:i/>
          <w:iCs/>
          <w:spacing w:val="-3"/>
        </w:rPr>
        <w:t xml:space="preserve"> </w:t>
      </w:r>
      <w:r w:rsidRPr="00E31D99">
        <w:rPr>
          <w:i/>
          <w:iCs/>
        </w:rPr>
        <w:t>emplear</w:t>
      </w:r>
      <w:r w:rsidRPr="00E31D99">
        <w:rPr>
          <w:i/>
          <w:iCs/>
          <w:spacing w:val="-4"/>
        </w:rPr>
        <w:t xml:space="preserve"> </w:t>
      </w:r>
      <w:r w:rsidRPr="00E31D99">
        <w:rPr>
          <w:i/>
          <w:iCs/>
        </w:rPr>
        <w:t>cada</w:t>
      </w:r>
      <w:r w:rsidRPr="00E31D99">
        <w:rPr>
          <w:i/>
          <w:iCs/>
          <w:spacing w:val="-3"/>
        </w:rPr>
        <w:t xml:space="preserve"> </w:t>
      </w:r>
      <w:r w:rsidRPr="00E31D99">
        <w:rPr>
          <w:i/>
          <w:iCs/>
        </w:rPr>
        <w:t>uno</w:t>
      </w:r>
      <w:r w:rsidRPr="00E31D99">
        <w:rPr>
          <w:i/>
          <w:iCs/>
          <w:spacing w:val="-3"/>
        </w:rPr>
        <w:t xml:space="preserve"> </w:t>
      </w:r>
      <w:r w:rsidRPr="00E31D99">
        <w:rPr>
          <w:i/>
          <w:iCs/>
        </w:rPr>
        <w:t>de</w:t>
      </w:r>
      <w:r w:rsidRPr="00E31D99">
        <w:rPr>
          <w:i/>
          <w:iCs/>
          <w:spacing w:val="-4"/>
        </w:rPr>
        <w:t xml:space="preserve"> </w:t>
      </w:r>
      <w:r w:rsidRPr="00E31D99">
        <w:rPr>
          <w:i/>
          <w:iCs/>
        </w:rPr>
        <w:t>los</w:t>
      </w:r>
      <w:r w:rsidRPr="00E31D99">
        <w:rPr>
          <w:i/>
          <w:iCs/>
          <w:spacing w:val="-3"/>
        </w:rPr>
        <w:t xml:space="preserve"> </w:t>
      </w:r>
      <w:r w:rsidRPr="00E31D99">
        <w:rPr>
          <w:i/>
          <w:iCs/>
        </w:rPr>
        <w:t>posibles</w:t>
      </w:r>
      <w:r w:rsidRPr="00E31D99">
        <w:rPr>
          <w:i/>
          <w:iCs/>
          <w:spacing w:val="-4"/>
        </w:rPr>
        <w:t xml:space="preserve"> </w:t>
      </w:r>
      <w:r w:rsidRPr="00E31D99">
        <w:rPr>
          <w:i/>
          <w:iCs/>
        </w:rPr>
        <w:t>materiales</w:t>
      </w:r>
      <w:r w:rsidRPr="00E31D99">
        <w:rPr>
          <w:i/>
          <w:iCs/>
          <w:spacing w:val="-5"/>
        </w:rPr>
        <w:t xml:space="preserve"> </w:t>
      </w:r>
      <w:r w:rsidRPr="00E31D99">
        <w:rPr>
          <w:i/>
          <w:iCs/>
        </w:rPr>
        <w:t>que</w:t>
      </w:r>
      <w:r w:rsidRPr="00E31D99">
        <w:rPr>
          <w:i/>
          <w:iCs/>
          <w:spacing w:val="-3"/>
        </w:rPr>
        <w:t xml:space="preserve"> </w:t>
      </w:r>
      <w:r w:rsidRPr="00E31D99">
        <w:rPr>
          <w:i/>
          <w:iCs/>
        </w:rPr>
        <w:t>aplicarían</w:t>
      </w:r>
      <w:r w:rsidRPr="00E31D99">
        <w:rPr>
          <w:i/>
          <w:iCs/>
          <w:spacing w:val="-2"/>
        </w:rPr>
        <w:t xml:space="preserve"> </w:t>
      </w:r>
      <w:r w:rsidRPr="00E31D99">
        <w:rPr>
          <w:i/>
          <w:iCs/>
        </w:rPr>
        <w:t>en</w:t>
      </w:r>
      <w:r w:rsidRPr="00E31D99">
        <w:rPr>
          <w:i/>
          <w:iCs/>
          <w:spacing w:val="-4"/>
        </w:rPr>
        <w:t xml:space="preserve"> </w:t>
      </w:r>
      <w:r w:rsidRPr="00E31D99">
        <w:rPr>
          <w:i/>
          <w:iCs/>
        </w:rPr>
        <w:t>cada</w:t>
      </w:r>
      <w:r w:rsidRPr="00E31D99">
        <w:rPr>
          <w:i/>
          <w:iCs/>
          <w:spacing w:val="-2"/>
        </w:rPr>
        <w:t xml:space="preserve"> zona.</w:t>
      </w:r>
    </w:p>
    <w:p w14:paraId="223A55F4" w14:textId="1C29D053" w:rsidR="00D34B69" w:rsidRPr="00E31D99" w:rsidRDefault="00000000">
      <w:pPr>
        <w:pStyle w:val="Textoindependiente"/>
        <w:spacing w:before="212" w:line="336" w:lineRule="auto"/>
        <w:ind w:right="183"/>
        <w:rPr>
          <w:i/>
          <w:iCs/>
        </w:rPr>
      </w:pPr>
      <w:r w:rsidRPr="00E31D99">
        <w:rPr>
          <w:i/>
          <w:iCs/>
        </w:rPr>
        <w:t>Por último</w:t>
      </w:r>
      <w:r w:rsidR="00D4030F" w:rsidRPr="00E31D99">
        <w:rPr>
          <w:i/>
          <w:iCs/>
        </w:rPr>
        <w:t>,</w:t>
      </w:r>
      <w:r w:rsidRPr="00E31D99">
        <w:rPr>
          <w:i/>
          <w:iCs/>
        </w:rPr>
        <w:t xml:space="preserve"> centrémonos quizás en la parte más delicada</w:t>
      </w:r>
      <w:r w:rsidR="00D4030F" w:rsidRPr="00E31D99">
        <w:rPr>
          <w:i/>
          <w:iCs/>
        </w:rPr>
        <w:t>,</w:t>
      </w:r>
      <w:r w:rsidRPr="00E31D99">
        <w:rPr>
          <w:i/>
          <w:iCs/>
        </w:rPr>
        <w:t xml:space="preserve"> el CUÁNTO. La noticia que nos daba el alcalde afirmando que se iban a destinar treinta millones de euros para mejorar la accesibilidad de aceras</w:t>
      </w:r>
      <w:r w:rsidR="00D4030F" w:rsidRPr="00E31D99">
        <w:rPr>
          <w:i/>
          <w:iCs/>
        </w:rPr>
        <w:t>,</w:t>
      </w:r>
      <w:r w:rsidRPr="00E31D99">
        <w:rPr>
          <w:i/>
          <w:iCs/>
        </w:rPr>
        <w:t xml:space="preserve"> soterramiento de cables</w:t>
      </w:r>
      <w:r w:rsidR="00E31D99" w:rsidRPr="00E31D99">
        <w:rPr>
          <w:i/>
          <w:iCs/>
        </w:rPr>
        <w:t>,</w:t>
      </w:r>
      <w:r w:rsidRPr="00E31D99">
        <w:rPr>
          <w:i/>
          <w:iCs/>
        </w:rPr>
        <w:t xml:space="preserve"> asfaltado y ajardinamiento</w:t>
      </w:r>
      <w:r w:rsidR="00E31D99" w:rsidRPr="00E31D99">
        <w:rPr>
          <w:i/>
          <w:iCs/>
        </w:rPr>
        <w:t>,</w:t>
      </w:r>
      <w:r w:rsidRPr="00E31D99">
        <w:rPr>
          <w:i/>
          <w:iCs/>
        </w:rPr>
        <w:t xml:space="preserve"> a día de hoy es una absoluta incógnita</w:t>
      </w:r>
      <w:r w:rsidR="00E31D99" w:rsidRPr="00E31D99">
        <w:rPr>
          <w:i/>
          <w:iCs/>
        </w:rPr>
        <w:t>,</w:t>
      </w:r>
      <w:r w:rsidRPr="00E31D99">
        <w:rPr>
          <w:i/>
          <w:iCs/>
        </w:rPr>
        <w:t xml:space="preserve"> dado que desconocemos el reparto de dicha cuantía entre las distintas partidas. Ahora bien</w:t>
      </w:r>
      <w:r w:rsidR="00E31D99" w:rsidRPr="00E31D99">
        <w:rPr>
          <w:i/>
          <w:iCs/>
        </w:rPr>
        <w:t>,</w:t>
      </w:r>
      <w:r w:rsidRPr="00E31D99">
        <w:rPr>
          <w:i/>
          <w:iCs/>
        </w:rPr>
        <w:t xml:space="preserve"> analizando</w:t>
      </w:r>
      <w:r w:rsidRPr="00E31D99">
        <w:rPr>
          <w:i/>
          <w:iCs/>
          <w:spacing w:val="-1"/>
        </w:rPr>
        <w:t xml:space="preserve"> </w:t>
      </w:r>
      <w:r w:rsidRPr="00E31D99">
        <w:rPr>
          <w:i/>
          <w:iCs/>
        </w:rPr>
        <w:t>el</w:t>
      </w:r>
      <w:r w:rsidRPr="00E31D99">
        <w:rPr>
          <w:i/>
          <w:iCs/>
          <w:spacing w:val="-2"/>
        </w:rPr>
        <w:t xml:space="preserve"> </w:t>
      </w:r>
      <w:r w:rsidRPr="00E31D99">
        <w:rPr>
          <w:i/>
          <w:iCs/>
        </w:rPr>
        <w:t>gasto</w:t>
      </w:r>
      <w:r w:rsidRPr="00E31D99">
        <w:rPr>
          <w:i/>
          <w:iCs/>
          <w:spacing w:val="-1"/>
        </w:rPr>
        <w:t xml:space="preserve"> </w:t>
      </w:r>
      <w:r w:rsidRPr="00E31D99">
        <w:rPr>
          <w:i/>
          <w:iCs/>
        </w:rPr>
        <w:t>destinado</w:t>
      </w:r>
      <w:r w:rsidRPr="00E31D99">
        <w:rPr>
          <w:i/>
          <w:iCs/>
          <w:spacing w:val="-1"/>
        </w:rPr>
        <w:t xml:space="preserve"> </w:t>
      </w:r>
      <w:r w:rsidRPr="00E31D99">
        <w:rPr>
          <w:i/>
          <w:iCs/>
        </w:rPr>
        <w:t>a</w:t>
      </w:r>
      <w:r w:rsidRPr="00E31D99">
        <w:rPr>
          <w:i/>
          <w:iCs/>
          <w:spacing w:val="-1"/>
        </w:rPr>
        <w:t xml:space="preserve"> </w:t>
      </w:r>
      <w:r w:rsidRPr="00E31D99">
        <w:rPr>
          <w:i/>
          <w:iCs/>
        </w:rPr>
        <w:t>algunos</w:t>
      </w:r>
      <w:r w:rsidRPr="00E31D99">
        <w:rPr>
          <w:i/>
          <w:iCs/>
          <w:spacing w:val="-3"/>
        </w:rPr>
        <w:t xml:space="preserve"> </w:t>
      </w:r>
      <w:r w:rsidRPr="00E31D99">
        <w:rPr>
          <w:i/>
          <w:iCs/>
        </w:rPr>
        <w:t>proyectos</w:t>
      </w:r>
      <w:r w:rsidRPr="00E31D99">
        <w:rPr>
          <w:i/>
          <w:iCs/>
          <w:spacing w:val="-1"/>
        </w:rPr>
        <w:t xml:space="preserve"> </w:t>
      </w:r>
      <w:r w:rsidRPr="00E31D99">
        <w:rPr>
          <w:i/>
          <w:iCs/>
        </w:rPr>
        <w:t>de</w:t>
      </w:r>
      <w:r w:rsidRPr="00E31D99">
        <w:rPr>
          <w:i/>
          <w:iCs/>
          <w:spacing w:val="-1"/>
        </w:rPr>
        <w:t xml:space="preserve"> </w:t>
      </w:r>
      <w:r w:rsidRPr="00E31D99">
        <w:rPr>
          <w:i/>
          <w:iCs/>
        </w:rPr>
        <w:t>asfaltado</w:t>
      </w:r>
      <w:r w:rsidRPr="00E31D99">
        <w:rPr>
          <w:i/>
          <w:iCs/>
          <w:spacing w:val="-1"/>
        </w:rPr>
        <w:t xml:space="preserve"> </w:t>
      </w:r>
      <w:r w:rsidRPr="00E31D99">
        <w:rPr>
          <w:i/>
          <w:iCs/>
        </w:rPr>
        <w:t>que</w:t>
      </w:r>
      <w:r w:rsidRPr="00E31D99">
        <w:rPr>
          <w:i/>
          <w:iCs/>
          <w:spacing w:val="-3"/>
        </w:rPr>
        <w:t xml:space="preserve"> </w:t>
      </w:r>
      <w:r w:rsidRPr="00E31D99">
        <w:rPr>
          <w:i/>
          <w:iCs/>
        </w:rPr>
        <w:t>ha</w:t>
      </w:r>
      <w:r w:rsidRPr="00E31D99">
        <w:rPr>
          <w:i/>
          <w:iCs/>
          <w:spacing w:val="-3"/>
        </w:rPr>
        <w:t xml:space="preserve"> </w:t>
      </w:r>
      <w:r w:rsidRPr="00E31D99">
        <w:rPr>
          <w:i/>
          <w:iCs/>
        </w:rPr>
        <w:t>llevado</w:t>
      </w:r>
      <w:r w:rsidRPr="00E31D99">
        <w:rPr>
          <w:i/>
          <w:iCs/>
          <w:spacing w:val="-1"/>
        </w:rPr>
        <w:t xml:space="preserve"> </w:t>
      </w:r>
      <w:r w:rsidRPr="00E31D99">
        <w:rPr>
          <w:i/>
          <w:iCs/>
        </w:rPr>
        <w:t>a</w:t>
      </w:r>
      <w:r w:rsidRPr="00E31D99">
        <w:rPr>
          <w:i/>
          <w:iCs/>
          <w:spacing w:val="-3"/>
        </w:rPr>
        <w:t xml:space="preserve"> </w:t>
      </w:r>
      <w:r w:rsidRPr="00E31D99">
        <w:rPr>
          <w:i/>
          <w:iCs/>
        </w:rPr>
        <w:t>cabo</w:t>
      </w:r>
      <w:r w:rsidRPr="00E31D99">
        <w:rPr>
          <w:i/>
          <w:iCs/>
          <w:spacing w:val="-1"/>
        </w:rPr>
        <w:t xml:space="preserve"> </w:t>
      </w:r>
      <w:r w:rsidRPr="00E31D99">
        <w:rPr>
          <w:i/>
          <w:iCs/>
        </w:rPr>
        <w:t>el</w:t>
      </w:r>
      <w:r w:rsidRPr="00E31D99">
        <w:rPr>
          <w:i/>
          <w:iCs/>
          <w:spacing w:val="-3"/>
        </w:rPr>
        <w:t xml:space="preserve"> </w:t>
      </w:r>
      <w:r w:rsidRPr="00E31D99">
        <w:rPr>
          <w:i/>
          <w:iCs/>
        </w:rPr>
        <w:t>alcalde</w:t>
      </w:r>
      <w:r w:rsidRPr="00E31D99">
        <w:rPr>
          <w:i/>
          <w:iCs/>
          <w:spacing w:val="-1"/>
        </w:rPr>
        <w:t xml:space="preserve"> </w:t>
      </w:r>
      <w:r w:rsidRPr="00E31D99">
        <w:rPr>
          <w:i/>
          <w:iCs/>
        </w:rPr>
        <w:t>en</w:t>
      </w:r>
      <w:r w:rsidRPr="00E31D99">
        <w:rPr>
          <w:i/>
          <w:iCs/>
          <w:spacing w:val="-1"/>
        </w:rPr>
        <w:t xml:space="preserve"> </w:t>
      </w:r>
      <w:r w:rsidRPr="00E31D99">
        <w:rPr>
          <w:i/>
          <w:iCs/>
        </w:rPr>
        <w:t>el pasado</w:t>
      </w:r>
      <w:r w:rsidR="00E31D99" w:rsidRPr="00E31D99">
        <w:rPr>
          <w:i/>
          <w:iCs/>
        </w:rPr>
        <w:t>,</w:t>
      </w:r>
      <w:r w:rsidRPr="00E31D99">
        <w:rPr>
          <w:i/>
          <w:iCs/>
        </w:rPr>
        <w:t xml:space="preserve"> vemos que hay cierta incongruencia entre la superficie asfaltada</w:t>
      </w:r>
      <w:r w:rsidR="00E31D99" w:rsidRPr="00E31D99">
        <w:rPr>
          <w:i/>
          <w:iCs/>
        </w:rPr>
        <w:t xml:space="preserve"> </w:t>
      </w:r>
      <w:r w:rsidRPr="00E31D99">
        <w:rPr>
          <w:i/>
          <w:iCs/>
        </w:rPr>
        <w:t xml:space="preserve">y el coste asociado al </w:t>
      </w:r>
      <w:r w:rsidRPr="00E31D99">
        <w:rPr>
          <w:i/>
          <w:iCs/>
          <w:spacing w:val="-2"/>
        </w:rPr>
        <w:t>proyecto.</w:t>
      </w:r>
    </w:p>
    <w:p w14:paraId="33004004" w14:textId="3271ED71" w:rsidR="00D34B69" w:rsidRPr="00E31D99" w:rsidRDefault="00000000">
      <w:pPr>
        <w:pStyle w:val="Prrafodelista"/>
        <w:numPr>
          <w:ilvl w:val="0"/>
          <w:numId w:val="4"/>
        </w:numPr>
        <w:tabs>
          <w:tab w:val="left" w:pos="1223"/>
        </w:tabs>
        <w:spacing w:line="336" w:lineRule="auto"/>
        <w:ind w:left="119" w:right="186" w:firstLine="0"/>
        <w:rPr>
          <w:i/>
          <w:iCs/>
          <w:sz w:val="20"/>
        </w:rPr>
      </w:pPr>
      <w:r w:rsidRPr="00E31D99">
        <w:rPr>
          <w:i/>
          <w:iCs/>
          <w:sz w:val="20"/>
        </w:rPr>
        <w:t>En agosto de 2019</w:t>
      </w:r>
      <w:r w:rsidR="00E31D99" w:rsidRPr="00E31D99">
        <w:rPr>
          <w:i/>
          <w:iCs/>
          <w:sz w:val="20"/>
        </w:rPr>
        <w:t>,</w:t>
      </w:r>
      <w:r w:rsidRPr="00E31D99">
        <w:rPr>
          <w:i/>
          <w:iCs/>
          <w:sz w:val="20"/>
        </w:rPr>
        <w:t xml:space="preserve"> el plan de asfaltado tuvo un coste de 2.250.000€ para cubrir una extensión de 280.00 m2</w:t>
      </w:r>
      <w:r w:rsidR="00E31D99" w:rsidRPr="00E31D99">
        <w:rPr>
          <w:i/>
          <w:iCs/>
          <w:sz w:val="20"/>
        </w:rPr>
        <w:t>,</w:t>
      </w:r>
      <w:r w:rsidRPr="00E31D99">
        <w:rPr>
          <w:i/>
          <w:iCs/>
          <w:sz w:val="20"/>
        </w:rPr>
        <w:t xml:space="preserve"> tan solo dos años después</w:t>
      </w:r>
      <w:r w:rsidR="00E31D99" w:rsidRPr="00E31D99">
        <w:rPr>
          <w:i/>
          <w:iCs/>
          <w:sz w:val="20"/>
        </w:rPr>
        <w:t>,</w:t>
      </w:r>
      <w:r w:rsidRPr="00E31D99">
        <w:rPr>
          <w:i/>
          <w:iCs/>
          <w:sz w:val="20"/>
        </w:rPr>
        <w:t xml:space="preserve"> en junio de 2021</w:t>
      </w:r>
      <w:r w:rsidR="00E31D99" w:rsidRPr="00E31D99">
        <w:rPr>
          <w:i/>
          <w:iCs/>
          <w:sz w:val="20"/>
        </w:rPr>
        <w:t>,</w:t>
      </w:r>
      <w:r w:rsidRPr="00E31D99">
        <w:rPr>
          <w:i/>
          <w:iCs/>
          <w:sz w:val="20"/>
        </w:rPr>
        <w:t xml:space="preserve"> el coste del proyecto fue de 3.500.000€</w:t>
      </w:r>
      <w:r w:rsidR="00E31D99" w:rsidRPr="00E31D99">
        <w:rPr>
          <w:i/>
          <w:iCs/>
          <w:sz w:val="20"/>
        </w:rPr>
        <w:t>,</w:t>
      </w:r>
      <w:r w:rsidRPr="00E31D99">
        <w:rPr>
          <w:i/>
          <w:iCs/>
          <w:sz w:val="20"/>
        </w:rPr>
        <w:t xml:space="preserve"> en este caso para asfaltar 335.000 m2. Es cierto que estaba la pandemia</w:t>
      </w:r>
      <w:r w:rsidR="00E31D99" w:rsidRPr="00E31D99">
        <w:rPr>
          <w:i/>
          <w:iCs/>
          <w:sz w:val="20"/>
        </w:rPr>
        <w:t>,</w:t>
      </w:r>
      <w:r w:rsidRPr="00E31D99">
        <w:rPr>
          <w:i/>
          <w:iCs/>
          <w:sz w:val="20"/>
        </w:rPr>
        <w:t xml:space="preserve"> las guerras</w:t>
      </w:r>
      <w:r w:rsidR="00E31D99" w:rsidRPr="00E31D99">
        <w:rPr>
          <w:i/>
          <w:iCs/>
          <w:sz w:val="20"/>
        </w:rPr>
        <w:t>,</w:t>
      </w:r>
      <w:r w:rsidRPr="00E31D99">
        <w:rPr>
          <w:i/>
          <w:iCs/>
          <w:sz w:val="20"/>
        </w:rPr>
        <w:t xml:space="preserve"> los eclipses etc etc</w:t>
      </w:r>
      <w:r w:rsidR="00E31D99" w:rsidRPr="00E31D99">
        <w:rPr>
          <w:i/>
          <w:iCs/>
          <w:sz w:val="20"/>
        </w:rPr>
        <w:t>,</w:t>
      </w:r>
      <w:r w:rsidRPr="00E31D99">
        <w:rPr>
          <w:i/>
          <w:iCs/>
          <w:sz w:val="20"/>
        </w:rPr>
        <w:t xml:space="preserve"> pero es que</w:t>
      </w:r>
      <w:r w:rsidR="00E31D99" w:rsidRPr="00E31D99">
        <w:rPr>
          <w:i/>
          <w:iCs/>
          <w:sz w:val="20"/>
        </w:rPr>
        <w:t>,</w:t>
      </w:r>
      <w:r w:rsidRPr="00E31D99">
        <w:rPr>
          <w:i/>
          <w:iCs/>
          <w:sz w:val="20"/>
        </w:rPr>
        <w:t xml:space="preserve"> aplicando una simple regla de tres</w:t>
      </w:r>
      <w:r w:rsidR="00E31D99" w:rsidRPr="00E31D99">
        <w:rPr>
          <w:i/>
          <w:iCs/>
          <w:sz w:val="20"/>
        </w:rPr>
        <w:t>,</w:t>
      </w:r>
      <w:r w:rsidRPr="00E31D99">
        <w:rPr>
          <w:i/>
          <w:iCs/>
          <w:sz w:val="20"/>
        </w:rPr>
        <w:t xml:space="preserve"> el coste de este segundo plan no debería haber sido mucho más de 2.691.000 € es decir</w:t>
      </w:r>
      <w:r w:rsidR="00E31D99" w:rsidRPr="00E31D99">
        <w:rPr>
          <w:i/>
          <w:iCs/>
          <w:sz w:val="20"/>
        </w:rPr>
        <w:t>,</w:t>
      </w:r>
      <w:r w:rsidRPr="00E31D99">
        <w:rPr>
          <w:i/>
          <w:iCs/>
          <w:sz w:val="20"/>
        </w:rPr>
        <w:t xml:space="preserve"> casi un millón de euros menos.</w:t>
      </w:r>
    </w:p>
    <w:p w14:paraId="2BA4B325" w14:textId="68F1802D" w:rsidR="00D34B69" w:rsidRPr="00E31D99" w:rsidRDefault="00000000">
      <w:pPr>
        <w:pStyle w:val="Prrafodelista"/>
        <w:numPr>
          <w:ilvl w:val="0"/>
          <w:numId w:val="4"/>
        </w:numPr>
        <w:tabs>
          <w:tab w:val="left" w:pos="1213"/>
        </w:tabs>
        <w:spacing w:line="336" w:lineRule="auto"/>
        <w:ind w:left="119" w:right="184" w:firstLine="0"/>
        <w:rPr>
          <w:i/>
          <w:iCs/>
          <w:sz w:val="20"/>
        </w:rPr>
      </w:pPr>
      <w:r w:rsidRPr="00E31D99">
        <w:rPr>
          <w:i/>
          <w:iCs/>
          <w:sz w:val="20"/>
        </w:rPr>
        <w:t>En marzo de 2023</w:t>
      </w:r>
      <w:r w:rsidR="00E31D99" w:rsidRPr="00E31D99">
        <w:rPr>
          <w:i/>
          <w:iCs/>
          <w:sz w:val="20"/>
        </w:rPr>
        <w:t>,</w:t>
      </w:r>
      <w:r w:rsidRPr="00E31D99">
        <w:rPr>
          <w:i/>
          <w:iCs/>
          <w:sz w:val="20"/>
        </w:rPr>
        <w:t xml:space="preserve"> se asfaltaron 20.000 m2 con un coste de 465.000 €. Con la misma regla de tres</w:t>
      </w:r>
      <w:r w:rsidR="00E31D99" w:rsidRPr="00E31D99">
        <w:rPr>
          <w:i/>
          <w:iCs/>
          <w:sz w:val="20"/>
        </w:rPr>
        <w:t>,</w:t>
      </w:r>
      <w:r w:rsidRPr="00E31D99">
        <w:rPr>
          <w:i/>
          <w:iCs/>
          <w:sz w:val="20"/>
        </w:rPr>
        <w:t xml:space="preserve"> tomando como referencia el proyecto de junio de 2021, el coste del proyecto del 2023 debería haber rondado los 209.000 € es decir</w:t>
      </w:r>
      <w:r w:rsidR="00E31D99" w:rsidRPr="00E31D99">
        <w:rPr>
          <w:i/>
          <w:iCs/>
          <w:sz w:val="20"/>
        </w:rPr>
        <w:t>,</w:t>
      </w:r>
      <w:r w:rsidRPr="00E31D99">
        <w:rPr>
          <w:i/>
          <w:iCs/>
          <w:sz w:val="20"/>
        </w:rPr>
        <w:t xml:space="preserve"> menos de la mitad de lo que costó.</w:t>
      </w:r>
    </w:p>
    <w:p w14:paraId="6879562D" w14:textId="77777777" w:rsidR="00D34B69" w:rsidRPr="00E31D99" w:rsidRDefault="00000000">
      <w:pPr>
        <w:pStyle w:val="Textoindependiente"/>
        <w:spacing w:line="336" w:lineRule="auto"/>
        <w:ind w:left="119" w:right="184"/>
        <w:rPr>
          <w:i/>
          <w:iCs/>
        </w:rPr>
      </w:pPr>
      <w:r w:rsidRPr="00E31D99">
        <w:rPr>
          <w:i/>
          <w:iCs/>
        </w:rPr>
        <w:t>Si comparamos el coste del metro cuadrado de asfaltado de los proyectos realizados por nuestros vecinos</w:t>
      </w:r>
      <w:r w:rsidRPr="00E31D99">
        <w:rPr>
          <w:i/>
          <w:iCs/>
          <w:spacing w:val="62"/>
        </w:rPr>
        <w:t xml:space="preserve"> </w:t>
      </w:r>
      <w:r w:rsidRPr="00E31D99">
        <w:rPr>
          <w:i/>
          <w:iCs/>
        </w:rPr>
        <w:t>más</w:t>
      </w:r>
      <w:r w:rsidRPr="00E31D99">
        <w:rPr>
          <w:i/>
          <w:iCs/>
          <w:spacing w:val="62"/>
        </w:rPr>
        <w:t xml:space="preserve"> </w:t>
      </w:r>
      <w:r w:rsidRPr="00E31D99">
        <w:rPr>
          <w:i/>
          <w:iCs/>
        </w:rPr>
        <w:t>cercanos,</w:t>
      </w:r>
      <w:r w:rsidRPr="00E31D99">
        <w:rPr>
          <w:i/>
          <w:iCs/>
          <w:spacing w:val="62"/>
        </w:rPr>
        <w:t xml:space="preserve"> </w:t>
      </w:r>
      <w:r w:rsidRPr="00E31D99">
        <w:rPr>
          <w:i/>
          <w:iCs/>
        </w:rPr>
        <w:t>comprobamos</w:t>
      </w:r>
      <w:r w:rsidRPr="00E31D99">
        <w:rPr>
          <w:i/>
          <w:iCs/>
          <w:spacing w:val="64"/>
        </w:rPr>
        <w:t xml:space="preserve"> </w:t>
      </w:r>
      <w:r w:rsidRPr="00E31D99">
        <w:rPr>
          <w:i/>
          <w:iCs/>
        </w:rPr>
        <w:t>que</w:t>
      </w:r>
      <w:r w:rsidRPr="00E31D99">
        <w:rPr>
          <w:i/>
          <w:iCs/>
          <w:spacing w:val="63"/>
        </w:rPr>
        <w:t xml:space="preserve"> </w:t>
      </w:r>
      <w:r w:rsidRPr="00E31D99">
        <w:rPr>
          <w:i/>
          <w:iCs/>
        </w:rPr>
        <w:t>mientras</w:t>
      </w:r>
      <w:r w:rsidRPr="00E31D99">
        <w:rPr>
          <w:i/>
          <w:iCs/>
          <w:spacing w:val="62"/>
        </w:rPr>
        <w:t xml:space="preserve"> </w:t>
      </w:r>
      <w:r w:rsidRPr="00E31D99">
        <w:rPr>
          <w:i/>
          <w:iCs/>
        </w:rPr>
        <w:t>a</w:t>
      </w:r>
      <w:r w:rsidRPr="00E31D99">
        <w:rPr>
          <w:i/>
          <w:iCs/>
          <w:spacing w:val="63"/>
        </w:rPr>
        <w:t xml:space="preserve"> </w:t>
      </w:r>
      <w:r w:rsidRPr="00E31D99">
        <w:rPr>
          <w:i/>
          <w:iCs/>
        </w:rPr>
        <w:t>nosotros</w:t>
      </w:r>
      <w:r w:rsidRPr="00E31D99">
        <w:rPr>
          <w:i/>
          <w:iCs/>
          <w:spacing w:val="62"/>
        </w:rPr>
        <w:t xml:space="preserve"> </w:t>
      </w:r>
      <w:r w:rsidRPr="00E31D99">
        <w:rPr>
          <w:i/>
          <w:iCs/>
        </w:rPr>
        <w:t>el</w:t>
      </w:r>
      <w:r w:rsidRPr="00E31D99">
        <w:rPr>
          <w:i/>
          <w:iCs/>
          <w:spacing w:val="62"/>
        </w:rPr>
        <w:t xml:space="preserve"> </w:t>
      </w:r>
      <w:r w:rsidRPr="00E31D99">
        <w:rPr>
          <w:i/>
          <w:iCs/>
        </w:rPr>
        <w:t>último</w:t>
      </w:r>
      <w:r w:rsidRPr="00E31D99">
        <w:rPr>
          <w:i/>
          <w:iCs/>
          <w:spacing w:val="65"/>
        </w:rPr>
        <w:t xml:space="preserve"> </w:t>
      </w:r>
      <w:r w:rsidRPr="00E31D99">
        <w:rPr>
          <w:i/>
          <w:iCs/>
        </w:rPr>
        <w:t>proyecto</w:t>
      </w:r>
      <w:r w:rsidRPr="00E31D99">
        <w:rPr>
          <w:i/>
          <w:iCs/>
          <w:spacing w:val="65"/>
        </w:rPr>
        <w:t xml:space="preserve"> </w:t>
      </w:r>
      <w:r w:rsidRPr="00E31D99">
        <w:rPr>
          <w:i/>
          <w:iCs/>
        </w:rPr>
        <w:t>nos</w:t>
      </w:r>
      <w:r w:rsidRPr="00E31D99">
        <w:rPr>
          <w:i/>
          <w:iCs/>
          <w:spacing w:val="62"/>
        </w:rPr>
        <w:t xml:space="preserve"> </w:t>
      </w:r>
      <w:r w:rsidRPr="00E31D99">
        <w:rPr>
          <w:i/>
          <w:iCs/>
        </w:rPr>
        <w:t>salía</w:t>
      </w:r>
      <w:r w:rsidRPr="00E31D99">
        <w:rPr>
          <w:i/>
          <w:iCs/>
          <w:spacing w:val="63"/>
        </w:rPr>
        <w:t xml:space="preserve"> </w:t>
      </w:r>
      <w:r w:rsidRPr="00E31D99">
        <w:rPr>
          <w:i/>
          <w:iCs/>
        </w:rPr>
        <w:t>a</w:t>
      </w:r>
    </w:p>
    <w:p w14:paraId="20AFB3A9" w14:textId="52A7754F" w:rsidR="00D34B69" w:rsidRPr="00E31D99" w:rsidRDefault="00000000" w:rsidP="00E31D99">
      <w:pPr>
        <w:pStyle w:val="Prrafodelista"/>
        <w:tabs>
          <w:tab w:val="left" w:pos="1243"/>
        </w:tabs>
        <w:spacing w:before="0" w:line="336" w:lineRule="auto"/>
        <w:ind w:left="119"/>
        <w:rPr>
          <w:i/>
          <w:iCs/>
          <w:sz w:val="20"/>
        </w:rPr>
      </w:pPr>
      <w:r w:rsidRPr="00E31D99">
        <w:rPr>
          <w:i/>
          <w:iCs/>
          <w:sz w:val="20"/>
        </w:rPr>
        <w:t>23€ el metro cuadrado</w:t>
      </w:r>
      <w:r w:rsidR="00E31D99" w:rsidRPr="00E31D99">
        <w:rPr>
          <w:i/>
          <w:iCs/>
          <w:sz w:val="20"/>
        </w:rPr>
        <w:t>,</w:t>
      </w:r>
      <w:r w:rsidRPr="00E31D99">
        <w:rPr>
          <w:i/>
          <w:iCs/>
          <w:sz w:val="20"/>
        </w:rPr>
        <w:t xml:space="preserve"> a Boadilla del Monte le costaba 14€ asfaltar 29.000 m2</w:t>
      </w:r>
      <w:r w:rsidR="00E31D99" w:rsidRPr="00E31D99">
        <w:rPr>
          <w:i/>
          <w:iCs/>
          <w:sz w:val="20"/>
        </w:rPr>
        <w:t>,</w:t>
      </w:r>
      <w:r w:rsidRPr="00E31D99">
        <w:rPr>
          <w:i/>
          <w:iCs/>
          <w:sz w:val="20"/>
        </w:rPr>
        <w:t xml:space="preserve"> a Majadahonda</w:t>
      </w:r>
      <w:r w:rsidRPr="00E31D99">
        <w:rPr>
          <w:i/>
          <w:iCs/>
          <w:spacing w:val="33"/>
          <w:sz w:val="20"/>
        </w:rPr>
        <w:t xml:space="preserve"> </w:t>
      </w:r>
      <w:r w:rsidRPr="00E31D99">
        <w:rPr>
          <w:i/>
          <w:iCs/>
          <w:sz w:val="20"/>
        </w:rPr>
        <w:t>15€</w:t>
      </w:r>
      <w:r w:rsidRPr="00E31D99">
        <w:rPr>
          <w:i/>
          <w:iCs/>
          <w:spacing w:val="35"/>
          <w:sz w:val="20"/>
        </w:rPr>
        <w:t xml:space="preserve"> </w:t>
      </w:r>
      <w:r w:rsidRPr="00E31D99">
        <w:rPr>
          <w:i/>
          <w:iCs/>
          <w:sz w:val="20"/>
        </w:rPr>
        <w:t>sus</w:t>
      </w:r>
      <w:r w:rsidRPr="00E31D99">
        <w:rPr>
          <w:i/>
          <w:iCs/>
          <w:spacing w:val="34"/>
          <w:sz w:val="20"/>
        </w:rPr>
        <w:t xml:space="preserve"> </w:t>
      </w:r>
      <w:r w:rsidRPr="00E31D99">
        <w:rPr>
          <w:i/>
          <w:iCs/>
          <w:sz w:val="20"/>
        </w:rPr>
        <w:t>400.000</w:t>
      </w:r>
      <w:r w:rsidRPr="00E31D99">
        <w:rPr>
          <w:i/>
          <w:iCs/>
          <w:spacing w:val="35"/>
          <w:sz w:val="20"/>
        </w:rPr>
        <w:t xml:space="preserve"> </w:t>
      </w:r>
      <w:r w:rsidRPr="00E31D99">
        <w:rPr>
          <w:i/>
          <w:iCs/>
          <w:sz w:val="20"/>
        </w:rPr>
        <w:t>metros</w:t>
      </w:r>
      <w:r w:rsidRPr="00E31D99">
        <w:rPr>
          <w:i/>
          <w:iCs/>
          <w:spacing w:val="34"/>
          <w:sz w:val="20"/>
        </w:rPr>
        <w:t xml:space="preserve"> </w:t>
      </w:r>
      <w:r w:rsidRPr="00E31D99">
        <w:rPr>
          <w:i/>
          <w:iCs/>
          <w:sz w:val="20"/>
        </w:rPr>
        <w:t>cuadrados</w:t>
      </w:r>
      <w:r w:rsidRPr="00E31D99">
        <w:rPr>
          <w:i/>
          <w:iCs/>
          <w:spacing w:val="34"/>
          <w:sz w:val="20"/>
        </w:rPr>
        <w:t xml:space="preserve"> </w:t>
      </w:r>
      <w:r w:rsidRPr="00E31D99">
        <w:rPr>
          <w:i/>
          <w:iCs/>
          <w:sz w:val="20"/>
        </w:rPr>
        <w:t>asfaltados,</w:t>
      </w:r>
      <w:r w:rsidRPr="00E31D99">
        <w:rPr>
          <w:i/>
          <w:iCs/>
          <w:spacing w:val="32"/>
          <w:sz w:val="20"/>
        </w:rPr>
        <w:t xml:space="preserve"> </w:t>
      </w:r>
      <w:r w:rsidRPr="00E31D99">
        <w:rPr>
          <w:i/>
          <w:iCs/>
          <w:sz w:val="20"/>
        </w:rPr>
        <w:t>y</w:t>
      </w:r>
      <w:r w:rsidRPr="00E31D99">
        <w:rPr>
          <w:i/>
          <w:iCs/>
          <w:spacing w:val="34"/>
          <w:sz w:val="20"/>
        </w:rPr>
        <w:t xml:space="preserve"> </w:t>
      </w:r>
      <w:r w:rsidRPr="00E31D99">
        <w:rPr>
          <w:i/>
          <w:iCs/>
          <w:sz w:val="20"/>
        </w:rPr>
        <w:t>a</w:t>
      </w:r>
      <w:r w:rsidRPr="00E31D99">
        <w:rPr>
          <w:i/>
          <w:iCs/>
          <w:spacing w:val="33"/>
          <w:sz w:val="20"/>
        </w:rPr>
        <w:t xml:space="preserve"> </w:t>
      </w:r>
      <w:r w:rsidRPr="00E31D99">
        <w:rPr>
          <w:i/>
          <w:iCs/>
          <w:sz w:val="20"/>
        </w:rPr>
        <w:t>Pozuelo</w:t>
      </w:r>
      <w:r w:rsidRPr="00E31D99">
        <w:rPr>
          <w:i/>
          <w:iCs/>
          <w:spacing w:val="33"/>
          <w:sz w:val="20"/>
        </w:rPr>
        <w:t xml:space="preserve"> </w:t>
      </w:r>
      <w:r w:rsidRPr="00E31D99">
        <w:rPr>
          <w:i/>
          <w:iCs/>
          <w:sz w:val="20"/>
        </w:rPr>
        <w:t>a</w:t>
      </w:r>
      <w:r w:rsidRPr="00E31D99">
        <w:rPr>
          <w:i/>
          <w:iCs/>
          <w:spacing w:val="35"/>
          <w:sz w:val="20"/>
        </w:rPr>
        <w:t xml:space="preserve"> </w:t>
      </w:r>
      <w:r w:rsidRPr="00E31D99">
        <w:rPr>
          <w:i/>
          <w:iCs/>
          <w:sz w:val="20"/>
        </w:rPr>
        <w:t>11</w:t>
      </w:r>
      <w:r w:rsidRPr="00E31D99">
        <w:rPr>
          <w:i/>
          <w:iCs/>
          <w:spacing w:val="35"/>
          <w:sz w:val="20"/>
        </w:rPr>
        <w:t xml:space="preserve"> </w:t>
      </w:r>
      <w:r w:rsidRPr="00E31D99">
        <w:rPr>
          <w:i/>
          <w:iCs/>
          <w:sz w:val="20"/>
        </w:rPr>
        <w:t>€</w:t>
      </w:r>
      <w:r w:rsidRPr="00E31D99">
        <w:rPr>
          <w:i/>
          <w:iCs/>
          <w:spacing w:val="33"/>
          <w:sz w:val="20"/>
        </w:rPr>
        <w:t xml:space="preserve"> </w:t>
      </w:r>
      <w:r w:rsidRPr="00E31D99">
        <w:rPr>
          <w:i/>
          <w:iCs/>
          <w:sz w:val="20"/>
        </w:rPr>
        <w:t>su</w:t>
      </w:r>
      <w:r w:rsidRPr="00E31D99">
        <w:rPr>
          <w:i/>
          <w:iCs/>
          <w:spacing w:val="33"/>
          <w:sz w:val="20"/>
        </w:rPr>
        <w:t xml:space="preserve"> </w:t>
      </w:r>
      <w:r w:rsidRPr="00E31D99">
        <w:rPr>
          <w:i/>
          <w:iCs/>
          <w:sz w:val="20"/>
        </w:rPr>
        <w:t>proyecto</w:t>
      </w:r>
      <w:r w:rsidRPr="00E31D99">
        <w:rPr>
          <w:i/>
          <w:iCs/>
          <w:spacing w:val="33"/>
          <w:sz w:val="20"/>
        </w:rPr>
        <w:t xml:space="preserve"> </w:t>
      </w:r>
      <w:r w:rsidRPr="00E31D99">
        <w:rPr>
          <w:i/>
          <w:iCs/>
          <w:sz w:val="20"/>
        </w:rPr>
        <w:t>de</w:t>
      </w:r>
      <w:r w:rsidR="00E31D99" w:rsidRPr="00E31D99">
        <w:rPr>
          <w:i/>
          <w:iCs/>
          <w:sz w:val="20"/>
        </w:rPr>
        <w:t xml:space="preserve"> </w:t>
      </w:r>
      <w:r w:rsidRPr="00E31D99">
        <w:rPr>
          <w:i/>
          <w:iCs/>
        </w:rPr>
        <w:t>315.000</w:t>
      </w:r>
      <w:r w:rsidRPr="00E31D99">
        <w:rPr>
          <w:i/>
          <w:iCs/>
          <w:spacing w:val="-5"/>
        </w:rPr>
        <w:t xml:space="preserve"> </w:t>
      </w:r>
      <w:r w:rsidRPr="00E31D99">
        <w:rPr>
          <w:i/>
          <w:iCs/>
        </w:rPr>
        <w:t>m2.</w:t>
      </w:r>
      <w:r w:rsidRPr="00E31D99">
        <w:rPr>
          <w:i/>
          <w:iCs/>
          <w:spacing w:val="-4"/>
        </w:rPr>
        <w:t xml:space="preserve"> </w:t>
      </w:r>
      <w:r w:rsidRPr="00E31D99">
        <w:rPr>
          <w:i/>
          <w:iCs/>
          <w:spacing w:val="-5"/>
        </w:rPr>
        <w:t>(*)</w:t>
      </w:r>
    </w:p>
    <w:p w14:paraId="0F8C2D32" w14:textId="77777777" w:rsidR="00D34B69" w:rsidRPr="00E31D99" w:rsidRDefault="00000000">
      <w:pPr>
        <w:pStyle w:val="Textoindependiente"/>
        <w:spacing w:before="212" w:line="336" w:lineRule="auto"/>
        <w:ind w:left="119" w:right="185"/>
        <w:rPr>
          <w:i/>
          <w:iCs/>
        </w:rPr>
      </w:pPr>
      <w:r w:rsidRPr="00E31D99">
        <w:rPr>
          <w:i/>
          <w:iCs/>
        </w:rPr>
        <w:t>(*) Toda la información de los proyectos mencionados ha sido obtenida de las notas informativas de los respectivos ayuntamientos</w:t>
      </w:r>
    </w:p>
    <w:p w14:paraId="0FAE7FA1" w14:textId="77777777" w:rsidR="00D34B69" w:rsidRPr="00E31D99" w:rsidRDefault="00000000">
      <w:pPr>
        <w:pStyle w:val="Textoindependiente"/>
        <w:spacing w:line="336" w:lineRule="auto"/>
        <w:ind w:left="119" w:right="186"/>
        <w:rPr>
          <w:i/>
          <w:iCs/>
        </w:rPr>
      </w:pPr>
      <w:r w:rsidRPr="00E31D99">
        <w:rPr>
          <w:i/>
          <w:iCs/>
        </w:rPr>
        <w:t>Es</w:t>
      </w:r>
      <w:r w:rsidRPr="00E31D99">
        <w:rPr>
          <w:i/>
          <w:iCs/>
          <w:spacing w:val="-3"/>
        </w:rPr>
        <w:t xml:space="preserve"> </w:t>
      </w:r>
      <w:r w:rsidRPr="00E31D99">
        <w:rPr>
          <w:i/>
          <w:iCs/>
        </w:rPr>
        <w:t>evidente</w:t>
      </w:r>
      <w:r w:rsidRPr="00E31D99">
        <w:rPr>
          <w:i/>
          <w:iCs/>
          <w:spacing w:val="-3"/>
        </w:rPr>
        <w:t xml:space="preserve"> </w:t>
      </w:r>
      <w:r w:rsidRPr="00E31D99">
        <w:rPr>
          <w:i/>
          <w:iCs/>
        </w:rPr>
        <w:t>que</w:t>
      </w:r>
      <w:r w:rsidRPr="00E31D99">
        <w:rPr>
          <w:i/>
          <w:iCs/>
          <w:spacing w:val="-4"/>
        </w:rPr>
        <w:t xml:space="preserve"> </w:t>
      </w:r>
      <w:r w:rsidRPr="00E31D99">
        <w:rPr>
          <w:i/>
          <w:iCs/>
        </w:rPr>
        <w:t>el</w:t>
      </w:r>
      <w:r w:rsidRPr="00E31D99">
        <w:rPr>
          <w:i/>
          <w:iCs/>
          <w:spacing w:val="-4"/>
        </w:rPr>
        <w:t xml:space="preserve"> </w:t>
      </w:r>
      <w:r w:rsidRPr="00E31D99">
        <w:rPr>
          <w:i/>
          <w:iCs/>
        </w:rPr>
        <w:t>equipo</w:t>
      </w:r>
      <w:r w:rsidRPr="00E31D99">
        <w:rPr>
          <w:i/>
          <w:iCs/>
          <w:spacing w:val="-3"/>
        </w:rPr>
        <w:t xml:space="preserve"> </w:t>
      </w:r>
      <w:r w:rsidRPr="00E31D99">
        <w:rPr>
          <w:i/>
          <w:iCs/>
        </w:rPr>
        <w:t>de</w:t>
      </w:r>
      <w:r w:rsidRPr="00E31D99">
        <w:rPr>
          <w:i/>
          <w:iCs/>
          <w:spacing w:val="-3"/>
        </w:rPr>
        <w:t xml:space="preserve"> </w:t>
      </w:r>
      <w:r w:rsidRPr="00E31D99">
        <w:rPr>
          <w:i/>
          <w:iCs/>
        </w:rPr>
        <w:t>gobierno</w:t>
      </w:r>
      <w:r w:rsidRPr="00E31D99">
        <w:rPr>
          <w:i/>
          <w:iCs/>
          <w:spacing w:val="-3"/>
        </w:rPr>
        <w:t xml:space="preserve"> </w:t>
      </w:r>
      <w:r w:rsidRPr="00E31D99">
        <w:rPr>
          <w:i/>
          <w:iCs/>
        </w:rPr>
        <w:t>deberá</w:t>
      </w:r>
      <w:r w:rsidRPr="00E31D99">
        <w:rPr>
          <w:i/>
          <w:iCs/>
          <w:spacing w:val="-3"/>
        </w:rPr>
        <w:t xml:space="preserve"> </w:t>
      </w:r>
      <w:r w:rsidRPr="00E31D99">
        <w:rPr>
          <w:i/>
          <w:iCs/>
        </w:rPr>
        <w:t>llevar</w:t>
      </w:r>
      <w:r w:rsidRPr="00E31D99">
        <w:rPr>
          <w:i/>
          <w:iCs/>
          <w:spacing w:val="-4"/>
        </w:rPr>
        <w:t xml:space="preserve"> </w:t>
      </w:r>
      <w:r w:rsidRPr="00E31D99">
        <w:rPr>
          <w:i/>
          <w:iCs/>
        </w:rPr>
        <w:t>a</w:t>
      </w:r>
      <w:r w:rsidRPr="00E31D99">
        <w:rPr>
          <w:i/>
          <w:iCs/>
          <w:spacing w:val="-3"/>
        </w:rPr>
        <w:t xml:space="preserve"> </w:t>
      </w:r>
      <w:r w:rsidRPr="00E31D99">
        <w:rPr>
          <w:i/>
          <w:iCs/>
        </w:rPr>
        <w:t>cabo</w:t>
      </w:r>
      <w:r w:rsidRPr="00E31D99">
        <w:rPr>
          <w:i/>
          <w:iCs/>
          <w:spacing w:val="-3"/>
        </w:rPr>
        <w:t xml:space="preserve"> </w:t>
      </w:r>
      <w:r w:rsidRPr="00E31D99">
        <w:rPr>
          <w:i/>
          <w:iCs/>
        </w:rPr>
        <w:t>un</w:t>
      </w:r>
      <w:r w:rsidRPr="00E31D99">
        <w:rPr>
          <w:i/>
          <w:iCs/>
          <w:spacing w:val="-4"/>
        </w:rPr>
        <w:t xml:space="preserve"> </w:t>
      </w:r>
      <w:r w:rsidRPr="00E31D99">
        <w:rPr>
          <w:i/>
          <w:iCs/>
        </w:rPr>
        <w:t>análisis</w:t>
      </w:r>
      <w:r w:rsidRPr="00E31D99">
        <w:rPr>
          <w:i/>
          <w:iCs/>
          <w:spacing w:val="-3"/>
        </w:rPr>
        <w:t xml:space="preserve"> </w:t>
      </w:r>
      <w:r w:rsidRPr="00E31D99">
        <w:rPr>
          <w:i/>
          <w:iCs/>
        </w:rPr>
        <w:t>económico</w:t>
      </w:r>
      <w:r w:rsidRPr="00E31D99">
        <w:rPr>
          <w:i/>
          <w:iCs/>
          <w:spacing w:val="-3"/>
        </w:rPr>
        <w:t xml:space="preserve"> </w:t>
      </w:r>
      <w:r w:rsidRPr="00E31D99">
        <w:rPr>
          <w:i/>
          <w:iCs/>
        </w:rPr>
        <w:t>muy</w:t>
      </w:r>
      <w:r w:rsidRPr="00E31D99">
        <w:rPr>
          <w:i/>
          <w:iCs/>
          <w:spacing w:val="-5"/>
        </w:rPr>
        <w:t xml:space="preserve"> </w:t>
      </w:r>
      <w:r w:rsidRPr="00E31D99">
        <w:rPr>
          <w:i/>
          <w:iCs/>
        </w:rPr>
        <w:t>exhaustivo</w:t>
      </w:r>
      <w:r w:rsidRPr="00E31D99">
        <w:rPr>
          <w:i/>
          <w:iCs/>
          <w:spacing w:val="-3"/>
        </w:rPr>
        <w:t xml:space="preserve"> </w:t>
      </w:r>
      <w:r w:rsidRPr="00E31D99">
        <w:rPr>
          <w:i/>
          <w:iCs/>
        </w:rPr>
        <w:t>del proyecto, dado que la situación económica de este ayuntamiento no puede permitirse el lujo de</w:t>
      </w:r>
      <w:r w:rsidRPr="00E31D99">
        <w:rPr>
          <w:i/>
          <w:iCs/>
          <w:spacing w:val="40"/>
        </w:rPr>
        <w:t xml:space="preserve"> </w:t>
      </w:r>
      <w:r w:rsidRPr="00E31D99">
        <w:rPr>
          <w:i/>
          <w:iCs/>
        </w:rPr>
        <w:t>asumir costes muy superiores a los realmente necesarios.</w:t>
      </w:r>
    </w:p>
    <w:p w14:paraId="3462FA43" w14:textId="7D4C4A09" w:rsidR="00D34B69" w:rsidRPr="00E31D99" w:rsidRDefault="00000000">
      <w:pPr>
        <w:pStyle w:val="Textoindependiente"/>
        <w:spacing w:before="121" w:line="336" w:lineRule="auto"/>
        <w:ind w:left="119" w:right="187"/>
        <w:rPr>
          <w:i/>
          <w:iCs/>
        </w:rPr>
      </w:pPr>
      <w:r w:rsidRPr="00E31D99">
        <w:rPr>
          <w:i/>
          <w:iCs/>
        </w:rPr>
        <w:t>Por todo lo anteriormente expuesto, el Grupo Municipal VOX Las Rozas presenta al. Pleno de la Corporación Municipal para su debate y aprobación la siguiente</w:t>
      </w:r>
    </w:p>
    <w:p w14:paraId="5427ADB6" w14:textId="77777777" w:rsidR="00D34B69" w:rsidRPr="00E31D99" w:rsidRDefault="00000000">
      <w:pPr>
        <w:pStyle w:val="Textoindependiente"/>
        <w:ind w:left="119"/>
        <w:rPr>
          <w:i/>
          <w:iCs/>
        </w:rPr>
      </w:pPr>
      <w:r w:rsidRPr="00E31D99">
        <w:rPr>
          <w:i/>
          <w:iCs/>
        </w:rPr>
        <w:t>PROPUESTA</w:t>
      </w:r>
      <w:r w:rsidRPr="00E31D99">
        <w:rPr>
          <w:i/>
          <w:iCs/>
          <w:spacing w:val="-4"/>
        </w:rPr>
        <w:t xml:space="preserve"> </w:t>
      </w:r>
      <w:r w:rsidRPr="00E31D99">
        <w:rPr>
          <w:i/>
          <w:iCs/>
        </w:rPr>
        <w:t>DE</w:t>
      </w:r>
      <w:r w:rsidRPr="00E31D99">
        <w:rPr>
          <w:i/>
          <w:iCs/>
          <w:spacing w:val="-4"/>
        </w:rPr>
        <w:t xml:space="preserve"> </w:t>
      </w:r>
      <w:r w:rsidRPr="00E31D99">
        <w:rPr>
          <w:i/>
          <w:iCs/>
          <w:spacing w:val="-2"/>
        </w:rPr>
        <w:t>ACUERDO</w:t>
      </w:r>
    </w:p>
    <w:p w14:paraId="11400300" w14:textId="77777777" w:rsidR="00D34B69" w:rsidRPr="00E31D99" w:rsidRDefault="00000000">
      <w:pPr>
        <w:pStyle w:val="Textoindependiente"/>
        <w:spacing w:before="212" w:line="336" w:lineRule="auto"/>
        <w:ind w:left="119"/>
        <w:jc w:val="left"/>
        <w:rPr>
          <w:i/>
          <w:iCs/>
        </w:rPr>
      </w:pPr>
      <w:r w:rsidRPr="00E31D99">
        <w:rPr>
          <w:i/>
          <w:iCs/>
        </w:rPr>
        <w:t>Que</w:t>
      </w:r>
      <w:r w:rsidRPr="00E31D99">
        <w:rPr>
          <w:i/>
          <w:iCs/>
          <w:spacing w:val="40"/>
        </w:rPr>
        <w:t xml:space="preserve"> </w:t>
      </w:r>
      <w:r w:rsidRPr="00E31D99">
        <w:rPr>
          <w:i/>
          <w:iCs/>
        </w:rPr>
        <w:t>se</w:t>
      </w:r>
      <w:r w:rsidRPr="00E31D99">
        <w:rPr>
          <w:i/>
          <w:iCs/>
          <w:spacing w:val="40"/>
        </w:rPr>
        <w:t xml:space="preserve"> </w:t>
      </w:r>
      <w:r w:rsidRPr="00E31D99">
        <w:rPr>
          <w:i/>
          <w:iCs/>
        </w:rPr>
        <w:t>proceda</w:t>
      </w:r>
      <w:r w:rsidRPr="00E31D99">
        <w:rPr>
          <w:i/>
          <w:iCs/>
          <w:spacing w:val="40"/>
        </w:rPr>
        <w:t xml:space="preserve"> </w:t>
      </w:r>
      <w:r w:rsidRPr="00E31D99">
        <w:rPr>
          <w:i/>
          <w:iCs/>
        </w:rPr>
        <w:t>a</w:t>
      </w:r>
      <w:r w:rsidRPr="00E31D99">
        <w:rPr>
          <w:i/>
          <w:iCs/>
          <w:spacing w:val="40"/>
        </w:rPr>
        <w:t xml:space="preserve"> </w:t>
      </w:r>
      <w:r w:rsidRPr="00E31D99">
        <w:rPr>
          <w:i/>
          <w:iCs/>
        </w:rPr>
        <w:t>la</w:t>
      </w:r>
      <w:r w:rsidRPr="00E31D99">
        <w:rPr>
          <w:i/>
          <w:iCs/>
          <w:spacing w:val="40"/>
        </w:rPr>
        <w:t xml:space="preserve"> </w:t>
      </w:r>
      <w:r w:rsidRPr="00E31D99">
        <w:rPr>
          <w:i/>
          <w:iCs/>
        </w:rPr>
        <w:t>elaboración</w:t>
      </w:r>
      <w:r w:rsidRPr="00E31D99">
        <w:rPr>
          <w:i/>
          <w:iCs/>
          <w:spacing w:val="40"/>
        </w:rPr>
        <w:t xml:space="preserve"> </w:t>
      </w:r>
      <w:r w:rsidRPr="00E31D99">
        <w:rPr>
          <w:i/>
          <w:iCs/>
        </w:rPr>
        <w:t>y</w:t>
      </w:r>
      <w:r w:rsidRPr="00E31D99">
        <w:rPr>
          <w:i/>
          <w:iCs/>
          <w:spacing w:val="40"/>
        </w:rPr>
        <w:t xml:space="preserve"> </w:t>
      </w:r>
      <w:r w:rsidRPr="00E31D99">
        <w:rPr>
          <w:i/>
          <w:iCs/>
        </w:rPr>
        <w:t>aprobación</w:t>
      </w:r>
      <w:r w:rsidRPr="00E31D99">
        <w:rPr>
          <w:i/>
          <w:iCs/>
          <w:spacing w:val="40"/>
        </w:rPr>
        <w:t xml:space="preserve"> </w:t>
      </w:r>
      <w:r w:rsidRPr="00E31D99">
        <w:rPr>
          <w:i/>
          <w:iCs/>
        </w:rPr>
        <w:t>de</w:t>
      </w:r>
      <w:r w:rsidRPr="00E31D99">
        <w:rPr>
          <w:i/>
          <w:iCs/>
          <w:spacing w:val="40"/>
        </w:rPr>
        <w:t xml:space="preserve"> </w:t>
      </w:r>
      <w:r w:rsidRPr="00E31D99">
        <w:rPr>
          <w:i/>
          <w:iCs/>
        </w:rPr>
        <w:t>un</w:t>
      </w:r>
      <w:r w:rsidRPr="00E31D99">
        <w:rPr>
          <w:i/>
          <w:iCs/>
          <w:spacing w:val="40"/>
        </w:rPr>
        <w:t xml:space="preserve"> </w:t>
      </w:r>
      <w:r w:rsidRPr="00E31D99">
        <w:rPr>
          <w:i/>
          <w:iCs/>
        </w:rPr>
        <w:t>plan</w:t>
      </w:r>
      <w:r w:rsidRPr="00E31D99">
        <w:rPr>
          <w:i/>
          <w:iCs/>
          <w:spacing w:val="40"/>
        </w:rPr>
        <w:t xml:space="preserve"> </w:t>
      </w:r>
      <w:r w:rsidRPr="00E31D99">
        <w:rPr>
          <w:i/>
          <w:iCs/>
        </w:rPr>
        <w:t>evolutivo</w:t>
      </w:r>
      <w:r w:rsidRPr="00E31D99">
        <w:rPr>
          <w:i/>
          <w:iCs/>
          <w:spacing w:val="40"/>
        </w:rPr>
        <w:t xml:space="preserve"> </w:t>
      </w:r>
      <w:r w:rsidRPr="00E31D99">
        <w:rPr>
          <w:i/>
          <w:iCs/>
        </w:rPr>
        <w:t>de</w:t>
      </w:r>
      <w:r w:rsidRPr="00E31D99">
        <w:rPr>
          <w:i/>
          <w:iCs/>
          <w:spacing w:val="40"/>
        </w:rPr>
        <w:t xml:space="preserve"> </w:t>
      </w:r>
      <w:r w:rsidRPr="00E31D99">
        <w:rPr>
          <w:i/>
          <w:iCs/>
        </w:rPr>
        <w:t>asfaltado</w:t>
      </w:r>
      <w:r w:rsidRPr="00E31D99">
        <w:rPr>
          <w:i/>
          <w:iCs/>
          <w:spacing w:val="40"/>
        </w:rPr>
        <w:t xml:space="preserve"> </w:t>
      </w:r>
      <w:r w:rsidRPr="00E31D99">
        <w:rPr>
          <w:i/>
          <w:iCs/>
        </w:rPr>
        <w:t>para</w:t>
      </w:r>
      <w:r w:rsidRPr="00E31D99">
        <w:rPr>
          <w:i/>
          <w:iCs/>
          <w:spacing w:val="40"/>
        </w:rPr>
        <w:t xml:space="preserve"> </w:t>
      </w:r>
      <w:r w:rsidRPr="00E31D99">
        <w:rPr>
          <w:i/>
          <w:iCs/>
        </w:rPr>
        <w:t>todo</w:t>
      </w:r>
      <w:r w:rsidRPr="00E31D99">
        <w:rPr>
          <w:i/>
          <w:iCs/>
          <w:spacing w:val="40"/>
        </w:rPr>
        <w:t xml:space="preserve"> </w:t>
      </w:r>
      <w:r w:rsidRPr="00E31D99">
        <w:rPr>
          <w:i/>
          <w:iCs/>
        </w:rPr>
        <w:t>el municipio, que contemple:</w:t>
      </w:r>
    </w:p>
    <w:p w14:paraId="5FBFCF58" w14:textId="77777777" w:rsidR="00D34B69" w:rsidRPr="00E31D99" w:rsidRDefault="00000000">
      <w:pPr>
        <w:pStyle w:val="Prrafodelista"/>
        <w:numPr>
          <w:ilvl w:val="0"/>
          <w:numId w:val="3"/>
        </w:numPr>
        <w:tabs>
          <w:tab w:val="left" w:pos="671"/>
        </w:tabs>
        <w:spacing w:line="336" w:lineRule="auto"/>
        <w:ind w:left="119" w:right="198" w:firstLine="0"/>
        <w:jc w:val="left"/>
        <w:rPr>
          <w:i/>
          <w:iCs/>
          <w:sz w:val="20"/>
        </w:rPr>
      </w:pPr>
      <w:r w:rsidRPr="00E31D99">
        <w:rPr>
          <w:i/>
          <w:iCs/>
          <w:sz w:val="20"/>
        </w:rPr>
        <w:t>La</w:t>
      </w:r>
      <w:r w:rsidRPr="00E31D99">
        <w:rPr>
          <w:i/>
          <w:iCs/>
          <w:spacing w:val="30"/>
          <w:sz w:val="20"/>
        </w:rPr>
        <w:t xml:space="preserve"> </w:t>
      </w:r>
      <w:r w:rsidRPr="00E31D99">
        <w:rPr>
          <w:i/>
          <w:iCs/>
          <w:sz w:val="20"/>
        </w:rPr>
        <w:t>aplicación</w:t>
      </w:r>
      <w:r w:rsidRPr="00E31D99">
        <w:rPr>
          <w:i/>
          <w:iCs/>
          <w:spacing w:val="32"/>
          <w:sz w:val="20"/>
        </w:rPr>
        <w:t xml:space="preserve"> </w:t>
      </w:r>
      <w:r w:rsidRPr="00E31D99">
        <w:rPr>
          <w:i/>
          <w:iCs/>
          <w:sz w:val="20"/>
        </w:rPr>
        <w:t>de</w:t>
      </w:r>
      <w:r w:rsidRPr="00E31D99">
        <w:rPr>
          <w:i/>
          <w:iCs/>
          <w:spacing w:val="32"/>
          <w:sz w:val="20"/>
        </w:rPr>
        <w:t xml:space="preserve"> </w:t>
      </w:r>
      <w:r w:rsidRPr="00E31D99">
        <w:rPr>
          <w:i/>
          <w:iCs/>
          <w:sz w:val="20"/>
        </w:rPr>
        <w:t>medidas</w:t>
      </w:r>
      <w:r w:rsidRPr="00E31D99">
        <w:rPr>
          <w:i/>
          <w:iCs/>
          <w:spacing w:val="31"/>
          <w:sz w:val="20"/>
        </w:rPr>
        <w:t xml:space="preserve"> </w:t>
      </w:r>
      <w:r w:rsidRPr="00E31D99">
        <w:rPr>
          <w:i/>
          <w:iCs/>
          <w:sz w:val="20"/>
        </w:rPr>
        <w:t>preventivas</w:t>
      </w:r>
      <w:r w:rsidRPr="00E31D99">
        <w:rPr>
          <w:i/>
          <w:iCs/>
          <w:spacing w:val="31"/>
          <w:sz w:val="20"/>
        </w:rPr>
        <w:t xml:space="preserve"> </w:t>
      </w:r>
      <w:r w:rsidRPr="00E31D99">
        <w:rPr>
          <w:i/>
          <w:iCs/>
          <w:sz w:val="20"/>
        </w:rPr>
        <w:t>de</w:t>
      </w:r>
      <w:r w:rsidRPr="00E31D99">
        <w:rPr>
          <w:i/>
          <w:iCs/>
          <w:spacing w:val="32"/>
          <w:sz w:val="20"/>
        </w:rPr>
        <w:t xml:space="preserve"> </w:t>
      </w:r>
      <w:r w:rsidRPr="00E31D99">
        <w:rPr>
          <w:i/>
          <w:iCs/>
          <w:sz w:val="20"/>
        </w:rPr>
        <w:t>forma</w:t>
      </w:r>
      <w:r w:rsidRPr="00E31D99">
        <w:rPr>
          <w:i/>
          <w:iCs/>
          <w:spacing w:val="34"/>
          <w:sz w:val="20"/>
        </w:rPr>
        <w:t xml:space="preserve"> </w:t>
      </w:r>
      <w:r w:rsidRPr="00E31D99">
        <w:rPr>
          <w:i/>
          <w:iCs/>
          <w:sz w:val="20"/>
        </w:rPr>
        <w:t>cíclica</w:t>
      </w:r>
      <w:r w:rsidRPr="00E31D99">
        <w:rPr>
          <w:i/>
          <w:iCs/>
          <w:spacing w:val="34"/>
          <w:sz w:val="20"/>
        </w:rPr>
        <w:t xml:space="preserve"> </w:t>
      </w:r>
      <w:r w:rsidRPr="00E31D99">
        <w:rPr>
          <w:i/>
          <w:iCs/>
          <w:sz w:val="20"/>
        </w:rPr>
        <w:t>y</w:t>
      </w:r>
      <w:r w:rsidRPr="00E31D99">
        <w:rPr>
          <w:i/>
          <w:iCs/>
          <w:spacing w:val="31"/>
          <w:sz w:val="20"/>
        </w:rPr>
        <w:t xml:space="preserve"> </w:t>
      </w:r>
      <w:r w:rsidRPr="00E31D99">
        <w:rPr>
          <w:i/>
          <w:iCs/>
          <w:sz w:val="20"/>
        </w:rPr>
        <w:t>por</w:t>
      </w:r>
      <w:r w:rsidRPr="00E31D99">
        <w:rPr>
          <w:i/>
          <w:iCs/>
          <w:spacing w:val="30"/>
          <w:sz w:val="20"/>
        </w:rPr>
        <w:t xml:space="preserve"> </w:t>
      </w:r>
      <w:r w:rsidRPr="00E31D99">
        <w:rPr>
          <w:i/>
          <w:iCs/>
          <w:sz w:val="20"/>
        </w:rPr>
        <w:t>un</w:t>
      </w:r>
      <w:r w:rsidRPr="00E31D99">
        <w:rPr>
          <w:i/>
          <w:iCs/>
          <w:spacing w:val="32"/>
          <w:sz w:val="20"/>
        </w:rPr>
        <w:t xml:space="preserve"> </w:t>
      </w:r>
      <w:r w:rsidRPr="00E31D99">
        <w:rPr>
          <w:i/>
          <w:iCs/>
          <w:sz w:val="20"/>
        </w:rPr>
        <w:t>periodo</w:t>
      </w:r>
      <w:r w:rsidRPr="00E31D99">
        <w:rPr>
          <w:i/>
          <w:iCs/>
          <w:spacing w:val="32"/>
          <w:sz w:val="20"/>
        </w:rPr>
        <w:t xml:space="preserve"> </w:t>
      </w:r>
      <w:r w:rsidRPr="00E31D99">
        <w:rPr>
          <w:i/>
          <w:iCs/>
          <w:sz w:val="20"/>
        </w:rPr>
        <w:t>de</w:t>
      </w:r>
      <w:r w:rsidRPr="00E31D99">
        <w:rPr>
          <w:i/>
          <w:iCs/>
          <w:spacing w:val="32"/>
          <w:sz w:val="20"/>
        </w:rPr>
        <w:t xml:space="preserve"> </w:t>
      </w:r>
      <w:r w:rsidRPr="00E31D99">
        <w:rPr>
          <w:i/>
          <w:iCs/>
          <w:sz w:val="20"/>
        </w:rPr>
        <w:t>1</w:t>
      </w:r>
      <w:r w:rsidRPr="00E31D99">
        <w:rPr>
          <w:i/>
          <w:iCs/>
          <w:spacing w:val="32"/>
          <w:sz w:val="20"/>
        </w:rPr>
        <w:t xml:space="preserve"> </w:t>
      </w:r>
      <w:r w:rsidRPr="00E31D99">
        <w:rPr>
          <w:i/>
          <w:iCs/>
          <w:sz w:val="20"/>
        </w:rPr>
        <w:t>O</w:t>
      </w:r>
      <w:r w:rsidRPr="00E31D99">
        <w:rPr>
          <w:i/>
          <w:iCs/>
          <w:spacing w:val="31"/>
          <w:sz w:val="20"/>
        </w:rPr>
        <w:t xml:space="preserve"> </w:t>
      </w:r>
      <w:r w:rsidRPr="00E31D99">
        <w:rPr>
          <w:i/>
          <w:iCs/>
          <w:sz w:val="20"/>
        </w:rPr>
        <w:t>años,</w:t>
      </w:r>
      <w:r w:rsidRPr="00E31D99">
        <w:rPr>
          <w:i/>
          <w:iCs/>
          <w:spacing w:val="31"/>
          <w:sz w:val="20"/>
        </w:rPr>
        <w:t xml:space="preserve"> </w:t>
      </w:r>
      <w:r w:rsidRPr="00E31D99">
        <w:rPr>
          <w:i/>
          <w:iCs/>
          <w:sz w:val="20"/>
        </w:rPr>
        <w:t>para garantizar una buena conservación de las zonas asfaltadas.</w:t>
      </w:r>
    </w:p>
    <w:p w14:paraId="5C825396" w14:textId="77777777" w:rsidR="00D34B69" w:rsidRPr="00E31D99" w:rsidRDefault="00000000">
      <w:pPr>
        <w:pStyle w:val="Prrafodelista"/>
        <w:numPr>
          <w:ilvl w:val="0"/>
          <w:numId w:val="3"/>
        </w:numPr>
        <w:tabs>
          <w:tab w:val="left" w:pos="671"/>
        </w:tabs>
        <w:spacing w:line="336" w:lineRule="auto"/>
        <w:ind w:left="119" w:right="184" w:firstLine="0"/>
        <w:jc w:val="left"/>
        <w:rPr>
          <w:i/>
          <w:iCs/>
          <w:sz w:val="20"/>
        </w:rPr>
      </w:pPr>
      <w:r w:rsidRPr="00E31D99">
        <w:rPr>
          <w:i/>
          <w:iCs/>
          <w:sz w:val="20"/>
        </w:rPr>
        <w:t>Planificación</w:t>
      </w:r>
      <w:r w:rsidRPr="00E31D99">
        <w:rPr>
          <w:i/>
          <w:iCs/>
          <w:spacing w:val="30"/>
          <w:sz w:val="20"/>
        </w:rPr>
        <w:t xml:space="preserve"> </w:t>
      </w:r>
      <w:r w:rsidRPr="00E31D99">
        <w:rPr>
          <w:i/>
          <w:iCs/>
          <w:sz w:val="20"/>
        </w:rPr>
        <w:t>del</w:t>
      </w:r>
      <w:r w:rsidRPr="00E31D99">
        <w:rPr>
          <w:i/>
          <w:iCs/>
          <w:spacing w:val="29"/>
          <w:sz w:val="20"/>
        </w:rPr>
        <w:t xml:space="preserve"> </w:t>
      </w:r>
      <w:r w:rsidRPr="00E31D99">
        <w:rPr>
          <w:i/>
          <w:iCs/>
          <w:sz w:val="20"/>
        </w:rPr>
        <w:t>proyecto</w:t>
      </w:r>
      <w:r w:rsidRPr="00E31D99">
        <w:rPr>
          <w:i/>
          <w:iCs/>
          <w:spacing w:val="30"/>
          <w:sz w:val="20"/>
        </w:rPr>
        <w:t xml:space="preserve"> </w:t>
      </w:r>
      <w:r w:rsidRPr="00E31D99">
        <w:rPr>
          <w:i/>
          <w:iCs/>
          <w:sz w:val="20"/>
        </w:rPr>
        <w:t>por</w:t>
      </w:r>
      <w:r w:rsidRPr="00E31D99">
        <w:rPr>
          <w:i/>
          <w:iCs/>
          <w:spacing w:val="28"/>
          <w:sz w:val="20"/>
        </w:rPr>
        <w:t xml:space="preserve"> </w:t>
      </w:r>
      <w:r w:rsidRPr="00E31D99">
        <w:rPr>
          <w:i/>
          <w:iCs/>
          <w:sz w:val="20"/>
        </w:rPr>
        <w:t>cada</w:t>
      </w:r>
      <w:r w:rsidRPr="00E31D99">
        <w:rPr>
          <w:i/>
          <w:iCs/>
          <w:spacing w:val="30"/>
          <w:sz w:val="20"/>
        </w:rPr>
        <w:t xml:space="preserve"> </w:t>
      </w:r>
      <w:r w:rsidRPr="00E31D99">
        <w:rPr>
          <w:i/>
          <w:iCs/>
          <w:sz w:val="20"/>
        </w:rPr>
        <w:t>distrito,</w:t>
      </w:r>
      <w:r w:rsidRPr="00E31D99">
        <w:rPr>
          <w:i/>
          <w:iCs/>
          <w:spacing w:val="29"/>
          <w:sz w:val="20"/>
        </w:rPr>
        <w:t xml:space="preserve"> </w:t>
      </w:r>
      <w:r w:rsidRPr="00E31D99">
        <w:rPr>
          <w:i/>
          <w:iCs/>
          <w:sz w:val="20"/>
        </w:rPr>
        <w:t>detallando</w:t>
      </w:r>
      <w:r w:rsidRPr="00E31D99">
        <w:rPr>
          <w:i/>
          <w:iCs/>
          <w:spacing w:val="30"/>
          <w:sz w:val="20"/>
        </w:rPr>
        <w:t xml:space="preserve"> </w:t>
      </w:r>
      <w:r w:rsidRPr="00E31D99">
        <w:rPr>
          <w:i/>
          <w:iCs/>
          <w:sz w:val="20"/>
        </w:rPr>
        <w:t>fecha</w:t>
      </w:r>
      <w:r w:rsidRPr="00E31D99">
        <w:rPr>
          <w:i/>
          <w:iCs/>
          <w:spacing w:val="30"/>
          <w:sz w:val="20"/>
        </w:rPr>
        <w:t xml:space="preserve"> </w:t>
      </w:r>
      <w:r w:rsidRPr="00E31D99">
        <w:rPr>
          <w:i/>
          <w:iCs/>
          <w:sz w:val="20"/>
        </w:rPr>
        <w:t>de</w:t>
      </w:r>
      <w:r w:rsidRPr="00E31D99">
        <w:rPr>
          <w:i/>
          <w:iCs/>
          <w:spacing w:val="28"/>
          <w:sz w:val="20"/>
        </w:rPr>
        <w:t xml:space="preserve"> </w:t>
      </w:r>
      <w:r w:rsidRPr="00E31D99">
        <w:rPr>
          <w:i/>
          <w:iCs/>
          <w:sz w:val="20"/>
        </w:rPr>
        <w:t>inicio</w:t>
      </w:r>
      <w:r w:rsidRPr="00E31D99">
        <w:rPr>
          <w:i/>
          <w:iCs/>
          <w:spacing w:val="30"/>
          <w:sz w:val="20"/>
        </w:rPr>
        <w:t xml:space="preserve"> </w:t>
      </w:r>
      <w:r w:rsidRPr="00E31D99">
        <w:rPr>
          <w:i/>
          <w:iCs/>
          <w:sz w:val="20"/>
        </w:rPr>
        <w:t>y</w:t>
      </w:r>
      <w:r w:rsidRPr="00E31D99">
        <w:rPr>
          <w:i/>
          <w:iCs/>
          <w:spacing w:val="27"/>
          <w:sz w:val="20"/>
        </w:rPr>
        <w:t xml:space="preserve"> </w:t>
      </w:r>
      <w:r w:rsidRPr="00E31D99">
        <w:rPr>
          <w:i/>
          <w:iCs/>
          <w:sz w:val="20"/>
        </w:rPr>
        <w:t>finalización</w:t>
      </w:r>
      <w:r w:rsidRPr="00E31D99">
        <w:rPr>
          <w:i/>
          <w:iCs/>
          <w:spacing w:val="30"/>
          <w:sz w:val="20"/>
        </w:rPr>
        <w:t xml:space="preserve"> </w:t>
      </w:r>
      <w:r w:rsidRPr="00E31D99">
        <w:rPr>
          <w:i/>
          <w:iCs/>
          <w:sz w:val="20"/>
        </w:rPr>
        <w:t>de</w:t>
      </w:r>
      <w:r w:rsidRPr="00E31D99">
        <w:rPr>
          <w:i/>
          <w:iCs/>
          <w:spacing w:val="30"/>
          <w:sz w:val="20"/>
        </w:rPr>
        <w:t xml:space="preserve"> </w:t>
      </w:r>
      <w:r w:rsidRPr="00E31D99">
        <w:rPr>
          <w:i/>
          <w:iCs/>
          <w:sz w:val="20"/>
        </w:rPr>
        <w:t xml:space="preserve">cada </w:t>
      </w:r>
      <w:r w:rsidRPr="00E31D99">
        <w:rPr>
          <w:i/>
          <w:iCs/>
          <w:spacing w:val="-2"/>
          <w:sz w:val="20"/>
        </w:rPr>
        <w:t>proyecto.</w:t>
      </w:r>
    </w:p>
    <w:p w14:paraId="0ECD7B8F" w14:textId="77777777" w:rsidR="00D34B69" w:rsidRPr="00E31D99" w:rsidRDefault="00000000">
      <w:pPr>
        <w:pStyle w:val="Prrafodelista"/>
        <w:numPr>
          <w:ilvl w:val="0"/>
          <w:numId w:val="3"/>
        </w:numPr>
        <w:tabs>
          <w:tab w:val="left" w:pos="637"/>
        </w:tabs>
        <w:ind w:left="637" w:right="0" w:hanging="518"/>
        <w:jc w:val="left"/>
        <w:rPr>
          <w:i/>
          <w:iCs/>
          <w:sz w:val="20"/>
        </w:rPr>
      </w:pPr>
      <w:r w:rsidRPr="00E31D99">
        <w:rPr>
          <w:i/>
          <w:iCs/>
          <w:sz w:val="20"/>
        </w:rPr>
        <w:t>Justificación</w:t>
      </w:r>
      <w:r w:rsidRPr="00E31D99">
        <w:rPr>
          <w:i/>
          <w:iCs/>
          <w:spacing w:val="-5"/>
          <w:sz w:val="20"/>
        </w:rPr>
        <w:t xml:space="preserve"> </w:t>
      </w:r>
      <w:r w:rsidRPr="00E31D99">
        <w:rPr>
          <w:i/>
          <w:iCs/>
          <w:sz w:val="20"/>
        </w:rPr>
        <w:t>del</w:t>
      </w:r>
      <w:r w:rsidRPr="00E31D99">
        <w:rPr>
          <w:i/>
          <w:iCs/>
          <w:spacing w:val="-4"/>
          <w:sz w:val="20"/>
        </w:rPr>
        <w:t xml:space="preserve"> </w:t>
      </w:r>
      <w:r w:rsidRPr="00E31D99">
        <w:rPr>
          <w:i/>
          <w:iCs/>
          <w:sz w:val="20"/>
        </w:rPr>
        <w:t>tipo</w:t>
      </w:r>
      <w:r w:rsidRPr="00E31D99">
        <w:rPr>
          <w:i/>
          <w:iCs/>
          <w:spacing w:val="-2"/>
          <w:sz w:val="20"/>
        </w:rPr>
        <w:t xml:space="preserve"> </w:t>
      </w:r>
      <w:r w:rsidRPr="00E31D99">
        <w:rPr>
          <w:i/>
          <w:iCs/>
          <w:sz w:val="20"/>
        </w:rPr>
        <w:t>de</w:t>
      </w:r>
      <w:r w:rsidRPr="00E31D99">
        <w:rPr>
          <w:i/>
          <w:iCs/>
          <w:spacing w:val="-3"/>
          <w:sz w:val="20"/>
        </w:rPr>
        <w:t xml:space="preserve"> </w:t>
      </w:r>
      <w:r w:rsidRPr="00E31D99">
        <w:rPr>
          <w:i/>
          <w:iCs/>
          <w:sz w:val="20"/>
        </w:rPr>
        <w:t>material</w:t>
      </w:r>
      <w:r w:rsidRPr="00E31D99">
        <w:rPr>
          <w:i/>
          <w:iCs/>
          <w:spacing w:val="-4"/>
          <w:sz w:val="20"/>
        </w:rPr>
        <w:t xml:space="preserve"> </w:t>
      </w:r>
      <w:r w:rsidRPr="00E31D99">
        <w:rPr>
          <w:i/>
          <w:iCs/>
          <w:sz w:val="20"/>
        </w:rPr>
        <w:t>a</w:t>
      </w:r>
      <w:r w:rsidRPr="00E31D99">
        <w:rPr>
          <w:i/>
          <w:iCs/>
          <w:spacing w:val="-2"/>
          <w:sz w:val="20"/>
        </w:rPr>
        <w:t xml:space="preserve"> </w:t>
      </w:r>
      <w:r w:rsidRPr="00E31D99">
        <w:rPr>
          <w:i/>
          <w:iCs/>
          <w:sz w:val="20"/>
        </w:rPr>
        <w:t>utilizar</w:t>
      </w:r>
      <w:r w:rsidRPr="00E31D99">
        <w:rPr>
          <w:i/>
          <w:iCs/>
          <w:spacing w:val="-4"/>
          <w:sz w:val="20"/>
        </w:rPr>
        <w:t xml:space="preserve"> </w:t>
      </w:r>
      <w:r w:rsidRPr="00E31D99">
        <w:rPr>
          <w:i/>
          <w:iCs/>
          <w:sz w:val="20"/>
        </w:rPr>
        <w:t>en</w:t>
      </w:r>
      <w:r w:rsidRPr="00E31D99">
        <w:rPr>
          <w:i/>
          <w:iCs/>
          <w:spacing w:val="-3"/>
          <w:sz w:val="20"/>
        </w:rPr>
        <w:t xml:space="preserve"> </w:t>
      </w:r>
      <w:r w:rsidRPr="00E31D99">
        <w:rPr>
          <w:i/>
          <w:iCs/>
          <w:sz w:val="20"/>
        </w:rPr>
        <w:t>función</w:t>
      </w:r>
      <w:r w:rsidRPr="00E31D99">
        <w:rPr>
          <w:i/>
          <w:iCs/>
          <w:spacing w:val="-4"/>
          <w:sz w:val="20"/>
        </w:rPr>
        <w:t xml:space="preserve"> </w:t>
      </w:r>
      <w:r w:rsidRPr="00E31D99">
        <w:rPr>
          <w:i/>
          <w:iCs/>
          <w:sz w:val="20"/>
        </w:rPr>
        <w:t>de</w:t>
      </w:r>
      <w:r w:rsidRPr="00E31D99">
        <w:rPr>
          <w:i/>
          <w:iCs/>
          <w:spacing w:val="-4"/>
          <w:sz w:val="20"/>
        </w:rPr>
        <w:t xml:space="preserve"> </w:t>
      </w:r>
      <w:r w:rsidRPr="00E31D99">
        <w:rPr>
          <w:i/>
          <w:iCs/>
          <w:sz w:val="20"/>
        </w:rPr>
        <w:t>la</w:t>
      </w:r>
      <w:r w:rsidRPr="00E31D99">
        <w:rPr>
          <w:i/>
          <w:iCs/>
          <w:spacing w:val="-2"/>
          <w:sz w:val="20"/>
        </w:rPr>
        <w:t xml:space="preserve"> </w:t>
      </w:r>
      <w:r w:rsidRPr="00E31D99">
        <w:rPr>
          <w:i/>
          <w:iCs/>
          <w:sz w:val="20"/>
        </w:rPr>
        <w:t>zona</w:t>
      </w:r>
      <w:r w:rsidRPr="00E31D99">
        <w:rPr>
          <w:i/>
          <w:iCs/>
          <w:spacing w:val="-4"/>
          <w:sz w:val="20"/>
        </w:rPr>
        <w:t xml:space="preserve"> </w:t>
      </w:r>
      <w:r w:rsidRPr="00E31D99">
        <w:rPr>
          <w:i/>
          <w:iCs/>
          <w:sz w:val="20"/>
        </w:rPr>
        <w:t>que</w:t>
      </w:r>
      <w:r w:rsidRPr="00E31D99">
        <w:rPr>
          <w:i/>
          <w:iCs/>
          <w:spacing w:val="-3"/>
          <w:sz w:val="20"/>
        </w:rPr>
        <w:t xml:space="preserve"> </w:t>
      </w:r>
      <w:r w:rsidRPr="00E31D99">
        <w:rPr>
          <w:i/>
          <w:iCs/>
          <w:sz w:val="20"/>
        </w:rPr>
        <w:t>se</w:t>
      </w:r>
      <w:r w:rsidRPr="00E31D99">
        <w:rPr>
          <w:i/>
          <w:iCs/>
          <w:spacing w:val="-2"/>
          <w:sz w:val="20"/>
        </w:rPr>
        <w:t xml:space="preserve"> </w:t>
      </w:r>
      <w:r w:rsidRPr="00E31D99">
        <w:rPr>
          <w:i/>
          <w:iCs/>
          <w:sz w:val="20"/>
        </w:rPr>
        <w:t>vaya</w:t>
      </w:r>
      <w:r w:rsidRPr="00E31D99">
        <w:rPr>
          <w:i/>
          <w:iCs/>
          <w:spacing w:val="-3"/>
          <w:sz w:val="20"/>
        </w:rPr>
        <w:t xml:space="preserve"> </w:t>
      </w:r>
      <w:r w:rsidRPr="00E31D99">
        <w:rPr>
          <w:i/>
          <w:iCs/>
          <w:sz w:val="20"/>
        </w:rPr>
        <w:t>a</w:t>
      </w:r>
      <w:r w:rsidRPr="00E31D99">
        <w:rPr>
          <w:i/>
          <w:iCs/>
          <w:spacing w:val="-3"/>
          <w:sz w:val="20"/>
        </w:rPr>
        <w:t xml:space="preserve"> </w:t>
      </w:r>
      <w:r w:rsidRPr="00E31D99">
        <w:rPr>
          <w:i/>
          <w:iCs/>
          <w:spacing w:val="-2"/>
          <w:sz w:val="20"/>
        </w:rPr>
        <w:t>asfaltar.</w:t>
      </w:r>
    </w:p>
    <w:p w14:paraId="7C09DD29" w14:textId="5299558B" w:rsidR="00D34B69" w:rsidRPr="00E31D99" w:rsidRDefault="00000000">
      <w:pPr>
        <w:pStyle w:val="Prrafodelista"/>
        <w:numPr>
          <w:ilvl w:val="0"/>
          <w:numId w:val="3"/>
        </w:numPr>
        <w:tabs>
          <w:tab w:val="left" w:pos="637"/>
        </w:tabs>
        <w:spacing w:before="212"/>
        <w:ind w:left="637" w:right="0" w:hanging="518"/>
        <w:jc w:val="left"/>
        <w:rPr>
          <w:i/>
          <w:iCs/>
          <w:sz w:val="20"/>
        </w:rPr>
      </w:pPr>
      <w:r w:rsidRPr="00E31D99">
        <w:rPr>
          <w:i/>
          <w:iCs/>
          <w:sz w:val="20"/>
        </w:rPr>
        <w:t>Coste</w:t>
      </w:r>
      <w:r w:rsidRPr="00E31D99">
        <w:rPr>
          <w:i/>
          <w:iCs/>
          <w:spacing w:val="-6"/>
          <w:sz w:val="20"/>
        </w:rPr>
        <w:t xml:space="preserve"> </w:t>
      </w:r>
      <w:r w:rsidRPr="00E31D99">
        <w:rPr>
          <w:i/>
          <w:iCs/>
          <w:sz w:val="20"/>
        </w:rPr>
        <w:t>total</w:t>
      </w:r>
      <w:r w:rsidRPr="00E31D99">
        <w:rPr>
          <w:i/>
          <w:iCs/>
          <w:spacing w:val="-4"/>
          <w:sz w:val="20"/>
        </w:rPr>
        <w:t xml:space="preserve"> </w:t>
      </w:r>
      <w:r w:rsidRPr="00E31D99">
        <w:rPr>
          <w:i/>
          <w:iCs/>
          <w:sz w:val="20"/>
        </w:rPr>
        <w:t>del</w:t>
      </w:r>
      <w:r w:rsidRPr="00E31D99">
        <w:rPr>
          <w:i/>
          <w:iCs/>
          <w:spacing w:val="-5"/>
          <w:sz w:val="20"/>
        </w:rPr>
        <w:t xml:space="preserve"> </w:t>
      </w:r>
      <w:r w:rsidRPr="00E31D99">
        <w:rPr>
          <w:i/>
          <w:iCs/>
          <w:sz w:val="20"/>
        </w:rPr>
        <w:t>plan</w:t>
      </w:r>
      <w:r w:rsidRPr="00E31D99">
        <w:rPr>
          <w:i/>
          <w:iCs/>
          <w:spacing w:val="-3"/>
          <w:sz w:val="20"/>
        </w:rPr>
        <w:t xml:space="preserve"> </w:t>
      </w:r>
      <w:r w:rsidRPr="00E31D99">
        <w:rPr>
          <w:i/>
          <w:iCs/>
          <w:sz w:val="20"/>
        </w:rPr>
        <w:t>de</w:t>
      </w:r>
      <w:r w:rsidRPr="00E31D99">
        <w:rPr>
          <w:i/>
          <w:iCs/>
          <w:spacing w:val="-4"/>
          <w:sz w:val="20"/>
        </w:rPr>
        <w:t xml:space="preserve"> </w:t>
      </w:r>
      <w:r w:rsidRPr="00E31D99">
        <w:rPr>
          <w:i/>
          <w:iCs/>
          <w:sz w:val="20"/>
        </w:rPr>
        <w:t>asfaltado</w:t>
      </w:r>
      <w:r w:rsidRPr="00E31D99">
        <w:rPr>
          <w:i/>
          <w:iCs/>
          <w:spacing w:val="-3"/>
          <w:sz w:val="20"/>
        </w:rPr>
        <w:t xml:space="preserve"> </w:t>
      </w:r>
      <w:r w:rsidRPr="00E31D99">
        <w:rPr>
          <w:i/>
          <w:iCs/>
          <w:sz w:val="20"/>
        </w:rPr>
        <w:t>y</w:t>
      </w:r>
      <w:r w:rsidRPr="00E31D99">
        <w:rPr>
          <w:i/>
          <w:iCs/>
          <w:spacing w:val="-3"/>
          <w:sz w:val="20"/>
        </w:rPr>
        <w:t xml:space="preserve"> </w:t>
      </w:r>
      <w:r w:rsidRPr="00E31D99">
        <w:rPr>
          <w:i/>
          <w:iCs/>
          <w:sz w:val="20"/>
        </w:rPr>
        <w:t>procedencia</w:t>
      </w:r>
      <w:r w:rsidRPr="00E31D99">
        <w:rPr>
          <w:i/>
          <w:iCs/>
          <w:spacing w:val="-3"/>
          <w:sz w:val="20"/>
        </w:rPr>
        <w:t xml:space="preserve"> </w:t>
      </w:r>
      <w:r w:rsidRPr="00E31D99">
        <w:rPr>
          <w:i/>
          <w:iCs/>
          <w:sz w:val="20"/>
        </w:rPr>
        <w:t>de</w:t>
      </w:r>
      <w:r w:rsidRPr="00E31D99">
        <w:rPr>
          <w:i/>
          <w:iCs/>
          <w:spacing w:val="-4"/>
          <w:sz w:val="20"/>
        </w:rPr>
        <w:t xml:space="preserve"> </w:t>
      </w:r>
      <w:r w:rsidRPr="00E31D99">
        <w:rPr>
          <w:i/>
          <w:iCs/>
          <w:sz w:val="20"/>
        </w:rPr>
        <w:t>los</w:t>
      </w:r>
      <w:r w:rsidRPr="00E31D99">
        <w:rPr>
          <w:i/>
          <w:iCs/>
          <w:spacing w:val="-3"/>
          <w:sz w:val="20"/>
        </w:rPr>
        <w:t xml:space="preserve"> </w:t>
      </w:r>
      <w:r w:rsidRPr="00E31D99">
        <w:rPr>
          <w:i/>
          <w:iCs/>
          <w:sz w:val="20"/>
        </w:rPr>
        <w:t>recursos</w:t>
      </w:r>
      <w:r w:rsidRPr="00E31D99">
        <w:rPr>
          <w:i/>
          <w:iCs/>
          <w:spacing w:val="-3"/>
          <w:sz w:val="20"/>
        </w:rPr>
        <w:t xml:space="preserve"> </w:t>
      </w:r>
      <w:r w:rsidRPr="00E31D99">
        <w:rPr>
          <w:i/>
          <w:iCs/>
          <w:sz w:val="20"/>
        </w:rPr>
        <w:t>económicos</w:t>
      </w:r>
      <w:r w:rsidRPr="00E31D99">
        <w:rPr>
          <w:i/>
          <w:iCs/>
          <w:spacing w:val="-4"/>
          <w:sz w:val="20"/>
        </w:rPr>
        <w:t xml:space="preserve"> </w:t>
      </w:r>
      <w:r w:rsidRPr="00E31D99">
        <w:rPr>
          <w:i/>
          <w:iCs/>
          <w:spacing w:val="-2"/>
          <w:sz w:val="20"/>
        </w:rPr>
        <w:t>necesarios</w:t>
      </w:r>
      <w:r w:rsidR="00E31D99" w:rsidRPr="00E31D99">
        <w:rPr>
          <w:i/>
          <w:iCs/>
          <w:spacing w:val="-2"/>
          <w:sz w:val="20"/>
        </w:rPr>
        <w:t>”</w:t>
      </w:r>
      <w:r w:rsidRPr="00E31D99">
        <w:rPr>
          <w:i/>
          <w:iCs/>
          <w:spacing w:val="-2"/>
          <w:sz w:val="20"/>
        </w:rPr>
        <w:t>.</w:t>
      </w:r>
    </w:p>
    <w:p w14:paraId="21766149" w14:textId="77777777" w:rsidR="00D34B69" w:rsidRDefault="00D34B69">
      <w:pPr>
        <w:rPr>
          <w:sz w:val="20"/>
        </w:rPr>
        <w:sectPr w:rsidR="00D34B69">
          <w:pgSz w:w="11910" w:h="16840"/>
          <w:pgMar w:top="1680" w:right="1240" w:bottom="1180" w:left="1300" w:header="567" w:footer="996" w:gutter="0"/>
          <w:cols w:space="720"/>
        </w:sectPr>
      </w:pPr>
    </w:p>
    <w:p w14:paraId="557EFCDE" w14:textId="77777777" w:rsidR="00D34B69" w:rsidRDefault="00000000">
      <w:pPr>
        <w:pStyle w:val="Ttulo1"/>
        <w:spacing w:before="119"/>
      </w:pPr>
      <w:r>
        <w:rPr>
          <w:noProof/>
        </w:rPr>
        <w:lastRenderedPageBreak/>
        <mc:AlternateContent>
          <mc:Choice Requires="wps">
            <w:drawing>
              <wp:anchor distT="0" distB="0" distL="0" distR="0" simplePos="0" relativeHeight="15744000" behindDoc="0" locked="0" layoutInCell="1" allowOverlap="1" wp14:anchorId="23AFF064" wp14:editId="2FA5FB87">
                <wp:simplePos x="0" y="0"/>
                <wp:positionH relativeFrom="page">
                  <wp:posOffset>6807087</wp:posOffset>
                </wp:positionH>
                <wp:positionV relativeFrom="page">
                  <wp:posOffset>3887168</wp:posOffset>
                </wp:positionV>
                <wp:extent cx="419734" cy="211899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8488D0D"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257EB7C"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23AFF064" id="Textbox 49" o:spid="_x0000_s1062" type="#_x0000_t202" style="position:absolute;left:0;text-align:left;margin-left:536pt;margin-top:306.1pt;width:33.05pt;height:166.85pt;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S6ogEAADI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JeplR89EW2iOJoXkksBwXSyI2UHsbjr/3MmrO+q+e&#10;/MuzcE7iOdmek5j6T1AmJkv08GGfwNhC6PrNRIgaUyRNQ5Q7//e+VF1HffMH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MKYUuq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38488D0D"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257EB7C"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rPr>
          <w:spacing w:val="-2"/>
        </w:rPr>
        <w:t>Resolución:</w:t>
      </w:r>
    </w:p>
    <w:p w14:paraId="03B7B834" w14:textId="73483A21" w:rsidR="00D34B69" w:rsidRDefault="00000000">
      <w:pPr>
        <w:pStyle w:val="Textoindependiente"/>
        <w:spacing w:before="212" w:line="336" w:lineRule="auto"/>
        <w:ind w:right="191"/>
      </w:pPr>
      <w:r>
        <w:t>El Ayuntamiento Pleno, por los votos indicado</w:t>
      </w:r>
      <w:r w:rsidR="00E31D99">
        <w:t>s</w:t>
      </w:r>
      <w:r>
        <w:t xml:space="preserve"> anteriormente</w:t>
      </w:r>
      <w:r w:rsidR="00E31D99">
        <w:t>,</w:t>
      </w:r>
      <w:r>
        <w:t xml:space="preserve"> RECHAZA la moción del Grupo Municipal Vox Las Rozas para elaborar un Plan de asfaltado en Las Rozas.</w:t>
      </w:r>
    </w:p>
    <w:p w14:paraId="3A22576B" w14:textId="77777777" w:rsidR="00D34B69" w:rsidRDefault="00D34B69">
      <w:pPr>
        <w:pStyle w:val="Textoindependiente"/>
        <w:spacing w:before="4"/>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1334"/>
        <w:gridCol w:w="6668"/>
      </w:tblGrid>
      <w:tr w:rsidR="00D34B69" w14:paraId="22898D26" w14:textId="77777777">
        <w:trPr>
          <w:trHeight w:val="700"/>
        </w:trPr>
        <w:tc>
          <w:tcPr>
            <w:tcW w:w="9072" w:type="dxa"/>
            <w:gridSpan w:val="3"/>
          </w:tcPr>
          <w:p w14:paraId="52806402" w14:textId="77777777" w:rsidR="00D34B69" w:rsidRDefault="00000000">
            <w:pPr>
              <w:pStyle w:val="TableParagraph"/>
              <w:spacing w:line="336" w:lineRule="auto"/>
              <w:ind w:left="565" w:hanging="428"/>
              <w:rPr>
                <w:b/>
                <w:sz w:val="20"/>
              </w:rPr>
            </w:pPr>
            <w:r>
              <w:rPr>
                <w:b/>
                <w:sz w:val="20"/>
              </w:rPr>
              <w:t>Moción</w:t>
            </w:r>
            <w:r>
              <w:rPr>
                <w:b/>
                <w:spacing w:val="-4"/>
                <w:sz w:val="20"/>
              </w:rPr>
              <w:t xml:space="preserve"> </w:t>
            </w:r>
            <w:r>
              <w:rPr>
                <w:b/>
                <w:sz w:val="20"/>
              </w:rPr>
              <w:t>del</w:t>
            </w:r>
            <w:r>
              <w:rPr>
                <w:b/>
                <w:spacing w:val="-4"/>
                <w:sz w:val="20"/>
              </w:rPr>
              <w:t xml:space="preserve"> </w:t>
            </w:r>
            <w:r>
              <w:rPr>
                <w:b/>
                <w:sz w:val="20"/>
              </w:rPr>
              <w:t>Grupo</w:t>
            </w:r>
            <w:r>
              <w:rPr>
                <w:b/>
                <w:spacing w:val="-4"/>
                <w:sz w:val="20"/>
              </w:rPr>
              <w:t xml:space="preserve"> </w:t>
            </w:r>
            <w:r>
              <w:rPr>
                <w:b/>
                <w:sz w:val="20"/>
              </w:rPr>
              <w:t>Municipal</w:t>
            </w:r>
            <w:r>
              <w:rPr>
                <w:b/>
                <w:spacing w:val="-4"/>
                <w:sz w:val="20"/>
              </w:rPr>
              <w:t xml:space="preserve"> </w:t>
            </w:r>
            <w:r>
              <w:rPr>
                <w:b/>
                <w:sz w:val="20"/>
              </w:rPr>
              <w:t>Populares</w:t>
            </w:r>
            <w:r>
              <w:rPr>
                <w:b/>
                <w:spacing w:val="-4"/>
                <w:sz w:val="20"/>
              </w:rPr>
              <w:t xml:space="preserve"> </w:t>
            </w:r>
            <w:r>
              <w:rPr>
                <w:b/>
                <w:sz w:val="20"/>
              </w:rPr>
              <w:t>Las</w:t>
            </w:r>
            <w:r>
              <w:rPr>
                <w:b/>
                <w:spacing w:val="-4"/>
                <w:sz w:val="20"/>
              </w:rPr>
              <w:t xml:space="preserve"> </w:t>
            </w:r>
            <w:r>
              <w:rPr>
                <w:b/>
                <w:sz w:val="20"/>
              </w:rPr>
              <w:t>Rozas,</w:t>
            </w:r>
            <w:r>
              <w:rPr>
                <w:b/>
                <w:spacing w:val="-4"/>
                <w:sz w:val="20"/>
              </w:rPr>
              <w:t xml:space="preserve"> </w:t>
            </w:r>
            <w:r>
              <w:rPr>
                <w:b/>
                <w:sz w:val="20"/>
              </w:rPr>
              <w:t>en</w:t>
            </w:r>
            <w:r>
              <w:rPr>
                <w:b/>
                <w:spacing w:val="-4"/>
                <w:sz w:val="20"/>
              </w:rPr>
              <w:t xml:space="preserve"> </w:t>
            </w:r>
            <w:r>
              <w:rPr>
                <w:b/>
                <w:sz w:val="20"/>
              </w:rPr>
              <w:t>defensa</w:t>
            </w:r>
            <w:r>
              <w:rPr>
                <w:b/>
                <w:spacing w:val="-4"/>
                <w:sz w:val="20"/>
              </w:rPr>
              <w:t xml:space="preserve"> </w:t>
            </w:r>
            <w:r>
              <w:rPr>
                <w:b/>
                <w:sz w:val="20"/>
              </w:rPr>
              <w:t>de</w:t>
            </w:r>
            <w:r>
              <w:rPr>
                <w:b/>
                <w:spacing w:val="-4"/>
                <w:sz w:val="20"/>
              </w:rPr>
              <w:t xml:space="preserve"> </w:t>
            </w:r>
            <w:r>
              <w:rPr>
                <w:b/>
                <w:sz w:val="20"/>
              </w:rPr>
              <w:t>un</w:t>
            </w:r>
            <w:r>
              <w:rPr>
                <w:b/>
                <w:spacing w:val="-4"/>
                <w:sz w:val="20"/>
              </w:rPr>
              <w:t xml:space="preserve"> </w:t>
            </w:r>
            <w:r>
              <w:rPr>
                <w:b/>
                <w:sz w:val="20"/>
              </w:rPr>
              <w:t>sistema</w:t>
            </w:r>
            <w:r>
              <w:rPr>
                <w:b/>
                <w:spacing w:val="-4"/>
                <w:sz w:val="20"/>
              </w:rPr>
              <w:t xml:space="preserve"> </w:t>
            </w:r>
            <w:r>
              <w:rPr>
                <w:b/>
                <w:sz w:val="20"/>
              </w:rPr>
              <w:t>de</w:t>
            </w:r>
            <w:r>
              <w:rPr>
                <w:b/>
                <w:spacing w:val="-5"/>
                <w:sz w:val="20"/>
              </w:rPr>
              <w:t xml:space="preserve"> </w:t>
            </w:r>
            <w:r>
              <w:rPr>
                <w:b/>
                <w:sz w:val="20"/>
              </w:rPr>
              <w:t>financiación justo y solidario entre las Comunidades y Ciudades Autónomas. Expte. 41685/2024.</w:t>
            </w:r>
          </w:p>
        </w:tc>
      </w:tr>
      <w:tr w:rsidR="00D34B69" w14:paraId="6E0E9AB7" w14:textId="77777777">
        <w:trPr>
          <w:trHeight w:val="378"/>
        </w:trPr>
        <w:tc>
          <w:tcPr>
            <w:tcW w:w="1070" w:type="dxa"/>
            <w:vMerge w:val="restart"/>
          </w:tcPr>
          <w:p w14:paraId="11F8BE47" w14:textId="77777777" w:rsidR="00D34B69" w:rsidRDefault="00000000">
            <w:pPr>
              <w:pStyle w:val="TableParagraph"/>
              <w:spacing w:before="222"/>
              <w:rPr>
                <w:b/>
                <w:sz w:val="20"/>
              </w:rPr>
            </w:pPr>
            <w:r>
              <w:rPr>
                <w:b/>
                <w:spacing w:val="-2"/>
                <w:sz w:val="20"/>
              </w:rPr>
              <w:t>Favorable</w:t>
            </w:r>
          </w:p>
        </w:tc>
        <w:tc>
          <w:tcPr>
            <w:tcW w:w="8002" w:type="dxa"/>
            <w:gridSpan w:val="2"/>
          </w:tcPr>
          <w:p w14:paraId="0EA86A9C" w14:textId="77777777" w:rsidR="00D34B69" w:rsidRDefault="00000000">
            <w:pPr>
              <w:pStyle w:val="TableParagraph"/>
              <w:rPr>
                <w:sz w:val="20"/>
              </w:rPr>
            </w:pPr>
            <w:r>
              <w:rPr>
                <w:b/>
                <w:sz w:val="20"/>
              </w:rPr>
              <w:t>Tipo</w:t>
            </w:r>
            <w:r>
              <w:rPr>
                <w:b/>
                <w:spacing w:val="-2"/>
                <w:sz w:val="20"/>
              </w:rPr>
              <w:t xml:space="preserve"> </w:t>
            </w:r>
            <w:r>
              <w:rPr>
                <w:b/>
                <w:sz w:val="20"/>
              </w:rPr>
              <w:t>de</w:t>
            </w:r>
            <w:r>
              <w:rPr>
                <w:b/>
                <w:spacing w:val="-3"/>
                <w:sz w:val="20"/>
              </w:rPr>
              <w:t xml:space="preserve"> </w:t>
            </w:r>
            <w:r>
              <w:rPr>
                <w:b/>
                <w:sz w:val="20"/>
              </w:rPr>
              <w:t xml:space="preserve">votación: </w:t>
            </w:r>
            <w:r>
              <w:rPr>
                <w:spacing w:val="-2"/>
                <w:sz w:val="20"/>
              </w:rPr>
              <w:t>Nominal</w:t>
            </w:r>
          </w:p>
        </w:tc>
      </w:tr>
      <w:tr w:rsidR="00D34B69" w14:paraId="3447D695" w14:textId="77777777">
        <w:trPr>
          <w:trHeight w:val="377"/>
        </w:trPr>
        <w:tc>
          <w:tcPr>
            <w:tcW w:w="1070" w:type="dxa"/>
            <w:vMerge/>
            <w:tcBorders>
              <w:top w:val="nil"/>
            </w:tcBorders>
          </w:tcPr>
          <w:p w14:paraId="41525997" w14:textId="77777777" w:rsidR="00D34B69" w:rsidRDefault="00D34B69">
            <w:pPr>
              <w:rPr>
                <w:sz w:val="2"/>
                <w:szCs w:val="2"/>
              </w:rPr>
            </w:pPr>
          </w:p>
        </w:tc>
        <w:tc>
          <w:tcPr>
            <w:tcW w:w="8002" w:type="dxa"/>
            <w:gridSpan w:val="2"/>
          </w:tcPr>
          <w:p w14:paraId="0F43BA1E" w14:textId="77777777" w:rsidR="00D34B69" w:rsidRDefault="00000000">
            <w:pPr>
              <w:pStyle w:val="TableParagraph"/>
              <w:rPr>
                <w:sz w:val="20"/>
              </w:rPr>
            </w:pPr>
            <w:r>
              <w:rPr>
                <w:sz w:val="20"/>
              </w:rPr>
              <w:t>A</w:t>
            </w:r>
            <w:r>
              <w:rPr>
                <w:spacing w:val="-3"/>
                <w:sz w:val="20"/>
              </w:rPr>
              <w:t xml:space="preserve"> </w:t>
            </w:r>
            <w:r>
              <w:rPr>
                <w:sz w:val="20"/>
              </w:rPr>
              <w:t>favor:</w:t>
            </w:r>
            <w:r>
              <w:rPr>
                <w:spacing w:val="-5"/>
                <w:sz w:val="20"/>
              </w:rPr>
              <w:t xml:space="preserve"> </w:t>
            </w:r>
            <w:r>
              <w:rPr>
                <w:sz w:val="20"/>
              </w:rPr>
              <w:t>16,</w:t>
            </w:r>
            <w:r>
              <w:rPr>
                <w:spacing w:val="-3"/>
                <w:sz w:val="20"/>
              </w:rPr>
              <w:t xml:space="preserve"> </w:t>
            </w:r>
            <w:r>
              <w:rPr>
                <w:sz w:val="20"/>
              </w:rPr>
              <w:t>En</w:t>
            </w:r>
            <w:r>
              <w:rPr>
                <w:spacing w:val="-4"/>
                <w:sz w:val="20"/>
              </w:rPr>
              <w:t xml:space="preserve"> </w:t>
            </w:r>
            <w:r>
              <w:rPr>
                <w:sz w:val="20"/>
              </w:rPr>
              <w:t>contra:</w:t>
            </w:r>
            <w:r>
              <w:rPr>
                <w:spacing w:val="-5"/>
                <w:sz w:val="20"/>
              </w:rPr>
              <w:t xml:space="preserve"> </w:t>
            </w:r>
            <w:r>
              <w:rPr>
                <w:sz w:val="20"/>
              </w:rPr>
              <w:t>4,</w:t>
            </w:r>
            <w:r>
              <w:rPr>
                <w:spacing w:val="-3"/>
                <w:sz w:val="20"/>
              </w:rPr>
              <w:t xml:space="preserve"> </w:t>
            </w:r>
            <w:r>
              <w:rPr>
                <w:sz w:val="20"/>
              </w:rPr>
              <w:t>Abstenciones:</w:t>
            </w:r>
            <w:r>
              <w:rPr>
                <w:spacing w:val="-3"/>
                <w:sz w:val="20"/>
              </w:rPr>
              <w:t xml:space="preserve"> </w:t>
            </w:r>
            <w:r>
              <w:rPr>
                <w:sz w:val="20"/>
              </w:rPr>
              <w:t>3,</w:t>
            </w:r>
            <w:r>
              <w:rPr>
                <w:spacing w:val="-5"/>
                <w:sz w:val="20"/>
              </w:rPr>
              <w:t xml:space="preserve"> </w:t>
            </w:r>
            <w:r>
              <w:rPr>
                <w:sz w:val="20"/>
              </w:rPr>
              <w:t>Ausentes:</w:t>
            </w:r>
            <w:r>
              <w:rPr>
                <w:spacing w:val="-2"/>
                <w:sz w:val="20"/>
              </w:rPr>
              <w:t xml:space="preserve"> </w:t>
            </w:r>
            <w:r>
              <w:rPr>
                <w:spacing w:val="-10"/>
                <w:sz w:val="20"/>
              </w:rPr>
              <w:t>1</w:t>
            </w:r>
          </w:p>
        </w:tc>
      </w:tr>
      <w:tr w:rsidR="00D34B69" w14:paraId="690D3D0A" w14:textId="77777777">
        <w:trPr>
          <w:trHeight w:val="2310"/>
        </w:trPr>
        <w:tc>
          <w:tcPr>
            <w:tcW w:w="1070" w:type="dxa"/>
            <w:vMerge w:val="restart"/>
          </w:tcPr>
          <w:p w14:paraId="42FFE91F" w14:textId="77777777" w:rsidR="00D34B69" w:rsidRDefault="00D34B69">
            <w:pPr>
              <w:pStyle w:val="TableParagraph"/>
              <w:spacing w:before="0"/>
              <w:ind w:left="0"/>
              <w:rPr>
                <w:rFonts w:ascii="Times New Roman"/>
                <w:sz w:val="18"/>
              </w:rPr>
            </w:pPr>
          </w:p>
        </w:tc>
        <w:tc>
          <w:tcPr>
            <w:tcW w:w="1334" w:type="dxa"/>
          </w:tcPr>
          <w:p w14:paraId="6E9F1FAD" w14:textId="77777777" w:rsidR="00D34B69" w:rsidRDefault="00D34B69">
            <w:pPr>
              <w:pStyle w:val="TableParagraph"/>
              <w:spacing w:before="0"/>
              <w:ind w:left="0"/>
              <w:rPr>
                <w:sz w:val="20"/>
              </w:rPr>
            </w:pPr>
          </w:p>
          <w:p w14:paraId="698F32BF" w14:textId="77777777" w:rsidR="00D34B69" w:rsidRDefault="00D34B69">
            <w:pPr>
              <w:pStyle w:val="TableParagraph"/>
              <w:spacing w:before="0"/>
              <w:ind w:left="0"/>
              <w:rPr>
                <w:sz w:val="20"/>
              </w:rPr>
            </w:pPr>
          </w:p>
          <w:p w14:paraId="359AAFD1" w14:textId="77777777" w:rsidR="00D34B69" w:rsidRDefault="00D34B69">
            <w:pPr>
              <w:pStyle w:val="TableParagraph"/>
              <w:spacing w:before="0"/>
              <w:ind w:left="0"/>
              <w:rPr>
                <w:sz w:val="20"/>
              </w:rPr>
            </w:pPr>
          </w:p>
          <w:p w14:paraId="0A57A405" w14:textId="77777777" w:rsidR="00D34B69" w:rsidRDefault="00D34B69">
            <w:pPr>
              <w:pStyle w:val="TableParagraph"/>
              <w:spacing w:before="74"/>
              <w:ind w:left="0"/>
              <w:rPr>
                <w:sz w:val="20"/>
              </w:rPr>
            </w:pPr>
          </w:p>
          <w:p w14:paraId="5F3C050B" w14:textId="77777777" w:rsidR="00D34B69" w:rsidRDefault="00000000">
            <w:pPr>
              <w:pStyle w:val="TableParagraph"/>
              <w:spacing w:before="0"/>
              <w:rPr>
                <w:sz w:val="20"/>
              </w:rPr>
            </w:pPr>
            <w:r>
              <w:rPr>
                <w:sz w:val="20"/>
              </w:rPr>
              <w:t xml:space="preserve">A </w:t>
            </w:r>
            <w:r>
              <w:rPr>
                <w:spacing w:val="-4"/>
                <w:sz w:val="20"/>
              </w:rPr>
              <w:t>favor</w:t>
            </w:r>
          </w:p>
        </w:tc>
        <w:tc>
          <w:tcPr>
            <w:tcW w:w="6668" w:type="dxa"/>
          </w:tcPr>
          <w:p w14:paraId="1C9A5DCD" w14:textId="34EB02B1" w:rsidR="00D34B69" w:rsidRDefault="00000000">
            <w:pPr>
              <w:pStyle w:val="TableParagraph"/>
              <w:spacing w:line="336" w:lineRule="auto"/>
              <w:ind w:right="22"/>
              <w:jc w:val="both"/>
              <w:rPr>
                <w:sz w:val="20"/>
              </w:rPr>
            </w:pPr>
            <w:r>
              <w:rPr>
                <w:sz w:val="20"/>
              </w:rPr>
              <w:t>ALBA MONTEIRO DE OLIVEIRA GIL, Alberto Sanchez Fraguas, Begoña Rodríguez López, David Santos Baeza, Enrique González Gutiérrez, Gloria Fernández Álvarez, Gustavo Adolfo Rico Pérez, JAIME SANTAMARTA MARTINEZ, José Cabrera Fernández, José Luis San Higinio Gómez, Juan Ignacio Cabrera Portillo, MARIA ISABEL DURAN CHECA, MONICA PARAISO VUYOVICH, María Belén González Nieto, Ruth Agra Sierra, Ángel Luis Fernández-Polo Alonso</w:t>
            </w:r>
            <w:r w:rsidR="00E31D99">
              <w:rPr>
                <w:sz w:val="20"/>
              </w:rPr>
              <w:t>.</w:t>
            </w:r>
          </w:p>
        </w:tc>
      </w:tr>
      <w:tr w:rsidR="00D34B69" w14:paraId="602529EF" w14:textId="77777777">
        <w:trPr>
          <w:trHeight w:val="700"/>
        </w:trPr>
        <w:tc>
          <w:tcPr>
            <w:tcW w:w="1070" w:type="dxa"/>
            <w:vMerge/>
            <w:tcBorders>
              <w:top w:val="nil"/>
            </w:tcBorders>
          </w:tcPr>
          <w:p w14:paraId="3BEB91FC" w14:textId="77777777" w:rsidR="00D34B69" w:rsidRDefault="00D34B69">
            <w:pPr>
              <w:rPr>
                <w:sz w:val="2"/>
                <w:szCs w:val="2"/>
              </w:rPr>
            </w:pPr>
          </w:p>
        </w:tc>
        <w:tc>
          <w:tcPr>
            <w:tcW w:w="1334" w:type="dxa"/>
          </w:tcPr>
          <w:p w14:paraId="574C32DB" w14:textId="77777777" w:rsidR="00D34B69" w:rsidRDefault="00000000">
            <w:pPr>
              <w:pStyle w:val="TableParagraph"/>
              <w:spacing w:before="188"/>
              <w:rPr>
                <w:sz w:val="20"/>
              </w:rPr>
            </w:pPr>
            <w:r>
              <w:rPr>
                <w:sz w:val="20"/>
              </w:rPr>
              <w:t>En</w:t>
            </w:r>
            <w:r>
              <w:rPr>
                <w:spacing w:val="-1"/>
                <w:sz w:val="20"/>
              </w:rPr>
              <w:t xml:space="preserve"> </w:t>
            </w:r>
            <w:r>
              <w:rPr>
                <w:spacing w:val="-2"/>
                <w:sz w:val="20"/>
              </w:rPr>
              <w:t>contra</w:t>
            </w:r>
          </w:p>
        </w:tc>
        <w:tc>
          <w:tcPr>
            <w:tcW w:w="6668" w:type="dxa"/>
          </w:tcPr>
          <w:p w14:paraId="2147F23F" w14:textId="36D32023" w:rsidR="00D34B69" w:rsidRDefault="00000000">
            <w:pPr>
              <w:pStyle w:val="TableParagraph"/>
              <w:spacing w:line="336" w:lineRule="auto"/>
              <w:rPr>
                <w:sz w:val="20"/>
              </w:rPr>
            </w:pPr>
            <w:r>
              <w:rPr>
                <w:sz w:val="20"/>
              </w:rPr>
              <w:t>Carlos</w:t>
            </w:r>
            <w:r>
              <w:rPr>
                <w:spacing w:val="40"/>
                <w:sz w:val="20"/>
              </w:rPr>
              <w:t xml:space="preserve"> </w:t>
            </w:r>
            <w:r>
              <w:rPr>
                <w:sz w:val="20"/>
              </w:rPr>
              <w:t>Arnal</w:t>
            </w:r>
            <w:r>
              <w:rPr>
                <w:spacing w:val="40"/>
                <w:sz w:val="20"/>
              </w:rPr>
              <w:t xml:space="preserve"> </w:t>
            </w:r>
            <w:r>
              <w:rPr>
                <w:sz w:val="20"/>
              </w:rPr>
              <w:t>Serrano,</w:t>
            </w:r>
            <w:r>
              <w:rPr>
                <w:spacing w:val="40"/>
                <w:sz w:val="20"/>
              </w:rPr>
              <w:t xml:space="preserve"> </w:t>
            </w:r>
            <w:r>
              <w:rPr>
                <w:sz w:val="20"/>
              </w:rPr>
              <w:t>César</w:t>
            </w:r>
            <w:r>
              <w:rPr>
                <w:spacing w:val="40"/>
                <w:sz w:val="20"/>
              </w:rPr>
              <w:t xml:space="preserve"> </w:t>
            </w:r>
            <w:r>
              <w:rPr>
                <w:sz w:val="20"/>
              </w:rPr>
              <w:t>Javier</w:t>
            </w:r>
            <w:r>
              <w:rPr>
                <w:spacing w:val="40"/>
                <w:sz w:val="20"/>
              </w:rPr>
              <w:t xml:space="preserve"> </w:t>
            </w:r>
            <w:r>
              <w:rPr>
                <w:sz w:val="20"/>
              </w:rPr>
              <w:t>Pavón</w:t>
            </w:r>
            <w:r>
              <w:rPr>
                <w:spacing w:val="40"/>
                <w:sz w:val="20"/>
              </w:rPr>
              <w:t xml:space="preserve"> </w:t>
            </w:r>
            <w:r>
              <w:rPr>
                <w:sz w:val="20"/>
              </w:rPr>
              <w:t>Iglesias,</w:t>
            </w:r>
            <w:r>
              <w:rPr>
                <w:spacing w:val="40"/>
                <w:sz w:val="20"/>
              </w:rPr>
              <w:t xml:space="preserve"> </w:t>
            </w:r>
            <w:r>
              <w:rPr>
                <w:sz w:val="20"/>
              </w:rPr>
              <w:t>María</w:t>
            </w:r>
            <w:r>
              <w:rPr>
                <w:spacing w:val="40"/>
                <w:sz w:val="20"/>
              </w:rPr>
              <w:t xml:space="preserve"> </w:t>
            </w:r>
            <w:r>
              <w:rPr>
                <w:sz w:val="20"/>
              </w:rPr>
              <w:t>Julia</w:t>
            </w:r>
            <w:r>
              <w:rPr>
                <w:spacing w:val="40"/>
                <w:sz w:val="20"/>
              </w:rPr>
              <w:t xml:space="preserve"> </w:t>
            </w:r>
            <w:r>
              <w:rPr>
                <w:sz w:val="20"/>
              </w:rPr>
              <w:t>Calvo Pérez, Ángel Álvarez Recio</w:t>
            </w:r>
            <w:r w:rsidR="00E31D99">
              <w:rPr>
                <w:sz w:val="20"/>
              </w:rPr>
              <w:t>.</w:t>
            </w:r>
          </w:p>
        </w:tc>
      </w:tr>
      <w:tr w:rsidR="00D34B69" w14:paraId="40B20B6A" w14:textId="77777777">
        <w:trPr>
          <w:trHeight w:val="700"/>
        </w:trPr>
        <w:tc>
          <w:tcPr>
            <w:tcW w:w="1070" w:type="dxa"/>
            <w:vMerge/>
            <w:tcBorders>
              <w:top w:val="nil"/>
            </w:tcBorders>
          </w:tcPr>
          <w:p w14:paraId="0CC6A7DE" w14:textId="77777777" w:rsidR="00D34B69" w:rsidRDefault="00D34B69">
            <w:pPr>
              <w:rPr>
                <w:sz w:val="2"/>
                <w:szCs w:val="2"/>
              </w:rPr>
            </w:pPr>
          </w:p>
        </w:tc>
        <w:tc>
          <w:tcPr>
            <w:tcW w:w="1334" w:type="dxa"/>
          </w:tcPr>
          <w:p w14:paraId="3C22B4A8" w14:textId="77777777" w:rsidR="00D34B69" w:rsidRDefault="00000000">
            <w:pPr>
              <w:pStyle w:val="TableParagraph"/>
              <w:spacing w:before="188"/>
              <w:rPr>
                <w:sz w:val="20"/>
              </w:rPr>
            </w:pPr>
            <w:r>
              <w:rPr>
                <w:spacing w:val="-2"/>
                <w:sz w:val="20"/>
              </w:rPr>
              <w:t>Abstenciones</w:t>
            </w:r>
          </w:p>
        </w:tc>
        <w:tc>
          <w:tcPr>
            <w:tcW w:w="6668" w:type="dxa"/>
          </w:tcPr>
          <w:p w14:paraId="1A79760A" w14:textId="5C849E67" w:rsidR="00D34B69" w:rsidRDefault="00000000">
            <w:pPr>
              <w:pStyle w:val="TableParagraph"/>
              <w:spacing w:line="336" w:lineRule="auto"/>
              <w:rPr>
                <w:sz w:val="20"/>
              </w:rPr>
            </w:pPr>
            <w:r>
              <w:rPr>
                <w:sz w:val="20"/>
              </w:rPr>
              <w:t>Elena</w:t>
            </w:r>
            <w:r>
              <w:rPr>
                <w:spacing w:val="40"/>
                <w:sz w:val="20"/>
              </w:rPr>
              <w:t xml:space="preserve"> </w:t>
            </w:r>
            <w:r>
              <w:rPr>
                <w:sz w:val="20"/>
              </w:rPr>
              <w:t>Garachana</w:t>
            </w:r>
            <w:r>
              <w:rPr>
                <w:spacing w:val="40"/>
                <w:sz w:val="20"/>
              </w:rPr>
              <w:t xml:space="preserve"> </w:t>
            </w:r>
            <w:r>
              <w:rPr>
                <w:sz w:val="20"/>
              </w:rPr>
              <w:t>Nuño,</w:t>
            </w:r>
            <w:r>
              <w:rPr>
                <w:spacing w:val="40"/>
                <w:sz w:val="20"/>
              </w:rPr>
              <w:t xml:space="preserve"> </w:t>
            </w:r>
            <w:r>
              <w:rPr>
                <w:sz w:val="20"/>
              </w:rPr>
              <w:t>Ignacio</w:t>
            </w:r>
            <w:r>
              <w:rPr>
                <w:spacing w:val="40"/>
                <w:sz w:val="20"/>
              </w:rPr>
              <w:t xml:space="preserve"> </w:t>
            </w:r>
            <w:r>
              <w:rPr>
                <w:sz w:val="20"/>
              </w:rPr>
              <w:t>Serrano</w:t>
            </w:r>
            <w:r>
              <w:rPr>
                <w:spacing w:val="40"/>
                <w:sz w:val="20"/>
              </w:rPr>
              <w:t xml:space="preserve"> </w:t>
            </w:r>
            <w:r>
              <w:rPr>
                <w:sz w:val="20"/>
              </w:rPr>
              <w:t>Garrido,</w:t>
            </w:r>
            <w:r>
              <w:rPr>
                <w:spacing w:val="40"/>
                <w:sz w:val="20"/>
              </w:rPr>
              <w:t xml:space="preserve"> </w:t>
            </w:r>
            <w:r>
              <w:rPr>
                <w:sz w:val="20"/>
              </w:rPr>
              <w:t>Miguel</w:t>
            </w:r>
            <w:r>
              <w:rPr>
                <w:spacing w:val="40"/>
                <w:sz w:val="20"/>
              </w:rPr>
              <w:t xml:space="preserve"> </w:t>
            </w:r>
            <w:r>
              <w:rPr>
                <w:sz w:val="20"/>
              </w:rPr>
              <w:t>Ángel</w:t>
            </w:r>
            <w:r>
              <w:rPr>
                <w:spacing w:val="40"/>
                <w:sz w:val="20"/>
              </w:rPr>
              <w:t xml:space="preserve"> </w:t>
            </w:r>
            <w:r>
              <w:rPr>
                <w:sz w:val="20"/>
              </w:rPr>
              <w:t xml:space="preserve">Díez </w:t>
            </w:r>
            <w:r>
              <w:rPr>
                <w:spacing w:val="-2"/>
                <w:sz w:val="20"/>
              </w:rPr>
              <w:t>García</w:t>
            </w:r>
            <w:r w:rsidR="00E31D99">
              <w:rPr>
                <w:spacing w:val="-2"/>
                <w:sz w:val="20"/>
              </w:rPr>
              <w:t>.</w:t>
            </w:r>
          </w:p>
        </w:tc>
      </w:tr>
      <w:tr w:rsidR="00D34B69" w14:paraId="70569A83" w14:textId="77777777">
        <w:trPr>
          <w:trHeight w:val="377"/>
        </w:trPr>
        <w:tc>
          <w:tcPr>
            <w:tcW w:w="1070" w:type="dxa"/>
            <w:vMerge/>
            <w:tcBorders>
              <w:top w:val="nil"/>
            </w:tcBorders>
          </w:tcPr>
          <w:p w14:paraId="096CBAAD" w14:textId="77777777" w:rsidR="00D34B69" w:rsidRDefault="00D34B69">
            <w:pPr>
              <w:rPr>
                <w:sz w:val="2"/>
                <w:szCs w:val="2"/>
              </w:rPr>
            </w:pPr>
          </w:p>
        </w:tc>
        <w:tc>
          <w:tcPr>
            <w:tcW w:w="1334" w:type="dxa"/>
          </w:tcPr>
          <w:p w14:paraId="2B42382B" w14:textId="77777777" w:rsidR="00D34B69" w:rsidRDefault="00000000">
            <w:pPr>
              <w:pStyle w:val="TableParagraph"/>
              <w:rPr>
                <w:sz w:val="20"/>
              </w:rPr>
            </w:pPr>
            <w:r>
              <w:rPr>
                <w:spacing w:val="-2"/>
                <w:sz w:val="20"/>
              </w:rPr>
              <w:t>Ausentes</w:t>
            </w:r>
          </w:p>
        </w:tc>
        <w:tc>
          <w:tcPr>
            <w:tcW w:w="6668" w:type="dxa"/>
          </w:tcPr>
          <w:p w14:paraId="2671A1BD" w14:textId="66BDBE64" w:rsidR="00D34B69" w:rsidRDefault="00000000">
            <w:pPr>
              <w:pStyle w:val="TableParagraph"/>
              <w:rPr>
                <w:sz w:val="20"/>
              </w:rPr>
            </w:pPr>
            <w:r>
              <w:rPr>
                <w:sz w:val="20"/>
              </w:rPr>
              <w:t>Ignacio</w:t>
            </w:r>
            <w:r>
              <w:rPr>
                <w:spacing w:val="-5"/>
                <w:sz w:val="20"/>
              </w:rPr>
              <w:t xml:space="preserve"> </w:t>
            </w:r>
            <w:r>
              <w:rPr>
                <w:sz w:val="20"/>
              </w:rPr>
              <w:t>Dancausa</w:t>
            </w:r>
            <w:r>
              <w:rPr>
                <w:spacing w:val="-5"/>
                <w:sz w:val="20"/>
              </w:rPr>
              <w:t xml:space="preserve"> </w:t>
            </w:r>
            <w:r>
              <w:rPr>
                <w:spacing w:val="-2"/>
                <w:sz w:val="20"/>
              </w:rPr>
              <w:t>García</w:t>
            </w:r>
            <w:r w:rsidR="00E31D99">
              <w:rPr>
                <w:spacing w:val="-2"/>
                <w:sz w:val="20"/>
              </w:rPr>
              <w:t>.</w:t>
            </w:r>
          </w:p>
        </w:tc>
      </w:tr>
    </w:tbl>
    <w:p w14:paraId="45727F09" w14:textId="77777777" w:rsidR="00D34B69" w:rsidRDefault="00000000">
      <w:pPr>
        <w:pStyle w:val="Ttulo1"/>
        <w:spacing w:before="2"/>
        <w:ind w:left="119"/>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54806864" w14:textId="00AB980F" w:rsidR="00D34B69" w:rsidRDefault="00000000">
      <w:pPr>
        <w:pStyle w:val="Textoindependiente"/>
        <w:spacing w:before="212" w:line="336" w:lineRule="auto"/>
        <w:ind w:left="119" w:right="201"/>
      </w:pPr>
      <w:r>
        <w:t xml:space="preserve">Se da cuenta de la moción presenta por el Grupo Municipal </w:t>
      </w:r>
      <w:r w:rsidR="00E31D99">
        <w:t>Populares</w:t>
      </w:r>
      <w:r>
        <w:t xml:space="preserve"> Las Rozas, con registro de Entrada núm. 2024-E-RE-26699</w:t>
      </w:r>
      <w:r w:rsidR="00E31D99">
        <w:t>,</w:t>
      </w:r>
      <w:r>
        <w:t xml:space="preserve"> de fecha 11 de septiembre de 2024, que textualmente dice:</w:t>
      </w:r>
    </w:p>
    <w:p w14:paraId="5D31A249" w14:textId="6AE8C662" w:rsidR="00D34B69" w:rsidRPr="00E31D99" w:rsidRDefault="00E31D99">
      <w:pPr>
        <w:pStyle w:val="Textoindependiente"/>
        <w:spacing w:line="336" w:lineRule="auto"/>
        <w:ind w:left="119" w:right="180"/>
        <w:rPr>
          <w:i/>
          <w:iCs/>
        </w:rPr>
      </w:pPr>
      <w:r w:rsidRPr="00E31D99">
        <w:rPr>
          <w:i/>
          <w:iCs/>
        </w:rPr>
        <w:t>“</w:t>
      </w:r>
      <w:r w:rsidR="00000000" w:rsidRPr="00E31D99">
        <w:rPr>
          <w:i/>
          <w:iCs/>
        </w:rPr>
        <w:t xml:space="preserve">MOCIÓN QUE PRESENTA EL GRUPO MUNICIPAL PARTIDO POPULAR EN DEFENSA DE UN SISTEMA DE FINANCIACIÓN JUSTO Y SOLIDARIO ENTRE LAS COMUNIDADES Y CIUDADES </w:t>
      </w:r>
      <w:r w:rsidR="00000000" w:rsidRPr="00E31D99">
        <w:rPr>
          <w:i/>
          <w:iCs/>
          <w:spacing w:val="-2"/>
        </w:rPr>
        <w:t>AUTÓNOMAS</w:t>
      </w:r>
      <w:r w:rsidRPr="00E31D99">
        <w:rPr>
          <w:i/>
          <w:iCs/>
          <w:spacing w:val="-2"/>
        </w:rPr>
        <w:t>.</w:t>
      </w:r>
    </w:p>
    <w:p w14:paraId="542BC22E" w14:textId="77777777" w:rsidR="00D34B69" w:rsidRPr="00E31D99" w:rsidRDefault="00000000">
      <w:pPr>
        <w:pStyle w:val="Textoindependiente"/>
        <w:spacing w:line="336" w:lineRule="auto"/>
        <w:ind w:left="119" w:right="185"/>
        <w:rPr>
          <w:i/>
          <w:iCs/>
        </w:rPr>
      </w:pPr>
      <w:r w:rsidRPr="00E31D99">
        <w:rPr>
          <w:i/>
          <w:iCs/>
        </w:rPr>
        <w:t>España y su modelo territorial se encuentran en una encrucijada crítica. El Gobierno ha instaurado una forma de hacer política que ha desplazado el interés general y el bien común, centrando su atención únicamente en las ambiciones políticas personales del actual presidente.</w:t>
      </w:r>
    </w:p>
    <w:p w14:paraId="2DC53BA0" w14:textId="77777777" w:rsidR="00D34B69" w:rsidRPr="00E31D99" w:rsidRDefault="00000000">
      <w:pPr>
        <w:pStyle w:val="Textoindependiente"/>
        <w:spacing w:line="336" w:lineRule="auto"/>
        <w:ind w:left="119" w:right="192"/>
        <w:rPr>
          <w:i/>
          <w:iCs/>
        </w:rPr>
      </w:pPr>
      <w:r w:rsidRPr="00E31D99">
        <w:rPr>
          <w:i/>
          <w:iCs/>
        </w:rPr>
        <w:t>Como consecuencia de ello, los españoles padecemos decisiones políticas arbitrarias que dañan nuestro Estado de Derecho y nuestro Estado de Bienestar.</w:t>
      </w:r>
    </w:p>
    <w:p w14:paraId="028D2599" w14:textId="77777777" w:rsidR="00D34B69" w:rsidRPr="00E31D99" w:rsidRDefault="00000000">
      <w:pPr>
        <w:pStyle w:val="Textoindependiente"/>
        <w:spacing w:line="336" w:lineRule="auto"/>
        <w:ind w:left="119" w:right="189"/>
        <w:rPr>
          <w:i/>
          <w:iCs/>
        </w:rPr>
      </w:pPr>
      <w:r w:rsidRPr="00E31D99">
        <w:rPr>
          <w:i/>
          <w:iCs/>
        </w:rPr>
        <w:t>La colección de cesiones ya asumidas por el presidente del Gobierno para asegurar su continuidad</w:t>
      </w:r>
      <w:r w:rsidRPr="00E31D99">
        <w:rPr>
          <w:i/>
          <w:iCs/>
          <w:spacing w:val="40"/>
        </w:rPr>
        <w:t xml:space="preserve"> </w:t>
      </w:r>
      <w:r w:rsidRPr="00E31D99">
        <w:rPr>
          <w:i/>
          <w:iCs/>
        </w:rPr>
        <w:t>en la Moncloa ha provocado un deterioro sin precedentes de la salud de nuestro Estado de Derecho. Hoy, a todas ellas se suman las pactadas entre el PSOE y ERC para asegurarse una investidura en Cataluña y una prórroga de la investidura nacional pactada hace menos de un año. Entre ellas, el peaje separatista que supondría la quiebra del derecho que tenemos todos los españoles a acceder en las mismas condiciones a servicios públicos como la Sanidad, la Educación o la Dependencia, así como una ruptura del sistema de financiación autonómica sin diálogo, consenso, ni ningún estudio técnico que lo avale.</w:t>
      </w:r>
    </w:p>
    <w:p w14:paraId="7BE80218" w14:textId="77777777" w:rsidR="00D34B69" w:rsidRPr="00E31D99" w:rsidRDefault="00D34B69">
      <w:pPr>
        <w:spacing w:line="336" w:lineRule="auto"/>
        <w:rPr>
          <w:i/>
          <w:iCs/>
        </w:rPr>
        <w:sectPr w:rsidR="00D34B69" w:rsidRPr="00E31D99">
          <w:pgSz w:w="11910" w:h="16840"/>
          <w:pgMar w:top="1680" w:right="1240" w:bottom="1180" w:left="1300" w:header="567" w:footer="996" w:gutter="0"/>
          <w:cols w:space="720"/>
        </w:sectPr>
      </w:pPr>
    </w:p>
    <w:p w14:paraId="0EA556AC" w14:textId="77777777" w:rsidR="00D34B69" w:rsidRPr="00E31D99" w:rsidRDefault="00000000">
      <w:pPr>
        <w:pStyle w:val="Textoindependiente"/>
        <w:spacing w:before="95" w:line="336" w:lineRule="auto"/>
        <w:ind w:right="185"/>
        <w:rPr>
          <w:i/>
          <w:iCs/>
        </w:rPr>
      </w:pPr>
      <w:r w:rsidRPr="00E31D99">
        <w:rPr>
          <w:i/>
          <w:iCs/>
          <w:noProof/>
        </w:rPr>
        <w:lastRenderedPageBreak/>
        <mc:AlternateContent>
          <mc:Choice Requires="wps">
            <w:drawing>
              <wp:anchor distT="0" distB="0" distL="0" distR="0" simplePos="0" relativeHeight="251658752" behindDoc="0" locked="0" layoutInCell="1" allowOverlap="1" wp14:anchorId="0DAF43A9" wp14:editId="17C3672A">
                <wp:simplePos x="0" y="0"/>
                <wp:positionH relativeFrom="page">
                  <wp:posOffset>6807087</wp:posOffset>
                </wp:positionH>
                <wp:positionV relativeFrom="page">
                  <wp:posOffset>3887168</wp:posOffset>
                </wp:positionV>
                <wp:extent cx="419734" cy="211899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7C448FD"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030D0DA"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0DAF43A9" id="Textbox 50" o:spid="_x0000_s1063" type="#_x0000_t202" style="position:absolute;left:0;text-align:left;margin-left:536pt;margin-top:306.1pt;width:33.05pt;height:166.8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btogEAADI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Evcyo+WgL7ZHE0DwSWI6LWyI2UHsbjr/3MmrO+q+e&#10;/MuzcE7iOdmek5j6T1AmJkv08GGfwNhC6PrNRIgaUyRNQ5Q7//e+VF1HffMH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079W7a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07C448FD"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030D0DA"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rsidRPr="00E31D99">
        <w:rPr>
          <w:i/>
          <w:iCs/>
        </w:rPr>
        <w:t>A la colonización y degradación de las instituciones, se suma el control de los recursos de todos a conveniencia de sus necesidades personales. Con ello, se consuma la quiebra de uno de los valores democráticos más esenciales que protege nuestra Constitución: la igualdad.</w:t>
      </w:r>
    </w:p>
    <w:p w14:paraId="77FAC9F1" w14:textId="77777777" w:rsidR="00D34B69" w:rsidRPr="00E31D99" w:rsidRDefault="00000000">
      <w:pPr>
        <w:pStyle w:val="Textoindependiente"/>
        <w:spacing w:line="336" w:lineRule="auto"/>
        <w:ind w:left="119" w:right="178"/>
        <w:rPr>
          <w:i/>
          <w:iCs/>
        </w:rPr>
      </w:pPr>
      <w:r w:rsidRPr="00E31D99">
        <w:rPr>
          <w:i/>
          <w:iCs/>
        </w:rPr>
        <w:t>Desde el punto de vista territorial, por cuanto se desequilibra el sistema en la prestación de servicios públicos, y también desde el punto de vista social, pues los mayores perjudicados serán los ciudadanos que más necesitan esos servicios.</w:t>
      </w:r>
    </w:p>
    <w:p w14:paraId="6B220B00" w14:textId="77777777" w:rsidR="00D34B69" w:rsidRPr="00E31D99" w:rsidRDefault="00000000">
      <w:pPr>
        <w:pStyle w:val="Textoindependiente"/>
        <w:spacing w:before="121" w:line="336" w:lineRule="auto"/>
        <w:ind w:right="175"/>
        <w:rPr>
          <w:i/>
          <w:iCs/>
        </w:rPr>
      </w:pPr>
      <w:r w:rsidRPr="00E31D99">
        <w:rPr>
          <w:i/>
          <w:iCs/>
        </w:rPr>
        <w:t>El Estado es responsable de la gestión adecuada de los recursos públicos, así como de su redistribución para garantizar la igualdad de oportunidades de todos los españoles al margen de su situación económica. Si el Gobierno renuncia a todos a los impuestos en una comunidad autónoma, renuncia también a una fuente de ingresos para reducir desigualdades y permite que una parte de los ciudadanos deje de contribuir en igualdad de condiciones a sostener servicios públicos del Estado, incluidos los que ayudan a redistribuir la renta personal.</w:t>
      </w:r>
    </w:p>
    <w:p w14:paraId="140CE0EF" w14:textId="77777777" w:rsidR="00D34B69" w:rsidRPr="00E31D99" w:rsidRDefault="00000000">
      <w:pPr>
        <w:pStyle w:val="Textoindependiente"/>
        <w:spacing w:line="336" w:lineRule="auto"/>
        <w:ind w:right="178"/>
        <w:rPr>
          <w:i/>
          <w:iCs/>
        </w:rPr>
      </w:pPr>
      <w:r w:rsidRPr="00E31D99">
        <w:rPr>
          <w:i/>
          <w:iCs/>
        </w:rPr>
        <w:t>Esta ruptura de los principios de equidad y solidaridad cuenta con la permisividad del Partido Socialista</w:t>
      </w:r>
      <w:r w:rsidRPr="00E31D99">
        <w:rPr>
          <w:i/>
          <w:iCs/>
          <w:spacing w:val="-3"/>
        </w:rPr>
        <w:t xml:space="preserve"> </w:t>
      </w:r>
      <w:r w:rsidRPr="00E31D99">
        <w:rPr>
          <w:i/>
          <w:iCs/>
        </w:rPr>
        <w:t>y,</w:t>
      </w:r>
      <w:r w:rsidRPr="00E31D99">
        <w:rPr>
          <w:i/>
          <w:iCs/>
          <w:spacing w:val="-3"/>
        </w:rPr>
        <w:t xml:space="preserve"> </w:t>
      </w:r>
      <w:r w:rsidRPr="00E31D99">
        <w:rPr>
          <w:i/>
          <w:iCs/>
        </w:rPr>
        <w:t>como</w:t>
      </w:r>
      <w:r w:rsidRPr="00E31D99">
        <w:rPr>
          <w:i/>
          <w:iCs/>
          <w:spacing w:val="-1"/>
        </w:rPr>
        <w:t xml:space="preserve"> </w:t>
      </w:r>
      <w:r w:rsidRPr="00E31D99">
        <w:rPr>
          <w:i/>
          <w:iCs/>
        </w:rPr>
        <w:t>representantes</w:t>
      </w:r>
      <w:r w:rsidRPr="00E31D99">
        <w:rPr>
          <w:i/>
          <w:iCs/>
          <w:spacing w:val="-3"/>
        </w:rPr>
        <w:t xml:space="preserve"> </w:t>
      </w:r>
      <w:r w:rsidRPr="00E31D99">
        <w:rPr>
          <w:i/>
          <w:iCs/>
        </w:rPr>
        <w:t>públicos,</w:t>
      </w:r>
      <w:r w:rsidRPr="00E31D99">
        <w:rPr>
          <w:i/>
          <w:iCs/>
          <w:spacing w:val="-2"/>
        </w:rPr>
        <w:t xml:space="preserve"> </w:t>
      </w:r>
      <w:r w:rsidRPr="00E31D99">
        <w:rPr>
          <w:i/>
          <w:iCs/>
        </w:rPr>
        <w:t>no</w:t>
      </w:r>
      <w:r w:rsidRPr="00E31D99">
        <w:rPr>
          <w:i/>
          <w:iCs/>
          <w:spacing w:val="-3"/>
        </w:rPr>
        <w:t xml:space="preserve"> </w:t>
      </w:r>
      <w:r w:rsidRPr="00E31D99">
        <w:rPr>
          <w:i/>
          <w:iCs/>
        </w:rPr>
        <w:t>debemos</w:t>
      </w:r>
      <w:r w:rsidRPr="00E31D99">
        <w:rPr>
          <w:i/>
          <w:iCs/>
          <w:spacing w:val="-2"/>
        </w:rPr>
        <w:t xml:space="preserve"> </w:t>
      </w:r>
      <w:r w:rsidRPr="00E31D99">
        <w:rPr>
          <w:i/>
          <w:iCs/>
        </w:rPr>
        <w:t>renunciar</w:t>
      </w:r>
      <w:r w:rsidRPr="00E31D99">
        <w:rPr>
          <w:i/>
          <w:iCs/>
          <w:spacing w:val="-3"/>
        </w:rPr>
        <w:t xml:space="preserve"> </w:t>
      </w:r>
      <w:r w:rsidRPr="00E31D99">
        <w:rPr>
          <w:i/>
          <w:iCs/>
        </w:rPr>
        <w:t>a</w:t>
      </w:r>
      <w:r w:rsidRPr="00E31D99">
        <w:rPr>
          <w:i/>
          <w:iCs/>
          <w:spacing w:val="-4"/>
        </w:rPr>
        <w:t xml:space="preserve"> </w:t>
      </w:r>
      <w:r w:rsidRPr="00E31D99">
        <w:rPr>
          <w:i/>
          <w:iCs/>
        </w:rPr>
        <w:t>defender</w:t>
      </w:r>
      <w:r w:rsidRPr="00E31D99">
        <w:rPr>
          <w:i/>
          <w:iCs/>
          <w:spacing w:val="-4"/>
        </w:rPr>
        <w:t xml:space="preserve"> </w:t>
      </w:r>
      <w:r w:rsidRPr="00E31D99">
        <w:rPr>
          <w:i/>
          <w:iCs/>
        </w:rPr>
        <w:t>la</w:t>
      </w:r>
      <w:r w:rsidRPr="00E31D99">
        <w:rPr>
          <w:i/>
          <w:iCs/>
          <w:spacing w:val="-3"/>
        </w:rPr>
        <w:t xml:space="preserve"> </w:t>
      </w:r>
      <w:r w:rsidRPr="00E31D99">
        <w:rPr>
          <w:i/>
          <w:iCs/>
        </w:rPr>
        <w:t>igualdad</w:t>
      </w:r>
      <w:r w:rsidRPr="00E31D99">
        <w:rPr>
          <w:i/>
          <w:iCs/>
          <w:spacing w:val="-1"/>
        </w:rPr>
        <w:t xml:space="preserve"> </w:t>
      </w:r>
      <w:r w:rsidRPr="00E31D99">
        <w:rPr>
          <w:i/>
          <w:iCs/>
        </w:rPr>
        <w:t>de</w:t>
      </w:r>
      <w:r w:rsidRPr="00E31D99">
        <w:rPr>
          <w:i/>
          <w:iCs/>
          <w:spacing w:val="-3"/>
        </w:rPr>
        <w:t xml:space="preserve"> </w:t>
      </w:r>
      <w:r w:rsidRPr="00E31D99">
        <w:rPr>
          <w:i/>
          <w:iCs/>
        </w:rPr>
        <w:t>todos</w:t>
      </w:r>
      <w:r w:rsidRPr="00E31D99">
        <w:rPr>
          <w:i/>
          <w:iCs/>
          <w:spacing w:val="-3"/>
        </w:rPr>
        <w:t xml:space="preserve"> </w:t>
      </w:r>
      <w:r w:rsidRPr="00E31D99">
        <w:rPr>
          <w:i/>
          <w:iCs/>
        </w:rPr>
        <w:t xml:space="preserve">los </w:t>
      </w:r>
      <w:r w:rsidRPr="00E31D99">
        <w:rPr>
          <w:i/>
          <w:iCs/>
          <w:spacing w:val="-2"/>
        </w:rPr>
        <w:t>españoles.</w:t>
      </w:r>
    </w:p>
    <w:p w14:paraId="4D1DF3E2" w14:textId="77777777" w:rsidR="00D34B69" w:rsidRPr="00E31D99" w:rsidRDefault="00000000">
      <w:pPr>
        <w:pStyle w:val="Textoindependiente"/>
        <w:spacing w:line="336" w:lineRule="auto"/>
        <w:ind w:right="190"/>
        <w:rPr>
          <w:i/>
          <w:iCs/>
        </w:rPr>
      </w:pPr>
      <w:r w:rsidRPr="00E31D99">
        <w:rPr>
          <w:i/>
          <w:iCs/>
        </w:rPr>
        <w:t>Un Gobierno no puede disponer de los derechos de los españoles a su antojo ni convertir a nuestro país en un mosaico de intereses contrapuestos donde nuestra diversidad y nuestra organización territorial se usen para enfrentar a ciudadanos libres e iguales en derechos.</w:t>
      </w:r>
    </w:p>
    <w:p w14:paraId="112214BF" w14:textId="77777777" w:rsidR="00D34B69" w:rsidRPr="00E31D99" w:rsidRDefault="00000000">
      <w:pPr>
        <w:pStyle w:val="Textoindependiente"/>
        <w:spacing w:line="336" w:lineRule="auto"/>
        <w:ind w:right="180"/>
        <w:rPr>
          <w:i/>
          <w:iCs/>
        </w:rPr>
      </w:pPr>
      <w:r w:rsidRPr="00E31D99">
        <w:rPr>
          <w:i/>
          <w:iCs/>
        </w:rPr>
        <w:t>Los problemas institucionales, sociales y económicos que esta decisión genera van más allá de la situación actual y del legítimo debate sobre los modelos de financiación. Es un grave error político y moral dinamitar nuestro modelo de convivencia y replantear por completo el sistema de financiación autonómica —tema</w:t>
      </w:r>
      <w:r w:rsidRPr="00E31D99">
        <w:rPr>
          <w:i/>
          <w:iCs/>
          <w:spacing w:val="-1"/>
        </w:rPr>
        <w:t xml:space="preserve"> </w:t>
      </w:r>
      <w:r w:rsidRPr="00E31D99">
        <w:rPr>
          <w:i/>
          <w:iCs/>
        </w:rPr>
        <w:t>que</w:t>
      </w:r>
      <w:r w:rsidRPr="00E31D99">
        <w:rPr>
          <w:i/>
          <w:iCs/>
          <w:spacing w:val="-1"/>
        </w:rPr>
        <w:t xml:space="preserve"> </w:t>
      </w:r>
      <w:r w:rsidRPr="00E31D99">
        <w:rPr>
          <w:i/>
          <w:iCs/>
        </w:rPr>
        <w:t>el</w:t>
      </w:r>
      <w:r w:rsidRPr="00E31D99">
        <w:rPr>
          <w:i/>
          <w:iCs/>
          <w:spacing w:val="-3"/>
        </w:rPr>
        <w:t xml:space="preserve"> </w:t>
      </w:r>
      <w:r w:rsidRPr="00E31D99">
        <w:rPr>
          <w:i/>
          <w:iCs/>
        </w:rPr>
        <w:t>Gobierno</w:t>
      </w:r>
      <w:r w:rsidRPr="00E31D99">
        <w:rPr>
          <w:i/>
          <w:iCs/>
          <w:spacing w:val="-1"/>
        </w:rPr>
        <w:t xml:space="preserve"> </w:t>
      </w:r>
      <w:r w:rsidRPr="00E31D99">
        <w:rPr>
          <w:i/>
          <w:iCs/>
        </w:rPr>
        <w:t>ha</w:t>
      </w:r>
      <w:r w:rsidRPr="00E31D99">
        <w:rPr>
          <w:i/>
          <w:iCs/>
          <w:spacing w:val="-1"/>
        </w:rPr>
        <w:t xml:space="preserve"> </w:t>
      </w:r>
      <w:r w:rsidRPr="00E31D99">
        <w:rPr>
          <w:i/>
          <w:iCs/>
        </w:rPr>
        <w:t>ignorado durante</w:t>
      </w:r>
      <w:r w:rsidRPr="00E31D99">
        <w:rPr>
          <w:i/>
          <w:iCs/>
          <w:spacing w:val="-1"/>
        </w:rPr>
        <w:t xml:space="preserve"> </w:t>
      </w:r>
      <w:r w:rsidRPr="00E31D99">
        <w:rPr>
          <w:i/>
          <w:iCs/>
        </w:rPr>
        <w:t>años, junto con</w:t>
      </w:r>
      <w:r w:rsidRPr="00E31D99">
        <w:rPr>
          <w:i/>
          <w:iCs/>
          <w:spacing w:val="-1"/>
        </w:rPr>
        <w:t xml:space="preserve"> </w:t>
      </w:r>
      <w:r w:rsidRPr="00E31D99">
        <w:rPr>
          <w:i/>
          <w:iCs/>
        </w:rPr>
        <w:t>la</w:t>
      </w:r>
      <w:r w:rsidRPr="00E31D99">
        <w:rPr>
          <w:i/>
          <w:iCs/>
          <w:spacing w:val="-1"/>
        </w:rPr>
        <w:t xml:space="preserve"> </w:t>
      </w:r>
      <w:r w:rsidRPr="00E31D99">
        <w:rPr>
          <w:i/>
          <w:iCs/>
        </w:rPr>
        <w:t>revisión</w:t>
      </w:r>
      <w:r w:rsidRPr="00E31D99">
        <w:rPr>
          <w:i/>
          <w:iCs/>
          <w:spacing w:val="-1"/>
        </w:rPr>
        <w:t xml:space="preserve"> </w:t>
      </w:r>
      <w:r w:rsidRPr="00E31D99">
        <w:rPr>
          <w:i/>
          <w:iCs/>
        </w:rPr>
        <w:t>de</w:t>
      </w:r>
      <w:r w:rsidRPr="00E31D99">
        <w:rPr>
          <w:i/>
          <w:iCs/>
          <w:spacing w:val="-3"/>
        </w:rPr>
        <w:t xml:space="preserve"> </w:t>
      </w:r>
      <w:r w:rsidRPr="00E31D99">
        <w:rPr>
          <w:i/>
          <w:iCs/>
        </w:rPr>
        <w:t>la financiación local— únicamente por asegurar una investidura.</w:t>
      </w:r>
    </w:p>
    <w:p w14:paraId="6382AF96" w14:textId="77777777" w:rsidR="00D34B69" w:rsidRPr="00E31D99" w:rsidRDefault="00000000">
      <w:pPr>
        <w:pStyle w:val="Textoindependiente"/>
        <w:spacing w:line="336" w:lineRule="auto"/>
        <w:ind w:left="119" w:right="183"/>
        <w:rPr>
          <w:i/>
          <w:iCs/>
        </w:rPr>
      </w:pPr>
      <w:r w:rsidRPr="00E31D99">
        <w:rPr>
          <w:i/>
          <w:iCs/>
        </w:rPr>
        <w:t>No debemos aceptar la adopción del lenguaje independentista que equipara a Cataluña con los partidos separatistas. Esta visión no solo distorsiona la realidad, sino que tampoco esta propuesta beneficiaría a los propios ciudadanos catalanes. El objetivo final del independentismo es hacerse con el</w:t>
      </w:r>
      <w:r w:rsidRPr="00E31D99">
        <w:rPr>
          <w:i/>
          <w:iCs/>
          <w:spacing w:val="80"/>
        </w:rPr>
        <w:t xml:space="preserve"> </w:t>
      </w:r>
      <w:r w:rsidRPr="00E31D99">
        <w:rPr>
          <w:i/>
          <w:iCs/>
        </w:rPr>
        <w:t>control</w:t>
      </w:r>
      <w:r w:rsidRPr="00E31D99">
        <w:rPr>
          <w:i/>
          <w:iCs/>
          <w:spacing w:val="80"/>
        </w:rPr>
        <w:t xml:space="preserve"> </w:t>
      </w:r>
      <w:r w:rsidRPr="00E31D99">
        <w:rPr>
          <w:i/>
          <w:iCs/>
        </w:rPr>
        <w:t>financiero,</w:t>
      </w:r>
      <w:r w:rsidRPr="00E31D99">
        <w:rPr>
          <w:i/>
          <w:iCs/>
          <w:spacing w:val="80"/>
        </w:rPr>
        <w:t xml:space="preserve"> </w:t>
      </w:r>
      <w:r w:rsidRPr="00E31D99">
        <w:rPr>
          <w:i/>
          <w:iCs/>
        </w:rPr>
        <w:t>la</w:t>
      </w:r>
      <w:r w:rsidRPr="00E31D99">
        <w:rPr>
          <w:i/>
          <w:iCs/>
          <w:spacing w:val="80"/>
        </w:rPr>
        <w:t xml:space="preserve"> </w:t>
      </w:r>
      <w:r w:rsidRPr="00E31D99">
        <w:rPr>
          <w:i/>
          <w:iCs/>
        </w:rPr>
        <w:t>llamada</w:t>
      </w:r>
      <w:r w:rsidRPr="00E31D99">
        <w:rPr>
          <w:i/>
          <w:iCs/>
          <w:spacing w:val="80"/>
        </w:rPr>
        <w:t xml:space="preserve"> </w:t>
      </w:r>
      <w:r w:rsidRPr="00E31D99">
        <w:rPr>
          <w:i/>
          <w:iCs/>
        </w:rPr>
        <w:t>"llave</w:t>
      </w:r>
      <w:r w:rsidRPr="00E31D99">
        <w:rPr>
          <w:i/>
          <w:iCs/>
          <w:spacing w:val="80"/>
        </w:rPr>
        <w:t xml:space="preserve"> </w:t>
      </w:r>
      <w:r w:rsidRPr="00E31D99">
        <w:rPr>
          <w:i/>
          <w:iCs/>
        </w:rPr>
        <w:t>de</w:t>
      </w:r>
      <w:r w:rsidRPr="00E31D99">
        <w:rPr>
          <w:i/>
          <w:iCs/>
          <w:spacing w:val="80"/>
        </w:rPr>
        <w:t xml:space="preserve"> </w:t>
      </w:r>
      <w:r w:rsidRPr="00E31D99">
        <w:rPr>
          <w:i/>
          <w:iCs/>
        </w:rPr>
        <w:t>la</w:t>
      </w:r>
      <w:r w:rsidRPr="00E31D99">
        <w:rPr>
          <w:i/>
          <w:iCs/>
          <w:spacing w:val="80"/>
        </w:rPr>
        <w:t xml:space="preserve"> </w:t>
      </w:r>
      <w:r w:rsidRPr="00E31D99">
        <w:rPr>
          <w:i/>
          <w:iCs/>
        </w:rPr>
        <w:t>caja",</w:t>
      </w:r>
      <w:r w:rsidRPr="00E31D99">
        <w:rPr>
          <w:i/>
          <w:iCs/>
          <w:spacing w:val="80"/>
        </w:rPr>
        <w:t xml:space="preserve"> </w:t>
      </w:r>
      <w:r w:rsidRPr="00E31D99">
        <w:rPr>
          <w:i/>
          <w:iCs/>
        </w:rPr>
        <w:t>para</w:t>
      </w:r>
      <w:r w:rsidRPr="00E31D99">
        <w:rPr>
          <w:i/>
          <w:iCs/>
          <w:spacing w:val="80"/>
        </w:rPr>
        <w:t xml:space="preserve"> </w:t>
      </w:r>
      <w:r w:rsidRPr="00E31D99">
        <w:rPr>
          <w:i/>
          <w:iCs/>
        </w:rPr>
        <w:t>seguir</w:t>
      </w:r>
      <w:r w:rsidRPr="00E31D99">
        <w:rPr>
          <w:i/>
          <w:iCs/>
          <w:spacing w:val="80"/>
        </w:rPr>
        <w:t xml:space="preserve"> </w:t>
      </w:r>
      <w:r w:rsidRPr="00E31D99">
        <w:rPr>
          <w:i/>
          <w:iCs/>
        </w:rPr>
        <w:t>impulsando</w:t>
      </w:r>
      <w:r w:rsidRPr="00E31D99">
        <w:rPr>
          <w:i/>
          <w:iCs/>
          <w:spacing w:val="80"/>
        </w:rPr>
        <w:t xml:space="preserve"> </w:t>
      </w:r>
      <w:r w:rsidRPr="00E31D99">
        <w:rPr>
          <w:i/>
          <w:iCs/>
        </w:rPr>
        <w:t>el</w:t>
      </w:r>
      <w:r w:rsidRPr="00E31D99">
        <w:rPr>
          <w:i/>
          <w:iCs/>
          <w:spacing w:val="80"/>
        </w:rPr>
        <w:t xml:space="preserve"> </w:t>
      </w:r>
      <w:r w:rsidRPr="00E31D99">
        <w:rPr>
          <w:i/>
          <w:iCs/>
        </w:rPr>
        <w:t>desafío</w:t>
      </w:r>
      <w:r w:rsidRPr="00E31D99">
        <w:rPr>
          <w:i/>
          <w:iCs/>
          <w:spacing w:val="80"/>
        </w:rPr>
        <w:t xml:space="preserve"> </w:t>
      </w:r>
      <w:r w:rsidRPr="00E31D99">
        <w:rPr>
          <w:i/>
          <w:iCs/>
        </w:rPr>
        <w:t>del procés mediante nuevos mecanismos, lo que no haría más que profundizar en la decadencia política</w:t>
      </w:r>
      <w:r w:rsidRPr="00E31D99">
        <w:rPr>
          <w:i/>
          <w:iCs/>
          <w:spacing w:val="40"/>
        </w:rPr>
        <w:t xml:space="preserve"> </w:t>
      </w:r>
      <w:r w:rsidRPr="00E31D99">
        <w:rPr>
          <w:i/>
          <w:iCs/>
        </w:rPr>
        <w:t>y social</w:t>
      </w:r>
      <w:r w:rsidRPr="00E31D99">
        <w:rPr>
          <w:i/>
          <w:iCs/>
          <w:spacing w:val="40"/>
        </w:rPr>
        <w:t xml:space="preserve"> </w:t>
      </w:r>
      <w:r w:rsidRPr="00E31D99">
        <w:rPr>
          <w:i/>
          <w:iCs/>
        </w:rPr>
        <w:t>que afecta a la región.</w:t>
      </w:r>
    </w:p>
    <w:p w14:paraId="27970348" w14:textId="77777777" w:rsidR="00D34B69" w:rsidRPr="00E31D99" w:rsidRDefault="00000000">
      <w:pPr>
        <w:pStyle w:val="Textoindependiente"/>
        <w:spacing w:line="336" w:lineRule="auto"/>
        <w:ind w:right="180"/>
        <w:rPr>
          <w:i/>
          <w:iCs/>
        </w:rPr>
      </w:pPr>
      <w:r w:rsidRPr="00E31D99">
        <w:rPr>
          <w:i/>
          <w:iCs/>
        </w:rPr>
        <w:t>Así</w:t>
      </w:r>
      <w:r w:rsidRPr="00E31D99">
        <w:rPr>
          <w:i/>
          <w:iCs/>
          <w:spacing w:val="-3"/>
        </w:rPr>
        <w:t xml:space="preserve"> </w:t>
      </w:r>
      <w:r w:rsidRPr="00E31D99">
        <w:rPr>
          <w:i/>
          <w:iCs/>
        </w:rPr>
        <w:t>lo</w:t>
      </w:r>
      <w:r w:rsidRPr="00E31D99">
        <w:rPr>
          <w:i/>
          <w:iCs/>
          <w:spacing w:val="-2"/>
        </w:rPr>
        <w:t xml:space="preserve"> </w:t>
      </w:r>
      <w:r w:rsidRPr="00E31D99">
        <w:rPr>
          <w:i/>
          <w:iCs/>
        </w:rPr>
        <w:t>han</w:t>
      </w:r>
      <w:r w:rsidRPr="00E31D99">
        <w:rPr>
          <w:i/>
          <w:iCs/>
          <w:spacing w:val="-4"/>
        </w:rPr>
        <w:t xml:space="preserve"> </w:t>
      </w:r>
      <w:r w:rsidRPr="00E31D99">
        <w:rPr>
          <w:i/>
          <w:iCs/>
        </w:rPr>
        <w:t>declarado</w:t>
      </w:r>
      <w:r w:rsidRPr="00E31D99">
        <w:rPr>
          <w:i/>
          <w:iCs/>
          <w:spacing w:val="-2"/>
        </w:rPr>
        <w:t xml:space="preserve"> </w:t>
      </w:r>
      <w:r w:rsidRPr="00E31D99">
        <w:rPr>
          <w:i/>
          <w:iCs/>
        </w:rPr>
        <w:t>los</w:t>
      </w:r>
      <w:r w:rsidRPr="00E31D99">
        <w:rPr>
          <w:i/>
          <w:iCs/>
          <w:spacing w:val="-5"/>
        </w:rPr>
        <w:t xml:space="preserve"> </w:t>
      </w:r>
      <w:r w:rsidRPr="00E31D99">
        <w:rPr>
          <w:i/>
          <w:iCs/>
        </w:rPr>
        <w:t>únicos</w:t>
      </w:r>
      <w:r w:rsidRPr="00E31D99">
        <w:rPr>
          <w:i/>
          <w:iCs/>
          <w:spacing w:val="-3"/>
        </w:rPr>
        <w:t xml:space="preserve"> </w:t>
      </w:r>
      <w:r w:rsidRPr="00E31D99">
        <w:rPr>
          <w:i/>
          <w:iCs/>
        </w:rPr>
        <w:t>verdaderos</w:t>
      </w:r>
      <w:r w:rsidRPr="00E31D99">
        <w:rPr>
          <w:i/>
          <w:iCs/>
          <w:spacing w:val="-3"/>
        </w:rPr>
        <w:t xml:space="preserve"> </w:t>
      </w:r>
      <w:r w:rsidRPr="00E31D99">
        <w:rPr>
          <w:i/>
          <w:iCs/>
        </w:rPr>
        <w:t>agraciados</w:t>
      </w:r>
      <w:r w:rsidRPr="00E31D99">
        <w:rPr>
          <w:i/>
          <w:iCs/>
          <w:spacing w:val="-3"/>
        </w:rPr>
        <w:t xml:space="preserve"> </w:t>
      </w:r>
      <w:r w:rsidRPr="00E31D99">
        <w:rPr>
          <w:i/>
          <w:iCs/>
        </w:rPr>
        <w:t>del</w:t>
      </w:r>
      <w:r w:rsidRPr="00E31D99">
        <w:rPr>
          <w:i/>
          <w:iCs/>
          <w:spacing w:val="-3"/>
        </w:rPr>
        <w:t xml:space="preserve"> </w:t>
      </w:r>
      <w:r w:rsidRPr="00E31D99">
        <w:rPr>
          <w:i/>
          <w:iCs/>
        </w:rPr>
        <w:t>acuerdo,</w:t>
      </w:r>
      <w:r w:rsidRPr="00E31D99">
        <w:rPr>
          <w:i/>
          <w:iCs/>
          <w:spacing w:val="-3"/>
        </w:rPr>
        <w:t xml:space="preserve"> </w:t>
      </w:r>
      <w:r w:rsidRPr="00E31D99">
        <w:rPr>
          <w:i/>
          <w:iCs/>
        </w:rPr>
        <w:t>los</w:t>
      </w:r>
      <w:r w:rsidRPr="00E31D99">
        <w:rPr>
          <w:i/>
          <w:iCs/>
          <w:spacing w:val="-5"/>
        </w:rPr>
        <w:t xml:space="preserve"> </w:t>
      </w:r>
      <w:r w:rsidRPr="00E31D99">
        <w:rPr>
          <w:i/>
          <w:iCs/>
        </w:rPr>
        <w:t>políticos</w:t>
      </w:r>
      <w:r w:rsidRPr="00E31D99">
        <w:rPr>
          <w:i/>
          <w:iCs/>
          <w:spacing w:val="-3"/>
        </w:rPr>
        <w:t xml:space="preserve"> </w:t>
      </w:r>
      <w:r w:rsidRPr="00E31D99">
        <w:rPr>
          <w:i/>
          <w:iCs/>
        </w:rPr>
        <w:t>separatistas,</w:t>
      </w:r>
      <w:r w:rsidRPr="00E31D99">
        <w:rPr>
          <w:i/>
          <w:iCs/>
          <w:spacing w:val="-4"/>
        </w:rPr>
        <w:t xml:space="preserve"> </w:t>
      </w:r>
      <w:r w:rsidRPr="00E31D99">
        <w:rPr>
          <w:i/>
          <w:iCs/>
        </w:rPr>
        <w:t>para</w:t>
      </w:r>
      <w:r w:rsidRPr="00E31D99">
        <w:rPr>
          <w:i/>
          <w:iCs/>
          <w:spacing w:val="-4"/>
        </w:rPr>
        <w:t xml:space="preserve"> </w:t>
      </w:r>
      <w:r w:rsidRPr="00E31D99">
        <w:rPr>
          <w:i/>
          <w:iCs/>
        </w:rPr>
        <w:t>los que la independencia fiscal es el paso previo para culminar la declaración de independencia total que iniciaron en 2017. Ellos, habiendo constatado que es imposible lograr la independencia sacando a Cataluña del Estado, ahora pretenden obtenerla sacando al Estado de Cataluña, una tarea en la que han encontrado como aliado al actual presidente del Gobierno.</w:t>
      </w:r>
    </w:p>
    <w:p w14:paraId="6765A94F" w14:textId="77777777" w:rsidR="00D34B69" w:rsidRPr="00E31D99" w:rsidRDefault="00000000">
      <w:pPr>
        <w:pStyle w:val="Textoindependiente"/>
        <w:spacing w:line="336" w:lineRule="auto"/>
        <w:ind w:left="119" w:right="178"/>
        <w:rPr>
          <w:i/>
          <w:iCs/>
        </w:rPr>
      </w:pPr>
      <w:r w:rsidRPr="00E31D99">
        <w:rPr>
          <w:i/>
          <w:iCs/>
        </w:rPr>
        <w:t>Lo inaudito es que el PSOE haya decidido no solo colaborar con este propósito, sino erigirse en su máximo</w:t>
      </w:r>
      <w:r w:rsidRPr="00E31D99">
        <w:rPr>
          <w:i/>
          <w:iCs/>
          <w:spacing w:val="-3"/>
        </w:rPr>
        <w:t xml:space="preserve"> </w:t>
      </w:r>
      <w:r w:rsidRPr="00E31D99">
        <w:rPr>
          <w:i/>
          <w:iCs/>
        </w:rPr>
        <w:t>artífice</w:t>
      </w:r>
      <w:r w:rsidRPr="00E31D99">
        <w:rPr>
          <w:i/>
          <w:iCs/>
          <w:spacing w:val="-3"/>
        </w:rPr>
        <w:t xml:space="preserve"> </w:t>
      </w:r>
      <w:r w:rsidRPr="00E31D99">
        <w:rPr>
          <w:i/>
          <w:iCs/>
        </w:rPr>
        <w:t>y</w:t>
      </w:r>
      <w:r w:rsidRPr="00E31D99">
        <w:rPr>
          <w:i/>
          <w:iCs/>
          <w:spacing w:val="-2"/>
        </w:rPr>
        <w:t xml:space="preserve"> </w:t>
      </w:r>
      <w:r w:rsidRPr="00E31D99">
        <w:rPr>
          <w:i/>
          <w:iCs/>
        </w:rPr>
        <w:t>defensor,</w:t>
      </w:r>
      <w:r w:rsidRPr="00E31D99">
        <w:rPr>
          <w:i/>
          <w:iCs/>
          <w:spacing w:val="-2"/>
        </w:rPr>
        <w:t xml:space="preserve"> </w:t>
      </w:r>
      <w:r w:rsidRPr="00E31D99">
        <w:rPr>
          <w:i/>
          <w:iCs/>
        </w:rPr>
        <w:t>desprotegiendo</w:t>
      </w:r>
      <w:r w:rsidRPr="00E31D99">
        <w:rPr>
          <w:i/>
          <w:iCs/>
          <w:spacing w:val="-3"/>
        </w:rPr>
        <w:t xml:space="preserve"> </w:t>
      </w:r>
      <w:r w:rsidRPr="00E31D99">
        <w:rPr>
          <w:i/>
          <w:iCs/>
        </w:rPr>
        <w:t>a</w:t>
      </w:r>
      <w:r w:rsidRPr="00E31D99">
        <w:rPr>
          <w:i/>
          <w:iCs/>
          <w:spacing w:val="-3"/>
        </w:rPr>
        <w:t xml:space="preserve"> </w:t>
      </w:r>
      <w:r w:rsidRPr="00E31D99">
        <w:rPr>
          <w:i/>
          <w:iCs/>
        </w:rPr>
        <w:t>la</w:t>
      </w:r>
      <w:r w:rsidRPr="00E31D99">
        <w:rPr>
          <w:i/>
          <w:iCs/>
          <w:spacing w:val="-3"/>
        </w:rPr>
        <w:t xml:space="preserve"> </w:t>
      </w:r>
      <w:r w:rsidRPr="00E31D99">
        <w:rPr>
          <w:i/>
          <w:iCs/>
        </w:rPr>
        <w:t>Nación</w:t>
      </w:r>
      <w:r w:rsidRPr="00E31D99">
        <w:rPr>
          <w:i/>
          <w:iCs/>
          <w:spacing w:val="-3"/>
        </w:rPr>
        <w:t xml:space="preserve"> </w:t>
      </w:r>
      <w:r w:rsidRPr="00E31D99">
        <w:rPr>
          <w:i/>
          <w:iCs/>
        </w:rPr>
        <w:t>de</w:t>
      </w:r>
      <w:r w:rsidRPr="00E31D99">
        <w:rPr>
          <w:i/>
          <w:iCs/>
          <w:spacing w:val="-3"/>
        </w:rPr>
        <w:t xml:space="preserve"> </w:t>
      </w:r>
      <w:r w:rsidRPr="00E31D99">
        <w:rPr>
          <w:i/>
          <w:iCs/>
        </w:rPr>
        <w:t>forma</w:t>
      </w:r>
      <w:r w:rsidRPr="00E31D99">
        <w:rPr>
          <w:i/>
          <w:iCs/>
          <w:spacing w:val="-1"/>
        </w:rPr>
        <w:t xml:space="preserve"> </w:t>
      </w:r>
      <w:r w:rsidRPr="00E31D99">
        <w:rPr>
          <w:i/>
          <w:iCs/>
        </w:rPr>
        <w:t>tan</w:t>
      </w:r>
      <w:r w:rsidRPr="00E31D99">
        <w:rPr>
          <w:i/>
          <w:iCs/>
          <w:spacing w:val="-4"/>
        </w:rPr>
        <w:t xml:space="preserve"> </w:t>
      </w:r>
      <w:r w:rsidRPr="00E31D99">
        <w:rPr>
          <w:i/>
          <w:iCs/>
        </w:rPr>
        <w:t>irresponsable</w:t>
      </w:r>
      <w:r w:rsidRPr="00E31D99">
        <w:rPr>
          <w:i/>
          <w:iCs/>
          <w:spacing w:val="-3"/>
        </w:rPr>
        <w:t xml:space="preserve"> </w:t>
      </w:r>
      <w:r w:rsidRPr="00E31D99">
        <w:rPr>
          <w:i/>
          <w:iCs/>
        </w:rPr>
        <w:t>cuando</w:t>
      </w:r>
      <w:r w:rsidRPr="00E31D99">
        <w:rPr>
          <w:i/>
          <w:iCs/>
          <w:spacing w:val="-1"/>
        </w:rPr>
        <w:t xml:space="preserve"> </w:t>
      </w:r>
      <w:r w:rsidRPr="00E31D99">
        <w:rPr>
          <w:i/>
          <w:iCs/>
        </w:rPr>
        <w:t>las</w:t>
      </w:r>
      <w:r w:rsidRPr="00E31D99">
        <w:rPr>
          <w:i/>
          <w:iCs/>
          <w:spacing w:val="-2"/>
        </w:rPr>
        <w:t xml:space="preserve"> </w:t>
      </w:r>
      <w:r w:rsidRPr="00E31D99">
        <w:rPr>
          <w:i/>
          <w:iCs/>
        </w:rPr>
        <w:t>fuerzas independentistas reconocen abiertamente que el fin último de los recursos económicos adicionales que pretenden agenciarse a costa de los demás no es fortalecer el bienestar de nadie, sino una estructura administrativa que les permita repetir el golpe de 2017 con mayores garantías. No se trata</w:t>
      </w:r>
    </w:p>
    <w:p w14:paraId="421D38D4" w14:textId="77777777" w:rsidR="00D34B69" w:rsidRPr="00E31D99" w:rsidRDefault="00D34B69">
      <w:pPr>
        <w:spacing w:line="336" w:lineRule="auto"/>
        <w:rPr>
          <w:i/>
          <w:iCs/>
        </w:rPr>
        <w:sectPr w:rsidR="00D34B69" w:rsidRPr="00E31D99">
          <w:pgSz w:w="11910" w:h="16840"/>
          <w:pgMar w:top="1680" w:right="1240" w:bottom="1180" w:left="1300" w:header="567" w:footer="996" w:gutter="0"/>
          <w:cols w:space="720"/>
        </w:sectPr>
      </w:pPr>
    </w:p>
    <w:p w14:paraId="761A03E4" w14:textId="77777777" w:rsidR="00D34B69" w:rsidRPr="00E31D99" w:rsidRDefault="00000000">
      <w:pPr>
        <w:pStyle w:val="Textoindependiente"/>
        <w:spacing w:before="95" w:line="336" w:lineRule="auto"/>
        <w:ind w:right="187"/>
        <w:rPr>
          <w:i/>
          <w:iCs/>
        </w:rPr>
      </w:pPr>
      <w:r w:rsidRPr="00E31D99">
        <w:rPr>
          <w:i/>
          <w:iCs/>
          <w:noProof/>
        </w:rPr>
        <w:lastRenderedPageBreak/>
        <mc:AlternateContent>
          <mc:Choice Requires="wps">
            <w:drawing>
              <wp:anchor distT="0" distB="0" distL="0" distR="0" simplePos="0" relativeHeight="251659776" behindDoc="0" locked="0" layoutInCell="1" allowOverlap="1" wp14:anchorId="3E5975A6" wp14:editId="09032E69">
                <wp:simplePos x="0" y="0"/>
                <wp:positionH relativeFrom="page">
                  <wp:posOffset>6807087</wp:posOffset>
                </wp:positionH>
                <wp:positionV relativeFrom="page">
                  <wp:posOffset>3887168</wp:posOffset>
                </wp:positionV>
                <wp:extent cx="419734" cy="211899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9CBE7E1"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E8B5D8F"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3E5975A6" id="Textbox 51" o:spid="_x0000_s1064" type="#_x0000_t202" style="position:absolute;left:0;text-align:left;margin-left:536pt;margin-top:306.1pt;width:33.05pt;height:166.8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d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9DKj5qMNtAcSQ/NIYDku7ojYQO1tOP7cyag56z97&#10;8i/PwimJp2RzSmLqP0CZmCzRw/tdAmMLocs3EyFqTJE0DVHu/O/7UnUZ9fU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H/rzB2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29CBE7E1"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E8B5D8F"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rsidRPr="00E31D99">
        <w:rPr>
          <w:i/>
          <w:iCs/>
        </w:rPr>
        <w:t>de una mejor financiación de los servicios públicos, ni tan siquiera en una Comunidad Autónoma. Se trata de financiar, con los recursos de todos, un propósito ideológico excluyente.</w:t>
      </w:r>
    </w:p>
    <w:p w14:paraId="5F142ABA" w14:textId="77777777" w:rsidR="00D34B69" w:rsidRPr="00E31D99" w:rsidRDefault="00000000">
      <w:pPr>
        <w:pStyle w:val="Textoindependiente"/>
        <w:spacing w:line="336" w:lineRule="auto"/>
        <w:ind w:left="119" w:right="181"/>
        <w:rPr>
          <w:i/>
          <w:iCs/>
        </w:rPr>
      </w:pPr>
      <w:r w:rsidRPr="00E31D99">
        <w:rPr>
          <w:i/>
          <w:iCs/>
        </w:rPr>
        <w:t xml:space="preserve">Pero, por encima de todo, esta concesión dinamita el sistema de derechos y deberes que nos dimos en la Constitución de 1978 y sobre el que hemos cimentado un Estado social y democrático de derecho, así como una sociedad basada en la igualdad y solidaridad en términos económicos, sociales y de convivencia. La única forma de garantizar el privilegio fiscal al independentismo es perjudicando al conjunto de españoles, singularmente a aquellos que más necesitan de las políticas públicas como elemento de cohesión e igualdad social. Esto constituye una flagrante ruptura de la </w:t>
      </w:r>
      <w:r w:rsidRPr="00E31D99">
        <w:rPr>
          <w:i/>
          <w:iCs/>
          <w:spacing w:val="-2"/>
        </w:rPr>
        <w:t>solidaridad.</w:t>
      </w:r>
    </w:p>
    <w:p w14:paraId="23B806CD" w14:textId="77777777" w:rsidR="00D34B69" w:rsidRPr="00E31D99" w:rsidRDefault="00000000">
      <w:pPr>
        <w:pStyle w:val="Textoindependiente"/>
        <w:spacing w:before="121" w:line="336" w:lineRule="auto"/>
        <w:ind w:left="119" w:right="189"/>
        <w:rPr>
          <w:i/>
          <w:iCs/>
        </w:rPr>
      </w:pPr>
      <w:r w:rsidRPr="00E31D99">
        <w:rPr>
          <w:i/>
          <w:iCs/>
        </w:rPr>
        <w:t>Por todo lo expuesto, el Grupo Municipal Partido Popular del Ayuntamiento de Las Rozas de Madrid propone al Pleno para su aprobación los siguientes</w:t>
      </w:r>
    </w:p>
    <w:p w14:paraId="65E9A928" w14:textId="77777777" w:rsidR="00D34B69" w:rsidRPr="00E31D99" w:rsidRDefault="00000000">
      <w:pPr>
        <w:pStyle w:val="Textoindependiente"/>
        <w:spacing w:before="143"/>
        <w:ind w:left="119"/>
        <w:jc w:val="left"/>
        <w:rPr>
          <w:i/>
          <w:iCs/>
        </w:rPr>
      </w:pPr>
      <w:r w:rsidRPr="00E31D99">
        <w:rPr>
          <w:i/>
          <w:iCs/>
          <w:spacing w:val="-2"/>
        </w:rPr>
        <w:t>ACUERDOS</w:t>
      </w:r>
    </w:p>
    <w:p w14:paraId="500B56B2" w14:textId="77777777" w:rsidR="00D34B69" w:rsidRPr="00E31D99" w:rsidRDefault="00000000">
      <w:pPr>
        <w:pStyle w:val="Textoindependiente"/>
        <w:spacing w:before="190"/>
        <w:ind w:left="119"/>
        <w:jc w:val="left"/>
        <w:rPr>
          <w:rFonts w:ascii="Palatino Linotype" w:hAnsi="Palatino Linotype"/>
          <w:i/>
          <w:iCs/>
        </w:rPr>
      </w:pPr>
      <w:r w:rsidRPr="00E31D99">
        <w:rPr>
          <w:i/>
          <w:iCs/>
        </w:rPr>
        <w:t>PRIMERO.</w:t>
      </w:r>
      <w:r w:rsidRPr="00E31D99">
        <w:rPr>
          <w:i/>
          <w:iCs/>
          <w:spacing w:val="-3"/>
        </w:rPr>
        <w:t xml:space="preserve"> </w:t>
      </w:r>
      <w:r w:rsidRPr="00E31D99">
        <w:rPr>
          <w:i/>
          <w:iCs/>
        </w:rPr>
        <w:t>Instar</w:t>
      </w:r>
      <w:r w:rsidRPr="00E31D99">
        <w:rPr>
          <w:i/>
          <w:iCs/>
          <w:spacing w:val="-4"/>
        </w:rPr>
        <w:t xml:space="preserve"> </w:t>
      </w:r>
      <w:r w:rsidRPr="00E31D99">
        <w:rPr>
          <w:i/>
          <w:iCs/>
        </w:rPr>
        <w:t>al</w:t>
      </w:r>
      <w:r w:rsidRPr="00E31D99">
        <w:rPr>
          <w:i/>
          <w:iCs/>
          <w:spacing w:val="-5"/>
        </w:rPr>
        <w:t xml:space="preserve"> </w:t>
      </w:r>
      <w:r w:rsidRPr="00E31D99">
        <w:rPr>
          <w:i/>
          <w:iCs/>
        </w:rPr>
        <w:t>Gobierno</w:t>
      </w:r>
      <w:r w:rsidRPr="00E31D99">
        <w:rPr>
          <w:i/>
          <w:iCs/>
          <w:spacing w:val="-4"/>
        </w:rPr>
        <w:t xml:space="preserve"> </w:t>
      </w:r>
      <w:r w:rsidRPr="00E31D99">
        <w:rPr>
          <w:i/>
          <w:iCs/>
        </w:rPr>
        <w:t>de</w:t>
      </w:r>
      <w:r w:rsidRPr="00E31D99">
        <w:rPr>
          <w:i/>
          <w:iCs/>
          <w:spacing w:val="-5"/>
        </w:rPr>
        <w:t xml:space="preserve"> </w:t>
      </w:r>
      <w:r w:rsidRPr="00E31D99">
        <w:rPr>
          <w:i/>
          <w:iCs/>
        </w:rPr>
        <w:t>España</w:t>
      </w:r>
      <w:r w:rsidRPr="00E31D99">
        <w:rPr>
          <w:i/>
          <w:iCs/>
          <w:spacing w:val="-2"/>
        </w:rPr>
        <w:t xml:space="preserve"> </w:t>
      </w:r>
      <w:r w:rsidRPr="00E31D99">
        <w:rPr>
          <w:i/>
          <w:iCs/>
          <w:spacing w:val="-5"/>
        </w:rPr>
        <w:t>a</w:t>
      </w:r>
      <w:r w:rsidRPr="00E31D99">
        <w:rPr>
          <w:rFonts w:ascii="Palatino Linotype" w:hAnsi="Palatino Linotype"/>
          <w:i/>
          <w:iCs/>
          <w:spacing w:val="-5"/>
        </w:rPr>
        <w:t>:</w:t>
      </w:r>
    </w:p>
    <w:p w14:paraId="5E09CB78" w14:textId="77777777" w:rsidR="00D34B69" w:rsidRPr="00E31D99" w:rsidRDefault="00000000">
      <w:pPr>
        <w:pStyle w:val="Prrafodelista"/>
        <w:numPr>
          <w:ilvl w:val="0"/>
          <w:numId w:val="2"/>
        </w:numPr>
        <w:tabs>
          <w:tab w:val="left" w:pos="340"/>
        </w:tabs>
        <w:spacing w:before="194" w:line="336" w:lineRule="auto"/>
        <w:ind w:right="186" w:firstLine="0"/>
        <w:jc w:val="both"/>
        <w:rPr>
          <w:i/>
          <w:iCs/>
          <w:sz w:val="20"/>
        </w:rPr>
      </w:pPr>
      <w:r w:rsidRPr="00E31D99">
        <w:rPr>
          <w:i/>
          <w:iCs/>
          <w:sz w:val="20"/>
        </w:rPr>
        <w:t>Defender</w:t>
      </w:r>
      <w:r w:rsidRPr="00E31D99">
        <w:rPr>
          <w:i/>
          <w:iCs/>
          <w:spacing w:val="-5"/>
          <w:sz w:val="20"/>
        </w:rPr>
        <w:t xml:space="preserve"> </w:t>
      </w:r>
      <w:r w:rsidRPr="00E31D99">
        <w:rPr>
          <w:i/>
          <w:iCs/>
          <w:sz w:val="20"/>
        </w:rPr>
        <w:t>la</w:t>
      </w:r>
      <w:r w:rsidRPr="00E31D99">
        <w:rPr>
          <w:i/>
          <w:iCs/>
          <w:spacing w:val="-5"/>
          <w:sz w:val="20"/>
        </w:rPr>
        <w:t xml:space="preserve"> </w:t>
      </w:r>
      <w:r w:rsidRPr="00E31D99">
        <w:rPr>
          <w:i/>
          <w:iCs/>
          <w:sz w:val="20"/>
        </w:rPr>
        <w:t>igualdad</w:t>
      </w:r>
      <w:r w:rsidRPr="00E31D99">
        <w:rPr>
          <w:i/>
          <w:iCs/>
          <w:spacing w:val="-4"/>
          <w:sz w:val="20"/>
        </w:rPr>
        <w:t xml:space="preserve"> </w:t>
      </w:r>
      <w:r w:rsidRPr="00E31D99">
        <w:rPr>
          <w:i/>
          <w:iCs/>
          <w:sz w:val="20"/>
        </w:rPr>
        <w:t>y</w:t>
      </w:r>
      <w:r w:rsidRPr="00E31D99">
        <w:rPr>
          <w:i/>
          <w:iCs/>
          <w:spacing w:val="-4"/>
          <w:sz w:val="20"/>
        </w:rPr>
        <w:t xml:space="preserve"> </w:t>
      </w:r>
      <w:r w:rsidRPr="00E31D99">
        <w:rPr>
          <w:i/>
          <w:iCs/>
          <w:sz w:val="20"/>
        </w:rPr>
        <w:t>la</w:t>
      </w:r>
      <w:r w:rsidRPr="00E31D99">
        <w:rPr>
          <w:i/>
          <w:iCs/>
          <w:spacing w:val="-4"/>
          <w:sz w:val="20"/>
        </w:rPr>
        <w:t xml:space="preserve"> </w:t>
      </w:r>
      <w:r w:rsidRPr="00E31D99">
        <w:rPr>
          <w:i/>
          <w:iCs/>
          <w:sz w:val="20"/>
        </w:rPr>
        <w:t>solidaridad</w:t>
      </w:r>
      <w:r w:rsidRPr="00E31D99">
        <w:rPr>
          <w:i/>
          <w:iCs/>
          <w:spacing w:val="-4"/>
          <w:sz w:val="20"/>
        </w:rPr>
        <w:t xml:space="preserve"> </w:t>
      </w:r>
      <w:r w:rsidRPr="00E31D99">
        <w:rPr>
          <w:i/>
          <w:iCs/>
          <w:sz w:val="20"/>
        </w:rPr>
        <w:t>como</w:t>
      </w:r>
      <w:r w:rsidRPr="00E31D99">
        <w:rPr>
          <w:i/>
          <w:iCs/>
          <w:spacing w:val="-4"/>
          <w:sz w:val="20"/>
        </w:rPr>
        <w:t xml:space="preserve"> </w:t>
      </w:r>
      <w:r w:rsidRPr="00E31D99">
        <w:rPr>
          <w:i/>
          <w:iCs/>
          <w:sz w:val="20"/>
        </w:rPr>
        <w:t>principios</w:t>
      </w:r>
      <w:r w:rsidRPr="00E31D99">
        <w:rPr>
          <w:i/>
          <w:iCs/>
          <w:spacing w:val="-6"/>
          <w:sz w:val="20"/>
        </w:rPr>
        <w:t xml:space="preserve"> </w:t>
      </w:r>
      <w:r w:rsidRPr="00E31D99">
        <w:rPr>
          <w:i/>
          <w:iCs/>
          <w:sz w:val="20"/>
        </w:rPr>
        <w:t>irrenunciables</w:t>
      </w:r>
      <w:r w:rsidRPr="00E31D99">
        <w:rPr>
          <w:i/>
          <w:iCs/>
          <w:spacing w:val="-4"/>
          <w:sz w:val="20"/>
        </w:rPr>
        <w:t xml:space="preserve"> </w:t>
      </w:r>
      <w:r w:rsidRPr="00E31D99">
        <w:rPr>
          <w:i/>
          <w:iCs/>
          <w:sz w:val="20"/>
        </w:rPr>
        <w:t>del</w:t>
      </w:r>
      <w:r w:rsidRPr="00E31D99">
        <w:rPr>
          <w:i/>
          <w:iCs/>
          <w:spacing w:val="-5"/>
          <w:sz w:val="20"/>
        </w:rPr>
        <w:t xml:space="preserve"> </w:t>
      </w:r>
      <w:r w:rsidRPr="00E31D99">
        <w:rPr>
          <w:i/>
          <w:iCs/>
          <w:sz w:val="20"/>
        </w:rPr>
        <w:t>ordenamiento</w:t>
      </w:r>
      <w:r w:rsidRPr="00E31D99">
        <w:rPr>
          <w:i/>
          <w:iCs/>
          <w:spacing w:val="-4"/>
          <w:sz w:val="20"/>
        </w:rPr>
        <w:t xml:space="preserve"> </w:t>
      </w:r>
      <w:r w:rsidRPr="00E31D99">
        <w:rPr>
          <w:i/>
          <w:iCs/>
          <w:sz w:val="20"/>
        </w:rPr>
        <w:t>constitucional y del Estado autonómico en la toma de decisiones.</w:t>
      </w:r>
    </w:p>
    <w:p w14:paraId="38CFAE82" w14:textId="77777777" w:rsidR="00D34B69" w:rsidRPr="00E31D99" w:rsidRDefault="00000000">
      <w:pPr>
        <w:pStyle w:val="Prrafodelista"/>
        <w:numPr>
          <w:ilvl w:val="0"/>
          <w:numId w:val="2"/>
        </w:numPr>
        <w:tabs>
          <w:tab w:val="left" w:pos="385"/>
        </w:tabs>
        <w:spacing w:line="336" w:lineRule="auto"/>
        <w:ind w:right="188" w:firstLine="0"/>
        <w:jc w:val="both"/>
        <w:rPr>
          <w:i/>
          <w:iCs/>
          <w:sz w:val="20"/>
        </w:rPr>
      </w:pPr>
      <w:r w:rsidRPr="00E31D99">
        <w:rPr>
          <w:i/>
          <w:iCs/>
          <w:sz w:val="20"/>
        </w:rPr>
        <w:t>Paralizar cualquier avance hacia la independencia fiscal solicitada por el separatismo y exigir garantías de que ninguna comunidad del actual sistema de régimen común sale del mismo ni se fragmente la Agencia Tributaria.</w:t>
      </w:r>
    </w:p>
    <w:p w14:paraId="12668AFE" w14:textId="77777777" w:rsidR="00D34B69" w:rsidRPr="00E31D99" w:rsidRDefault="00000000">
      <w:pPr>
        <w:pStyle w:val="Prrafodelista"/>
        <w:numPr>
          <w:ilvl w:val="0"/>
          <w:numId w:val="2"/>
        </w:numPr>
        <w:tabs>
          <w:tab w:val="left" w:pos="387"/>
        </w:tabs>
        <w:spacing w:line="336" w:lineRule="auto"/>
        <w:ind w:right="184" w:firstLine="0"/>
        <w:jc w:val="both"/>
        <w:rPr>
          <w:i/>
          <w:iCs/>
          <w:sz w:val="20"/>
        </w:rPr>
      </w:pPr>
      <w:r w:rsidRPr="00E31D99">
        <w:rPr>
          <w:i/>
          <w:iCs/>
          <w:sz w:val="20"/>
        </w:rPr>
        <w:t>Convocar de manera urgente la Conferencia de Presidentes Autonómicos, con el objetivo de recuperar las mínimas bases del consenso y abordar conjuntamente, y desde la multilateralidad, la renovación del actual sistema de financiación autonómico.</w:t>
      </w:r>
    </w:p>
    <w:p w14:paraId="02EEFCFB" w14:textId="77777777" w:rsidR="00D34B69" w:rsidRPr="00E31D99" w:rsidRDefault="00000000">
      <w:pPr>
        <w:pStyle w:val="Textoindependiente"/>
        <w:spacing w:before="121" w:line="336" w:lineRule="auto"/>
        <w:ind w:right="192"/>
        <w:rPr>
          <w:i/>
          <w:iCs/>
        </w:rPr>
      </w:pPr>
      <w:r w:rsidRPr="00E31D99">
        <w:rPr>
          <w:i/>
          <w:iCs/>
        </w:rPr>
        <w:t>Este modelo debe ser acordado en el Consejo de Política Fiscal y Financiera (CPFF) y que la AIReF participe del análisis de la propuesta del Gobierno.</w:t>
      </w:r>
    </w:p>
    <w:p w14:paraId="256BE055" w14:textId="77777777" w:rsidR="00D34B69" w:rsidRPr="00E31D99" w:rsidRDefault="00000000">
      <w:pPr>
        <w:pStyle w:val="Prrafodelista"/>
        <w:numPr>
          <w:ilvl w:val="0"/>
          <w:numId w:val="2"/>
        </w:numPr>
        <w:tabs>
          <w:tab w:val="left" w:pos="436"/>
        </w:tabs>
        <w:spacing w:line="336" w:lineRule="auto"/>
        <w:ind w:right="187" w:firstLine="0"/>
        <w:jc w:val="both"/>
        <w:rPr>
          <w:i/>
          <w:iCs/>
          <w:sz w:val="20"/>
        </w:rPr>
      </w:pPr>
      <w:r w:rsidRPr="00E31D99">
        <w:rPr>
          <w:i/>
          <w:iCs/>
          <w:sz w:val="20"/>
        </w:rPr>
        <w:t>Garantizar que la multilateralidad y transparencia sean los principios sobre los que se fundamentará el proceso de estudio, trabajo y aprobación del nuevo sistema de financiación autonómica; abandonando la bilateralidad con las CCAA.</w:t>
      </w:r>
    </w:p>
    <w:p w14:paraId="3689EABC" w14:textId="77777777" w:rsidR="00D34B69" w:rsidRPr="00E31D99" w:rsidRDefault="00000000">
      <w:pPr>
        <w:pStyle w:val="Prrafodelista"/>
        <w:numPr>
          <w:ilvl w:val="0"/>
          <w:numId w:val="2"/>
        </w:numPr>
        <w:tabs>
          <w:tab w:val="left" w:pos="350"/>
        </w:tabs>
        <w:spacing w:line="336" w:lineRule="auto"/>
        <w:ind w:right="183" w:firstLine="0"/>
        <w:jc w:val="both"/>
        <w:rPr>
          <w:i/>
          <w:iCs/>
          <w:sz w:val="20"/>
        </w:rPr>
      </w:pPr>
      <w:r w:rsidRPr="00E31D99">
        <w:rPr>
          <w:i/>
          <w:iCs/>
          <w:sz w:val="20"/>
        </w:rPr>
        <w:t>Convocar de manera urgente el Consejo de Política Fiscal y Financiera y la Comisión Nacional de Administración Local (CNAL) para promover una reforma del sistema de financiación local conjuntamente con la financiación autonómica. En ambos casos, se debe atender a todas las variables existentes en cada territorio que garanticen la suficiencia financiera autonómica y la prestación de servicios en igualdad de condiciones.</w:t>
      </w:r>
    </w:p>
    <w:p w14:paraId="63FEEE35" w14:textId="77777777" w:rsidR="00D34B69" w:rsidRPr="00E31D99" w:rsidRDefault="00000000">
      <w:pPr>
        <w:pStyle w:val="Prrafodelista"/>
        <w:numPr>
          <w:ilvl w:val="0"/>
          <w:numId w:val="2"/>
        </w:numPr>
        <w:tabs>
          <w:tab w:val="left" w:pos="344"/>
        </w:tabs>
        <w:spacing w:line="336" w:lineRule="auto"/>
        <w:ind w:right="191" w:firstLine="0"/>
        <w:jc w:val="both"/>
        <w:rPr>
          <w:i/>
          <w:iCs/>
          <w:sz w:val="20"/>
        </w:rPr>
      </w:pPr>
      <w:r w:rsidRPr="00E31D99">
        <w:rPr>
          <w:i/>
          <w:iCs/>
          <w:sz w:val="20"/>
        </w:rPr>
        <w:t>Basar la</w:t>
      </w:r>
      <w:r w:rsidRPr="00E31D99">
        <w:rPr>
          <w:i/>
          <w:iCs/>
          <w:spacing w:val="-1"/>
          <w:sz w:val="20"/>
        </w:rPr>
        <w:t xml:space="preserve"> </w:t>
      </w:r>
      <w:r w:rsidRPr="00E31D99">
        <w:rPr>
          <w:i/>
          <w:iCs/>
          <w:sz w:val="20"/>
        </w:rPr>
        <w:t>reforma del sistema de</w:t>
      </w:r>
      <w:r w:rsidRPr="00E31D99">
        <w:rPr>
          <w:i/>
          <w:iCs/>
          <w:spacing w:val="-1"/>
          <w:sz w:val="20"/>
        </w:rPr>
        <w:t xml:space="preserve"> </w:t>
      </w:r>
      <w:r w:rsidRPr="00E31D99">
        <w:rPr>
          <w:i/>
          <w:iCs/>
          <w:sz w:val="20"/>
        </w:rPr>
        <w:t>financiación en el análisis de</w:t>
      </w:r>
      <w:r w:rsidRPr="00E31D99">
        <w:rPr>
          <w:i/>
          <w:iCs/>
          <w:spacing w:val="-1"/>
          <w:sz w:val="20"/>
        </w:rPr>
        <w:t xml:space="preserve"> </w:t>
      </w:r>
      <w:r w:rsidRPr="00E31D99">
        <w:rPr>
          <w:i/>
          <w:iCs/>
          <w:sz w:val="20"/>
        </w:rPr>
        <w:t>datos,</w:t>
      </w:r>
      <w:r w:rsidRPr="00E31D99">
        <w:rPr>
          <w:i/>
          <w:iCs/>
          <w:spacing w:val="-1"/>
          <w:sz w:val="20"/>
        </w:rPr>
        <w:t xml:space="preserve"> </w:t>
      </w:r>
      <w:r w:rsidRPr="00E31D99">
        <w:rPr>
          <w:i/>
          <w:iCs/>
          <w:sz w:val="20"/>
        </w:rPr>
        <w:t>trabajando en</w:t>
      </w:r>
      <w:r w:rsidRPr="00E31D99">
        <w:rPr>
          <w:i/>
          <w:iCs/>
          <w:spacing w:val="-1"/>
          <w:sz w:val="20"/>
        </w:rPr>
        <w:t xml:space="preserve"> </w:t>
      </w:r>
      <w:r w:rsidRPr="00E31D99">
        <w:rPr>
          <w:i/>
          <w:iCs/>
          <w:sz w:val="20"/>
        </w:rPr>
        <w:t>la cuantificación del futuro gasto en sanidad y políticas sociales derivados del envejecimiento que según los estudios oficiales se va a producir en nuestro país en los próximos años, y en el incremento exponencial del coste de los servicios públicos.</w:t>
      </w:r>
    </w:p>
    <w:p w14:paraId="46056522" w14:textId="77777777" w:rsidR="00D34B69" w:rsidRPr="00E31D99" w:rsidRDefault="00000000">
      <w:pPr>
        <w:pStyle w:val="Prrafodelista"/>
        <w:numPr>
          <w:ilvl w:val="0"/>
          <w:numId w:val="2"/>
        </w:numPr>
        <w:tabs>
          <w:tab w:val="left" w:pos="373"/>
        </w:tabs>
        <w:spacing w:line="336" w:lineRule="auto"/>
        <w:ind w:right="190" w:firstLine="0"/>
        <w:jc w:val="both"/>
        <w:rPr>
          <w:i/>
          <w:iCs/>
          <w:sz w:val="20"/>
        </w:rPr>
      </w:pPr>
      <w:r w:rsidRPr="00E31D99">
        <w:rPr>
          <w:i/>
          <w:iCs/>
          <w:sz w:val="20"/>
        </w:rPr>
        <w:t>Respetar la autonomía fiscal de las CC.AA. y a todas las competencias autonómicas y locales recogidas en la Constitución y en los diferentes estatutos de autonomía.</w:t>
      </w:r>
    </w:p>
    <w:p w14:paraId="5805A92F" w14:textId="77777777" w:rsidR="00D34B69" w:rsidRPr="00E31D99" w:rsidRDefault="00D34B69">
      <w:pPr>
        <w:spacing w:line="336" w:lineRule="auto"/>
        <w:jc w:val="both"/>
        <w:rPr>
          <w:i/>
          <w:iCs/>
          <w:sz w:val="20"/>
        </w:rPr>
        <w:sectPr w:rsidR="00D34B69" w:rsidRPr="00E31D99">
          <w:pgSz w:w="11910" w:h="16840"/>
          <w:pgMar w:top="1680" w:right="1240" w:bottom="1180" w:left="1300" w:header="567" w:footer="996" w:gutter="0"/>
          <w:cols w:space="720"/>
        </w:sectPr>
      </w:pPr>
    </w:p>
    <w:p w14:paraId="6C385620" w14:textId="77777777" w:rsidR="00D34B69" w:rsidRPr="00E31D99" w:rsidRDefault="00000000">
      <w:pPr>
        <w:pStyle w:val="Prrafodelista"/>
        <w:numPr>
          <w:ilvl w:val="0"/>
          <w:numId w:val="2"/>
        </w:numPr>
        <w:tabs>
          <w:tab w:val="left" w:pos="367"/>
        </w:tabs>
        <w:spacing w:before="119" w:line="336" w:lineRule="auto"/>
        <w:ind w:firstLine="0"/>
        <w:jc w:val="both"/>
        <w:rPr>
          <w:i/>
          <w:iCs/>
          <w:sz w:val="20"/>
        </w:rPr>
      </w:pPr>
      <w:r w:rsidRPr="00E31D99">
        <w:rPr>
          <w:i/>
          <w:iCs/>
          <w:noProof/>
        </w:rPr>
        <w:lastRenderedPageBreak/>
        <mc:AlternateContent>
          <mc:Choice Requires="wps">
            <w:drawing>
              <wp:anchor distT="0" distB="0" distL="0" distR="0" simplePos="0" relativeHeight="251660800" behindDoc="0" locked="0" layoutInCell="1" allowOverlap="1" wp14:anchorId="5A182219" wp14:editId="6AE0FC82">
                <wp:simplePos x="0" y="0"/>
                <wp:positionH relativeFrom="page">
                  <wp:posOffset>6807087</wp:posOffset>
                </wp:positionH>
                <wp:positionV relativeFrom="page">
                  <wp:posOffset>3887168</wp:posOffset>
                </wp:positionV>
                <wp:extent cx="419734" cy="211899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CDF6258"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0CC968B"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5A182219" id="Textbox 52" o:spid="_x0000_s1065" type="#_x0000_t202" style="position:absolute;left:0;text-align:left;margin-left:536pt;margin-top:306.1pt;width:33.05pt;height:166.8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Db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Lq0MR9toD2QGJpHAstxcUvEBmpvw/HXTkbNWf/F&#10;k395Fk5JPCWbUxJT/xHKxGSJHj7sEhhbCF2+mQhRY4qkaYhy5//cl6rLqK9/Aw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CB20Nu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3CDF6258"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0CC968B"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rsidRPr="00E31D99">
        <w:rPr>
          <w:i/>
          <w:iCs/>
          <w:sz w:val="20"/>
        </w:rPr>
        <w:t>Ampliar el montante económico total del sistema de financiación autonómica y, en paralelo a la reforma del mismo, crear un Fondo Transitorio para paliar la infrafinanciación que padecen todas las CC.AA. y ciudades autónomas.</w:t>
      </w:r>
    </w:p>
    <w:p w14:paraId="484CF299" w14:textId="77777777" w:rsidR="00D34B69" w:rsidRPr="00E31D99" w:rsidRDefault="00000000">
      <w:pPr>
        <w:pStyle w:val="Prrafodelista"/>
        <w:numPr>
          <w:ilvl w:val="0"/>
          <w:numId w:val="2"/>
        </w:numPr>
        <w:tabs>
          <w:tab w:val="left" w:pos="340"/>
        </w:tabs>
        <w:spacing w:line="336" w:lineRule="auto"/>
        <w:ind w:right="195" w:firstLine="0"/>
        <w:jc w:val="both"/>
        <w:rPr>
          <w:i/>
          <w:iCs/>
          <w:sz w:val="20"/>
        </w:rPr>
      </w:pPr>
      <w:r w:rsidRPr="00E31D99">
        <w:rPr>
          <w:i/>
          <w:iCs/>
          <w:sz w:val="20"/>
        </w:rPr>
        <w:t>Garantizar</w:t>
      </w:r>
      <w:r w:rsidRPr="00E31D99">
        <w:rPr>
          <w:i/>
          <w:iCs/>
          <w:spacing w:val="-4"/>
          <w:sz w:val="20"/>
        </w:rPr>
        <w:t xml:space="preserve"> </w:t>
      </w:r>
      <w:r w:rsidRPr="00E31D99">
        <w:rPr>
          <w:i/>
          <w:iCs/>
          <w:sz w:val="20"/>
        </w:rPr>
        <w:t>la</w:t>
      </w:r>
      <w:r w:rsidRPr="00E31D99">
        <w:rPr>
          <w:i/>
          <w:iCs/>
          <w:spacing w:val="-3"/>
          <w:sz w:val="20"/>
        </w:rPr>
        <w:t xml:space="preserve"> </w:t>
      </w:r>
      <w:r w:rsidRPr="00E31D99">
        <w:rPr>
          <w:i/>
          <w:iCs/>
          <w:sz w:val="20"/>
        </w:rPr>
        <w:t>cogobernanza</w:t>
      </w:r>
      <w:r w:rsidRPr="00E31D99">
        <w:rPr>
          <w:i/>
          <w:iCs/>
          <w:spacing w:val="-3"/>
          <w:sz w:val="20"/>
        </w:rPr>
        <w:t xml:space="preserve"> </w:t>
      </w:r>
      <w:r w:rsidRPr="00E31D99">
        <w:rPr>
          <w:i/>
          <w:iCs/>
          <w:sz w:val="20"/>
        </w:rPr>
        <w:t>de</w:t>
      </w:r>
      <w:r w:rsidRPr="00E31D99">
        <w:rPr>
          <w:i/>
          <w:iCs/>
          <w:spacing w:val="-2"/>
          <w:sz w:val="20"/>
        </w:rPr>
        <w:t xml:space="preserve"> </w:t>
      </w:r>
      <w:r w:rsidRPr="00E31D99">
        <w:rPr>
          <w:i/>
          <w:iCs/>
          <w:sz w:val="20"/>
        </w:rPr>
        <w:t>los</w:t>
      </w:r>
      <w:r w:rsidRPr="00E31D99">
        <w:rPr>
          <w:i/>
          <w:iCs/>
          <w:spacing w:val="-3"/>
          <w:sz w:val="20"/>
        </w:rPr>
        <w:t xml:space="preserve"> </w:t>
      </w:r>
      <w:r w:rsidRPr="00E31D99">
        <w:rPr>
          <w:i/>
          <w:iCs/>
          <w:sz w:val="20"/>
        </w:rPr>
        <w:t>Fondos</w:t>
      </w:r>
      <w:r w:rsidRPr="00E31D99">
        <w:rPr>
          <w:i/>
          <w:iCs/>
          <w:spacing w:val="-3"/>
          <w:sz w:val="20"/>
        </w:rPr>
        <w:t xml:space="preserve"> </w:t>
      </w:r>
      <w:r w:rsidRPr="00E31D99">
        <w:rPr>
          <w:i/>
          <w:iCs/>
          <w:sz w:val="20"/>
        </w:rPr>
        <w:t>Next</w:t>
      </w:r>
      <w:r w:rsidRPr="00E31D99">
        <w:rPr>
          <w:i/>
          <w:iCs/>
          <w:spacing w:val="-3"/>
          <w:sz w:val="20"/>
        </w:rPr>
        <w:t xml:space="preserve"> </w:t>
      </w:r>
      <w:r w:rsidRPr="00E31D99">
        <w:rPr>
          <w:i/>
          <w:iCs/>
          <w:sz w:val="20"/>
        </w:rPr>
        <w:t>Generation</w:t>
      </w:r>
      <w:r w:rsidRPr="00E31D99">
        <w:rPr>
          <w:i/>
          <w:iCs/>
          <w:spacing w:val="-3"/>
          <w:sz w:val="20"/>
        </w:rPr>
        <w:t xml:space="preserve"> </w:t>
      </w:r>
      <w:r w:rsidRPr="00E31D99">
        <w:rPr>
          <w:i/>
          <w:iCs/>
          <w:sz w:val="20"/>
        </w:rPr>
        <w:t>y</w:t>
      </w:r>
      <w:r w:rsidRPr="00E31D99">
        <w:rPr>
          <w:i/>
          <w:iCs/>
          <w:spacing w:val="-3"/>
          <w:sz w:val="20"/>
        </w:rPr>
        <w:t xml:space="preserve"> </w:t>
      </w:r>
      <w:r w:rsidRPr="00E31D99">
        <w:rPr>
          <w:i/>
          <w:iCs/>
          <w:sz w:val="20"/>
        </w:rPr>
        <w:t>futuras</w:t>
      </w:r>
      <w:r w:rsidRPr="00E31D99">
        <w:rPr>
          <w:i/>
          <w:iCs/>
          <w:spacing w:val="-3"/>
          <w:sz w:val="20"/>
        </w:rPr>
        <w:t xml:space="preserve"> </w:t>
      </w:r>
      <w:r w:rsidRPr="00E31D99">
        <w:rPr>
          <w:i/>
          <w:iCs/>
          <w:sz w:val="20"/>
        </w:rPr>
        <w:t>inyecciones</w:t>
      </w:r>
      <w:r w:rsidRPr="00E31D99">
        <w:rPr>
          <w:i/>
          <w:iCs/>
          <w:spacing w:val="-3"/>
          <w:sz w:val="20"/>
        </w:rPr>
        <w:t xml:space="preserve"> </w:t>
      </w:r>
      <w:r w:rsidRPr="00E31D99">
        <w:rPr>
          <w:i/>
          <w:iCs/>
          <w:sz w:val="20"/>
        </w:rPr>
        <w:t>económicas</w:t>
      </w:r>
      <w:r w:rsidRPr="00E31D99">
        <w:rPr>
          <w:i/>
          <w:iCs/>
          <w:spacing w:val="-1"/>
          <w:sz w:val="20"/>
        </w:rPr>
        <w:t xml:space="preserve"> </w:t>
      </w:r>
      <w:r w:rsidRPr="00E31D99">
        <w:rPr>
          <w:i/>
          <w:iCs/>
          <w:sz w:val="20"/>
        </w:rPr>
        <w:t>de</w:t>
      </w:r>
      <w:r w:rsidRPr="00E31D99">
        <w:rPr>
          <w:i/>
          <w:iCs/>
          <w:spacing w:val="-3"/>
          <w:sz w:val="20"/>
        </w:rPr>
        <w:t xml:space="preserve"> </w:t>
      </w:r>
      <w:r w:rsidRPr="00E31D99">
        <w:rPr>
          <w:i/>
          <w:iCs/>
          <w:sz w:val="20"/>
        </w:rPr>
        <w:t xml:space="preserve">la </w:t>
      </w:r>
      <w:r w:rsidRPr="00E31D99">
        <w:rPr>
          <w:i/>
          <w:iCs/>
          <w:spacing w:val="-4"/>
          <w:sz w:val="20"/>
        </w:rPr>
        <w:t>UE.</w:t>
      </w:r>
    </w:p>
    <w:p w14:paraId="4B03C3DA" w14:textId="77777777" w:rsidR="00D34B69" w:rsidRPr="00E31D99" w:rsidRDefault="00000000">
      <w:pPr>
        <w:pStyle w:val="Prrafodelista"/>
        <w:numPr>
          <w:ilvl w:val="0"/>
          <w:numId w:val="2"/>
        </w:numPr>
        <w:tabs>
          <w:tab w:val="left" w:pos="505"/>
        </w:tabs>
        <w:spacing w:line="336" w:lineRule="auto"/>
        <w:ind w:right="192" w:firstLine="0"/>
        <w:jc w:val="both"/>
        <w:rPr>
          <w:i/>
          <w:iCs/>
          <w:sz w:val="20"/>
        </w:rPr>
      </w:pPr>
      <w:r w:rsidRPr="00E31D99">
        <w:rPr>
          <w:i/>
          <w:iCs/>
          <w:sz w:val="20"/>
        </w:rPr>
        <w:t>Facilitar a las CC.AA. disponer de los 18.000 millones de euros de fondos europeos Next Generation que el Gobierno no ha ejecutado, con el fin de evitar la devolución de estos a la UE.</w:t>
      </w:r>
    </w:p>
    <w:p w14:paraId="6A7D6E17" w14:textId="67D08F1D" w:rsidR="00D34B69" w:rsidRPr="00E31D99" w:rsidRDefault="00000000">
      <w:pPr>
        <w:pStyle w:val="Textoindependiente"/>
        <w:spacing w:before="97" w:line="336" w:lineRule="auto"/>
        <w:ind w:right="180"/>
        <w:rPr>
          <w:i/>
          <w:iCs/>
        </w:rPr>
      </w:pPr>
      <w:r w:rsidRPr="00E31D99">
        <w:rPr>
          <w:i/>
          <w:iCs/>
        </w:rPr>
        <w:t>SEGUNDO. Dar traslado de estos acuerdos a la Presidencia del Gobierno, a la Vicepresidencia Primera y Ministerio de Hacienda, al Ministerio de Política Territorial y Memoria Democrática, a los portavoces parlamentarios en el Congreso de los Diputados y el Senado y a la Junta de Gobierno de la F.E.M.P</w:t>
      </w:r>
      <w:r w:rsidR="00E31D99" w:rsidRPr="00E31D99">
        <w:rPr>
          <w:i/>
          <w:iCs/>
        </w:rPr>
        <w:t>.”.</w:t>
      </w:r>
    </w:p>
    <w:p w14:paraId="68F557C6" w14:textId="77777777" w:rsidR="00D34B69" w:rsidRDefault="00000000">
      <w:pPr>
        <w:pStyle w:val="Ttulo1"/>
        <w:spacing w:before="143"/>
      </w:pPr>
      <w:r>
        <w:rPr>
          <w:spacing w:val="-2"/>
        </w:rPr>
        <w:t>Resolución:</w:t>
      </w:r>
    </w:p>
    <w:p w14:paraId="27352498" w14:textId="059C1994" w:rsidR="00D34B69" w:rsidRDefault="00000000">
      <w:pPr>
        <w:pStyle w:val="Textoindependiente"/>
        <w:spacing w:before="189" w:line="336" w:lineRule="auto"/>
        <w:ind w:left="119" w:right="186"/>
      </w:pPr>
      <w:r>
        <w:t>El Ayuntamiento Pleno, por los votos indicado</w:t>
      </w:r>
      <w:r w:rsidR="00E31D99">
        <w:t>s</w:t>
      </w:r>
      <w:r>
        <w:t xml:space="preserve"> anteriormente</w:t>
      </w:r>
      <w:r w:rsidR="00E31D99">
        <w:t>,</w:t>
      </w:r>
      <w:r>
        <w:t xml:space="preserve"> APRUEBA la moción del Grupo Municipal Populares Las Rozas</w:t>
      </w:r>
      <w:r w:rsidR="00E31D99">
        <w:t>,</w:t>
      </w:r>
      <w:r>
        <w:t xml:space="preserve"> en </w:t>
      </w:r>
      <w:r w:rsidR="00E31D99">
        <w:t>d</w:t>
      </w:r>
      <w:r>
        <w:t>efensa de un sistema de financiación justo y solidario entre las Comunidades y Ciudades Autónomas, adoptando el siguiente acuerdo:</w:t>
      </w:r>
    </w:p>
    <w:p w14:paraId="3CC990A5" w14:textId="77777777" w:rsidR="00D34B69" w:rsidRDefault="00000000">
      <w:pPr>
        <w:pStyle w:val="Textoindependiente"/>
        <w:spacing w:before="85"/>
        <w:ind w:left="119"/>
        <w:jc w:val="left"/>
        <w:rPr>
          <w:rFonts w:ascii="Palatino Linotype" w:hAnsi="Palatino Linotype"/>
        </w:rPr>
      </w:pPr>
      <w:r>
        <w:t>PRIMERO.</w:t>
      </w:r>
      <w:r>
        <w:rPr>
          <w:spacing w:val="-3"/>
        </w:rPr>
        <w:t xml:space="preserve"> </w:t>
      </w:r>
      <w:r>
        <w:t>Instar</w:t>
      </w:r>
      <w:r>
        <w:rPr>
          <w:spacing w:val="-4"/>
        </w:rPr>
        <w:t xml:space="preserve"> </w:t>
      </w:r>
      <w:r>
        <w:t>al</w:t>
      </w:r>
      <w:r>
        <w:rPr>
          <w:spacing w:val="-5"/>
        </w:rPr>
        <w:t xml:space="preserve"> </w:t>
      </w:r>
      <w:r>
        <w:t>Gobierno</w:t>
      </w:r>
      <w:r>
        <w:rPr>
          <w:spacing w:val="-4"/>
        </w:rPr>
        <w:t xml:space="preserve"> </w:t>
      </w:r>
      <w:r>
        <w:t>de</w:t>
      </w:r>
      <w:r>
        <w:rPr>
          <w:spacing w:val="-5"/>
        </w:rPr>
        <w:t xml:space="preserve"> </w:t>
      </w:r>
      <w:r>
        <w:t>España</w:t>
      </w:r>
      <w:r>
        <w:rPr>
          <w:spacing w:val="-2"/>
        </w:rPr>
        <w:t xml:space="preserve"> </w:t>
      </w:r>
      <w:r>
        <w:rPr>
          <w:spacing w:val="-5"/>
        </w:rPr>
        <w:t>a</w:t>
      </w:r>
      <w:r>
        <w:rPr>
          <w:rFonts w:ascii="Palatino Linotype" w:hAnsi="Palatino Linotype"/>
          <w:spacing w:val="-5"/>
        </w:rPr>
        <w:t>:</w:t>
      </w:r>
    </w:p>
    <w:p w14:paraId="1BBED0FA" w14:textId="77777777" w:rsidR="00D34B69" w:rsidRDefault="00000000">
      <w:pPr>
        <w:pStyle w:val="Prrafodelista"/>
        <w:numPr>
          <w:ilvl w:val="0"/>
          <w:numId w:val="1"/>
        </w:numPr>
        <w:tabs>
          <w:tab w:val="left" w:pos="340"/>
        </w:tabs>
        <w:spacing w:before="230" w:line="336" w:lineRule="auto"/>
        <w:ind w:right="186" w:firstLine="0"/>
        <w:jc w:val="both"/>
        <w:rPr>
          <w:sz w:val="20"/>
        </w:rPr>
      </w:pPr>
      <w:r>
        <w:rPr>
          <w:sz w:val="20"/>
        </w:rPr>
        <w:t>Defender</w:t>
      </w:r>
      <w:r>
        <w:rPr>
          <w:spacing w:val="-5"/>
          <w:sz w:val="20"/>
        </w:rPr>
        <w:t xml:space="preserve"> </w:t>
      </w:r>
      <w:r>
        <w:rPr>
          <w:sz w:val="20"/>
        </w:rPr>
        <w:t>la</w:t>
      </w:r>
      <w:r>
        <w:rPr>
          <w:spacing w:val="-5"/>
          <w:sz w:val="20"/>
        </w:rPr>
        <w:t xml:space="preserve"> </w:t>
      </w:r>
      <w:r>
        <w:rPr>
          <w:sz w:val="20"/>
        </w:rPr>
        <w:t>igualdad</w:t>
      </w:r>
      <w:r>
        <w:rPr>
          <w:spacing w:val="-4"/>
          <w:sz w:val="20"/>
        </w:rPr>
        <w:t xml:space="preserve"> </w:t>
      </w:r>
      <w:r>
        <w:rPr>
          <w:sz w:val="20"/>
        </w:rPr>
        <w:t>y</w:t>
      </w:r>
      <w:r>
        <w:rPr>
          <w:spacing w:val="-4"/>
          <w:sz w:val="20"/>
        </w:rPr>
        <w:t xml:space="preserve"> </w:t>
      </w:r>
      <w:r>
        <w:rPr>
          <w:sz w:val="20"/>
        </w:rPr>
        <w:t>la</w:t>
      </w:r>
      <w:r>
        <w:rPr>
          <w:spacing w:val="-4"/>
          <w:sz w:val="20"/>
        </w:rPr>
        <w:t xml:space="preserve"> </w:t>
      </w:r>
      <w:r>
        <w:rPr>
          <w:sz w:val="20"/>
        </w:rPr>
        <w:t>solidaridad</w:t>
      </w:r>
      <w:r>
        <w:rPr>
          <w:spacing w:val="-4"/>
          <w:sz w:val="20"/>
        </w:rPr>
        <w:t xml:space="preserve"> </w:t>
      </w:r>
      <w:r>
        <w:rPr>
          <w:sz w:val="20"/>
        </w:rPr>
        <w:t>como</w:t>
      </w:r>
      <w:r>
        <w:rPr>
          <w:spacing w:val="-4"/>
          <w:sz w:val="20"/>
        </w:rPr>
        <w:t xml:space="preserve"> </w:t>
      </w:r>
      <w:r>
        <w:rPr>
          <w:sz w:val="20"/>
        </w:rPr>
        <w:t>principios</w:t>
      </w:r>
      <w:r>
        <w:rPr>
          <w:spacing w:val="-6"/>
          <w:sz w:val="20"/>
        </w:rPr>
        <w:t xml:space="preserve"> </w:t>
      </w:r>
      <w:r>
        <w:rPr>
          <w:sz w:val="20"/>
        </w:rPr>
        <w:t>irrenunciables</w:t>
      </w:r>
      <w:r>
        <w:rPr>
          <w:spacing w:val="-4"/>
          <w:sz w:val="20"/>
        </w:rPr>
        <w:t xml:space="preserve"> </w:t>
      </w:r>
      <w:r>
        <w:rPr>
          <w:sz w:val="20"/>
        </w:rPr>
        <w:t>del</w:t>
      </w:r>
      <w:r>
        <w:rPr>
          <w:spacing w:val="-5"/>
          <w:sz w:val="20"/>
        </w:rPr>
        <w:t xml:space="preserve"> </w:t>
      </w:r>
      <w:r>
        <w:rPr>
          <w:sz w:val="20"/>
        </w:rPr>
        <w:t>ordenamiento</w:t>
      </w:r>
      <w:r>
        <w:rPr>
          <w:spacing w:val="-4"/>
          <w:sz w:val="20"/>
        </w:rPr>
        <w:t xml:space="preserve"> </w:t>
      </w:r>
      <w:r>
        <w:rPr>
          <w:sz w:val="20"/>
        </w:rPr>
        <w:t>constitucional y del Estado autonómico en la toma de decisiones.</w:t>
      </w:r>
    </w:p>
    <w:p w14:paraId="0263C1CB" w14:textId="77777777" w:rsidR="00D34B69" w:rsidRDefault="00000000">
      <w:pPr>
        <w:pStyle w:val="Prrafodelista"/>
        <w:numPr>
          <w:ilvl w:val="0"/>
          <w:numId w:val="1"/>
        </w:numPr>
        <w:tabs>
          <w:tab w:val="left" w:pos="385"/>
        </w:tabs>
        <w:spacing w:line="336" w:lineRule="auto"/>
        <w:ind w:right="188" w:firstLine="0"/>
        <w:jc w:val="both"/>
        <w:rPr>
          <w:sz w:val="20"/>
        </w:rPr>
      </w:pPr>
      <w:r>
        <w:rPr>
          <w:sz w:val="20"/>
        </w:rPr>
        <w:t>Paralizar cualquier avance hacia la independencia fiscal solicitada por el separatismo y exigir garantías de que ninguna comunidad del actual sistema de régimen común sale del mismo ni se fragmente la Agencia Tributaria.</w:t>
      </w:r>
    </w:p>
    <w:p w14:paraId="480E3A59" w14:textId="77777777" w:rsidR="00D34B69" w:rsidRDefault="00000000">
      <w:pPr>
        <w:pStyle w:val="Prrafodelista"/>
        <w:numPr>
          <w:ilvl w:val="0"/>
          <w:numId w:val="1"/>
        </w:numPr>
        <w:tabs>
          <w:tab w:val="left" w:pos="387"/>
        </w:tabs>
        <w:spacing w:before="121" w:line="336" w:lineRule="auto"/>
        <w:ind w:right="184" w:firstLine="0"/>
        <w:jc w:val="both"/>
        <w:rPr>
          <w:sz w:val="20"/>
        </w:rPr>
      </w:pPr>
      <w:r>
        <w:rPr>
          <w:sz w:val="20"/>
        </w:rPr>
        <w:t>Convocar de manera urgente la Conferencia de Presidentes Autonómicos, con el objetivo de recuperar las mínimas bases del consenso y abordar conjuntamente, y desde la multilateralidad, la renovación del actual sistema de financiación autonómico.</w:t>
      </w:r>
    </w:p>
    <w:p w14:paraId="64E14B9D" w14:textId="77777777" w:rsidR="00D34B69" w:rsidRDefault="00000000">
      <w:pPr>
        <w:pStyle w:val="Textoindependiente"/>
        <w:spacing w:line="336" w:lineRule="auto"/>
        <w:ind w:right="192"/>
      </w:pPr>
      <w:r>
        <w:t>Este modelo debe ser acordado en el Consejo de Política Fiscal y Financiera (CPFF) y que la AIReF participe del análisis de la propuesta del Gobierno.</w:t>
      </w:r>
    </w:p>
    <w:p w14:paraId="321EAA5E" w14:textId="77777777" w:rsidR="00D34B69" w:rsidRDefault="00000000">
      <w:pPr>
        <w:pStyle w:val="Prrafodelista"/>
        <w:numPr>
          <w:ilvl w:val="0"/>
          <w:numId w:val="1"/>
        </w:numPr>
        <w:tabs>
          <w:tab w:val="left" w:pos="436"/>
        </w:tabs>
        <w:spacing w:line="336" w:lineRule="auto"/>
        <w:ind w:right="187" w:firstLine="0"/>
        <w:jc w:val="both"/>
        <w:rPr>
          <w:sz w:val="20"/>
        </w:rPr>
      </w:pPr>
      <w:r>
        <w:rPr>
          <w:sz w:val="20"/>
        </w:rPr>
        <w:t>Garantizar que la multilateralidad y transparencia sean los principios sobre los que se fundamentará el proceso de estudio, trabajo y aprobación del nuevo sistema de financiación autonómica; abandonando la bilateralidad con las CCAA.</w:t>
      </w:r>
    </w:p>
    <w:p w14:paraId="5D7A93F1" w14:textId="77777777" w:rsidR="00D34B69" w:rsidRDefault="00000000">
      <w:pPr>
        <w:pStyle w:val="Prrafodelista"/>
        <w:numPr>
          <w:ilvl w:val="0"/>
          <w:numId w:val="1"/>
        </w:numPr>
        <w:tabs>
          <w:tab w:val="left" w:pos="350"/>
        </w:tabs>
        <w:spacing w:line="336" w:lineRule="auto"/>
        <w:ind w:right="183" w:firstLine="0"/>
        <w:jc w:val="both"/>
        <w:rPr>
          <w:sz w:val="20"/>
        </w:rPr>
      </w:pPr>
      <w:r>
        <w:rPr>
          <w:sz w:val="20"/>
        </w:rPr>
        <w:t>Convocar de manera urgente el Consejo de Política Fiscal y Financiera y la Comisión Nacional de Administración Local (CNAL) para promover una reforma del sistema de financiación local conjuntamente con la financiación autonómica. En ambos casos, se debe atender a todas las variables existentes en cada territorio que garanticen la suficiencia financiera autonómica y la prestación de servicios en igualdad de condiciones.</w:t>
      </w:r>
    </w:p>
    <w:p w14:paraId="428A5C71" w14:textId="77777777" w:rsidR="00D34B69" w:rsidRDefault="00000000">
      <w:pPr>
        <w:pStyle w:val="Prrafodelista"/>
        <w:numPr>
          <w:ilvl w:val="0"/>
          <w:numId w:val="1"/>
        </w:numPr>
        <w:tabs>
          <w:tab w:val="left" w:pos="344"/>
        </w:tabs>
        <w:spacing w:line="336" w:lineRule="auto"/>
        <w:ind w:right="191" w:firstLine="0"/>
        <w:jc w:val="both"/>
        <w:rPr>
          <w:sz w:val="20"/>
        </w:rPr>
      </w:pPr>
      <w:r>
        <w:rPr>
          <w:sz w:val="20"/>
        </w:rPr>
        <w:t>Basar la</w:t>
      </w:r>
      <w:r>
        <w:rPr>
          <w:spacing w:val="-1"/>
          <w:sz w:val="20"/>
        </w:rPr>
        <w:t xml:space="preserve"> </w:t>
      </w:r>
      <w:r>
        <w:rPr>
          <w:sz w:val="20"/>
        </w:rPr>
        <w:t>reforma del sistema de</w:t>
      </w:r>
      <w:r>
        <w:rPr>
          <w:spacing w:val="-1"/>
          <w:sz w:val="20"/>
        </w:rPr>
        <w:t xml:space="preserve"> </w:t>
      </w:r>
      <w:r>
        <w:rPr>
          <w:sz w:val="20"/>
        </w:rPr>
        <w:t>financiación en el análisis de</w:t>
      </w:r>
      <w:r>
        <w:rPr>
          <w:spacing w:val="-1"/>
          <w:sz w:val="20"/>
        </w:rPr>
        <w:t xml:space="preserve"> </w:t>
      </w:r>
      <w:r>
        <w:rPr>
          <w:sz w:val="20"/>
        </w:rPr>
        <w:t>datos,</w:t>
      </w:r>
      <w:r>
        <w:rPr>
          <w:spacing w:val="-1"/>
          <w:sz w:val="20"/>
        </w:rPr>
        <w:t xml:space="preserve"> </w:t>
      </w:r>
      <w:r>
        <w:rPr>
          <w:sz w:val="20"/>
        </w:rPr>
        <w:t>trabajando en</w:t>
      </w:r>
      <w:r>
        <w:rPr>
          <w:spacing w:val="-1"/>
          <w:sz w:val="20"/>
        </w:rPr>
        <w:t xml:space="preserve"> </w:t>
      </w:r>
      <w:r>
        <w:rPr>
          <w:sz w:val="20"/>
        </w:rPr>
        <w:t>la cuantificación del futuro gasto en sanidad y políticas sociales derivados del envejecimiento que según los estudios oficiales</w:t>
      </w:r>
      <w:r>
        <w:rPr>
          <w:spacing w:val="14"/>
          <w:sz w:val="20"/>
        </w:rPr>
        <w:t xml:space="preserve"> </w:t>
      </w:r>
      <w:r>
        <w:rPr>
          <w:sz w:val="20"/>
        </w:rPr>
        <w:t>se</w:t>
      </w:r>
      <w:r>
        <w:rPr>
          <w:spacing w:val="14"/>
          <w:sz w:val="20"/>
        </w:rPr>
        <w:t xml:space="preserve"> </w:t>
      </w:r>
      <w:r>
        <w:rPr>
          <w:sz w:val="20"/>
        </w:rPr>
        <w:t>va</w:t>
      </w:r>
      <w:r>
        <w:rPr>
          <w:spacing w:val="14"/>
          <w:sz w:val="20"/>
        </w:rPr>
        <w:t xml:space="preserve"> </w:t>
      </w:r>
      <w:r>
        <w:rPr>
          <w:sz w:val="20"/>
        </w:rPr>
        <w:t>a</w:t>
      </w:r>
      <w:r>
        <w:rPr>
          <w:spacing w:val="14"/>
          <w:sz w:val="20"/>
        </w:rPr>
        <w:t xml:space="preserve"> </w:t>
      </w:r>
      <w:r>
        <w:rPr>
          <w:sz w:val="20"/>
        </w:rPr>
        <w:t>producir</w:t>
      </w:r>
      <w:r>
        <w:rPr>
          <w:spacing w:val="15"/>
          <w:sz w:val="20"/>
        </w:rPr>
        <w:t xml:space="preserve"> </w:t>
      </w:r>
      <w:r>
        <w:rPr>
          <w:sz w:val="20"/>
        </w:rPr>
        <w:t>en</w:t>
      </w:r>
      <w:r>
        <w:rPr>
          <w:spacing w:val="14"/>
          <w:sz w:val="20"/>
        </w:rPr>
        <w:t xml:space="preserve"> </w:t>
      </w:r>
      <w:r>
        <w:rPr>
          <w:sz w:val="20"/>
        </w:rPr>
        <w:t>nuestro</w:t>
      </w:r>
      <w:r>
        <w:rPr>
          <w:spacing w:val="14"/>
          <w:sz w:val="20"/>
        </w:rPr>
        <w:t xml:space="preserve"> </w:t>
      </w:r>
      <w:r>
        <w:rPr>
          <w:sz w:val="20"/>
        </w:rPr>
        <w:t>país</w:t>
      </w:r>
      <w:r>
        <w:rPr>
          <w:spacing w:val="16"/>
          <w:sz w:val="20"/>
        </w:rPr>
        <w:t xml:space="preserve"> </w:t>
      </w:r>
      <w:r>
        <w:rPr>
          <w:sz w:val="20"/>
        </w:rPr>
        <w:t>en</w:t>
      </w:r>
      <w:r>
        <w:rPr>
          <w:spacing w:val="14"/>
          <w:sz w:val="20"/>
        </w:rPr>
        <w:t xml:space="preserve"> </w:t>
      </w:r>
      <w:r>
        <w:rPr>
          <w:sz w:val="20"/>
        </w:rPr>
        <w:t>los</w:t>
      </w:r>
      <w:r>
        <w:rPr>
          <w:spacing w:val="14"/>
          <w:sz w:val="20"/>
        </w:rPr>
        <w:t xml:space="preserve"> </w:t>
      </w:r>
      <w:r>
        <w:rPr>
          <w:sz w:val="20"/>
        </w:rPr>
        <w:t>próximos</w:t>
      </w:r>
      <w:r>
        <w:rPr>
          <w:spacing w:val="14"/>
          <w:sz w:val="20"/>
        </w:rPr>
        <w:t xml:space="preserve"> </w:t>
      </w:r>
      <w:r>
        <w:rPr>
          <w:sz w:val="20"/>
        </w:rPr>
        <w:t>años,</w:t>
      </w:r>
      <w:r>
        <w:rPr>
          <w:spacing w:val="16"/>
          <w:sz w:val="20"/>
        </w:rPr>
        <w:t xml:space="preserve"> </w:t>
      </w:r>
      <w:r>
        <w:rPr>
          <w:sz w:val="20"/>
        </w:rPr>
        <w:t>y</w:t>
      </w:r>
      <w:r>
        <w:rPr>
          <w:spacing w:val="14"/>
          <w:sz w:val="20"/>
        </w:rPr>
        <w:t xml:space="preserve"> </w:t>
      </w:r>
      <w:r>
        <w:rPr>
          <w:sz w:val="20"/>
        </w:rPr>
        <w:t>en</w:t>
      </w:r>
      <w:r>
        <w:rPr>
          <w:spacing w:val="14"/>
          <w:sz w:val="20"/>
        </w:rPr>
        <w:t xml:space="preserve"> </w:t>
      </w:r>
      <w:r>
        <w:rPr>
          <w:sz w:val="20"/>
        </w:rPr>
        <w:t>el</w:t>
      </w:r>
      <w:r>
        <w:rPr>
          <w:spacing w:val="13"/>
          <w:sz w:val="20"/>
        </w:rPr>
        <w:t xml:space="preserve"> </w:t>
      </w:r>
      <w:r>
        <w:rPr>
          <w:sz w:val="20"/>
        </w:rPr>
        <w:t>incremento</w:t>
      </w:r>
      <w:r>
        <w:rPr>
          <w:spacing w:val="14"/>
          <w:sz w:val="20"/>
        </w:rPr>
        <w:t xml:space="preserve"> </w:t>
      </w:r>
      <w:r>
        <w:rPr>
          <w:sz w:val="20"/>
        </w:rPr>
        <w:t>exponencial</w:t>
      </w:r>
      <w:r>
        <w:rPr>
          <w:spacing w:val="13"/>
          <w:sz w:val="20"/>
        </w:rPr>
        <w:t xml:space="preserve"> </w:t>
      </w:r>
      <w:r>
        <w:rPr>
          <w:sz w:val="20"/>
        </w:rPr>
        <w:t>del</w:t>
      </w:r>
    </w:p>
    <w:p w14:paraId="5109375D" w14:textId="77777777" w:rsidR="00D34B69" w:rsidRDefault="00D34B69">
      <w:pPr>
        <w:spacing w:line="336" w:lineRule="auto"/>
        <w:jc w:val="both"/>
        <w:rPr>
          <w:sz w:val="20"/>
        </w:rPr>
        <w:sectPr w:rsidR="00D34B69">
          <w:pgSz w:w="11910" w:h="16840"/>
          <w:pgMar w:top="1680" w:right="1240" w:bottom="1180" w:left="1300" w:header="567" w:footer="996" w:gutter="0"/>
          <w:cols w:space="720"/>
        </w:sectPr>
      </w:pPr>
    </w:p>
    <w:p w14:paraId="699DBC3B" w14:textId="77777777" w:rsidR="00D34B69" w:rsidRDefault="00000000">
      <w:pPr>
        <w:pStyle w:val="Textoindependiente"/>
        <w:spacing w:before="119"/>
      </w:pPr>
      <w:r>
        <w:rPr>
          <w:noProof/>
        </w:rPr>
        <w:lastRenderedPageBreak/>
        <mc:AlternateContent>
          <mc:Choice Requires="wps">
            <w:drawing>
              <wp:anchor distT="0" distB="0" distL="0" distR="0" simplePos="0" relativeHeight="15746560" behindDoc="0" locked="0" layoutInCell="1" allowOverlap="1" wp14:anchorId="544408DA" wp14:editId="51147653">
                <wp:simplePos x="0" y="0"/>
                <wp:positionH relativeFrom="page">
                  <wp:posOffset>6807087</wp:posOffset>
                </wp:positionH>
                <wp:positionV relativeFrom="page">
                  <wp:posOffset>3887168</wp:posOffset>
                </wp:positionV>
                <wp:extent cx="419734" cy="211899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F32C6C0"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9FFB2C2"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544408DA" id="Textbox 53" o:spid="_x0000_s1066" type="#_x0000_t202" style="position:absolute;left:0;text-align:left;margin-left:536pt;margin-top:306.1pt;width:33.05pt;height:166.85pt;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or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LrKqPloA+2BxNA8EliOi1siNlB7G46/djJqzvov&#10;nvzLs3BK4inZnJKY+o9QJiZL9PBhl8DYQujyzUSIGlMkTUOUO//nvlRdRn39Gw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IwiSiu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6F32C6C0"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9FFB2C2"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t>coste</w:t>
      </w:r>
      <w:r>
        <w:rPr>
          <w:spacing w:val="-4"/>
        </w:rPr>
        <w:t xml:space="preserve"> </w:t>
      </w:r>
      <w:r>
        <w:t>de</w:t>
      </w:r>
      <w:r>
        <w:rPr>
          <w:spacing w:val="-3"/>
        </w:rPr>
        <w:t xml:space="preserve"> </w:t>
      </w:r>
      <w:r>
        <w:t>los</w:t>
      </w:r>
      <w:r>
        <w:rPr>
          <w:spacing w:val="-3"/>
        </w:rPr>
        <w:t xml:space="preserve"> </w:t>
      </w:r>
      <w:r>
        <w:t>servicios</w:t>
      </w:r>
      <w:r>
        <w:rPr>
          <w:spacing w:val="-2"/>
        </w:rPr>
        <w:t xml:space="preserve"> públicos.</w:t>
      </w:r>
    </w:p>
    <w:p w14:paraId="634B0E48" w14:textId="77777777" w:rsidR="00D34B69" w:rsidRDefault="00000000">
      <w:pPr>
        <w:pStyle w:val="Prrafodelista"/>
        <w:numPr>
          <w:ilvl w:val="0"/>
          <w:numId w:val="1"/>
        </w:numPr>
        <w:tabs>
          <w:tab w:val="left" w:pos="373"/>
        </w:tabs>
        <w:spacing w:before="212" w:line="336" w:lineRule="auto"/>
        <w:ind w:right="190" w:firstLine="0"/>
        <w:jc w:val="both"/>
        <w:rPr>
          <w:sz w:val="20"/>
        </w:rPr>
      </w:pPr>
      <w:r>
        <w:rPr>
          <w:sz w:val="20"/>
        </w:rPr>
        <w:t>Respetar la autonomía fiscal de las CC.AA. y a todas las competencias autonómicas y locales recogidas en la Constitución y en los diferentes estatutos de autonomía.</w:t>
      </w:r>
    </w:p>
    <w:p w14:paraId="516FBABE" w14:textId="77777777" w:rsidR="00D34B69" w:rsidRDefault="00000000">
      <w:pPr>
        <w:pStyle w:val="Prrafodelista"/>
        <w:numPr>
          <w:ilvl w:val="0"/>
          <w:numId w:val="1"/>
        </w:numPr>
        <w:tabs>
          <w:tab w:val="left" w:pos="367"/>
        </w:tabs>
        <w:spacing w:line="336" w:lineRule="auto"/>
        <w:ind w:firstLine="0"/>
        <w:jc w:val="both"/>
        <w:rPr>
          <w:sz w:val="20"/>
        </w:rPr>
      </w:pPr>
      <w:r>
        <w:rPr>
          <w:sz w:val="20"/>
        </w:rPr>
        <w:t>Ampliar el montante económico total del sistema de financiación autonómica y, en paralelo a la reforma del mismo, crear un Fondo Transitorio para paliar la infrafinanciación que padecen todas las CC.AA. y ciudades autónomas.</w:t>
      </w:r>
    </w:p>
    <w:p w14:paraId="465BFC04" w14:textId="77777777" w:rsidR="00D34B69" w:rsidRDefault="00000000">
      <w:pPr>
        <w:pStyle w:val="Prrafodelista"/>
        <w:numPr>
          <w:ilvl w:val="0"/>
          <w:numId w:val="1"/>
        </w:numPr>
        <w:tabs>
          <w:tab w:val="left" w:pos="340"/>
        </w:tabs>
        <w:spacing w:line="336" w:lineRule="auto"/>
        <w:ind w:right="195" w:firstLine="0"/>
        <w:jc w:val="both"/>
        <w:rPr>
          <w:sz w:val="20"/>
        </w:rPr>
      </w:pPr>
      <w:r>
        <w:rPr>
          <w:sz w:val="20"/>
        </w:rPr>
        <w:t>Garantizar</w:t>
      </w:r>
      <w:r>
        <w:rPr>
          <w:spacing w:val="-4"/>
          <w:sz w:val="20"/>
        </w:rPr>
        <w:t xml:space="preserve"> </w:t>
      </w:r>
      <w:r>
        <w:rPr>
          <w:sz w:val="20"/>
        </w:rPr>
        <w:t>la</w:t>
      </w:r>
      <w:r>
        <w:rPr>
          <w:spacing w:val="-3"/>
          <w:sz w:val="20"/>
        </w:rPr>
        <w:t xml:space="preserve"> </w:t>
      </w:r>
      <w:r>
        <w:rPr>
          <w:sz w:val="20"/>
        </w:rPr>
        <w:t>cogobernanza</w:t>
      </w:r>
      <w:r>
        <w:rPr>
          <w:spacing w:val="-3"/>
          <w:sz w:val="20"/>
        </w:rPr>
        <w:t xml:space="preserve"> </w:t>
      </w:r>
      <w:r>
        <w:rPr>
          <w:sz w:val="20"/>
        </w:rPr>
        <w:t>de</w:t>
      </w:r>
      <w:r>
        <w:rPr>
          <w:spacing w:val="-2"/>
          <w:sz w:val="20"/>
        </w:rPr>
        <w:t xml:space="preserve"> </w:t>
      </w:r>
      <w:r>
        <w:rPr>
          <w:sz w:val="20"/>
        </w:rPr>
        <w:t>los</w:t>
      </w:r>
      <w:r>
        <w:rPr>
          <w:spacing w:val="-3"/>
          <w:sz w:val="20"/>
        </w:rPr>
        <w:t xml:space="preserve"> </w:t>
      </w:r>
      <w:r>
        <w:rPr>
          <w:sz w:val="20"/>
        </w:rPr>
        <w:t>Fondos</w:t>
      </w:r>
      <w:r>
        <w:rPr>
          <w:spacing w:val="-3"/>
          <w:sz w:val="20"/>
        </w:rPr>
        <w:t xml:space="preserve"> </w:t>
      </w:r>
      <w:r>
        <w:rPr>
          <w:sz w:val="20"/>
        </w:rPr>
        <w:t>Next</w:t>
      </w:r>
      <w:r>
        <w:rPr>
          <w:spacing w:val="-3"/>
          <w:sz w:val="20"/>
        </w:rPr>
        <w:t xml:space="preserve"> </w:t>
      </w:r>
      <w:r>
        <w:rPr>
          <w:sz w:val="20"/>
        </w:rPr>
        <w:t>Generation</w:t>
      </w:r>
      <w:r>
        <w:rPr>
          <w:spacing w:val="-3"/>
          <w:sz w:val="20"/>
        </w:rPr>
        <w:t xml:space="preserve"> </w:t>
      </w:r>
      <w:r>
        <w:rPr>
          <w:sz w:val="20"/>
        </w:rPr>
        <w:t>y</w:t>
      </w:r>
      <w:r>
        <w:rPr>
          <w:spacing w:val="-3"/>
          <w:sz w:val="20"/>
        </w:rPr>
        <w:t xml:space="preserve"> </w:t>
      </w:r>
      <w:r>
        <w:rPr>
          <w:sz w:val="20"/>
        </w:rPr>
        <w:t>futuras</w:t>
      </w:r>
      <w:r>
        <w:rPr>
          <w:spacing w:val="-3"/>
          <w:sz w:val="20"/>
        </w:rPr>
        <w:t xml:space="preserve"> </w:t>
      </w:r>
      <w:r>
        <w:rPr>
          <w:sz w:val="20"/>
        </w:rPr>
        <w:t>inyecciones</w:t>
      </w:r>
      <w:r>
        <w:rPr>
          <w:spacing w:val="-3"/>
          <w:sz w:val="20"/>
        </w:rPr>
        <w:t xml:space="preserve"> </w:t>
      </w:r>
      <w:r>
        <w:rPr>
          <w:sz w:val="20"/>
        </w:rPr>
        <w:t>económicas</w:t>
      </w:r>
      <w:r>
        <w:rPr>
          <w:spacing w:val="-1"/>
          <w:sz w:val="20"/>
        </w:rPr>
        <w:t xml:space="preserve"> </w:t>
      </w:r>
      <w:r>
        <w:rPr>
          <w:sz w:val="20"/>
        </w:rPr>
        <w:t>de</w:t>
      </w:r>
      <w:r>
        <w:rPr>
          <w:spacing w:val="-3"/>
          <w:sz w:val="20"/>
        </w:rPr>
        <w:t xml:space="preserve"> </w:t>
      </w:r>
      <w:r>
        <w:rPr>
          <w:sz w:val="20"/>
        </w:rPr>
        <w:t xml:space="preserve">la </w:t>
      </w:r>
      <w:r>
        <w:rPr>
          <w:spacing w:val="-4"/>
          <w:sz w:val="20"/>
        </w:rPr>
        <w:t>UE.</w:t>
      </w:r>
    </w:p>
    <w:p w14:paraId="51DFFBFF" w14:textId="77777777" w:rsidR="00D34B69" w:rsidRDefault="00000000">
      <w:pPr>
        <w:pStyle w:val="Prrafodelista"/>
        <w:numPr>
          <w:ilvl w:val="0"/>
          <w:numId w:val="1"/>
        </w:numPr>
        <w:tabs>
          <w:tab w:val="left" w:pos="505"/>
        </w:tabs>
        <w:spacing w:line="336" w:lineRule="auto"/>
        <w:ind w:right="192" w:firstLine="0"/>
        <w:jc w:val="both"/>
        <w:rPr>
          <w:sz w:val="20"/>
        </w:rPr>
      </w:pPr>
      <w:r>
        <w:rPr>
          <w:sz w:val="20"/>
        </w:rPr>
        <w:t>Facilitar a las CC.AA. disponer de los 18.000 millones de euros de fondos europeos Next Generation que el Gobierno no ha ejecutado, con el fin de evitar la devolución de estos a la UE.</w:t>
      </w:r>
    </w:p>
    <w:p w14:paraId="18D3379C" w14:textId="09E376E0" w:rsidR="00D34B69" w:rsidRDefault="00000000">
      <w:pPr>
        <w:pStyle w:val="Textoindependiente"/>
        <w:spacing w:line="336" w:lineRule="auto"/>
        <w:ind w:right="185"/>
      </w:pPr>
      <w:r>
        <w:t>SEGUNDO. Dar traslado de estos acuerdos a la Presidencia del Gobierno, a la Vicepresidencia Primera y Ministerio de Hacienda, al Ministerio de Política Territorial y Memoria Democrática, a los portavoces parlamentarios en el Congreso de los Diputados y el Senado y a la Junta de Gobierno de la F.E.M.P</w:t>
      </w:r>
      <w:r w:rsidR="00581281">
        <w:t>.</w:t>
      </w:r>
    </w:p>
    <w:p w14:paraId="7A092A91" w14:textId="77777777" w:rsidR="00D34B69" w:rsidRDefault="00000000">
      <w:pPr>
        <w:pStyle w:val="Textoindependiente"/>
        <w:spacing w:before="4"/>
        <w:ind w:left="0"/>
        <w:jc w:val="left"/>
        <w:rPr>
          <w:sz w:val="8"/>
        </w:rPr>
      </w:pPr>
      <w:r>
        <w:rPr>
          <w:noProof/>
        </w:rPr>
        <mc:AlternateContent>
          <mc:Choice Requires="wps">
            <w:drawing>
              <wp:anchor distT="0" distB="0" distL="0" distR="0" simplePos="0" relativeHeight="487605248" behindDoc="1" locked="0" layoutInCell="1" allowOverlap="1" wp14:anchorId="190C33E8" wp14:editId="04301863">
                <wp:simplePos x="0" y="0"/>
                <wp:positionH relativeFrom="page">
                  <wp:posOffset>900430</wp:posOffset>
                </wp:positionH>
                <wp:positionV relativeFrom="paragraph">
                  <wp:posOffset>79431</wp:posOffset>
                </wp:positionV>
                <wp:extent cx="5760720" cy="246379"/>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1A1C3D13" w14:textId="77777777" w:rsidR="00D34B69" w:rsidRDefault="00000000">
                            <w:pPr>
                              <w:spacing w:before="28"/>
                              <w:ind w:left="12" w:right="10"/>
                              <w:jc w:val="center"/>
                              <w:rPr>
                                <w:b/>
                                <w:sz w:val="20"/>
                              </w:rPr>
                            </w:pPr>
                            <w:r>
                              <w:rPr>
                                <w:b/>
                                <w:sz w:val="20"/>
                              </w:rPr>
                              <w:t>Ruegos</w:t>
                            </w:r>
                            <w:r>
                              <w:rPr>
                                <w:b/>
                                <w:spacing w:val="-3"/>
                                <w:sz w:val="20"/>
                              </w:rPr>
                              <w:t xml:space="preserve"> </w:t>
                            </w:r>
                            <w:r>
                              <w:rPr>
                                <w:b/>
                                <w:sz w:val="20"/>
                              </w:rPr>
                              <w:t>y</w:t>
                            </w:r>
                            <w:r>
                              <w:rPr>
                                <w:b/>
                                <w:spacing w:val="-3"/>
                                <w:sz w:val="20"/>
                              </w:rPr>
                              <w:t xml:space="preserve"> </w:t>
                            </w:r>
                            <w:r>
                              <w:rPr>
                                <w:b/>
                                <w:spacing w:val="-2"/>
                                <w:sz w:val="20"/>
                              </w:rPr>
                              <w:t>Preguntas</w:t>
                            </w:r>
                          </w:p>
                        </w:txbxContent>
                      </wps:txbx>
                      <wps:bodyPr wrap="square" lIns="0" tIns="0" rIns="0" bIns="0" rtlCol="0">
                        <a:noAutofit/>
                      </wps:bodyPr>
                    </wps:wsp>
                  </a:graphicData>
                </a:graphic>
              </wp:anchor>
            </w:drawing>
          </mc:Choice>
          <mc:Fallback>
            <w:pict>
              <v:shape w14:anchorId="190C33E8" id="Textbox 54" o:spid="_x0000_s1067" type="#_x0000_t202" style="position:absolute;margin-left:70.9pt;margin-top:6.25pt;width:453.6pt;height:19.4pt;z-index:-15711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" filled="f" strokeweight=".5pt">
                <v:path arrowok="t"/>
                <v:textbox inset="0,0,0,0">
                  <w:txbxContent>
                    <w:p w14:paraId="1A1C3D13" w14:textId="77777777" w:rsidR="00D34B69" w:rsidRDefault="00000000">
                      <w:pPr>
                        <w:spacing w:before="28"/>
                        <w:ind w:left="12" w:right="10"/>
                        <w:jc w:val="center"/>
                        <w:rPr>
                          <w:b/>
                          <w:sz w:val="20"/>
                        </w:rPr>
                      </w:pPr>
                      <w:r>
                        <w:rPr>
                          <w:b/>
                          <w:sz w:val="20"/>
                        </w:rPr>
                        <w:t>Ruegos</w:t>
                      </w:r>
                      <w:r>
                        <w:rPr>
                          <w:b/>
                          <w:spacing w:val="-3"/>
                          <w:sz w:val="20"/>
                        </w:rPr>
                        <w:t xml:space="preserve"> </w:t>
                      </w:r>
                      <w:r>
                        <w:rPr>
                          <w:b/>
                          <w:sz w:val="20"/>
                        </w:rPr>
                        <w:t>y</w:t>
                      </w:r>
                      <w:r>
                        <w:rPr>
                          <w:b/>
                          <w:spacing w:val="-3"/>
                          <w:sz w:val="20"/>
                        </w:rPr>
                        <w:t xml:space="preserve"> </w:t>
                      </w:r>
                      <w:r>
                        <w:rPr>
                          <w:b/>
                          <w:spacing w:val="-2"/>
                          <w:sz w:val="20"/>
                        </w:rPr>
                        <w:t>Preguntas</w:t>
                      </w:r>
                    </w:p>
                  </w:txbxContent>
                </v:textbox>
                <w10:wrap type="topAndBottom" anchorx="page"/>
              </v:shape>
            </w:pict>
          </mc:Fallback>
        </mc:AlternateContent>
      </w:r>
    </w:p>
    <w:p w14:paraId="4CB30725" w14:textId="77777777" w:rsidR="00D34B69" w:rsidRDefault="00000000">
      <w:pPr>
        <w:pStyle w:val="Ttulo1"/>
        <w:spacing w:before="5"/>
        <w:jc w:val="both"/>
      </w:pPr>
      <w:r>
        <w:t>Grupo</w:t>
      </w:r>
      <w:r>
        <w:rPr>
          <w:spacing w:val="-4"/>
        </w:rPr>
        <w:t xml:space="preserve"> </w:t>
      </w:r>
      <w:r>
        <w:t>Municipal</w:t>
      </w:r>
      <w:r>
        <w:rPr>
          <w:spacing w:val="-4"/>
        </w:rPr>
        <w:t xml:space="preserve"> </w:t>
      </w:r>
      <w:r>
        <w:t>Más</w:t>
      </w:r>
      <w:r>
        <w:rPr>
          <w:spacing w:val="-4"/>
        </w:rPr>
        <w:t xml:space="preserve"> </w:t>
      </w:r>
      <w:r>
        <w:t>Madrid</w:t>
      </w:r>
      <w:r>
        <w:rPr>
          <w:spacing w:val="-4"/>
        </w:rPr>
        <w:t xml:space="preserve"> </w:t>
      </w:r>
      <w:r>
        <w:t>Las</w:t>
      </w:r>
      <w:r>
        <w:rPr>
          <w:spacing w:val="-3"/>
        </w:rPr>
        <w:t xml:space="preserve"> </w:t>
      </w:r>
      <w:r>
        <w:rPr>
          <w:spacing w:val="-2"/>
        </w:rPr>
        <w:t>Rozas.</w:t>
      </w:r>
    </w:p>
    <w:p w14:paraId="0B25E3B2" w14:textId="77777777" w:rsidR="00D34B69" w:rsidRDefault="00000000">
      <w:pPr>
        <w:spacing w:before="212"/>
        <w:ind w:left="120"/>
        <w:jc w:val="both"/>
        <w:rPr>
          <w:sz w:val="20"/>
        </w:rPr>
      </w:pPr>
      <w:r>
        <w:rPr>
          <w:b/>
          <w:sz w:val="20"/>
        </w:rPr>
        <w:t>D.</w:t>
      </w:r>
      <w:r>
        <w:rPr>
          <w:b/>
          <w:spacing w:val="-4"/>
          <w:sz w:val="20"/>
        </w:rPr>
        <w:t xml:space="preserve"> </w:t>
      </w:r>
      <w:r>
        <w:rPr>
          <w:b/>
          <w:sz w:val="20"/>
        </w:rPr>
        <w:t>Carlos</w:t>
      </w:r>
      <w:r>
        <w:rPr>
          <w:b/>
          <w:spacing w:val="-3"/>
          <w:sz w:val="20"/>
        </w:rPr>
        <w:t xml:space="preserve"> </w:t>
      </w:r>
      <w:r>
        <w:rPr>
          <w:b/>
          <w:sz w:val="20"/>
        </w:rPr>
        <w:t>Arnal</w:t>
      </w:r>
      <w:r>
        <w:rPr>
          <w:b/>
          <w:spacing w:val="-3"/>
          <w:sz w:val="20"/>
        </w:rPr>
        <w:t xml:space="preserve"> </w:t>
      </w:r>
      <w:r>
        <w:rPr>
          <w:b/>
          <w:spacing w:val="-2"/>
          <w:sz w:val="20"/>
        </w:rPr>
        <w:t>Serrano</w:t>
      </w:r>
      <w:r>
        <w:rPr>
          <w:spacing w:val="-2"/>
          <w:sz w:val="20"/>
        </w:rPr>
        <w:t>.</w:t>
      </w:r>
    </w:p>
    <w:p w14:paraId="479CE18E" w14:textId="15623004" w:rsidR="00D34B69" w:rsidRDefault="00000000">
      <w:pPr>
        <w:pStyle w:val="Textoindependiente"/>
        <w:spacing w:before="212"/>
      </w:pPr>
      <w:r>
        <w:t>1º.</w:t>
      </w:r>
      <w:r>
        <w:rPr>
          <w:spacing w:val="-2"/>
        </w:rPr>
        <w:t xml:space="preserve"> </w:t>
      </w:r>
      <w:r>
        <w:t>¿Estas</w:t>
      </w:r>
      <w:r>
        <w:rPr>
          <w:spacing w:val="1"/>
        </w:rPr>
        <w:t xml:space="preserve"> </w:t>
      </w:r>
      <w:r>
        <w:t>cifras son</w:t>
      </w:r>
      <w:r>
        <w:rPr>
          <w:spacing w:val="1"/>
        </w:rPr>
        <w:t xml:space="preserve"> </w:t>
      </w:r>
      <w:r>
        <w:t>correctas?</w:t>
      </w:r>
      <w:r>
        <w:rPr>
          <w:spacing w:val="2"/>
        </w:rPr>
        <w:t xml:space="preserve"> </w:t>
      </w:r>
      <w:r>
        <w:t>¿Corresponden a</w:t>
      </w:r>
      <w:r>
        <w:rPr>
          <w:spacing w:val="1"/>
        </w:rPr>
        <w:t xml:space="preserve"> </w:t>
      </w:r>
      <w:r>
        <w:t>la primera</w:t>
      </w:r>
      <w:r>
        <w:rPr>
          <w:spacing w:val="3"/>
        </w:rPr>
        <w:t xml:space="preserve"> </w:t>
      </w:r>
      <w:r>
        <w:t>fase</w:t>
      </w:r>
      <w:r>
        <w:rPr>
          <w:spacing w:val="2"/>
        </w:rPr>
        <w:t xml:space="preserve"> </w:t>
      </w:r>
      <w:r>
        <w:t>como</w:t>
      </w:r>
      <w:r>
        <w:rPr>
          <w:spacing w:val="1"/>
        </w:rPr>
        <w:t xml:space="preserve"> </w:t>
      </w:r>
      <w:r>
        <w:t>los fondos</w:t>
      </w:r>
      <w:r>
        <w:rPr>
          <w:spacing w:val="3"/>
        </w:rPr>
        <w:t xml:space="preserve"> </w:t>
      </w:r>
      <w:r>
        <w:rPr>
          <w:spacing w:val="-2"/>
        </w:rPr>
        <w:t>NextGeneration?</w:t>
      </w:r>
    </w:p>
    <w:p w14:paraId="6885DFC6" w14:textId="77777777" w:rsidR="00D34B69" w:rsidRDefault="00000000">
      <w:pPr>
        <w:pStyle w:val="Textoindependiente"/>
        <w:tabs>
          <w:tab w:val="left" w:pos="2074"/>
          <w:tab w:val="left" w:pos="3139"/>
          <w:tab w:val="left" w:pos="4529"/>
          <w:tab w:val="left" w:pos="5518"/>
          <w:tab w:val="left" w:pos="7439"/>
          <w:tab w:val="left" w:pos="8394"/>
        </w:tabs>
        <w:spacing w:before="92" w:line="336" w:lineRule="auto"/>
        <w:ind w:right="181"/>
      </w:pPr>
      <w:r>
        <w:t xml:space="preserve">¿Se han licitado o van a licitar las obras o estas cantidades se destinan a complementar las </w:t>
      </w:r>
      <w:r>
        <w:rPr>
          <w:spacing w:val="-2"/>
        </w:rPr>
        <w:t>subvenciones</w:t>
      </w:r>
      <w:r>
        <w:tab/>
      </w:r>
      <w:r>
        <w:rPr>
          <w:spacing w:val="-4"/>
        </w:rPr>
        <w:t>que</w:t>
      </w:r>
      <w:r>
        <w:tab/>
      </w:r>
      <w:r>
        <w:rPr>
          <w:spacing w:val="-2"/>
        </w:rPr>
        <w:t>reciben</w:t>
      </w:r>
      <w:r>
        <w:tab/>
      </w:r>
      <w:r>
        <w:rPr>
          <w:spacing w:val="-4"/>
        </w:rPr>
        <w:t>las</w:t>
      </w:r>
      <w:r>
        <w:tab/>
      </w:r>
      <w:r>
        <w:rPr>
          <w:spacing w:val="-2"/>
        </w:rPr>
        <w:t>comunidades</w:t>
      </w:r>
      <w:r>
        <w:tab/>
      </w:r>
      <w:r>
        <w:rPr>
          <w:spacing w:val="-6"/>
        </w:rPr>
        <w:t>de</w:t>
      </w:r>
      <w:r>
        <w:tab/>
      </w:r>
      <w:r>
        <w:rPr>
          <w:spacing w:val="-2"/>
        </w:rPr>
        <w:t xml:space="preserve">vecinos? </w:t>
      </w:r>
      <w:r>
        <w:t>Y en caso de que sean fondos municipales, ¿nos podrían indicar las aplicaciones presupuestarias a las que corresponden?</w:t>
      </w:r>
    </w:p>
    <w:p w14:paraId="72E68AF0" w14:textId="77777777" w:rsidR="00D34B69" w:rsidRDefault="00000000">
      <w:pPr>
        <w:pStyle w:val="Ttulo1"/>
        <w:spacing w:before="120" w:line="460" w:lineRule="auto"/>
        <w:ind w:right="5257"/>
      </w:pPr>
      <w:r>
        <w:t>Grupo</w:t>
      </w:r>
      <w:r>
        <w:rPr>
          <w:spacing w:val="-10"/>
        </w:rPr>
        <w:t xml:space="preserve"> </w:t>
      </w:r>
      <w:r>
        <w:t>Municipal</w:t>
      </w:r>
      <w:r>
        <w:rPr>
          <w:spacing w:val="-10"/>
        </w:rPr>
        <w:t xml:space="preserve"> </w:t>
      </w:r>
      <w:r>
        <w:t>Socialistas</w:t>
      </w:r>
      <w:r>
        <w:rPr>
          <w:spacing w:val="-10"/>
        </w:rPr>
        <w:t xml:space="preserve"> </w:t>
      </w:r>
      <w:r>
        <w:t>Las</w:t>
      </w:r>
      <w:r>
        <w:rPr>
          <w:spacing w:val="-10"/>
        </w:rPr>
        <w:t xml:space="preserve"> </w:t>
      </w:r>
      <w:r>
        <w:t>Rozas. Dª. María Julia Calvo Calvo Pérez</w:t>
      </w:r>
    </w:p>
    <w:p w14:paraId="116D1B7E" w14:textId="77777777" w:rsidR="00D34B69" w:rsidRDefault="00000000">
      <w:pPr>
        <w:pStyle w:val="Textoindependiente"/>
        <w:spacing w:before="1" w:line="336" w:lineRule="auto"/>
        <w:ind w:right="182"/>
        <w:jc w:val="left"/>
      </w:pPr>
      <w:r>
        <w:t>2º. ¿Cuándo se van a</w:t>
      </w:r>
      <w:r>
        <w:rPr>
          <w:spacing w:val="-1"/>
        </w:rPr>
        <w:t xml:space="preserve"> </w:t>
      </w:r>
      <w:r>
        <w:t>convocar los próximos consejos sectoriales de la mujer/discapacidad y por qué se</w:t>
      </w:r>
      <w:r>
        <w:rPr>
          <w:spacing w:val="32"/>
        </w:rPr>
        <w:t xml:space="preserve"> </w:t>
      </w:r>
      <w:r>
        <w:t>incumplen</w:t>
      </w:r>
      <w:r>
        <w:rPr>
          <w:spacing w:val="35"/>
        </w:rPr>
        <w:t xml:space="preserve"> </w:t>
      </w:r>
      <w:r>
        <w:t>sus</w:t>
      </w:r>
      <w:r>
        <w:rPr>
          <w:spacing w:val="32"/>
        </w:rPr>
        <w:t xml:space="preserve"> </w:t>
      </w:r>
      <w:r>
        <w:t>estatutos</w:t>
      </w:r>
      <w:r>
        <w:rPr>
          <w:spacing w:val="32"/>
        </w:rPr>
        <w:t xml:space="preserve"> </w:t>
      </w:r>
      <w:r>
        <w:t>al</w:t>
      </w:r>
      <w:r>
        <w:rPr>
          <w:spacing w:val="31"/>
        </w:rPr>
        <w:t xml:space="preserve"> </w:t>
      </w:r>
      <w:r>
        <w:t>no</w:t>
      </w:r>
      <w:r>
        <w:rPr>
          <w:spacing w:val="33"/>
        </w:rPr>
        <w:t xml:space="preserve"> </w:t>
      </w:r>
      <w:r>
        <w:t>convocarse</w:t>
      </w:r>
      <w:r>
        <w:rPr>
          <w:spacing w:val="33"/>
        </w:rPr>
        <w:t xml:space="preserve"> </w:t>
      </w:r>
      <w:r>
        <w:t>el</w:t>
      </w:r>
      <w:r>
        <w:rPr>
          <w:spacing w:val="32"/>
        </w:rPr>
        <w:t xml:space="preserve"> </w:t>
      </w:r>
      <w:r>
        <w:t>número</w:t>
      </w:r>
      <w:r>
        <w:rPr>
          <w:spacing w:val="35"/>
        </w:rPr>
        <w:t xml:space="preserve"> </w:t>
      </w:r>
      <w:r>
        <w:t>mínimo</w:t>
      </w:r>
      <w:r>
        <w:rPr>
          <w:spacing w:val="34"/>
        </w:rPr>
        <w:t xml:space="preserve"> </w:t>
      </w:r>
      <w:r>
        <w:t>de</w:t>
      </w:r>
      <w:r>
        <w:rPr>
          <w:spacing w:val="33"/>
        </w:rPr>
        <w:t xml:space="preserve"> </w:t>
      </w:r>
      <w:r>
        <w:t>veces</w:t>
      </w:r>
      <w:r>
        <w:rPr>
          <w:spacing w:val="34"/>
        </w:rPr>
        <w:t xml:space="preserve"> </w:t>
      </w:r>
      <w:r>
        <w:t>que</w:t>
      </w:r>
      <w:r>
        <w:rPr>
          <w:spacing w:val="33"/>
        </w:rPr>
        <w:t xml:space="preserve"> </w:t>
      </w:r>
      <w:r>
        <w:t>éstos</w:t>
      </w:r>
      <w:r>
        <w:rPr>
          <w:spacing w:val="34"/>
        </w:rPr>
        <w:t xml:space="preserve"> </w:t>
      </w:r>
      <w:r>
        <w:rPr>
          <w:spacing w:val="-2"/>
        </w:rPr>
        <w:t>establecen?</w:t>
      </w:r>
    </w:p>
    <w:p w14:paraId="21C45F75" w14:textId="77777777" w:rsidR="00D34B69" w:rsidRDefault="00000000">
      <w:pPr>
        <w:pStyle w:val="Textoindependiente"/>
        <w:spacing w:before="0"/>
        <w:jc w:val="left"/>
      </w:pPr>
      <w:r>
        <w:t>¿Cuándo</w:t>
      </w:r>
      <w:r>
        <w:rPr>
          <w:spacing w:val="-6"/>
        </w:rPr>
        <w:t xml:space="preserve"> </w:t>
      </w:r>
      <w:r>
        <w:t>se</w:t>
      </w:r>
      <w:r>
        <w:rPr>
          <w:spacing w:val="-3"/>
        </w:rPr>
        <w:t xml:space="preserve"> </w:t>
      </w:r>
      <w:r>
        <w:t>va</w:t>
      </w:r>
      <w:r>
        <w:rPr>
          <w:spacing w:val="-4"/>
        </w:rPr>
        <w:t xml:space="preserve"> </w:t>
      </w:r>
      <w:r>
        <w:t>a</w:t>
      </w:r>
      <w:r>
        <w:rPr>
          <w:spacing w:val="-3"/>
        </w:rPr>
        <w:t xml:space="preserve"> </w:t>
      </w:r>
      <w:r>
        <w:t>conformar</w:t>
      </w:r>
      <w:r>
        <w:rPr>
          <w:spacing w:val="-2"/>
        </w:rPr>
        <w:t xml:space="preserve"> </w:t>
      </w:r>
      <w:r>
        <w:t>y/o</w:t>
      </w:r>
      <w:r>
        <w:rPr>
          <w:spacing w:val="-3"/>
        </w:rPr>
        <w:t xml:space="preserve"> </w:t>
      </w:r>
      <w:r>
        <w:t>convocar</w:t>
      </w:r>
      <w:r>
        <w:rPr>
          <w:spacing w:val="-4"/>
        </w:rPr>
        <w:t xml:space="preserve"> </w:t>
      </w:r>
      <w:r>
        <w:t>el</w:t>
      </w:r>
      <w:r>
        <w:rPr>
          <w:spacing w:val="-4"/>
        </w:rPr>
        <w:t xml:space="preserve"> </w:t>
      </w:r>
      <w:r>
        <w:t>Consejo</w:t>
      </w:r>
      <w:r>
        <w:rPr>
          <w:spacing w:val="-4"/>
        </w:rPr>
        <w:t xml:space="preserve"> </w:t>
      </w:r>
      <w:r>
        <w:t>Económico</w:t>
      </w:r>
      <w:r>
        <w:rPr>
          <w:spacing w:val="-3"/>
        </w:rPr>
        <w:t xml:space="preserve"> </w:t>
      </w:r>
      <w:r>
        <w:t>y</w:t>
      </w:r>
      <w:r>
        <w:rPr>
          <w:spacing w:val="-4"/>
        </w:rPr>
        <w:t xml:space="preserve"> </w:t>
      </w:r>
      <w:r>
        <w:rPr>
          <w:spacing w:val="-2"/>
        </w:rPr>
        <w:t>Social?</w:t>
      </w:r>
    </w:p>
    <w:p w14:paraId="058EC534" w14:textId="77777777" w:rsidR="00D34B69" w:rsidRDefault="00000000">
      <w:pPr>
        <w:pStyle w:val="Ttulo1"/>
        <w:jc w:val="both"/>
      </w:pPr>
      <w:r>
        <w:t>D.</w:t>
      </w:r>
      <w:r>
        <w:rPr>
          <w:spacing w:val="-3"/>
        </w:rPr>
        <w:t xml:space="preserve"> </w:t>
      </w:r>
      <w:r>
        <w:t>Cesar</w:t>
      </w:r>
      <w:r>
        <w:rPr>
          <w:spacing w:val="-3"/>
        </w:rPr>
        <w:t xml:space="preserve"> </w:t>
      </w:r>
      <w:r>
        <w:t>Pavón</w:t>
      </w:r>
      <w:r>
        <w:rPr>
          <w:spacing w:val="-3"/>
        </w:rPr>
        <w:t xml:space="preserve"> </w:t>
      </w:r>
      <w:r>
        <w:rPr>
          <w:spacing w:val="-2"/>
        </w:rPr>
        <w:t>Iglesias</w:t>
      </w:r>
    </w:p>
    <w:p w14:paraId="51300A1F" w14:textId="77777777" w:rsidR="00D34B69" w:rsidRDefault="00000000">
      <w:pPr>
        <w:pStyle w:val="Textoindependiente"/>
        <w:spacing w:before="212" w:line="336" w:lineRule="auto"/>
        <w:ind w:right="184"/>
      </w:pPr>
      <w:r>
        <w:t>3º- ¿En qué estado se encuentra la aplicación del acuerdo 2 de la moción presentada por este Grupo Municipal Socialista el pasado mes de octubre de 2023 - en relación a la protección BIC de la Presa del Gasco y Canal del Guadarrama -, reuniones mantenidas y actuaciones previstas y, en concreto, de la reunión solicitada por la Comunidad de Madrid a este Ayuntamiento para la incorporación de señalética y medidas de seguridad en los accesos?</w:t>
      </w:r>
    </w:p>
    <w:p w14:paraId="3B0123E0" w14:textId="77777777" w:rsidR="00D34B69" w:rsidRDefault="00000000">
      <w:pPr>
        <w:pStyle w:val="Ttulo1"/>
        <w:spacing w:before="120"/>
        <w:jc w:val="both"/>
      </w:pPr>
      <w:r>
        <w:t>D.</w:t>
      </w:r>
      <w:r>
        <w:rPr>
          <w:spacing w:val="-4"/>
        </w:rPr>
        <w:t xml:space="preserve"> </w:t>
      </w:r>
      <w:r>
        <w:t>Ángel</w:t>
      </w:r>
      <w:r>
        <w:rPr>
          <w:spacing w:val="-3"/>
        </w:rPr>
        <w:t xml:space="preserve"> </w:t>
      </w:r>
      <w:r>
        <w:t>Álvarez</w:t>
      </w:r>
      <w:r>
        <w:rPr>
          <w:spacing w:val="-5"/>
        </w:rPr>
        <w:t xml:space="preserve"> </w:t>
      </w:r>
      <w:r>
        <w:rPr>
          <w:spacing w:val="-2"/>
        </w:rPr>
        <w:t>Recio</w:t>
      </w:r>
    </w:p>
    <w:p w14:paraId="35CA0F55" w14:textId="77777777" w:rsidR="00D34B69" w:rsidRDefault="00000000">
      <w:pPr>
        <w:pStyle w:val="Textoindependiente"/>
        <w:spacing w:before="212" w:line="336" w:lineRule="auto"/>
        <w:jc w:val="left"/>
      </w:pPr>
      <w:r>
        <w:t>4º.</w:t>
      </w:r>
      <w:r>
        <w:rPr>
          <w:spacing w:val="21"/>
        </w:rPr>
        <w:t xml:space="preserve"> </w:t>
      </w:r>
      <w:r>
        <w:t>La</w:t>
      </w:r>
      <w:r>
        <w:rPr>
          <w:spacing w:val="21"/>
        </w:rPr>
        <w:t xml:space="preserve"> </w:t>
      </w:r>
      <w:r>
        <w:t>reciente</w:t>
      </w:r>
      <w:r>
        <w:rPr>
          <w:spacing w:val="23"/>
        </w:rPr>
        <w:t xml:space="preserve"> </w:t>
      </w:r>
      <w:r>
        <w:t>puesta</w:t>
      </w:r>
      <w:r>
        <w:rPr>
          <w:spacing w:val="23"/>
        </w:rPr>
        <w:t xml:space="preserve"> </w:t>
      </w:r>
      <w:r>
        <w:t>en</w:t>
      </w:r>
      <w:r>
        <w:rPr>
          <w:spacing w:val="21"/>
        </w:rPr>
        <w:t xml:space="preserve"> </w:t>
      </w:r>
      <w:r>
        <w:t>marcha</w:t>
      </w:r>
      <w:r>
        <w:rPr>
          <w:spacing w:val="23"/>
        </w:rPr>
        <w:t xml:space="preserve"> </w:t>
      </w:r>
      <w:r>
        <w:t>de</w:t>
      </w:r>
      <w:r>
        <w:rPr>
          <w:spacing w:val="23"/>
        </w:rPr>
        <w:t xml:space="preserve"> </w:t>
      </w:r>
      <w:r>
        <w:t>la</w:t>
      </w:r>
      <w:r>
        <w:rPr>
          <w:spacing w:val="23"/>
        </w:rPr>
        <w:t xml:space="preserve"> </w:t>
      </w:r>
      <w:r>
        <w:t>nueva</w:t>
      </w:r>
      <w:r>
        <w:rPr>
          <w:spacing w:val="23"/>
        </w:rPr>
        <w:t xml:space="preserve"> </w:t>
      </w:r>
      <w:r>
        <w:t>tasa</w:t>
      </w:r>
      <w:r>
        <w:rPr>
          <w:spacing w:val="23"/>
        </w:rPr>
        <w:t xml:space="preserve"> </w:t>
      </w:r>
      <w:r>
        <w:t>de</w:t>
      </w:r>
      <w:r>
        <w:rPr>
          <w:spacing w:val="23"/>
        </w:rPr>
        <w:t xml:space="preserve"> </w:t>
      </w:r>
      <w:r>
        <w:t>residuos</w:t>
      </w:r>
      <w:r>
        <w:rPr>
          <w:spacing w:val="21"/>
        </w:rPr>
        <w:t xml:space="preserve"> </w:t>
      </w:r>
      <w:r>
        <w:t>urbanos</w:t>
      </w:r>
      <w:r>
        <w:rPr>
          <w:spacing w:val="21"/>
        </w:rPr>
        <w:t xml:space="preserve"> </w:t>
      </w:r>
      <w:r>
        <w:t>está</w:t>
      </w:r>
      <w:r>
        <w:rPr>
          <w:spacing w:val="23"/>
        </w:rPr>
        <w:t xml:space="preserve"> </w:t>
      </w:r>
      <w:r>
        <w:t>causando</w:t>
      </w:r>
      <w:r>
        <w:rPr>
          <w:spacing w:val="21"/>
        </w:rPr>
        <w:t xml:space="preserve"> </w:t>
      </w:r>
      <w:r>
        <w:t>problemas varios</w:t>
      </w:r>
      <w:r>
        <w:rPr>
          <w:spacing w:val="-3"/>
        </w:rPr>
        <w:t xml:space="preserve"> </w:t>
      </w:r>
      <w:r>
        <w:t>a</w:t>
      </w:r>
      <w:r>
        <w:rPr>
          <w:spacing w:val="-1"/>
        </w:rPr>
        <w:t xml:space="preserve"> </w:t>
      </w:r>
      <w:r>
        <w:t>los</w:t>
      </w:r>
      <w:r>
        <w:rPr>
          <w:spacing w:val="-1"/>
        </w:rPr>
        <w:t xml:space="preserve"> </w:t>
      </w:r>
      <w:r>
        <w:t>vecinos</w:t>
      </w:r>
      <w:r>
        <w:rPr>
          <w:spacing w:val="-2"/>
        </w:rPr>
        <w:t xml:space="preserve"> </w:t>
      </w:r>
      <w:r>
        <w:t>de</w:t>
      </w:r>
      <w:r>
        <w:rPr>
          <w:spacing w:val="-2"/>
        </w:rPr>
        <w:t xml:space="preserve"> </w:t>
      </w:r>
      <w:r>
        <w:t>Las</w:t>
      </w:r>
      <w:r>
        <w:rPr>
          <w:spacing w:val="-3"/>
        </w:rPr>
        <w:t xml:space="preserve"> </w:t>
      </w:r>
      <w:r>
        <w:t>Rozas</w:t>
      </w:r>
      <w:r>
        <w:rPr>
          <w:spacing w:val="-2"/>
        </w:rPr>
        <w:t xml:space="preserve"> </w:t>
      </w:r>
      <w:r>
        <w:t>a</w:t>
      </w:r>
      <w:r>
        <w:rPr>
          <w:spacing w:val="-2"/>
        </w:rPr>
        <w:t xml:space="preserve"> </w:t>
      </w:r>
      <w:r>
        <w:t>la</w:t>
      </w:r>
      <w:r>
        <w:rPr>
          <w:spacing w:val="-3"/>
        </w:rPr>
        <w:t xml:space="preserve"> </w:t>
      </w:r>
      <w:r>
        <w:t>hora de</w:t>
      </w:r>
      <w:r>
        <w:rPr>
          <w:spacing w:val="-3"/>
        </w:rPr>
        <w:t xml:space="preserve"> </w:t>
      </w:r>
      <w:r>
        <w:t>realizar</w:t>
      </w:r>
      <w:r>
        <w:rPr>
          <w:spacing w:val="-3"/>
        </w:rPr>
        <w:t xml:space="preserve"> </w:t>
      </w:r>
      <w:r>
        <w:t>el</w:t>
      </w:r>
      <w:r>
        <w:rPr>
          <w:spacing w:val="-3"/>
        </w:rPr>
        <w:t xml:space="preserve"> </w:t>
      </w:r>
      <w:r>
        <w:t>pago</w:t>
      </w:r>
      <w:r>
        <w:rPr>
          <w:spacing w:val="-2"/>
        </w:rPr>
        <w:t xml:space="preserve"> </w:t>
      </w:r>
      <w:r>
        <w:t>de</w:t>
      </w:r>
      <w:r>
        <w:rPr>
          <w:spacing w:val="-3"/>
        </w:rPr>
        <w:t xml:space="preserve"> </w:t>
      </w:r>
      <w:r>
        <w:t>esta.</w:t>
      </w:r>
      <w:r>
        <w:rPr>
          <w:spacing w:val="-2"/>
        </w:rPr>
        <w:t xml:space="preserve"> </w:t>
      </w:r>
      <w:r>
        <w:t>Entendiendo</w:t>
      </w:r>
      <w:r>
        <w:rPr>
          <w:spacing w:val="-3"/>
        </w:rPr>
        <w:t xml:space="preserve"> </w:t>
      </w:r>
      <w:r>
        <w:t>que</w:t>
      </w:r>
      <w:r>
        <w:rPr>
          <w:spacing w:val="-2"/>
        </w:rPr>
        <w:t xml:space="preserve"> </w:t>
      </w:r>
      <w:r>
        <w:t>el</w:t>
      </w:r>
      <w:r>
        <w:rPr>
          <w:spacing w:val="-3"/>
        </w:rPr>
        <w:t xml:space="preserve"> </w:t>
      </w:r>
      <w:r>
        <w:t>equipo</w:t>
      </w:r>
      <w:r>
        <w:rPr>
          <w:spacing w:val="-2"/>
        </w:rPr>
        <w:t xml:space="preserve"> </w:t>
      </w:r>
      <w:r>
        <w:rPr>
          <w:spacing w:val="-5"/>
        </w:rPr>
        <w:t>de</w:t>
      </w:r>
    </w:p>
    <w:p w14:paraId="23BB0A3F" w14:textId="77777777" w:rsidR="00D34B69" w:rsidRDefault="00D34B69">
      <w:pPr>
        <w:spacing w:line="336" w:lineRule="auto"/>
        <w:sectPr w:rsidR="00D34B69">
          <w:pgSz w:w="11910" w:h="16840"/>
          <w:pgMar w:top="1680" w:right="1240" w:bottom="1180" w:left="1300" w:header="567" w:footer="996" w:gutter="0"/>
          <w:cols w:space="720"/>
        </w:sectPr>
      </w:pPr>
    </w:p>
    <w:p w14:paraId="5984C89C" w14:textId="77777777" w:rsidR="00D34B69" w:rsidRDefault="00000000">
      <w:pPr>
        <w:pStyle w:val="Textoindependiente"/>
        <w:spacing w:before="119" w:line="336" w:lineRule="auto"/>
        <w:ind w:right="189"/>
      </w:pPr>
      <w:r>
        <w:rPr>
          <w:noProof/>
        </w:rPr>
        <w:lastRenderedPageBreak/>
        <mc:AlternateContent>
          <mc:Choice Requires="wps">
            <w:drawing>
              <wp:anchor distT="0" distB="0" distL="0" distR="0" simplePos="0" relativeHeight="15747584" behindDoc="0" locked="0" layoutInCell="1" allowOverlap="1" wp14:anchorId="44243DEB" wp14:editId="3D6843CD">
                <wp:simplePos x="0" y="0"/>
                <wp:positionH relativeFrom="page">
                  <wp:posOffset>6807087</wp:posOffset>
                </wp:positionH>
                <wp:positionV relativeFrom="page">
                  <wp:posOffset>3887168</wp:posOffset>
                </wp:positionV>
                <wp:extent cx="419734" cy="211899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D3C3F34"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B5166C3"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wps:txbx>
                      <wps:bodyPr vert="vert270" wrap="square" lIns="0" tIns="0" rIns="0" bIns="0" rtlCol="0">
                        <a:noAutofit/>
                      </wps:bodyPr>
                    </wps:wsp>
                  </a:graphicData>
                </a:graphic>
              </wp:anchor>
            </w:drawing>
          </mc:Choice>
          <mc:Fallback>
            <w:pict>
              <v:shape w14:anchorId="44243DEB" id="Textbox 55" o:spid="_x0000_s1068" type="#_x0000_t202" style="position:absolute;left:0;text-align:left;margin-left:536pt;margin-top:306.1pt;width:33.05pt;height:166.85pt;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JWNDxG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1D3C3F34" w14:textId="77777777" w:rsidR="00D34B69"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B5166C3" w14:textId="77777777" w:rsidR="00D34B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24/10/2024</w:t>
                      </w:r>
                    </w:p>
                  </w:txbxContent>
                </v:textbox>
                <w10:wrap anchorx="page" anchory="page"/>
              </v:shape>
            </w:pict>
          </mc:Fallback>
        </mc:AlternateContent>
      </w:r>
      <w:r>
        <w:t>gobierno es conocedor de esta problemática ¿Qué medidas ha puesto en marcha el equipo de gobierno de manera proactiva para reconducir la situación, mejorar la atención y dar una solución a nuestros vecinos?</w:t>
      </w:r>
    </w:p>
    <w:p w14:paraId="5610EB94" w14:textId="08F51B4A" w:rsidR="00D34B69" w:rsidRDefault="00000000">
      <w:pPr>
        <w:pStyle w:val="Ttulo1"/>
        <w:spacing w:before="120"/>
        <w:jc w:val="both"/>
      </w:pPr>
      <w:r>
        <w:t>Grupo</w:t>
      </w:r>
      <w:r>
        <w:rPr>
          <w:spacing w:val="-4"/>
        </w:rPr>
        <w:t xml:space="preserve"> </w:t>
      </w:r>
      <w:r>
        <w:t>Municipal</w:t>
      </w:r>
      <w:r>
        <w:rPr>
          <w:spacing w:val="-3"/>
        </w:rPr>
        <w:t xml:space="preserve"> </w:t>
      </w:r>
      <w:r>
        <w:t>Vox</w:t>
      </w:r>
      <w:r>
        <w:rPr>
          <w:spacing w:val="-4"/>
        </w:rPr>
        <w:t xml:space="preserve"> </w:t>
      </w:r>
      <w:r>
        <w:t>Las</w:t>
      </w:r>
      <w:r>
        <w:rPr>
          <w:spacing w:val="-4"/>
        </w:rPr>
        <w:t xml:space="preserve"> </w:t>
      </w:r>
      <w:r>
        <w:rPr>
          <w:spacing w:val="-2"/>
        </w:rPr>
        <w:t>Rozas</w:t>
      </w:r>
      <w:r w:rsidR="00A24E48">
        <w:rPr>
          <w:spacing w:val="-2"/>
        </w:rPr>
        <w:t>.</w:t>
      </w:r>
    </w:p>
    <w:p w14:paraId="622A5D9D" w14:textId="77777777" w:rsidR="00D34B69" w:rsidRDefault="00000000">
      <w:pPr>
        <w:spacing w:before="212"/>
        <w:ind w:left="120"/>
        <w:rPr>
          <w:b/>
          <w:sz w:val="20"/>
        </w:rPr>
      </w:pPr>
      <w:r>
        <w:rPr>
          <w:b/>
          <w:sz w:val="20"/>
        </w:rPr>
        <w:t>D.</w:t>
      </w:r>
      <w:r>
        <w:rPr>
          <w:b/>
          <w:spacing w:val="-4"/>
          <w:sz w:val="20"/>
        </w:rPr>
        <w:t xml:space="preserve"> </w:t>
      </w:r>
      <w:r>
        <w:rPr>
          <w:b/>
          <w:sz w:val="20"/>
        </w:rPr>
        <w:t>Ignacio</w:t>
      </w:r>
      <w:r>
        <w:rPr>
          <w:b/>
          <w:spacing w:val="-4"/>
          <w:sz w:val="20"/>
        </w:rPr>
        <w:t xml:space="preserve"> </w:t>
      </w:r>
      <w:r>
        <w:rPr>
          <w:b/>
          <w:sz w:val="20"/>
        </w:rPr>
        <w:t>Serrano</w:t>
      </w:r>
      <w:r>
        <w:rPr>
          <w:b/>
          <w:spacing w:val="-4"/>
          <w:sz w:val="20"/>
        </w:rPr>
        <w:t xml:space="preserve"> </w:t>
      </w:r>
      <w:r>
        <w:rPr>
          <w:b/>
          <w:spacing w:val="-2"/>
          <w:sz w:val="20"/>
        </w:rPr>
        <w:t>Garrido</w:t>
      </w:r>
    </w:p>
    <w:p w14:paraId="0E562981" w14:textId="77777777" w:rsidR="00D34B69" w:rsidRDefault="00000000">
      <w:pPr>
        <w:pStyle w:val="Textoindependiente"/>
        <w:spacing w:before="212" w:line="336" w:lineRule="auto"/>
        <w:ind w:right="183"/>
      </w:pPr>
      <w:r>
        <w:t>5º ¿Se está llevando a</w:t>
      </w:r>
      <w:r>
        <w:rPr>
          <w:spacing w:val="-2"/>
        </w:rPr>
        <w:t xml:space="preserve"> </w:t>
      </w:r>
      <w:r>
        <w:t>cabo algún tipo de control</w:t>
      </w:r>
      <w:r>
        <w:rPr>
          <w:spacing w:val="-1"/>
        </w:rPr>
        <w:t xml:space="preserve"> </w:t>
      </w:r>
      <w:r>
        <w:t>desde el</w:t>
      </w:r>
      <w:r>
        <w:rPr>
          <w:spacing w:val="-1"/>
        </w:rPr>
        <w:t xml:space="preserve"> </w:t>
      </w:r>
      <w:r>
        <w:t>ayuntamiento para garantizar que tanto los materiales y componentes utilizados en la construcción de la gasolinera, como la manipulación y desalojo de los desechos producidos, cumplen con la Reglamentación de seguridad y salud ocupacional,</w:t>
      </w:r>
      <w:r>
        <w:rPr>
          <w:spacing w:val="-3"/>
        </w:rPr>
        <w:t xml:space="preserve"> </w:t>
      </w:r>
      <w:r>
        <w:t>así</w:t>
      </w:r>
      <w:r>
        <w:rPr>
          <w:spacing w:val="-3"/>
        </w:rPr>
        <w:t xml:space="preserve"> </w:t>
      </w:r>
      <w:r>
        <w:t>como</w:t>
      </w:r>
      <w:r>
        <w:rPr>
          <w:spacing w:val="-3"/>
        </w:rPr>
        <w:t xml:space="preserve"> </w:t>
      </w:r>
      <w:r>
        <w:t>la</w:t>
      </w:r>
      <w:r>
        <w:rPr>
          <w:spacing w:val="-3"/>
        </w:rPr>
        <w:t xml:space="preserve"> </w:t>
      </w:r>
      <w:r>
        <w:t>normativa</w:t>
      </w:r>
      <w:r>
        <w:rPr>
          <w:spacing w:val="-3"/>
        </w:rPr>
        <w:t xml:space="preserve"> </w:t>
      </w:r>
      <w:r>
        <w:t>para</w:t>
      </w:r>
      <w:r>
        <w:rPr>
          <w:spacing w:val="-4"/>
        </w:rPr>
        <w:t xml:space="preserve"> </w:t>
      </w:r>
      <w:r>
        <w:t>el</w:t>
      </w:r>
      <w:r>
        <w:rPr>
          <w:spacing w:val="-4"/>
        </w:rPr>
        <w:t xml:space="preserve"> </w:t>
      </w:r>
      <w:r>
        <w:t>diseño</w:t>
      </w:r>
      <w:r>
        <w:rPr>
          <w:spacing w:val="-4"/>
        </w:rPr>
        <w:t xml:space="preserve"> </w:t>
      </w:r>
      <w:r>
        <w:t>y</w:t>
      </w:r>
      <w:r>
        <w:rPr>
          <w:spacing w:val="-3"/>
        </w:rPr>
        <w:t xml:space="preserve"> </w:t>
      </w:r>
      <w:r>
        <w:t>la</w:t>
      </w:r>
      <w:r>
        <w:rPr>
          <w:spacing w:val="-3"/>
        </w:rPr>
        <w:t xml:space="preserve"> </w:t>
      </w:r>
      <w:r>
        <w:t>construcción</w:t>
      </w:r>
      <w:r>
        <w:rPr>
          <w:spacing w:val="-3"/>
        </w:rPr>
        <w:t xml:space="preserve"> </w:t>
      </w:r>
      <w:r>
        <w:t>de</w:t>
      </w:r>
      <w:r>
        <w:rPr>
          <w:spacing w:val="-3"/>
        </w:rPr>
        <w:t xml:space="preserve"> </w:t>
      </w:r>
      <w:r>
        <w:t>infraestructura</w:t>
      </w:r>
      <w:r>
        <w:rPr>
          <w:spacing w:val="-4"/>
        </w:rPr>
        <w:t xml:space="preserve"> </w:t>
      </w:r>
      <w:r>
        <w:t>de</w:t>
      </w:r>
      <w:r>
        <w:rPr>
          <w:spacing w:val="-4"/>
        </w:rPr>
        <w:t xml:space="preserve"> </w:t>
      </w:r>
      <w:r>
        <w:t>gasolineras?</w:t>
      </w:r>
    </w:p>
    <w:p w14:paraId="1A82E8B2" w14:textId="77777777" w:rsidR="00D34B69" w:rsidRDefault="00000000">
      <w:pPr>
        <w:pStyle w:val="Ttulo1"/>
        <w:spacing w:before="120"/>
        <w:jc w:val="both"/>
      </w:pPr>
      <w:r>
        <w:t>Dª</w:t>
      </w:r>
      <w:r>
        <w:rPr>
          <w:spacing w:val="-5"/>
        </w:rPr>
        <w:t xml:space="preserve"> </w:t>
      </w:r>
      <w:r>
        <w:t>Elena</w:t>
      </w:r>
      <w:r>
        <w:rPr>
          <w:spacing w:val="-4"/>
        </w:rPr>
        <w:t xml:space="preserve"> </w:t>
      </w:r>
      <w:r>
        <w:t>Garachana</w:t>
      </w:r>
      <w:r>
        <w:rPr>
          <w:spacing w:val="-4"/>
        </w:rPr>
        <w:t xml:space="preserve"> Nuño</w:t>
      </w:r>
    </w:p>
    <w:p w14:paraId="2B25BC4C" w14:textId="77777777" w:rsidR="00D34B69" w:rsidRDefault="00000000">
      <w:pPr>
        <w:pStyle w:val="Textoindependiente"/>
        <w:spacing w:before="212" w:line="336" w:lineRule="auto"/>
        <w:ind w:right="197"/>
      </w:pPr>
      <w:r>
        <w:t xml:space="preserve">6º.- Ruego.- Se establezcan y publiquen las bases de las ayudas a las personas celiacas, lo antes </w:t>
      </w:r>
      <w:r>
        <w:rPr>
          <w:spacing w:val="-2"/>
        </w:rPr>
        <w:t>posible.</w:t>
      </w:r>
    </w:p>
    <w:p w14:paraId="61B57BF6" w14:textId="77777777" w:rsidR="00D34B69" w:rsidRDefault="00000000">
      <w:pPr>
        <w:pStyle w:val="Ttulo1"/>
        <w:spacing w:before="120"/>
      </w:pPr>
      <w:r>
        <w:t>D.</w:t>
      </w:r>
      <w:r>
        <w:rPr>
          <w:spacing w:val="-3"/>
        </w:rPr>
        <w:t xml:space="preserve"> </w:t>
      </w:r>
      <w:r>
        <w:t>Miguel</w:t>
      </w:r>
      <w:r>
        <w:rPr>
          <w:spacing w:val="-3"/>
        </w:rPr>
        <w:t xml:space="preserve"> </w:t>
      </w:r>
      <w:r>
        <w:t>Ángel</w:t>
      </w:r>
      <w:r>
        <w:rPr>
          <w:spacing w:val="-4"/>
        </w:rPr>
        <w:t xml:space="preserve"> </w:t>
      </w:r>
      <w:r>
        <w:t>Diez</w:t>
      </w:r>
      <w:r>
        <w:rPr>
          <w:spacing w:val="-2"/>
        </w:rPr>
        <w:t xml:space="preserve"> García</w:t>
      </w:r>
    </w:p>
    <w:p w14:paraId="0A6169BB" w14:textId="77777777" w:rsidR="00D34B69" w:rsidRDefault="00000000">
      <w:pPr>
        <w:pStyle w:val="Textoindependiente"/>
        <w:spacing w:before="212" w:line="336" w:lineRule="auto"/>
        <w:ind w:right="189"/>
      </w:pPr>
      <w:r>
        <w:t xml:space="preserve">7º.- Detallen a través del concejal responsable de infraestructuras este importante anuncio, y de qué manera, con qué recursos y en qué tiempos piensan desde el equipo de gobierno afrontar estas actuaciones, que según lo anunciado por ustedes estarían terminadas para el mes de septiembre de </w:t>
      </w:r>
      <w:r>
        <w:rPr>
          <w:spacing w:val="-4"/>
        </w:rPr>
        <w:t>2026.</w:t>
      </w:r>
    </w:p>
    <w:p w14:paraId="5621EAD9" w14:textId="3E249FE1" w:rsidR="00D34B69" w:rsidRDefault="00000000">
      <w:pPr>
        <w:pStyle w:val="Ttulo1"/>
        <w:spacing w:before="120"/>
        <w:jc w:val="both"/>
      </w:pPr>
      <w:r>
        <w:t>Grupo</w:t>
      </w:r>
      <w:r>
        <w:rPr>
          <w:spacing w:val="-4"/>
        </w:rPr>
        <w:t xml:space="preserve"> </w:t>
      </w:r>
      <w:r>
        <w:t>Municipal</w:t>
      </w:r>
      <w:r>
        <w:rPr>
          <w:spacing w:val="-4"/>
        </w:rPr>
        <w:t xml:space="preserve"> </w:t>
      </w:r>
      <w:r>
        <w:t>Más</w:t>
      </w:r>
      <w:r>
        <w:rPr>
          <w:spacing w:val="-4"/>
        </w:rPr>
        <w:t xml:space="preserve"> </w:t>
      </w:r>
      <w:r>
        <w:t>Madrid</w:t>
      </w:r>
      <w:r>
        <w:rPr>
          <w:spacing w:val="-4"/>
        </w:rPr>
        <w:t xml:space="preserve"> </w:t>
      </w:r>
      <w:r>
        <w:t>Las</w:t>
      </w:r>
      <w:r>
        <w:rPr>
          <w:spacing w:val="-3"/>
        </w:rPr>
        <w:t xml:space="preserve"> </w:t>
      </w:r>
      <w:r>
        <w:rPr>
          <w:spacing w:val="-2"/>
        </w:rPr>
        <w:t>Rozas</w:t>
      </w:r>
      <w:r w:rsidR="00A24E48">
        <w:rPr>
          <w:spacing w:val="-2"/>
        </w:rPr>
        <w:t>.</w:t>
      </w:r>
    </w:p>
    <w:p w14:paraId="6E3B5E59" w14:textId="77777777" w:rsidR="00D34B69" w:rsidRDefault="00000000">
      <w:pPr>
        <w:spacing w:before="212"/>
        <w:ind w:left="120"/>
        <w:rPr>
          <w:sz w:val="20"/>
        </w:rPr>
      </w:pPr>
      <w:r>
        <w:rPr>
          <w:b/>
          <w:sz w:val="20"/>
        </w:rPr>
        <w:t>D.</w:t>
      </w:r>
      <w:r>
        <w:rPr>
          <w:b/>
          <w:spacing w:val="-4"/>
          <w:sz w:val="20"/>
        </w:rPr>
        <w:t xml:space="preserve"> </w:t>
      </w:r>
      <w:r>
        <w:rPr>
          <w:b/>
          <w:sz w:val="20"/>
        </w:rPr>
        <w:t>Carlos</w:t>
      </w:r>
      <w:r>
        <w:rPr>
          <w:b/>
          <w:spacing w:val="-3"/>
          <w:sz w:val="20"/>
        </w:rPr>
        <w:t xml:space="preserve"> </w:t>
      </w:r>
      <w:r>
        <w:rPr>
          <w:b/>
          <w:sz w:val="20"/>
        </w:rPr>
        <w:t>Arnal</w:t>
      </w:r>
      <w:r>
        <w:rPr>
          <w:b/>
          <w:spacing w:val="-3"/>
          <w:sz w:val="20"/>
        </w:rPr>
        <w:t xml:space="preserve"> </w:t>
      </w:r>
      <w:r>
        <w:rPr>
          <w:b/>
          <w:spacing w:val="-2"/>
          <w:sz w:val="20"/>
        </w:rPr>
        <w:t>Serrano</w:t>
      </w:r>
      <w:r>
        <w:rPr>
          <w:spacing w:val="-2"/>
          <w:sz w:val="20"/>
        </w:rPr>
        <w:t>.</w:t>
      </w:r>
    </w:p>
    <w:p w14:paraId="769F5C2A" w14:textId="77777777" w:rsidR="00D34B69" w:rsidRDefault="00000000">
      <w:pPr>
        <w:pStyle w:val="Textoindependiente"/>
        <w:spacing w:before="212" w:line="336" w:lineRule="auto"/>
        <w:ind w:right="191"/>
      </w:pPr>
      <w:r>
        <w:t>1º. Ruego.- Que los beneficiarios de las invitaciones a los festejos taurinos de las Fiestas de San Miguel, accediendo a dichos festejos, si así lo estiman y lo desean, abonando las entradas de cada uno de ellos o adquiriendo el bono de los mismos, demostrando así igualmente el apoyo a aquellas empresas emprendedoras en mantener dicha tradición popular arraigada en el municipio.</w:t>
      </w:r>
    </w:p>
    <w:p w14:paraId="5A9F9D62" w14:textId="77777777" w:rsidR="00D34B69" w:rsidRDefault="00000000">
      <w:pPr>
        <w:pStyle w:val="Textoindependiente"/>
        <w:spacing w:before="10"/>
        <w:ind w:left="0"/>
        <w:jc w:val="left"/>
        <w:rPr>
          <w:sz w:val="7"/>
        </w:rPr>
      </w:pPr>
      <w:r>
        <w:rPr>
          <w:noProof/>
        </w:rPr>
        <mc:AlternateContent>
          <mc:Choice Requires="wpg">
            <w:drawing>
              <wp:anchor distT="0" distB="0" distL="0" distR="0" simplePos="0" relativeHeight="487606272" behindDoc="1" locked="0" layoutInCell="1" allowOverlap="1" wp14:anchorId="63FDEABC" wp14:editId="1F231148">
                <wp:simplePos x="0" y="0"/>
                <wp:positionH relativeFrom="page">
                  <wp:posOffset>897255</wp:posOffset>
                </wp:positionH>
                <wp:positionV relativeFrom="paragraph">
                  <wp:posOffset>76388</wp:posOffset>
                </wp:positionV>
                <wp:extent cx="5767070" cy="505459"/>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505459"/>
                          <a:chOff x="0" y="0"/>
                          <a:chExt cx="5767070" cy="505459"/>
                        </a:xfrm>
                      </wpg:grpSpPr>
                      <wps:wsp>
                        <wps:cNvPr id="57" name="Graphic 57"/>
                        <wps:cNvSpPr/>
                        <wps:spPr>
                          <a:xfrm>
                            <a:off x="0" y="3175"/>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58" name="Graphic 58"/>
                        <wps:cNvSpPr/>
                        <wps:spPr>
                          <a:xfrm>
                            <a:off x="0" y="24955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59" name="Graphic 59"/>
                        <wps:cNvSpPr/>
                        <wps:spPr>
                          <a:xfrm>
                            <a:off x="3175" y="0"/>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60" name="Graphic 60"/>
                        <wps:cNvSpPr/>
                        <wps:spPr>
                          <a:xfrm>
                            <a:off x="5763895" y="0"/>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61" name="Graphic 61"/>
                        <wps:cNvSpPr/>
                        <wps:spPr>
                          <a:xfrm>
                            <a:off x="0" y="25590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62" name="Graphic 62"/>
                        <wps:cNvSpPr/>
                        <wps:spPr>
                          <a:xfrm>
                            <a:off x="0" y="50228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63" name="Graphic 63"/>
                        <wps:cNvSpPr/>
                        <wps:spPr>
                          <a:xfrm>
                            <a:off x="3175" y="252729"/>
                            <a:ext cx="1270" cy="252729"/>
                          </a:xfrm>
                          <a:custGeom>
                            <a:avLst/>
                            <a:gdLst/>
                            <a:ahLst/>
                            <a:cxnLst/>
                            <a:rect l="l" t="t" r="r" b="b"/>
                            <a:pathLst>
                              <a:path h="252729">
                                <a:moveTo>
                                  <a:pt x="0" y="0"/>
                                </a:moveTo>
                                <a:lnTo>
                                  <a:pt x="0" y="252730"/>
                                </a:lnTo>
                              </a:path>
                            </a:pathLst>
                          </a:custGeom>
                          <a:ln w="6350">
                            <a:solidFill>
                              <a:srgbClr val="000000"/>
                            </a:solidFill>
                            <a:prstDash val="solid"/>
                          </a:ln>
                        </wps:spPr>
                        <wps:bodyPr wrap="square" lIns="0" tIns="0" rIns="0" bIns="0" rtlCol="0">
                          <a:prstTxWarp prst="textNoShape">
                            <a:avLst/>
                          </a:prstTxWarp>
                          <a:noAutofit/>
                        </wps:bodyPr>
                      </wps:wsp>
                      <wps:wsp>
                        <wps:cNvPr id="64" name="Graphic 64"/>
                        <wps:cNvSpPr/>
                        <wps:spPr>
                          <a:xfrm>
                            <a:off x="5763895" y="252729"/>
                            <a:ext cx="1270" cy="252729"/>
                          </a:xfrm>
                          <a:custGeom>
                            <a:avLst/>
                            <a:gdLst/>
                            <a:ahLst/>
                            <a:cxnLst/>
                            <a:rect l="l" t="t" r="r" b="b"/>
                            <a:pathLst>
                              <a:path h="252729">
                                <a:moveTo>
                                  <a:pt x="0" y="0"/>
                                </a:moveTo>
                                <a:lnTo>
                                  <a:pt x="0" y="252730"/>
                                </a:lnTo>
                              </a:path>
                            </a:pathLst>
                          </a:custGeom>
                          <a:ln w="6350">
                            <a:solidFill>
                              <a:srgbClr val="000000"/>
                            </a:solidFill>
                            <a:prstDash val="solid"/>
                          </a:ln>
                        </wps:spPr>
                        <wps:bodyPr wrap="square" lIns="0" tIns="0" rIns="0" bIns="0" rtlCol="0">
                          <a:prstTxWarp prst="textNoShape">
                            <a:avLst/>
                          </a:prstTxWarp>
                          <a:noAutofit/>
                        </wps:bodyPr>
                      </wps:wsp>
                      <wps:wsp>
                        <wps:cNvPr id="65" name="Textbox 65"/>
                        <wps:cNvSpPr txBox="1"/>
                        <wps:spPr>
                          <a:xfrm>
                            <a:off x="6350" y="259079"/>
                            <a:ext cx="5754370" cy="240029"/>
                          </a:xfrm>
                          <a:prstGeom prst="rect">
                            <a:avLst/>
                          </a:prstGeom>
                        </wps:spPr>
                        <wps:txbx>
                          <w:txbxContent>
                            <w:p w14:paraId="6C8C2DCE" w14:textId="77777777" w:rsidR="00D34B69" w:rsidRDefault="00000000">
                              <w:pPr>
                                <w:spacing w:before="28"/>
                                <w:ind w:left="12" w:right="10"/>
                                <w:jc w:val="center"/>
                                <w:rPr>
                                  <w:sz w:val="20"/>
                                </w:rPr>
                              </w:pPr>
                              <w:r>
                                <w:rPr>
                                  <w:sz w:val="20"/>
                                </w:rPr>
                                <w:t>No</w:t>
                              </w:r>
                              <w:r>
                                <w:rPr>
                                  <w:spacing w:val="-2"/>
                                  <w:sz w:val="20"/>
                                </w:rPr>
                                <w:t xml:space="preserve"> </w:t>
                              </w:r>
                              <w:r>
                                <w:rPr>
                                  <w:sz w:val="20"/>
                                </w:rPr>
                                <w:t>hay</w:t>
                              </w:r>
                              <w:r>
                                <w:rPr>
                                  <w:spacing w:val="-2"/>
                                  <w:sz w:val="20"/>
                                </w:rPr>
                                <w:t xml:space="preserve"> asuntos</w:t>
                              </w:r>
                            </w:p>
                          </w:txbxContent>
                        </wps:txbx>
                        <wps:bodyPr wrap="square" lIns="0" tIns="0" rIns="0" bIns="0" rtlCol="0">
                          <a:noAutofit/>
                        </wps:bodyPr>
                      </wps:wsp>
                      <wps:wsp>
                        <wps:cNvPr id="66" name="Textbox 66"/>
                        <wps:cNvSpPr txBox="1"/>
                        <wps:spPr>
                          <a:xfrm>
                            <a:off x="6350" y="6350"/>
                            <a:ext cx="5754370" cy="240029"/>
                          </a:xfrm>
                          <a:prstGeom prst="rect">
                            <a:avLst/>
                          </a:prstGeom>
                        </wps:spPr>
                        <wps:txbx>
                          <w:txbxContent>
                            <w:p w14:paraId="43F110F4" w14:textId="77777777" w:rsidR="00D34B69" w:rsidRDefault="00000000">
                              <w:pPr>
                                <w:spacing w:before="28"/>
                                <w:ind w:left="3183"/>
                                <w:rPr>
                                  <w:b/>
                                  <w:sz w:val="20"/>
                                </w:rPr>
                              </w:pPr>
                              <w:r>
                                <w:rPr>
                                  <w:b/>
                                  <w:sz w:val="20"/>
                                </w:rPr>
                                <w:t>C)</w:t>
                              </w:r>
                              <w:r>
                                <w:rPr>
                                  <w:b/>
                                  <w:spacing w:val="-3"/>
                                  <w:sz w:val="20"/>
                                </w:rPr>
                                <w:t xml:space="preserve"> </w:t>
                              </w:r>
                              <w:r>
                                <w:rPr>
                                  <w:b/>
                                  <w:sz w:val="20"/>
                                </w:rPr>
                                <w:t>ASUNTOS</w:t>
                              </w:r>
                              <w:r>
                                <w:rPr>
                                  <w:b/>
                                  <w:spacing w:val="-3"/>
                                  <w:sz w:val="20"/>
                                </w:rPr>
                                <w:t xml:space="preserve"> </w:t>
                              </w:r>
                              <w:r>
                                <w:rPr>
                                  <w:b/>
                                  <w:sz w:val="20"/>
                                </w:rPr>
                                <w:t>DE</w:t>
                              </w:r>
                              <w:r>
                                <w:rPr>
                                  <w:b/>
                                  <w:spacing w:val="-3"/>
                                  <w:sz w:val="20"/>
                                </w:rPr>
                                <w:t xml:space="preserve"> </w:t>
                              </w:r>
                              <w:r>
                                <w:rPr>
                                  <w:b/>
                                  <w:spacing w:val="-2"/>
                                  <w:sz w:val="20"/>
                                </w:rPr>
                                <w:t>URGENCIA</w:t>
                              </w:r>
                            </w:p>
                          </w:txbxContent>
                        </wps:txbx>
                        <wps:bodyPr wrap="square" lIns="0" tIns="0" rIns="0" bIns="0" rtlCol="0">
                          <a:noAutofit/>
                        </wps:bodyPr>
                      </wps:wsp>
                    </wpg:wgp>
                  </a:graphicData>
                </a:graphic>
              </wp:anchor>
            </w:drawing>
          </mc:Choice>
          <mc:Fallback>
            <w:pict>
              <v:group w14:anchorId="63FDEABC" id="Group 56" o:spid="_x0000_s1069" style="position:absolute;margin-left:70.65pt;margin-top:6pt;width:454.1pt;height:39.8pt;z-index:-15710208;mso-wrap-distance-left:0;mso-wrap-distance-right:0;mso-position-horizontal-relative:page;mso-position-vertical-relative:text" coordsize="57670,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">
                <v:shape id="Graphic 57" o:spid="_x0000_s1070" style="position:absolute;top:31;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" path="m,l5767070,e" filled="f" strokeweight=".5pt">
                  <v:path arrowok="t"/>
                </v:shape>
                <v:shape id="Graphic 58" o:spid="_x0000_s1071" style="position:absolute;top:2495;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" path="m,l5767070,e" filled="f" strokeweight=".5pt">
                  <v:path arrowok="t"/>
                </v:shape>
                <v:shape id="Graphic 59" o:spid="_x0000_s1072" style="position:absolute;left:31;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" path="m,l,252729e" filled="f" strokeweight=".5pt">
                  <v:path arrowok="t"/>
                </v:shape>
                <v:shape id="Graphic 60" o:spid="_x0000_s1073" style="position:absolute;left:57638;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" path="m,l,252729e" filled="f" strokeweight=".5pt">
                  <v:path arrowok="t"/>
                </v:shape>
                <v:shape id="Graphic 61" o:spid="_x0000_s1074" style="position:absolute;top:2559;width:57670;height:12;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" path="m,l5767070,e" filled="f" strokeweight=".5pt">
                  <v:path arrowok="t"/>
                </v:shape>
                <v:shape id="Graphic 62" o:spid="_x0000_s1075" style="position:absolute;top:5022;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" path="m,l5767070,e" filled="f" strokeweight=".5pt">
                  <v:path arrowok="t"/>
                </v:shape>
                <v:shape id="Graphic 63" o:spid="_x0000_s1076" style="position:absolute;left:31;top:2527;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" path="m,l,252730e" filled="f" strokeweight=".5pt">
                  <v:path arrowok="t"/>
                </v:shape>
                <v:shape id="Graphic 64" o:spid="_x0000_s1077" style="position:absolute;left:57638;top:2527;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" path="m,l,252730e" filled="f" strokeweight=".5pt">
                  <v:path arrowok="t"/>
                </v:shape>
                <v:shape id="Textbox 65" o:spid="_x0000_s1078" type="#_x0000_t202" style="position:absolute;left:63;top:2590;width:5754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C8C2DCE" w14:textId="77777777" w:rsidR="00D34B69" w:rsidRDefault="00000000">
                        <w:pPr>
                          <w:spacing w:before="28"/>
                          <w:ind w:left="12" w:right="10"/>
                          <w:jc w:val="center"/>
                          <w:rPr>
                            <w:sz w:val="20"/>
                          </w:rPr>
                        </w:pPr>
                        <w:r>
                          <w:rPr>
                            <w:sz w:val="20"/>
                          </w:rPr>
                          <w:t>No</w:t>
                        </w:r>
                        <w:r>
                          <w:rPr>
                            <w:spacing w:val="-2"/>
                            <w:sz w:val="20"/>
                          </w:rPr>
                          <w:t xml:space="preserve"> </w:t>
                        </w:r>
                        <w:r>
                          <w:rPr>
                            <w:sz w:val="20"/>
                          </w:rPr>
                          <w:t>hay</w:t>
                        </w:r>
                        <w:r>
                          <w:rPr>
                            <w:spacing w:val="-2"/>
                            <w:sz w:val="20"/>
                          </w:rPr>
                          <w:t xml:space="preserve"> asuntos</w:t>
                        </w:r>
                      </w:p>
                    </w:txbxContent>
                  </v:textbox>
                </v:shape>
                <v:shape id="Textbox 66" o:spid="_x0000_s1079" type="#_x0000_t202" style="position:absolute;left:63;top:63;width:575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43F110F4" w14:textId="77777777" w:rsidR="00D34B69" w:rsidRDefault="00000000">
                        <w:pPr>
                          <w:spacing w:before="28"/>
                          <w:ind w:left="3183"/>
                          <w:rPr>
                            <w:b/>
                            <w:sz w:val="20"/>
                          </w:rPr>
                        </w:pPr>
                        <w:r>
                          <w:rPr>
                            <w:b/>
                            <w:sz w:val="20"/>
                          </w:rPr>
                          <w:t>C)</w:t>
                        </w:r>
                        <w:r>
                          <w:rPr>
                            <w:b/>
                            <w:spacing w:val="-3"/>
                            <w:sz w:val="20"/>
                          </w:rPr>
                          <w:t xml:space="preserve"> </w:t>
                        </w:r>
                        <w:r>
                          <w:rPr>
                            <w:b/>
                            <w:sz w:val="20"/>
                          </w:rPr>
                          <w:t>ASUNTOS</w:t>
                        </w:r>
                        <w:r>
                          <w:rPr>
                            <w:b/>
                            <w:spacing w:val="-3"/>
                            <w:sz w:val="20"/>
                          </w:rPr>
                          <w:t xml:space="preserve"> </w:t>
                        </w:r>
                        <w:r>
                          <w:rPr>
                            <w:b/>
                            <w:sz w:val="20"/>
                          </w:rPr>
                          <w:t>DE</w:t>
                        </w:r>
                        <w:r>
                          <w:rPr>
                            <w:b/>
                            <w:spacing w:val="-3"/>
                            <w:sz w:val="20"/>
                          </w:rPr>
                          <w:t xml:space="preserve"> </w:t>
                        </w:r>
                        <w:r>
                          <w:rPr>
                            <w:b/>
                            <w:spacing w:val="-2"/>
                            <w:sz w:val="20"/>
                          </w:rPr>
                          <w:t>URGENCIA</w:t>
                        </w:r>
                      </w:p>
                    </w:txbxContent>
                  </v:textbox>
                </v:shape>
                <w10:wrap type="topAndBottom" anchorx="page"/>
              </v:group>
            </w:pict>
          </mc:Fallback>
        </mc:AlternateContent>
      </w:r>
    </w:p>
    <w:p w14:paraId="3865A89F" w14:textId="77777777" w:rsidR="00D34B69" w:rsidRDefault="00000000">
      <w:pPr>
        <w:spacing w:before="140"/>
        <w:ind w:right="57"/>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D34B69">
      <w:pgSz w:w="11910" w:h="16840"/>
      <w:pgMar w:top="1680" w:right="1240" w:bottom="1180" w:left="1300" w:header="567"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920A" w14:textId="77777777" w:rsidR="00414F02" w:rsidRDefault="00414F02">
      <w:r>
        <w:separator/>
      </w:r>
    </w:p>
  </w:endnote>
  <w:endnote w:type="continuationSeparator" w:id="0">
    <w:p w14:paraId="53A263E7" w14:textId="77777777" w:rsidR="00414F02" w:rsidRDefault="0041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tka Display">
    <w:panose1 w:val="02000505000000020004"/>
    <w:charset w:val="00"/>
    <w:family w:val="auto"/>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03F6" w14:textId="77777777" w:rsidR="00D34B69" w:rsidRDefault="00000000">
    <w:pPr>
      <w:pStyle w:val="Textoindependiente"/>
      <w:spacing w:before="0" w:line="14" w:lineRule="auto"/>
      <w:ind w:left="0"/>
      <w:jc w:val="left"/>
    </w:pPr>
    <w:r>
      <w:rPr>
        <w:noProof/>
      </w:rPr>
      <mc:AlternateContent>
        <mc:Choice Requires="wps">
          <w:drawing>
            <wp:anchor distT="0" distB="0" distL="0" distR="0" simplePos="0" relativeHeight="486885376" behindDoc="1" locked="0" layoutInCell="1" allowOverlap="1" wp14:anchorId="5C0E1D1D" wp14:editId="247FBC93">
              <wp:simplePos x="0" y="0"/>
              <wp:positionH relativeFrom="page">
                <wp:posOffset>900430</wp:posOffset>
              </wp:positionH>
              <wp:positionV relativeFrom="page">
                <wp:posOffset>9885054</wp:posOffset>
              </wp:positionV>
              <wp:extent cx="576008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605D4B" id="Graphic 2" o:spid="_x0000_s1026" style="position:absolute;margin-left:70.9pt;margin-top:778.35pt;width:453.55pt;height:.1pt;z-index:-16431104;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6885888" behindDoc="1" locked="0" layoutInCell="1" allowOverlap="1" wp14:anchorId="5372217A" wp14:editId="5C7B297F">
              <wp:simplePos x="0" y="0"/>
              <wp:positionH relativeFrom="page">
                <wp:posOffset>1995170</wp:posOffset>
              </wp:positionH>
              <wp:positionV relativeFrom="page">
                <wp:posOffset>10023516</wp:posOffset>
              </wp:positionV>
              <wp:extent cx="3543300" cy="3219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67FEF626" w14:textId="77777777" w:rsidR="00D34B69"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3B360C43" w14:textId="77777777" w:rsidR="00D34B69"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5372217A" id="_x0000_t202" coordsize="21600,21600" o:spt="202" path="m,l,21600r21600,l21600,xe">
              <v:stroke joinstyle="miter"/>
              <v:path gradientshapeok="t" o:connecttype="rect"/>
            </v:shapetype>
            <v:shape id="Textbox 3" o:spid="_x0000_s1080" type="#_x0000_t202" style="position:absolute;margin-left:157.1pt;margin-top:789.25pt;width:279pt;height:25.35pt;z-index:-164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67FEF626" w14:textId="77777777" w:rsidR="00D34B69"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3B360C43" w14:textId="77777777" w:rsidR="00D34B69"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4CB4" w14:textId="77777777" w:rsidR="00D34B69" w:rsidRDefault="00000000">
    <w:pPr>
      <w:pStyle w:val="Textoindependiente"/>
      <w:spacing w:before="0" w:line="14" w:lineRule="auto"/>
      <w:ind w:left="0"/>
      <w:jc w:val="left"/>
    </w:pPr>
    <w:r>
      <w:rPr>
        <w:noProof/>
      </w:rPr>
      <mc:AlternateContent>
        <mc:Choice Requires="wps">
          <w:drawing>
            <wp:anchor distT="0" distB="0" distL="0" distR="0" simplePos="0" relativeHeight="486886912" behindDoc="1" locked="0" layoutInCell="1" allowOverlap="1" wp14:anchorId="36DB1B75" wp14:editId="0EB936F7">
              <wp:simplePos x="0" y="0"/>
              <wp:positionH relativeFrom="page">
                <wp:posOffset>1995170</wp:posOffset>
              </wp:positionH>
              <wp:positionV relativeFrom="page">
                <wp:posOffset>10206463</wp:posOffset>
              </wp:positionV>
              <wp:extent cx="3543300" cy="13906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39065"/>
                      </a:xfrm>
                      <a:prstGeom prst="rect">
                        <a:avLst/>
                      </a:prstGeom>
                    </wps:spPr>
                    <wps:txbx>
                      <w:txbxContent>
                        <w:p w14:paraId="2ED5E9EA" w14:textId="77777777" w:rsidR="00D34B69" w:rsidRDefault="00000000">
                          <w:pPr>
                            <w:spacing w:before="14"/>
                            <w:ind w:left="20"/>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36DB1B75" id="_x0000_t202" coordsize="21600,21600" o:spt="202" path="m,l,21600r21600,l21600,xe">
              <v:stroke joinstyle="miter"/>
              <v:path gradientshapeok="t" o:connecttype="rect"/>
            </v:shapetype>
            <v:shape id="Textbox 19" o:spid="_x0000_s1081" type="#_x0000_t202" style="position:absolute;margin-left:157.1pt;margin-top:803.65pt;width:279pt;height:10.95pt;z-index:-164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" filled="f" stroked="f">
              <v:textbox inset="0,0,0,0">
                <w:txbxContent>
                  <w:p w14:paraId="2ED5E9EA" w14:textId="77777777" w:rsidR="00D34B69" w:rsidRDefault="00000000">
                    <w:pPr>
                      <w:spacing w:before="14"/>
                      <w:ind w:left="20"/>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EDE9" w14:textId="77777777" w:rsidR="00D34B69" w:rsidRDefault="00000000">
    <w:pPr>
      <w:pStyle w:val="Textoindependiente"/>
      <w:spacing w:before="0" w:line="14" w:lineRule="auto"/>
      <w:ind w:left="0"/>
      <w:jc w:val="left"/>
    </w:pPr>
    <w:r>
      <w:rPr>
        <w:noProof/>
      </w:rPr>
      <mc:AlternateContent>
        <mc:Choice Requires="wps">
          <w:drawing>
            <wp:anchor distT="0" distB="0" distL="0" distR="0" simplePos="0" relativeHeight="486887936" behindDoc="1" locked="0" layoutInCell="1" allowOverlap="1" wp14:anchorId="113B7188" wp14:editId="307F184B">
              <wp:simplePos x="0" y="0"/>
              <wp:positionH relativeFrom="page">
                <wp:posOffset>900430</wp:posOffset>
              </wp:positionH>
              <wp:positionV relativeFrom="page">
                <wp:posOffset>9885054</wp:posOffset>
              </wp:positionV>
              <wp:extent cx="5760085"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172493" id="Graphic 23" o:spid="_x0000_s1026" style="position:absolute;margin-left:70.9pt;margin-top:778.35pt;width:453.55pt;height:.1pt;z-index:-16428544;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6888448" behindDoc="1" locked="0" layoutInCell="1" allowOverlap="1" wp14:anchorId="16D3BD54" wp14:editId="54130F50">
              <wp:simplePos x="0" y="0"/>
              <wp:positionH relativeFrom="page">
                <wp:posOffset>1995170</wp:posOffset>
              </wp:positionH>
              <wp:positionV relativeFrom="page">
                <wp:posOffset>10023516</wp:posOffset>
              </wp:positionV>
              <wp:extent cx="3543300" cy="32194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1DBE1DE2" w14:textId="77777777" w:rsidR="00D34B69"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218D2D89" w14:textId="77777777" w:rsidR="00D34B69"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16D3BD54" id="_x0000_t202" coordsize="21600,21600" o:spt="202" path="m,l,21600r21600,l21600,xe">
              <v:stroke joinstyle="miter"/>
              <v:path gradientshapeok="t" o:connecttype="rect"/>
            </v:shapetype>
            <v:shape id="Textbox 24" o:spid="_x0000_s1082" type="#_x0000_t202" style="position:absolute;margin-left:157.1pt;margin-top:789.25pt;width:279pt;height:25.35pt;z-index:-164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" filled="f" stroked="f">
              <v:textbox inset="0,0,0,0">
                <w:txbxContent>
                  <w:p w14:paraId="1DBE1DE2" w14:textId="77777777" w:rsidR="00D34B69"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218D2D89" w14:textId="77777777" w:rsidR="00D34B69"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73BC" w14:textId="77777777" w:rsidR="00414F02" w:rsidRDefault="00414F02">
      <w:r>
        <w:separator/>
      </w:r>
    </w:p>
  </w:footnote>
  <w:footnote w:type="continuationSeparator" w:id="0">
    <w:p w14:paraId="32898B75" w14:textId="77777777" w:rsidR="00414F02" w:rsidRDefault="00414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7DDE" w14:textId="02EF20A2" w:rsidR="00DD1607" w:rsidRPr="00DD1607" w:rsidRDefault="00DD1607" w:rsidP="00DD1607">
    <w:pPr>
      <w:ind w:left="2160"/>
      <w:jc w:val="center"/>
      <w:rPr>
        <w:sz w:val="20"/>
        <w:szCs w:val="20"/>
      </w:rPr>
    </w:pPr>
    <w:r>
      <w:rPr>
        <w:noProof/>
      </w:rPr>
      <w:drawing>
        <wp:anchor distT="0" distB="0" distL="0" distR="0" simplePos="0" relativeHeight="251662848" behindDoc="1" locked="0" layoutInCell="1" allowOverlap="1" wp14:anchorId="5DDEE6CF" wp14:editId="56179E76">
          <wp:simplePos x="0" y="0"/>
          <wp:positionH relativeFrom="page">
            <wp:posOffset>964561</wp:posOffset>
          </wp:positionH>
          <wp:positionV relativeFrom="page">
            <wp:posOffset>242239</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r w:rsidRPr="00DD1607">
      <w:rPr>
        <w:sz w:val="20"/>
        <w:szCs w:val="20"/>
      </w:rPr>
      <w:t>DOCUMENTO PREPARADO PARA PUBLICAR EN EL PORTAL DE TRANSPARENCIA EN FORMATO REUTILIZABLE</w:t>
    </w:r>
  </w:p>
  <w:p w14:paraId="155B0D95" w14:textId="2C2E2FDE" w:rsidR="00D34B69" w:rsidRDefault="00D34B69">
    <w:pPr>
      <w:pStyle w:val="Textoindependiente"/>
      <w:spacing w:before="0" w:line="14"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8333" w14:textId="77777777" w:rsidR="00D34B69" w:rsidRDefault="00000000">
    <w:pPr>
      <w:pStyle w:val="Textoindependiente"/>
      <w:spacing w:before="0" w:line="14" w:lineRule="auto"/>
      <w:ind w:left="0"/>
      <w:jc w:val="left"/>
    </w:pPr>
    <w:r>
      <w:rPr>
        <w:noProof/>
      </w:rPr>
      <w:drawing>
        <wp:anchor distT="0" distB="0" distL="0" distR="0" simplePos="0" relativeHeight="486886400" behindDoc="1" locked="0" layoutInCell="1" allowOverlap="1" wp14:anchorId="7BF3E7B7" wp14:editId="570D5DFA">
          <wp:simplePos x="0" y="0"/>
          <wp:positionH relativeFrom="page">
            <wp:posOffset>998286</wp:posOffset>
          </wp:positionH>
          <wp:positionV relativeFrom="page">
            <wp:posOffset>360054</wp:posOffset>
          </wp:positionV>
          <wp:extent cx="507632" cy="69722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B05A" w14:textId="77777777" w:rsidR="00D34B69" w:rsidRDefault="00000000">
    <w:pPr>
      <w:pStyle w:val="Textoindependiente"/>
      <w:spacing w:before="0" w:line="14" w:lineRule="auto"/>
      <w:ind w:left="0"/>
      <w:jc w:val="left"/>
    </w:pPr>
    <w:r>
      <w:rPr>
        <w:noProof/>
      </w:rPr>
      <w:drawing>
        <wp:anchor distT="0" distB="0" distL="0" distR="0" simplePos="0" relativeHeight="486887424" behindDoc="1" locked="0" layoutInCell="1" allowOverlap="1" wp14:anchorId="727E64F0" wp14:editId="75F348C4">
          <wp:simplePos x="0" y="0"/>
          <wp:positionH relativeFrom="page">
            <wp:posOffset>998286</wp:posOffset>
          </wp:positionH>
          <wp:positionV relativeFrom="page">
            <wp:posOffset>360054</wp:posOffset>
          </wp:positionV>
          <wp:extent cx="507632" cy="69722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507632" cy="6972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77379"/>
    <w:multiLevelType w:val="hybridMultilevel"/>
    <w:tmpl w:val="8A183064"/>
    <w:lvl w:ilvl="0" w:tplc="BE20597E">
      <w:numFmt w:val="bullet"/>
      <w:lvlText w:val="-"/>
      <w:lvlJc w:val="left"/>
      <w:pPr>
        <w:ind w:left="120" w:hanging="136"/>
      </w:pPr>
      <w:rPr>
        <w:rFonts w:ascii="Arial" w:eastAsia="Arial" w:hAnsi="Arial" w:cs="Arial" w:hint="default"/>
        <w:b w:val="0"/>
        <w:bCs w:val="0"/>
        <w:i w:val="0"/>
        <w:iCs w:val="0"/>
        <w:spacing w:val="0"/>
        <w:w w:val="100"/>
        <w:sz w:val="20"/>
        <w:szCs w:val="20"/>
        <w:lang w:val="es-ES" w:eastAsia="en-US" w:bidi="ar-SA"/>
      </w:rPr>
    </w:lvl>
    <w:lvl w:ilvl="1" w:tplc="CC6270BC">
      <w:numFmt w:val="bullet"/>
      <w:lvlText w:val="•"/>
      <w:lvlJc w:val="left"/>
      <w:pPr>
        <w:ind w:left="1044" w:hanging="136"/>
      </w:pPr>
      <w:rPr>
        <w:rFonts w:hint="default"/>
        <w:lang w:val="es-ES" w:eastAsia="en-US" w:bidi="ar-SA"/>
      </w:rPr>
    </w:lvl>
    <w:lvl w:ilvl="2" w:tplc="47E6A3EA">
      <w:numFmt w:val="bullet"/>
      <w:lvlText w:val="•"/>
      <w:lvlJc w:val="left"/>
      <w:pPr>
        <w:ind w:left="1969" w:hanging="136"/>
      </w:pPr>
      <w:rPr>
        <w:rFonts w:hint="default"/>
        <w:lang w:val="es-ES" w:eastAsia="en-US" w:bidi="ar-SA"/>
      </w:rPr>
    </w:lvl>
    <w:lvl w:ilvl="3" w:tplc="AFE0C66E">
      <w:numFmt w:val="bullet"/>
      <w:lvlText w:val="•"/>
      <w:lvlJc w:val="left"/>
      <w:pPr>
        <w:ind w:left="2893" w:hanging="136"/>
      </w:pPr>
      <w:rPr>
        <w:rFonts w:hint="default"/>
        <w:lang w:val="es-ES" w:eastAsia="en-US" w:bidi="ar-SA"/>
      </w:rPr>
    </w:lvl>
    <w:lvl w:ilvl="4" w:tplc="EA684B7A">
      <w:numFmt w:val="bullet"/>
      <w:lvlText w:val="•"/>
      <w:lvlJc w:val="left"/>
      <w:pPr>
        <w:ind w:left="3818" w:hanging="136"/>
      </w:pPr>
      <w:rPr>
        <w:rFonts w:hint="default"/>
        <w:lang w:val="es-ES" w:eastAsia="en-US" w:bidi="ar-SA"/>
      </w:rPr>
    </w:lvl>
    <w:lvl w:ilvl="5" w:tplc="D79625A4">
      <w:numFmt w:val="bullet"/>
      <w:lvlText w:val="•"/>
      <w:lvlJc w:val="left"/>
      <w:pPr>
        <w:ind w:left="4743" w:hanging="136"/>
      </w:pPr>
      <w:rPr>
        <w:rFonts w:hint="default"/>
        <w:lang w:val="es-ES" w:eastAsia="en-US" w:bidi="ar-SA"/>
      </w:rPr>
    </w:lvl>
    <w:lvl w:ilvl="6" w:tplc="85C45796">
      <w:numFmt w:val="bullet"/>
      <w:lvlText w:val="•"/>
      <w:lvlJc w:val="left"/>
      <w:pPr>
        <w:ind w:left="5667" w:hanging="136"/>
      </w:pPr>
      <w:rPr>
        <w:rFonts w:hint="default"/>
        <w:lang w:val="es-ES" w:eastAsia="en-US" w:bidi="ar-SA"/>
      </w:rPr>
    </w:lvl>
    <w:lvl w:ilvl="7" w:tplc="9A1CAA04">
      <w:numFmt w:val="bullet"/>
      <w:lvlText w:val="•"/>
      <w:lvlJc w:val="left"/>
      <w:pPr>
        <w:ind w:left="6592" w:hanging="136"/>
      </w:pPr>
      <w:rPr>
        <w:rFonts w:hint="default"/>
        <w:lang w:val="es-ES" w:eastAsia="en-US" w:bidi="ar-SA"/>
      </w:rPr>
    </w:lvl>
    <w:lvl w:ilvl="8" w:tplc="D028057C">
      <w:numFmt w:val="bullet"/>
      <w:lvlText w:val="•"/>
      <w:lvlJc w:val="left"/>
      <w:pPr>
        <w:ind w:left="7516" w:hanging="136"/>
      </w:pPr>
      <w:rPr>
        <w:rFonts w:hint="default"/>
        <w:lang w:val="es-ES" w:eastAsia="en-US" w:bidi="ar-SA"/>
      </w:rPr>
    </w:lvl>
  </w:abstractNum>
  <w:abstractNum w:abstractNumId="1" w15:restartNumberingAfterBreak="0">
    <w:nsid w:val="596A037C"/>
    <w:multiLevelType w:val="hybridMultilevel"/>
    <w:tmpl w:val="B950AF3E"/>
    <w:lvl w:ilvl="0" w:tplc="4CD6FE56">
      <w:numFmt w:val="bullet"/>
      <w:lvlText w:val="•"/>
      <w:lvlJc w:val="left"/>
      <w:pPr>
        <w:ind w:left="120" w:hanging="552"/>
      </w:pPr>
      <w:rPr>
        <w:rFonts w:ascii="Arial" w:eastAsia="Arial" w:hAnsi="Arial" w:cs="Arial" w:hint="default"/>
        <w:b w:val="0"/>
        <w:bCs w:val="0"/>
        <w:i w:val="0"/>
        <w:iCs w:val="0"/>
        <w:spacing w:val="0"/>
        <w:w w:val="100"/>
        <w:sz w:val="20"/>
        <w:szCs w:val="20"/>
        <w:lang w:val="es-ES" w:eastAsia="en-US" w:bidi="ar-SA"/>
      </w:rPr>
    </w:lvl>
    <w:lvl w:ilvl="1" w:tplc="E9AAC9EE">
      <w:numFmt w:val="bullet"/>
      <w:lvlText w:val="•"/>
      <w:lvlJc w:val="left"/>
      <w:pPr>
        <w:ind w:left="1044" w:hanging="552"/>
      </w:pPr>
      <w:rPr>
        <w:rFonts w:hint="default"/>
        <w:lang w:val="es-ES" w:eastAsia="en-US" w:bidi="ar-SA"/>
      </w:rPr>
    </w:lvl>
    <w:lvl w:ilvl="2" w:tplc="441C64E0">
      <w:numFmt w:val="bullet"/>
      <w:lvlText w:val="•"/>
      <w:lvlJc w:val="left"/>
      <w:pPr>
        <w:ind w:left="1969" w:hanging="552"/>
      </w:pPr>
      <w:rPr>
        <w:rFonts w:hint="default"/>
        <w:lang w:val="es-ES" w:eastAsia="en-US" w:bidi="ar-SA"/>
      </w:rPr>
    </w:lvl>
    <w:lvl w:ilvl="3" w:tplc="66FC49FC">
      <w:numFmt w:val="bullet"/>
      <w:lvlText w:val="•"/>
      <w:lvlJc w:val="left"/>
      <w:pPr>
        <w:ind w:left="2893" w:hanging="552"/>
      </w:pPr>
      <w:rPr>
        <w:rFonts w:hint="default"/>
        <w:lang w:val="es-ES" w:eastAsia="en-US" w:bidi="ar-SA"/>
      </w:rPr>
    </w:lvl>
    <w:lvl w:ilvl="4" w:tplc="D5026004">
      <w:numFmt w:val="bullet"/>
      <w:lvlText w:val="•"/>
      <w:lvlJc w:val="left"/>
      <w:pPr>
        <w:ind w:left="3818" w:hanging="552"/>
      </w:pPr>
      <w:rPr>
        <w:rFonts w:hint="default"/>
        <w:lang w:val="es-ES" w:eastAsia="en-US" w:bidi="ar-SA"/>
      </w:rPr>
    </w:lvl>
    <w:lvl w:ilvl="5" w:tplc="09149190">
      <w:numFmt w:val="bullet"/>
      <w:lvlText w:val="•"/>
      <w:lvlJc w:val="left"/>
      <w:pPr>
        <w:ind w:left="4743" w:hanging="552"/>
      </w:pPr>
      <w:rPr>
        <w:rFonts w:hint="default"/>
        <w:lang w:val="es-ES" w:eastAsia="en-US" w:bidi="ar-SA"/>
      </w:rPr>
    </w:lvl>
    <w:lvl w:ilvl="6" w:tplc="D0747552">
      <w:numFmt w:val="bullet"/>
      <w:lvlText w:val="•"/>
      <w:lvlJc w:val="left"/>
      <w:pPr>
        <w:ind w:left="5667" w:hanging="552"/>
      </w:pPr>
      <w:rPr>
        <w:rFonts w:hint="default"/>
        <w:lang w:val="es-ES" w:eastAsia="en-US" w:bidi="ar-SA"/>
      </w:rPr>
    </w:lvl>
    <w:lvl w:ilvl="7" w:tplc="3762FAF2">
      <w:numFmt w:val="bullet"/>
      <w:lvlText w:val="•"/>
      <w:lvlJc w:val="left"/>
      <w:pPr>
        <w:ind w:left="6592" w:hanging="552"/>
      </w:pPr>
      <w:rPr>
        <w:rFonts w:hint="default"/>
        <w:lang w:val="es-ES" w:eastAsia="en-US" w:bidi="ar-SA"/>
      </w:rPr>
    </w:lvl>
    <w:lvl w:ilvl="8" w:tplc="E2009C7A">
      <w:numFmt w:val="bullet"/>
      <w:lvlText w:val="•"/>
      <w:lvlJc w:val="left"/>
      <w:pPr>
        <w:ind w:left="7516" w:hanging="552"/>
      </w:pPr>
      <w:rPr>
        <w:rFonts w:hint="default"/>
        <w:lang w:val="es-ES" w:eastAsia="en-US" w:bidi="ar-SA"/>
      </w:rPr>
    </w:lvl>
  </w:abstractNum>
  <w:abstractNum w:abstractNumId="2" w15:restartNumberingAfterBreak="0">
    <w:nsid w:val="5D7525C2"/>
    <w:multiLevelType w:val="hybridMultilevel"/>
    <w:tmpl w:val="616E4AAC"/>
    <w:lvl w:ilvl="0" w:tplc="F6F6F174">
      <w:numFmt w:val="bullet"/>
      <w:lvlText w:val="-"/>
      <w:lvlJc w:val="left"/>
      <w:pPr>
        <w:ind w:left="120" w:hanging="1104"/>
      </w:pPr>
      <w:rPr>
        <w:rFonts w:ascii="Arial" w:eastAsia="Arial" w:hAnsi="Arial" w:cs="Arial" w:hint="default"/>
        <w:b w:val="0"/>
        <w:bCs w:val="0"/>
        <w:i w:val="0"/>
        <w:iCs w:val="0"/>
        <w:spacing w:val="0"/>
        <w:w w:val="100"/>
        <w:sz w:val="20"/>
        <w:szCs w:val="20"/>
        <w:lang w:val="es-ES" w:eastAsia="en-US" w:bidi="ar-SA"/>
      </w:rPr>
    </w:lvl>
    <w:lvl w:ilvl="1" w:tplc="8EFAAACA">
      <w:numFmt w:val="bullet"/>
      <w:lvlText w:val="•"/>
      <w:lvlJc w:val="left"/>
      <w:pPr>
        <w:ind w:left="1044" w:hanging="1104"/>
      </w:pPr>
      <w:rPr>
        <w:rFonts w:hint="default"/>
        <w:lang w:val="es-ES" w:eastAsia="en-US" w:bidi="ar-SA"/>
      </w:rPr>
    </w:lvl>
    <w:lvl w:ilvl="2" w:tplc="96282680">
      <w:numFmt w:val="bullet"/>
      <w:lvlText w:val="•"/>
      <w:lvlJc w:val="left"/>
      <w:pPr>
        <w:ind w:left="1969" w:hanging="1104"/>
      </w:pPr>
      <w:rPr>
        <w:rFonts w:hint="default"/>
        <w:lang w:val="es-ES" w:eastAsia="en-US" w:bidi="ar-SA"/>
      </w:rPr>
    </w:lvl>
    <w:lvl w:ilvl="3" w:tplc="5F70D786">
      <w:numFmt w:val="bullet"/>
      <w:lvlText w:val="•"/>
      <w:lvlJc w:val="left"/>
      <w:pPr>
        <w:ind w:left="2893" w:hanging="1104"/>
      </w:pPr>
      <w:rPr>
        <w:rFonts w:hint="default"/>
        <w:lang w:val="es-ES" w:eastAsia="en-US" w:bidi="ar-SA"/>
      </w:rPr>
    </w:lvl>
    <w:lvl w:ilvl="4" w:tplc="DE60A4CE">
      <w:numFmt w:val="bullet"/>
      <w:lvlText w:val="•"/>
      <w:lvlJc w:val="left"/>
      <w:pPr>
        <w:ind w:left="3818" w:hanging="1104"/>
      </w:pPr>
      <w:rPr>
        <w:rFonts w:hint="default"/>
        <w:lang w:val="es-ES" w:eastAsia="en-US" w:bidi="ar-SA"/>
      </w:rPr>
    </w:lvl>
    <w:lvl w:ilvl="5" w:tplc="F46C6C74">
      <w:numFmt w:val="bullet"/>
      <w:lvlText w:val="•"/>
      <w:lvlJc w:val="left"/>
      <w:pPr>
        <w:ind w:left="4743" w:hanging="1104"/>
      </w:pPr>
      <w:rPr>
        <w:rFonts w:hint="default"/>
        <w:lang w:val="es-ES" w:eastAsia="en-US" w:bidi="ar-SA"/>
      </w:rPr>
    </w:lvl>
    <w:lvl w:ilvl="6" w:tplc="393AD6CA">
      <w:numFmt w:val="bullet"/>
      <w:lvlText w:val="•"/>
      <w:lvlJc w:val="left"/>
      <w:pPr>
        <w:ind w:left="5667" w:hanging="1104"/>
      </w:pPr>
      <w:rPr>
        <w:rFonts w:hint="default"/>
        <w:lang w:val="es-ES" w:eastAsia="en-US" w:bidi="ar-SA"/>
      </w:rPr>
    </w:lvl>
    <w:lvl w:ilvl="7" w:tplc="8C3C6E86">
      <w:numFmt w:val="bullet"/>
      <w:lvlText w:val="•"/>
      <w:lvlJc w:val="left"/>
      <w:pPr>
        <w:ind w:left="6592" w:hanging="1104"/>
      </w:pPr>
      <w:rPr>
        <w:rFonts w:hint="default"/>
        <w:lang w:val="es-ES" w:eastAsia="en-US" w:bidi="ar-SA"/>
      </w:rPr>
    </w:lvl>
    <w:lvl w:ilvl="8" w:tplc="6688DFAE">
      <w:numFmt w:val="bullet"/>
      <w:lvlText w:val="•"/>
      <w:lvlJc w:val="left"/>
      <w:pPr>
        <w:ind w:left="7516" w:hanging="1104"/>
      </w:pPr>
      <w:rPr>
        <w:rFonts w:hint="default"/>
        <w:lang w:val="es-ES" w:eastAsia="en-US" w:bidi="ar-SA"/>
      </w:rPr>
    </w:lvl>
  </w:abstractNum>
  <w:abstractNum w:abstractNumId="3" w15:restartNumberingAfterBreak="0">
    <w:nsid w:val="62E12E6D"/>
    <w:multiLevelType w:val="hybridMultilevel"/>
    <w:tmpl w:val="9B20A42A"/>
    <w:lvl w:ilvl="0" w:tplc="91ACFB00">
      <w:start w:val="1"/>
      <w:numFmt w:val="decimal"/>
      <w:lvlText w:val="%1."/>
      <w:lvlJc w:val="left"/>
      <w:pPr>
        <w:ind w:left="120" w:hanging="222"/>
        <w:jc w:val="left"/>
      </w:pPr>
      <w:rPr>
        <w:rFonts w:ascii="Arial" w:eastAsia="Arial" w:hAnsi="Arial" w:cs="Arial" w:hint="default"/>
        <w:b w:val="0"/>
        <w:bCs w:val="0"/>
        <w:i w:val="0"/>
        <w:iCs w:val="0"/>
        <w:spacing w:val="-2"/>
        <w:w w:val="100"/>
        <w:sz w:val="20"/>
        <w:szCs w:val="20"/>
        <w:lang w:val="es-ES" w:eastAsia="en-US" w:bidi="ar-SA"/>
      </w:rPr>
    </w:lvl>
    <w:lvl w:ilvl="1" w:tplc="EAE046A0">
      <w:numFmt w:val="bullet"/>
      <w:lvlText w:val="•"/>
      <w:lvlJc w:val="left"/>
      <w:pPr>
        <w:ind w:left="1044" w:hanging="222"/>
      </w:pPr>
      <w:rPr>
        <w:rFonts w:hint="default"/>
        <w:lang w:val="es-ES" w:eastAsia="en-US" w:bidi="ar-SA"/>
      </w:rPr>
    </w:lvl>
    <w:lvl w:ilvl="2" w:tplc="B78AD808">
      <w:numFmt w:val="bullet"/>
      <w:lvlText w:val="•"/>
      <w:lvlJc w:val="left"/>
      <w:pPr>
        <w:ind w:left="1969" w:hanging="222"/>
      </w:pPr>
      <w:rPr>
        <w:rFonts w:hint="default"/>
        <w:lang w:val="es-ES" w:eastAsia="en-US" w:bidi="ar-SA"/>
      </w:rPr>
    </w:lvl>
    <w:lvl w:ilvl="3" w:tplc="4DFC4E74">
      <w:numFmt w:val="bullet"/>
      <w:lvlText w:val="•"/>
      <w:lvlJc w:val="left"/>
      <w:pPr>
        <w:ind w:left="2893" w:hanging="222"/>
      </w:pPr>
      <w:rPr>
        <w:rFonts w:hint="default"/>
        <w:lang w:val="es-ES" w:eastAsia="en-US" w:bidi="ar-SA"/>
      </w:rPr>
    </w:lvl>
    <w:lvl w:ilvl="4" w:tplc="45A4FF2C">
      <w:numFmt w:val="bullet"/>
      <w:lvlText w:val="•"/>
      <w:lvlJc w:val="left"/>
      <w:pPr>
        <w:ind w:left="3818" w:hanging="222"/>
      </w:pPr>
      <w:rPr>
        <w:rFonts w:hint="default"/>
        <w:lang w:val="es-ES" w:eastAsia="en-US" w:bidi="ar-SA"/>
      </w:rPr>
    </w:lvl>
    <w:lvl w:ilvl="5" w:tplc="F40E5656">
      <w:numFmt w:val="bullet"/>
      <w:lvlText w:val="•"/>
      <w:lvlJc w:val="left"/>
      <w:pPr>
        <w:ind w:left="4743" w:hanging="222"/>
      </w:pPr>
      <w:rPr>
        <w:rFonts w:hint="default"/>
        <w:lang w:val="es-ES" w:eastAsia="en-US" w:bidi="ar-SA"/>
      </w:rPr>
    </w:lvl>
    <w:lvl w:ilvl="6" w:tplc="B13E3F7C">
      <w:numFmt w:val="bullet"/>
      <w:lvlText w:val="•"/>
      <w:lvlJc w:val="left"/>
      <w:pPr>
        <w:ind w:left="5667" w:hanging="222"/>
      </w:pPr>
      <w:rPr>
        <w:rFonts w:hint="default"/>
        <w:lang w:val="es-ES" w:eastAsia="en-US" w:bidi="ar-SA"/>
      </w:rPr>
    </w:lvl>
    <w:lvl w:ilvl="7" w:tplc="FCA62DBC">
      <w:numFmt w:val="bullet"/>
      <w:lvlText w:val="•"/>
      <w:lvlJc w:val="left"/>
      <w:pPr>
        <w:ind w:left="6592" w:hanging="222"/>
      </w:pPr>
      <w:rPr>
        <w:rFonts w:hint="default"/>
        <w:lang w:val="es-ES" w:eastAsia="en-US" w:bidi="ar-SA"/>
      </w:rPr>
    </w:lvl>
    <w:lvl w:ilvl="8" w:tplc="DC322E28">
      <w:numFmt w:val="bullet"/>
      <w:lvlText w:val="•"/>
      <w:lvlJc w:val="left"/>
      <w:pPr>
        <w:ind w:left="7516" w:hanging="222"/>
      </w:pPr>
      <w:rPr>
        <w:rFonts w:hint="default"/>
        <w:lang w:val="es-ES" w:eastAsia="en-US" w:bidi="ar-SA"/>
      </w:rPr>
    </w:lvl>
  </w:abstractNum>
  <w:abstractNum w:abstractNumId="4" w15:restartNumberingAfterBreak="0">
    <w:nsid w:val="6974546A"/>
    <w:multiLevelType w:val="hybridMultilevel"/>
    <w:tmpl w:val="66B4A708"/>
    <w:lvl w:ilvl="0" w:tplc="72163132">
      <w:start w:val="1"/>
      <w:numFmt w:val="decimal"/>
      <w:lvlText w:val="%1."/>
      <w:lvlJc w:val="left"/>
      <w:pPr>
        <w:ind w:left="120" w:hanging="222"/>
        <w:jc w:val="left"/>
      </w:pPr>
      <w:rPr>
        <w:rFonts w:ascii="Arial" w:eastAsia="Arial" w:hAnsi="Arial" w:cs="Arial" w:hint="default"/>
        <w:b w:val="0"/>
        <w:bCs w:val="0"/>
        <w:i w:val="0"/>
        <w:iCs w:val="0"/>
        <w:spacing w:val="-2"/>
        <w:w w:val="100"/>
        <w:sz w:val="20"/>
        <w:szCs w:val="20"/>
        <w:lang w:val="es-ES" w:eastAsia="en-US" w:bidi="ar-SA"/>
      </w:rPr>
    </w:lvl>
    <w:lvl w:ilvl="1" w:tplc="B10A3B16">
      <w:numFmt w:val="bullet"/>
      <w:lvlText w:val="•"/>
      <w:lvlJc w:val="left"/>
      <w:pPr>
        <w:ind w:left="1044" w:hanging="222"/>
      </w:pPr>
      <w:rPr>
        <w:rFonts w:hint="default"/>
        <w:lang w:val="es-ES" w:eastAsia="en-US" w:bidi="ar-SA"/>
      </w:rPr>
    </w:lvl>
    <w:lvl w:ilvl="2" w:tplc="21B8DC2C">
      <w:numFmt w:val="bullet"/>
      <w:lvlText w:val="•"/>
      <w:lvlJc w:val="left"/>
      <w:pPr>
        <w:ind w:left="1969" w:hanging="222"/>
      </w:pPr>
      <w:rPr>
        <w:rFonts w:hint="default"/>
        <w:lang w:val="es-ES" w:eastAsia="en-US" w:bidi="ar-SA"/>
      </w:rPr>
    </w:lvl>
    <w:lvl w:ilvl="3" w:tplc="082E2B0A">
      <w:numFmt w:val="bullet"/>
      <w:lvlText w:val="•"/>
      <w:lvlJc w:val="left"/>
      <w:pPr>
        <w:ind w:left="2893" w:hanging="222"/>
      </w:pPr>
      <w:rPr>
        <w:rFonts w:hint="default"/>
        <w:lang w:val="es-ES" w:eastAsia="en-US" w:bidi="ar-SA"/>
      </w:rPr>
    </w:lvl>
    <w:lvl w:ilvl="4" w:tplc="9A78551E">
      <w:numFmt w:val="bullet"/>
      <w:lvlText w:val="•"/>
      <w:lvlJc w:val="left"/>
      <w:pPr>
        <w:ind w:left="3818" w:hanging="222"/>
      </w:pPr>
      <w:rPr>
        <w:rFonts w:hint="default"/>
        <w:lang w:val="es-ES" w:eastAsia="en-US" w:bidi="ar-SA"/>
      </w:rPr>
    </w:lvl>
    <w:lvl w:ilvl="5" w:tplc="C73CE724">
      <w:numFmt w:val="bullet"/>
      <w:lvlText w:val="•"/>
      <w:lvlJc w:val="left"/>
      <w:pPr>
        <w:ind w:left="4743" w:hanging="222"/>
      </w:pPr>
      <w:rPr>
        <w:rFonts w:hint="default"/>
        <w:lang w:val="es-ES" w:eastAsia="en-US" w:bidi="ar-SA"/>
      </w:rPr>
    </w:lvl>
    <w:lvl w:ilvl="6" w:tplc="DFF65A90">
      <w:numFmt w:val="bullet"/>
      <w:lvlText w:val="•"/>
      <w:lvlJc w:val="left"/>
      <w:pPr>
        <w:ind w:left="5667" w:hanging="222"/>
      </w:pPr>
      <w:rPr>
        <w:rFonts w:hint="default"/>
        <w:lang w:val="es-ES" w:eastAsia="en-US" w:bidi="ar-SA"/>
      </w:rPr>
    </w:lvl>
    <w:lvl w:ilvl="7" w:tplc="BB26445A">
      <w:numFmt w:val="bullet"/>
      <w:lvlText w:val="•"/>
      <w:lvlJc w:val="left"/>
      <w:pPr>
        <w:ind w:left="6592" w:hanging="222"/>
      </w:pPr>
      <w:rPr>
        <w:rFonts w:hint="default"/>
        <w:lang w:val="es-ES" w:eastAsia="en-US" w:bidi="ar-SA"/>
      </w:rPr>
    </w:lvl>
    <w:lvl w:ilvl="8" w:tplc="AC7C7CFC">
      <w:numFmt w:val="bullet"/>
      <w:lvlText w:val="•"/>
      <w:lvlJc w:val="left"/>
      <w:pPr>
        <w:ind w:left="7516" w:hanging="222"/>
      </w:pPr>
      <w:rPr>
        <w:rFonts w:hint="default"/>
        <w:lang w:val="es-ES" w:eastAsia="en-US" w:bidi="ar-SA"/>
      </w:rPr>
    </w:lvl>
  </w:abstractNum>
  <w:abstractNum w:abstractNumId="5" w15:restartNumberingAfterBreak="0">
    <w:nsid w:val="70C637E1"/>
    <w:multiLevelType w:val="hybridMultilevel"/>
    <w:tmpl w:val="FFEA6A34"/>
    <w:lvl w:ilvl="0" w:tplc="E4AE735C">
      <w:start w:val="1"/>
      <w:numFmt w:val="decimal"/>
      <w:lvlText w:val="%1-"/>
      <w:lvlJc w:val="left"/>
      <w:pPr>
        <w:ind w:left="120" w:hanging="1032"/>
        <w:jc w:val="left"/>
      </w:pPr>
      <w:rPr>
        <w:rFonts w:ascii="Arial" w:eastAsia="Arial" w:hAnsi="Arial" w:cs="Arial" w:hint="default"/>
        <w:b w:val="0"/>
        <w:bCs w:val="0"/>
        <w:i w:val="0"/>
        <w:iCs w:val="0"/>
        <w:spacing w:val="0"/>
        <w:w w:val="100"/>
        <w:sz w:val="20"/>
        <w:szCs w:val="20"/>
        <w:lang w:val="es-ES" w:eastAsia="en-US" w:bidi="ar-SA"/>
      </w:rPr>
    </w:lvl>
    <w:lvl w:ilvl="1" w:tplc="06542F9A">
      <w:numFmt w:val="bullet"/>
      <w:lvlText w:val="•"/>
      <w:lvlJc w:val="left"/>
      <w:pPr>
        <w:ind w:left="1044" w:hanging="1032"/>
      </w:pPr>
      <w:rPr>
        <w:rFonts w:hint="default"/>
        <w:lang w:val="es-ES" w:eastAsia="en-US" w:bidi="ar-SA"/>
      </w:rPr>
    </w:lvl>
    <w:lvl w:ilvl="2" w:tplc="94109D48">
      <w:numFmt w:val="bullet"/>
      <w:lvlText w:val="•"/>
      <w:lvlJc w:val="left"/>
      <w:pPr>
        <w:ind w:left="1969" w:hanging="1032"/>
      </w:pPr>
      <w:rPr>
        <w:rFonts w:hint="default"/>
        <w:lang w:val="es-ES" w:eastAsia="en-US" w:bidi="ar-SA"/>
      </w:rPr>
    </w:lvl>
    <w:lvl w:ilvl="3" w:tplc="5EA8AF60">
      <w:numFmt w:val="bullet"/>
      <w:lvlText w:val="•"/>
      <w:lvlJc w:val="left"/>
      <w:pPr>
        <w:ind w:left="2893" w:hanging="1032"/>
      </w:pPr>
      <w:rPr>
        <w:rFonts w:hint="default"/>
        <w:lang w:val="es-ES" w:eastAsia="en-US" w:bidi="ar-SA"/>
      </w:rPr>
    </w:lvl>
    <w:lvl w:ilvl="4" w:tplc="7A6E6BB2">
      <w:numFmt w:val="bullet"/>
      <w:lvlText w:val="•"/>
      <w:lvlJc w:val="left"/>
      <w:pPr>
        <w:ind w:left="3818" w:hanging="1032"/>
      </w:pPr>
      <w:rPr>
        <w:rFonts w:hint="default"/>
        <w:lang w:val="es-ES" w:eastAsia="en-US" w:bidi="ar-SA"/>
      </w:rPr>
    </w:lvl>
    <w:lvl w:ilvl="5" w:tplc="F85A1BE2">
      <w:numFmt w:val="bullet"/>
      <w:lvlText w:val="•"/>
      <w:lvlJc w:val="left"/>
      <w:pPr>
        <w:ind w:left="4743" w:hanging="1032"/>
      </w:pPr>
      <w:rPr>
        <w:rFonts w:hint="default"/>
        <w:lang w:val="es-ES" w:eastAsia="en-US" w:bidi="ar-SA"/>
      </w:rPr>
    </w:lvl>
    <w:lvl w:ilvl="6" w:tplc="270EB24A">
      <w:numFmt w:val="bullet"/>
      <w:lvlText w:val="•"/>
      <w:lvlJc w:val="left"/>
      <w:pPr>
        <w:ind w:left="5667" w:hanging="1032"/>
      </w:pPr>
      <w:rPr>
        <w:rFonts w:hint="default"/>
        <w:lang w:val="es-ES" w:eastAsia="en-US" w:bidi="ar-SA"/>
      </w:rPr>
    </w:lvl>
    <w:lvl w:ilvl="7" w:tplc="5D200976">
      <w:numFmt w:val="bullet"/>
      <w:lvlText w:val="•"/>
      <w:lvlJc w:val="left"/>
      <w:pPr>
        <w:ind w:left="6592" w:hanging="1032"/>
      </w:pPr>
      <w:rPr>
        <w:rFonts w:hint="default"/>
        <w:lang w:val="es-ES" w:eastAsia="en-US" w:bidi="ar-SA"/>
      </w:rPr>
    </w:lvl>
    <w:lvl w:ilvl="8" w:tplc="534E38D2">
      <w:numFmt w:val="bullet"/>
      <w:lvlText w:val="•"/>
      <w:lvlJc w:val="left"/>
      <w:pPr>
        <w:ind w:left="7516" w:hanging="1032"/>
      </w:pPr>
      <w:rPr>
        <w:rFonts w:hint="default"/>
        <w:lang w:val="es-ES" w:eastAsia="en-US" w:bidi="ar-SA"/>
      </w:rPr>
    </w:lvl>
  </w:abstractNum>
  <w:num w:numId="1" w16cid:durableId="1003125089">
    <w:abstractNumId w:val="3"/>
  </w:num>
  <w:num w:numId="2" w16cid:durableId="644896897">
    <w:abstractNumId w:val="4"/>
  </w:num>
  <w:num w:numId="3" w16cid:durableId="353071748">
    <w:abstractNumId w:val="1"/>
  </w:num>
  <w:num w:numId="4" w16cid:durableId="216740830">
    <w:abstractNumId w:val="2"/>
  </w:num>
  <w:num w:numId="5" w16cid:durableId="1452161748">
    <w:abstractNumId w:val="5"/>
  </w:num>
  <w:num w:numId="6" w16cid:durableId="859589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34B69"/>
    <w:rsid w:val="00414F02"/>
    <w:rsid w:val="00581281"/>
    <w:rsid w:val="00A24E48"/>
    <w:rsid w:val="00C15E8E"/>
    <w:rsid w:val="00D34B69"/>
    <w:rsid w:val="00D4030F"/>
    <w:rsid w:val="00DD1607"/>
    <w:rsid w:val="00E31D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D65E2"/>
  <w15:docId w15:val="{E1E47AF7-ED14-425C-93A1-13420285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12"/>
      <w:ind w:left="120"/>
      <w:outlineLvl w:val="0"/>
    </w:pPr>
    <w:rPr>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0"/>
      <w:ind w:left="120"/>
      <w:jc w:val="both"/>
    </w:pPr>
    <w:rPr>
      <w:sz w:val="20"/>
      <w:szCs w:val="20"/>
    </w:rPr>
  </w:style>
  <w:style w:type="paragraph" w:styleId="Prrafodelista">
    <w:name w:val="List Paragraph"/>
    <w:basedOn w:val="Normal"/>
    <w:uiPriority w:val="1"/>
    <w:qFormat/>
    <w:pPr>
      <w:spacing w:before="120"/>
      <w:ind w:left="120" w:right="185"/>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DD1607"/>
    <w:pPr>
      <w:tabs>
        <w:tab w:val="center" w:pos="4252"/>
        <w:tab w:val="right" w:pos="8504"/>
      </w:tabs>
    </w:pPr>
  </w:style>
  <w:style w:type="character" w:customStyle="1" w:styleId="EncabezadoCar">
    <w:name w:val="Encabezado Car"/>
    <w:basedOn w:val="Fuentedeprrafopredeter"/>
    <w:link w:val="Encabezado"/>
    <w:uiPriority w:val="99"/>
    <w:rsid w:val="00DD1607"/>
    <w:rPr>
      <w:rFonts w:ascii="Arial" w:eastAsia="Arial" w:hAnsi="Arial" w:cs="Arial"/>
      <w:lang w:val="es-ES"/>
    </w:rPr>
  </w:style>
  <w:style w:type="paragraph" w:styleId="Piedepgina">
    <w:name w:val="footer"/>
    <w:basedOn w:val="Normal"/>
    <w:link w:val="PiedepginaCar"/>
    <w:uiPriority w:val="99"/>
    <w:unhideWhenUsed/>
    <w:rsid w:val="00DD1607"/>
    <w:pPr>
      <w:tabs>
        <w:tab w:val="center" w:pos="4252"/>
        <w:tab w:val="right" w:pos="8504"/>
      </w:tabs>
    </w:pPr>
  </w:style>
  <w:style w:type="character" w:customStyle="1" w:styleId="PiedepginaCar">
    <w:name w:val="Pie de página Car"/>
    <w:basedOn w:val="Fuentedeprrafopredeter"/>
    <w:link w:val="Piedepgina"/>
    <w:uiPriority w:val="99"/>
    <w:rsid w:val="00DD1607"/>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lasrozas.es/el-ayuntamiento/elpleno" TargetMode="External"/><Relationship Id="rId14" Type="http://schemas.openxmlformats.org/officeDocument/2006/relationships/hyperlink" Target="http://www.lasroz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28</Pages>
  <Words>11808</Words>
  <Characters>64948</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4</cp:revision>
  <dcterms:created xsi:type="dcterms:W3CDTF">2024-10-24T12:15:00Z</dcterms:created>
  <dcterms:modified xsi:type="dcterms:W3CDTF">2024-10-24T14:30:00Z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LastSaved">
    <vt:filetime>2024-10-24T00:00:00Z</vt:filetime>
  </property>
  <property fmtid="{D5CDD505-2E9C-101B-9397-08002B2CF9AE}" pid="4" name="PDFVersion">
    <vt:lpwstr>1.4</vt:lpwstr>
  </property>
  <property fmtid="{D5CDD505-2E9C-101B-9397-08002B2CF9AE}" pid="5" name="Producer">
    <vt:lpwstr>iLovePDF</vt:lpwstr>
  </property>
</Properties>
</file>