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07CC" w14:textId="77777777" w:rsidR="0039101B" w:rsidRDefault="00000000">
      <w:pPr>
        <w:pStyle w:val="Textoindependiente"/>
        <w:spacing w:before="93"/>
        <w:ind w:left="0" w:firstLine="0"/>
        <w:jc w:val="left"/>
        <w:rPr>
          <w:rFonts w:ascii="Times New Roman"/>
        </w:rPr>
      </w:pPr>
      <w:r>
        <w:rPr>
          <w:noProof/>
        </w:rPr>
        <mc:AlternateContent>
          <mc:Choice Requires="wps">
            <w:drawing>
              <wp:anchor distT="0" distB="0" distL="0" distR="0" simplePos="0" relativeHeight="15730176" behindDoc="0" locked="0" layoutInCell="1" allowOverlap="1" wp14:anchorId="7A9A1385" wp14:editId="03EBD60C">
                <wp:simplePos x="0" y="0"/>
                <wp:positionH relativeFrom="page">
                  <wp:posOffset>254000</wp:posOffset>
                </wp:positionH>
                <wp:positionV relativeFrom="page">
                  <wp:posOffset>1396997</wp:posOffset>
                </wp:positionV>
                <wp:extent cx="368300" cy="292925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37ACD98E" id="Graphic 4" o:spid="_x0000_s1026" style="position:absolute;margin-left:2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097F403D" wp14:editId="71D00846">
                <wp:simplePos x="0" y="0"/>
                <wp:positionH relativeFrom="page">
                  <wp:posOffset>254000</wp:posOffset>
                </wp:positionH>
                <wp:positionV relativeFrom="page">
                  <wp:posOffset>4389497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75A09F31" id="Graphic 5" o:spid="_x0000_s1026" style="position:absolute;margin-left:20pt;margin-top:345.65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54DA5466" wp14:editId="56E4A758">
                <wp:simplePos x="0" y="0"/>
                <wp:positionH relativeFrom="page">
                  <wp:posOffset>6807087</wp:posOffset>
                </wp:positionH>
                <wp:positionV relativeFrom="page">
                  <wp:posOffset>3887168</wp:posOffset>
                </wp:positionV>
                <wp:extent cx="419734" cy="21189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9327E0A" w14:textId="77777777" w:rsidR="0039101B" w:rsidRDefault="00000000">
                            <w:pPr>
                              <w:spacing w:before="22" w:line="418" w:lineRule="exact"/>
                              <w:ind w:left="20"/>
                              <w:rPr>
                                <w:rFonts w:ascii="Tahoma"/>
                                <w:sz w:val="36"/>
                              </w:rPr>
                            </w:pPr>
                            <w:r>
                              <w:rPr>
                                <w:rFonts w:ascii="Tahoma"/>
                                <w:spacing w:val="-2"/>
                                <w:sz w:val="36"/>
                              </w:rPr>
                              <w:t>RESOLUCION</w:t>
                            </w:r>
                          </w:p>
                          <w:p w14:paraId="011A264B" w14:textId="77777777" w:rsidR="0039101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2024-6588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19/09/2024</w:t>
                            </w:r>
                          </w:p>
                        </w:txbxContent>
                      </wps:txbx>
                      <wps:bodyPr vert="vert270" wrap="square" lIns="0" tIns="0" rIns="0" bIns="0" rtlCol="0">
                        <a:noAutofit/>
                      </wps:bodyPr>
                    </wps:wsp>
                  </a:graphicData>
                </a:graphic>
              </wp:anchor>
            </w:drawing>
          </mc:Choice>
          <mc:Fallback>
            <w:pict>
              <v:shapetype w14:anchorId="54DA5466" id="_x0000_t202" coordsize="21600,21600" o:spt="202" path="m,l,21600r21600,l21600,xe">
                <v:stroke joinstyle="miter"/>
                <v:path gradientshapeok="t" o:connecttype="rect"/>
              </v:shapetype>
              <v:shape id="Textbox 6"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59327E0A" w14:textId="77777777" w:rsidR="0039101B" w:rsidRDefault="00000000">
                      <w:pPr>
                        <w:spacing w:before="22" w:line="418" w:lineRule="exact"/>
                        <w:ind w:left="20"/>
                        <w:rPr>
                          <w:rFonts w:ascii="Tahoma"/>
                          <w:sz w:val="36"/>
                        </w:rPr>
                      </w:pPr>
                      <w:r>
                        <w:rPr>
                          <w:rFonts w:ascii="Tahoma"/>
                          <w:spacing w:val="-2"/>
                          <w:sz w:val="36"/>
                        </w:rPr>
                        <w:t>RESOLUCION</w:t>
                      </w:r>
                    </w:p>
                    <w:p w14:paraId="011A264B" w14:textId="77777777" w:rsidR="0039101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2024-6588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19/09/2024</w:t>
                      </w:r>
                    </w:p>
                  </w:txbxContent>
                </v:textbox>
                <w10:wrap anchorx="page" anchory="page"/>
              </v:shape>
            </w:pict>
          </mc:Fallback>
        </mc:AlternateContent>
      </w:r>
    </w:p>
    <w:p w14:paraId="25EAF141" w14:textId="77777777" w:rsidR="0039101B" w:rsidRDefault="00000000">
      <w:pPr>
        <w:pStyle w:val="Textoindependiente"/>
        <w:ind w:left="5504" w:firstLine="0"/>
        <w:jc w:val="left"/>
        <w:rPr>
          <w:rFonts w:ascii="Times New Roman"/>
        </w:rPr>
      </w:pPr>
      <w:r>
        <w:rPr>
          <w:rFonts w:ascii="Times New Roman"/>
          <w:noProof/>
        </w:rPr>
        <mc:AlternateContent>
          <mc:Choice Requires="wps">
            <w:drawing>
              <wp:inline distT="0" distB="0" distL="0" distR="0" wp14:anchorId="1CF4B017" wp14:editId="72142304">
                <wp:extent cx="2339340" cy="661670"/>
                <wp:effectExtent l="9525" t="0" r="0" b="507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07E23BEF" w14:textId="77777777" w:rsidR="0039101B" w:rsidRDefault="0039101B">
                            <w:pPr>
                              <w:pStyle w:val="Textoindependiente"/>
                              <w:spacing w:before="37"/>
                              <w:ind w:left="0" w:firstLine="0"/>
                              <w:jc w:val="left"/>
                              <w:rPr>
                                <w:rFonts w:ascii="Times New Roman"/>
                                <w:color w:val="000000"/>
                                <w:sz w:val="28"/>
                              </w:rPr>
                            </w:pPr>
                          </w:p>
                          <w:p w14:paraId="0D21EEE2" w14:textId="77777777" w:rsidR="0039101B"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1CF4B017" id="Textbox 7"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07E23BEF" w14:textId="77777777" w:rsidR="0039101B" w:rsidRDefault="0039101B">
                      <w:pPr>
                        <w:pStyle w:val="Textoindependiente"/>
                        <w:spacing w:before="37"/>
                        <w:ind w:left="0" w:firstLine="0"/>
                        <w:jc w:val="left"/>
                        <w:rPr>
                          <w:rFonts w:ascii="Times New Roman"/>
                          <w:color w:val="000000"/>
                          <w:sz w:val="28"/>
                        </w:rPr>
                      </w:pPr>
                    </w:p>
                    <w:p w14:paraId="0D21EEE2" w14:textId="77777777" w:rsidR="0039101B" w:rsidRDefault="00000000">
                      <w:pPr>
                        <w:ind w:left="1158"/>
                        <w:rPr>
                          <w:b/>
                          <w:color w:val="000000"/>
                          <w:sz w:val="28"/>
                        </w:rPr>
                      </w:pPr>
                      <w:r>
                        <w:rPr>
                          <w:b/>
                          <w:color w:val="000000"/>
                          <w:spacing w:val="-2"/>
                          <w:sz w:val="28"/>
                        </w:rPr>
                        <w:t>DECRETO</w:t>
                      </w:r>
                    </w:p>
                  </w:txbxContent>
                </v:textbox>
                <w10:anchorlock/>
              </v:shape>
            </w:pict>
          </mc:Fallback>
        </mc:AlternateContent>
      </w:r>
    </w:p>
    <w:p w14:paraId="413623C7" w14:textId="77777777" w:rsidR="0039101B" w:rsidRDefault="0039101B">
      <w:pPr>
        <w:pStyle w:val="Textoindependiente"/>
        <w:spacing w:before="155"/>
        <w:ind w:left="0" w:firstLine="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39101B" w14:paraId="46A3C00A" w14:textId="77777777">
        <w:trPr>
          <w:trHeight w:val="377"/>
        </w:trPr>
        <w:tc>
          <w:tcPr>
            <w:tcW w:w="2550" w:type="dxa"/>
          </w:tcPr>
          <w:p w14:paraId="550768FA" w14:textId="77777777" w:rsidR="0039101B"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185316F0" w14:textId="77777777" w:rsidR="0039101B"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39101B" w14:paraId="14441630" w14:textId="77777777">
        <w:trPr>
          <w:trHeight w:val="378"/>
        </w:trPr>
        <w:tc>
          <w:tcPr>
            <w:tcW w:w="2550" w:type="dxa"/>
          </w:tcPr>
          <w:p w14:paraId="130B2B15" w14:textId="77777777" w:rsidR="0039101B" w:rsidRDefault="00000000" w:rsidP="00406140">
            <w:pPr>
              <w:pStyle w:val="TableParagraph"/>
              <w:jc w:val="center"/>
              <w:rPr>
                <w:sz w:val="20"/>
              </w:rPr>
            </w:pPr>
            <w:r>
              <w:rPr>
                <w:spacing w:val="-2"/>
                <w:sz w:val="20"/>
              </w:rPr>
              <w:t>JGL/2024/44</w:t>
            </w:r>
          </w:p>
        </w:tc>
        <w:tc>
          <w:tcPr>
            <w:tcW w:w="6522" w:type="dxa"/>
          </w:tcPr>
          <w:p w14:paraId="2E808A3D" w14:textId="77777777" w:rsidR="0039101B" w:rsidRDefault="00000000" w:rsidP="00406140">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1313E29E" w14:textId="77777777" w:rsidR="0039101B" w:rsidRDefault="00000000">
      <w:pPr>
        <w:pStyle w:val="Ttulo1"/>
        <w:spacing w:before="1"/>
        <w:ind w:left="119"/>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7CE97D32" w14:textId="77777777" w:rsidR="0039101B" w:rsidRDefault="00000000">
      <w:pPr>
        <w:pStyle w:val="Textoindependiente"/>
        <w:spacing w:before="212"/>
        <w:ind w:left="119"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2474D10A" w14:textId="77777777" w:rsidR="0039101B" w:rsidRDefault="00000000">
      <w:pPr>
        <w:pStyle w:val="Textoindependiente"/>
        <w:spacing w:before="4"/>
        <w:ind w:left="0" w:firstLine="0"/>
        <w:jc w:val="left"/>
        <w:rPr>
          <w:sz w:val="16"/>
        </w:rPr>
      </w:pPr>
      <w:r>
        <w:rPr>
          <w:noProof/>
        </w:rPr>
        <mc:AlternateContent>
          <mc:Choice Requires="wps">
            <w:drawing>
              <wp:anchor distT="0" distB="0" distL="0" distR="0" simplePos="0" relativeHeight="487588352" behindDoc="1" locked="0" layoutInCell="1" allowOverlap="1" wp14:anchorId="0990474B" wp14:editId="7F0BBF04">
                <wp:simplePos x="0" y="0"/>
                <wp:positionH relativeFrom="page">
                  <wp:posOffset>900430</wp:posOffset>
                </wp:positionH>
                <wp:positionV relativeFrom="paragraph">
                  <wp:posOffset>137819</wp:posOffset>
                </wp:positionV>
                <wp:extent cx="5760720" cy="246379"/>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535505C8" w14:textId="77777777" w:rsidR="0039101B"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0990474B" id="Textbox 8"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535505C8" w14:textId="77777777" w:rsidR="0039101B"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30843970" w14:textId="77777777" w:rsidR="0039101B" w:rsidRDefault="00000000">
      <w:pPr>
        <w:pStyle w:val="Ttulo2"/>
        <w:spacing w:before="0"/>
      </w:pPr>
      <w:r>
        <w:t>Tipo</w:t>
      </w:r>
      <w:r>
        <w:rPr>
          <w:spacing w:val="-2"/>
        </w:rPr>
        <w:t xml:space="preserve"> Convocatoria:</w:t>
      </w:r>
    </w:p>
    <w:p w14:paraId="5B9C3821" w14:textId="77777777" w:rsidR="0039101B" w:rsidRDefault="00000000">
      <w:pPr>
        <w:pStyle w:val="Textoindependiente"/>
        <w:spacing w:before="74"/>
        <w:ind w:left="120" w:firstLine="0"/>
        <w:jc w:val="left"/>
      </w:pPr>
      <w:r>
        <w:rPr>
          <w:spacing w:val="-2"/>
        </w:rPr>
        <w:t>Ordinaria</w:t>
      </w:r>
    </w:p>
    <w:p w14:paraId="13223DE8" w14:textId="77777777" w:rsidR="0039101B" w:rsidRDefault="00000000">
      <w:pPr>
        <w:pStyle w:val="Ttulo2"/>
      </w:pPr>
      <w:r>
        <w:t>Fecha</w:t>
      </w:r>
      <w:r>
        <w:rPr>
          <w:spacing w:val="-5"/>
        </w:rPr>
        <w:t xml:space="preserve"> </w:t>
      </w:r>
      <w:r>
        <w:t>y</w:t>
      </w:r>
      <w:r>
        <w:rPr>
          <w:spacing w:val="-1"/>
        </w:rPr>
        <w:t xml:space="preserve"> </w:t>
      </w:r>
      <w:r>
        <w:rPr>
          <w:spacing w:val="-2"/>
        </w:rPr>
        <w:t>hora:</w:t>
      </w:r>
    </w:p>
    <w:p w14:paraId="23ADA0AF" w14:textId="2E8174B0" w:rsidR="0039101B" w:rsidRDefault="00000000">
      <w:pPr>
        <w:pStyle w:val="Textoindependiente"/>
        <w:spacing w:before="57"/>
        <w:ind w:left="120" w:firstLine="0"/>
        <w:jc w:val="left"/>
        <w:rPr>
          <w:rFonts w:ascii="Palatino Linotype"/>
        </w:rPr>
      </w:pPr>
      <w:r>
        <w:t>20</w:t>
      </w:r>
      <w:r>
        <w:rPr>
          <w:spacing w:val="-2"/>
        </w:rPr>
        <w:t xml:space="preserve"> </w:t>
      </w:r>
      <w:r>
        <w:t>de</w:t>
      </w:r>
      <w:r>
        <w:rPr>
          <w:spacing w:val="-1"/>
        </w:rPr>
        <w:t xml:space="preserve"> </w:t>
      </w:r>
      <w:r>
        <w:t>septiembre</w:t>
      </w:r>
      <w:r>
        <w:rPr>
          <w:spacing w:val="-1"/>
        </w:rPr>
        <w:t xml:space="preserve"> </w:t>
      </w:r>
      <w:r>
        <w:t>de</w:t>
      </w:r>
      <w:r>
        <w:rPr>
          <w:spacing w:val="-1"/>
        </w:rPr>
        <w:t xml:space="preserve"> </w:t>
      </w:r>
      <w:r>
        <w:t>2024</w:t>
      </w:r>
      <w:r>
        <w:rPr>
          <w:spacing w:val="-1"/>
        </w:rPr>
        <w:t xml:space="preserve"> </w:t>
      </w:r>
      <w:r>
        <w:t>a</w:t>
      </w:r>
      <w:r>
        <w:rPr>
          <w:spacing w:val="-3"/>
        </w:rPr>
        <w:t xml:space="preserve"> </w:t>
      </w:r>
      <w:r>
        <w:t>las</w:t>
      </w:r>
      <w:r>
        <w:rPr>
          <w:spacing w:val="-2"/>
        </w:rPr>
        <w:t xml:space="preserve"> 13:00</w:t>
      </w:r>
      <w:r w:rsidR="00406140">
        <w:rPr>
          <w:rFonts w:ascii="Palatino Linotype"/>
          <w:spacing w:val="-2"/>
        </w:rPr>
        <w:t xml:space="preserve"> </w:t>
      </w:r>
      <w:r w:rsidR="00406140" w:rsidRPr="00406140">
        <w:rPr>
          <w:spacing w:val="-2"/>
        </w:rPr>
        <w:t>h.</w:t>
      </w:r>
    </w:p>
    <w:p w14:paraId="56FA2447" w14:textId="77777777" w:rsidR="0039101B" w:rsidRDefault="00000000">
      <w:pPr>
        <w:pStyle w:val="Ttulo2"/>
        <w:spacing w:before="207"/>
      </w:pPr>
      <w:r>
        <w:rPr>
          <w:spacing w:val="-2"/>
        </w:rPr>
        <w:t>Lugar:</w:t>
      </w:r>
    </w:p>
    <w:p w14:paraId="554E954D" w14:textId="64F87CCE" w:rsidR="0039101B" w:rsidRDefault="00406140">
      <w:pPr>
        <w:pStyle w:val="Textoindependiente"/>
        <w:spacing w:before="92"/>
        <w:ind w:left="120" w:firstLine="0"/>
        <w:jc w:val="left"/>
      </w:pPr>
      <w:r>
        <w:rPr>
          <w:spacing w:val="-2"/>
        </w:rPr>
        <w:t>Telemática</w:t>
      </w:r>
    </w:p>
    <w:p w14:paraId="42C29F30" w14:textId="77777777" w:rsidR="0039101B" w:rsidRDefault="00000000">
      <w:pPr>
        <w:pStyle w:val="Ttulo2"/>
      </w:pPr>
      <w:r>
        <w:t>Participación</w:t>
      </w:r>
      <w:r>
        <w:rPr>
          <w:spacing w:val="-5"/>
        </w:rPr>
        <w:t xml:space="preserve"> </w:t>
      </w:r>
      <w:r>
        <w:t>a</w:t>
      </w:r>
      <w:r>
        <w:rPr>
          <w:spacing w:val="-3"/>
        </w:rPr>
        <w:t xml:space="preserve"> </w:t>
      </w:r>
      <w:r>
        <w:rPr>
          <w:spacing w:val="-2"/>
        </w:rPr>
        <w:t>distancia:</w:t>
      </w:r>
    </w:p>
    <w:p w14:paraId="3F61C3B6" w14:textId="77777777" w:rsidR="0039101B" w:rsidRDefault="00000000">
      <w:pPr>
        <w:pStyle w:val="Textoindependiente"/>
        <w:spacing w:before="92"/>
        <w:ind w:left="120" w:firstLine="0"/>
        <w:jc w:val="left"/>
      </w:pPr>
      <w:r>
        <w:t>Admite</w:t>
      </w:r>
      <w:r>
        <w:rPr>
          <w:spacing w:val="-8"/>
        </w:rPr>
        <w:t xml:space="preserve"> </w:t>
      </w:r>
      <w:r>
        <w:t>participación</w:t>
      </w:r>
      <w:r>
        <w:rPr>
          <w:spacing w:val="-4"/>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t>«Enlace</w:t>
      </w:r>
      <w:r>
        <w:rPr>
          <w:spacing w:val="-5"/>
        </w:rPr>
        <w:t xml:space="preserve"> </w:t>
      </w:r>
      <w:r>
        <w:t>habilitado</w:t>
      </w:r>
      <w:r>
        <w:rPr>
          <w:spacing w:val="-4"/>
        </w:rPr>
        <w:t xml:space="preserve"> </w:t>
      </w:r>
      <w:r>
        <w:t>al</w:t>
      </w:r>
      <w:r>
        <w:rPr>
          <w:spacing w:val="-6"/>
        </w:rPr>
        <w:t xml:space="preserve"> </w:t>
      </w:r>
      <w:r>
        <w:rPr>
          <w:spacing w:val="-2"/>
        </w:rPr>
        <w:t>efecto»</w:t>
      </w:r>
    </w:p>
    <w:p w14:paraId="249DFDB4" w14:textId="77777777" w:rsidR="0039101B" w:rsidRDefault="00000000">
      <w:pPr>
        <w:pStyle w:val="Textoindependiente"/>
        <w:spacing w:before="212" w:line="336" w:lineRule="auto"/>
        <w:ind w:left="120" w:firstLine="0"/>
        <w:jc w:val="left"/>
      </w:pPr>
      <w:r>
        <w:rPr>
          <w:b/>
        </w:rPr>
        <w:t>SEGUNDO.</w:t>
      </w:r>
      <w:r>
        <w:rPr>
          <w:b/>
          <w:spacing w:val="38"/>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6"/>
        </w:rPr>
        <w:t xml:space="preserve"> </w:t>
      </w:r>
      <w:r>
        <w:t>la</w:t>
      </w:r>
      <w:r>
        <w:rPr>
          <w:spacing w:val="37"/>
        </w:rPr>
        <w:t xml:space="preserve"> </w:t>
      </w:r>
      <w:r>
        <w:t>convocatoria</w:t>
      </w:r>
      <w:r>
        <w:rPr>
          <w:spacing w:val="37"/>
        </w:rPr>
        <w:t xml:space="preserve"> </w:t>
      </w:r>
      <w:r>
        <w:t>y notificación a los miembros de este órgano colegiado.</w:t>
      </w:r>
    </w:p>
    <w:p w14:paraId="5C1A9B09" w14:textId="77777777" w:rsidR="0039101B" w:rsidRDefault="00000000">
      <w:pPr>
        <w:spacing w:before="120"/>
        <w:ind w:left="120"/>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3"/>
          <w:sz w:val="20"/>
        </w:rPr>
        <w:t xml:space="preserve"> </w:t>
      </w:r>
      <w:r>
        <w:rPr>
          <w:sz w:val="20"/>
        </w:rPr>
        <w:t>orden</w:t>
      </w:r>
      <w:r>
        <w:rPr>
          <w:spacing w:val="-2"/>
          <w:sz w:val="20"/>
        </w:rPr>
        <w:t xml:space="preserve"> </w:t>
      </w:r>
      <w:r>
        <w:rPr>
          <w:sz w:val="20"/>
        </w:rPr>
        <w:t>del</w:t>
      </w:r>
      <w:r>
        <w:rPr>
          <w:spacing w:val="-5"/>
          <w:sz w:val="20"/>
        </w:rPr>
        <w:t xml:space="preserve"> </w:t>
      </w:r>
      <w:r>
        <w:rPr>
          <w:spacing w:val="-4"/>
          <w:sz w:val="20"/>
        </w:rPr>
        <w:t>día:</w:t>
      </w:r>
    </w:p>
    <w:p w14:paraId="03BA8E67" w14:textId="77777777" w:rsidR="0039101B" w:rsidRDefault="00000000">
      <w:pPr>
        <w:pStyle w:val="Textoindependiente"/>
        <w:spacing w:before="4"/>
        <w:ind w:left="0" w:firstLine="0"/>
        <w:jc w:val="left"/>
        <w:rPr>
          <w:sz w:val="18"/>
        </w:rPr>
      </w:pPr>
      <w:r>
        <w:rPr>
          <w:noProof/>
        </w:rPr>
        <mc:AlternateContent>
          <mc:Choice Requires="wps">
            <w:drawing>
              <wp:anchor distT="0" distB="0" distL="0" distR="0" simplePos="0" relativeHeight="487588864" behindDoc="1" locked="0" layoutInCell="1" allowOverlap="1" wp14:anchorId="00ABF431" wp14:editId="5FC3B977">
                <wp:simplePos x="0" y="0"/>
                <wp:positionH relativeFrom="page">
                  <wp:posOffset>900430</wp:posOffset>
                </wp:positionH>
                <wp:positionV relativeFrom="paragraph">
                  <wp:posOffset>152645</wp:posOffset>
                </wp:positionV>
                <wp:extent cx="5760720" cy="246379"/>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42FE48CA" w14:textId="77777777" w:rsidR="0039101B"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00ABF431" id="Textbox 9" o:spid="_x0000_s1029" type="#_x0000_t202" style="position:absolute;margin-left:70.9pt;margin-top:12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" filled="f" strokeweight=".5pt">
                <v:path arrowok="t"/>
                <v:textbox inset="0,0,0,0">
                  <w:txbxContent>
                    <w:p w14:paraId="42FE48CA" w14:textId="77777777" w:rsidR="0039101B"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26F5A8A3" w14:textId="77777777" w:rsidR="0039101B" w:rsidRDefault="00000000">
      <w:pPr>
        <w:pStyle w:val="Ttulo1"/>
        <w:numPr>
          <w:ilvl w:val="0"/>
          <w:numId w:val="2"/>
        </w:numPr>
        <w:tabs>
          <w:tab w:val="left" w:pos="384"/>
        </w:tabs>
        <w:ind w:left="384" w:hanging="266"/>
        <w:rPr>
          <w:rFonts w:ascii="Palatino Linotype"/>
        </w:rPr>
      </w:pPr>
      <w:r>
        <w:t>PARTE</w:t>
      </w:r>
      <w:r>
        <w:rPr>
          <w:spacing w:val="-3"/>
        </w:rPr>
        <w:t xml:space="preserve"> </w:t>
      </w:r>
      <w:r>
        <w:rPr>
          <w:spacing w:val="-2"/>
        </w:rPr>
        <w:t>RESOLUTIVA</w:t>
      </w:r>
    </w:p>
    <w:p w14:paraId="395336ED" w14:textId="77777777" w:rsidR="0039101B" w:rsidRDefault="00000000">
      <w:pPr>
        <w:pStyle w:val="Prrafodelista"/>
        <w:numPr>
          <w:ilvl w:val="1"/>
          <w:numId w:val="2"/>
        </w:numPr>
        <w:tabs>
          <w:tab w:val="left" w:pos="824"/>
          <w:tab w:val="left" w:pos="826"/>
        </w:tabs>
        <w:spacing w:before="119" w:line="307" w:lineRule="auto"/>
        <w:ind w:right="118"/>
        <w:jc w:val="both"/>
        <w:rPr>
          <w:rFonts w:ascii="Palatino Linotype" w:hAnsi="Palatino Linotype"/>
          <w:sz w:val="20"/>
        </w:rPr>
      </w:pPr>
      <w:r>
        <w:rPr>
          <w:sz w:val="20"/>
        </w:rPr>
        <w:t xml:space="preserve">Aprobación del acta de la sesión ordinaria celebrada el día 13 de septiembre de dos mil </w:t>
      </w:r>
      <w:r>
        <w:rPr>
          <w:spacing w:val="-2"/>
          <w:sz w:val="20"/>
        </w:rPr>
        <w:t>veinticuatro.</w:t>
      </w:r>
    </w:p>
    <w:p w14:paraId="486F0767" w14:textId="662B6EF5" w:rsidR="0039101B" w:rsidRDefault="00000000">
      <w:pPr>
        <w:pStyle w:val="Prrafodelista"/>
        <w:numPr>
          <w:ilvl w:val="1"/>
          <w:numId w:val="2"/>
        </w:numPr>
        <w:tabs>
          <w:tab w:val="left" w:pos="823"/>
          <w:tab w:val="left" w:pos="825"/>
        </w:tabs>
        <w:spacing w:line="302" w:lineRule="auto"/>
        <w:ind w:left="825" w:right="111"/>
        <w:jc w:val="both"/>
        <w:rPr>
          <w:rFonts w:ascii="Palatino Linotype" w:hAnsi="Palatino Linotype"/>
          <w:sz w:val="20"/>
        </w:rPr>
      </w:pPr>
      <w:r>
        <w:rPr>
          <w:sz w:val="20"/>
        </w:rPr>
        <w:t>Sentencia desestimatoria 395/2024</w:t>
      </w:r>
      <w:r w:rsidR="00406140">
        <w:rPr>
          <w:sz w:val="20"/>
        </w:rPr>
        <w:t>,</w:t>
      </w:r>
      <w:r>
        <w:rPr>
          <w:sz w:val="20"/>
        </w:rPr>
        <w:t xml:space="preserve"> dictada por el Juzgado de lo Contencioso-Administrativo núm. 18 de Madrid, en el procedimiento </w:t>
      </w:r>
      <w:proofErr w:type="spellStart"/>
      <w:r>
        <w:rPr>
          <w:sz w:val="20"/>
        </w:rPr>
        <w:t>nº</w:t>
      </w:r>
      <w:proofErr w:type="spellEnd"/>
      <w:r>
        <w:rPr>
          <w:sz w:val="20"/>
        </w:rPr>
        <w:t xml:space="preserve"> ordinario 641/2022 E. Demandante: IEPE, S.L. Materia: Expediente sancionador (soporte publicitario)</w:t>
      </w:r>
      <w:r>
        <w:rPr>
          <w:rFonts w:ascii="Palatino Linotype" w:hAnsi="Palatino Linotype"/>
          <w:sz w:val="20"/>
        </w:rPr>
        <w:t xml:space="preserve">. </w:t>
      </w:r>
      <w:proofErr w:type="spellStart"/>
      <w:r w:rsidRPr="00406140">
        <w:rPr>
          <w:sz w:val="20"/>
        </w:rPr>
        <w:t>E</w:t>
      </w:r>
      <w:r>
        <w:rPr>
          <w:sz w:val="20"/>
        </w:rPr>
        <w:t>xpte</w:t>
      </w:r>
      <w:proofErr w:type="spellEnd"/>
      <w:r>
        <w:rPr>
          <w:sz w:val="20"/>
        </w:rPr>
        <w:t>. 42824/2024</w:t>
      </w:r>
      <w:r w:rsidR="00406140">
        <w:rPr>
          <w:sz w:val="20"/>
        </w:rPr>
        <w:t>.</w:t>
      </w:r>
    </w:p>
    <w:p w14:paraId="667BC412" w14:textId="6B242EFC" w:rsidR="0039101B" w:rsidRDefault="00000000">
      <w:pPr>
        <w:pStyle w:val="Prrafodelista"/>
        <w:numPr>
          <w:ilvl w:val="1"/>
          <w:numId w:val="2"/>
        </w:numPr>
        <w:tabs>
          <w:tab w:val="left" w:pos="824"/>
        </w:tabs>
        <w:spacing w:line="254" w:lineRule="exact"/>
        <w:ind w:left="824" w:hanging="257"/>
        <w:jc w:val="both"/>
        <w:rPr>
          <w:rFonts w:ascii="Palatino Linotype" w:hAnsi="Palatino Linotype"/>
          <w:sz w:val="20"/>
        </w:rPr>
      </w:pPr>
      <w:r>
        <w:rPr>
          <w:sz w:val="20"/>
        </w:rPr>
        <w:t>Decreto</w:t>
      </w:r>
      <w:r>
        <w:rPr>
          <w:spacing w:val="19"/>
          <w:sz w:val="20"/>
        </w:rPr>
        <w:t xml:space="preserve"> </w:t>
      </w:r>
      <w:r>
        <w:rPr>
          <w:sz w:val="20"/>
        </w:rPr>
        <w:t>de</w:t>
      </w:r>
      <w:r>
        <w:rPr>
          <w:spacing w:val="19"/>
          <w:sz w:val="20"/>
        </w:rPr>
        <w:t xml:space="preserve"> </w:t>
      </w:r>
      <w:r>
        <w:rPr>
          <w:sz w:val="20"/>
        </w:rPr>
        <w:t>desistimiento</w:t>
      </w:r>
      <w:r>
        <w:rPr>
          <w:spacing w:val="20"/>
          <w:sz w:val="20"/>
        </w:rPr>
        <w:t xml:space="preserve"> </w:t>
      </w:r>
      <w:r>
        <w:rPr>
          <w:sz w:val="20"/>
        </w:rPr>
        <w:t>610/2024</w:t>
      </w:r>
      <w:r w:rsidR="00406140">
        <w:rPr>
          <w:sz w:val="20"/>
        </w:rPr>
        <w:t>,</w:t>
      </w:r>
      <w:r>
        <w:rPr>
          <w:spacing w:val="21"/>
          <w:sz w:val="20"/>
        </w:rPr>
        <w:t xml:space="preserve"> </w:t>
      </w:r>
      <w:r>
        <w:rPr>
          <w:sz w:val="20"/>
        </w:rPr>
        <w:t>dictado</w:t>
      </w:r>
      <w:r>
        <w:rPr>
          <w:spacing w:val="21"/>
          <w:sz w:val="20"/>
        </w:rPr>
        <w:t xml:space="preserve"> </w:t>
      </w:r>
      <w:r>
        <w:rPr>
          <w:sz w:val="20"/>
        </w:rPr>
        <w:t>por</w:t>
      </w:r>
      <w:r>
        <w:rPr>
          <w:spacing w:val="20"/>
          <w:sz w:val="20"/>
        </w:rPr>
        <w:t xml:space="preserve"> </w:t>
      </w:r>
      <w:r>
        <w:rPr>
          <w:sz w:val="20"/>
        </w:rPr>
        <w:t>el</w:t>
      </w:r>
      <w:r>
        <w:rPr>
          <w:spacing w:val="19"/>
          <w:sz w:val="20"/>
        </w:rPr>
        <w:t xml:space="preserve"> </w:t>
      </w:r>
      <w:r>
        <w:rPr>
          <w:sz w:val="20"/>
        </w:rPr>
        <w:t>Juzgado</w:t>
      </w:r>
      <w:r>
        <w:rPr>
          <w:spacing w:val="19"/>
          <w:sz w:val="20"/>
        </w:rPr>
        <w:t xml:space="preserve"> </w:t>
      </w:r>
      <w:r>
        <w:rPr>
          <w:sz w:val="20"/>
        </w:rPr>
        <w:t>de</w:t>
      </w:r>
      <w:r>
        <w:rPr>
          <w:spacing w:val="20"/>
          <w:sz w:val="20"/>
        </w:rPr>
        <w:t xml:space="preserve"> </w:t>
      </w:r>
      <w:r>
        <w:rPr>
          <w:sz w:val="20"/>
        </w:rPr>
        <w:t>lo</w:t>
      </w:r>
      <w:r>
        <w:rPr>
          <w:spacing w:val="21"/>
          <w:sz w:val="20"/>
        </w:rPr>
        <w:t xml:space="preserve"> </w:t>
      </w:r>
      <w:r>
        <w:rPr>
          <w:sz w:val="20"/>
        </w:rPr>
        <w:t>Social</w:t>
      </w:r>
      <w:r>
        <w:rPr>
          <w:spacing w:val="20"/>
          <w:sz w:val="20"/>
        </w:rPr>
        <w:t xml:space="preserve"> </w:t>
      </w:r>
      <w:r>
        <w:rPr>
          <w:sz w:val="20"/>
        </w:rPr>
        <w:t>núm.</w:t>
      </w:r>
      <w:r>
        <w:rPr>
          <w:spacing w:val="21"/>
          <w:sz w:val="20"/>
        </w:rPr>
        <w:t xml:space="preserve"> </w:t>
      </w:r>
      <w:r>
        <w:rPr>
          <w:sz w:val="20"/>
        </w:rPr>
        <w:t>10</w:t>
      </w:r>
      <w:r>
        <w:rPr>
          <w:spacing w:val="19"/>
          <w:sz w:val="20"/>
        </w:rPr>
        <w:t xml:space="preserve"> </w:t>
      </w:r>
      <w:r>
        <w:rPr>
          <w:sz w:val="20"/>
        </w:rPr>
        <w:t>de</w:t>
      </w:r>
      <w:r>
        <w:rPr>
          <w:spacing w:val="22"/>
          <w:sz w:val="20"/>
        </w:rPr>
        <w:t xml:space="preserve"> </w:t>
      </w:r>
      <w:r>
        <w:rPr>
          <w:spacing w:val="-2"/>
          <w:sz w:val="20"/>
        </w:rPr>
        <w:t>Madrid.</w:t>
      </w:r>
    </w:p>
    <w:p w14:paraId="351DD595" w14:textId="0A4F6FCA" w:rsidR="0039101B" w:rsidRDefault="00000000">
      <w:pPr>
        <w:pStyle w:val="Textoindependiente"/>
        <w:spacing w:before="61" w:line="307" w:lineRule="auto"/>
        <w:ind w:left="825" w:right="117" w:firstLine="0"/>
      </w:pPr>
      <w:r>
        <w:t>Procedimiento Despidos/Ceses en general 1300/2021. Demandante: D. J.A.T.F. Materia: Materias laborales individuales</w:t>
      </w:r>
      <w:r w:rsidR="00406140">
        <w:t xml:space="preserve">. </w:t>
      </w:r>
      <w:proofErr w:type="spellStart"/>
      <w:r w:rsidR="00406140">
        <w:t>E</w:t>
      </w:r>
      <w:r>
        <w:t>xpte</w:t>
      </w:r>
      <w:proofErr w:type="spellEnd"/>
      <w:r>
        <w:t>. 41733/2024</w:t>
      </w:r>
      <w:r w:rsidR="00406140">
        <w:t>.</w:t>
      </w:r>
    </w:p>
    <w:p w14:paraId="5497964F" w14:textId="24805AB2" w:rsidR="0039101B" w:rsidRDefault="00000000">
      <w:pPr>
        <w:pStyle w:val="Prrafodelista"/>
        <w:numPr>
          <w:ilvl w:val="1"/>
          <w:numId w:val="2"/>
        </w:numPr>
        <w:tabs>
          <w:tab w:val="left" w:pos="824"/>
        </w:tabs>
        <w:spacing w:line="246" w:lineRule="exact"/>
        <w:ind w:left="824" w:hanging="257"/>
        <w:jc w:val="both"/>
        <w:rPr>
          <w:rFonts w:ascii="Palatino Linotype" w:hAnsi="Palatino Linotype"/>
          <w:sz w:val="20"/>
        </w:rPr>
      </w:pPr>
      <w:r>
        <w:rPr>
          <w:sz w:val="20"/>
        </w:rPr>
        <w:t>Auto</w:t>
      </w:r>
      <w:r>
        <w:rPr>
          <w:spacing w:val="33"/>
          <w:sz w:val="20"/>
        </w:rPr>
        <w:t xml:space="preserve"> </w:t>
      </w:r>
      <w:r>
        <w:rPr>
          <w:sz w:val="20"/>
        </w:rPr>
        <w:t>núm.</w:t>
      </w:r>
      <w:r>
        <w:rPr>
          <w:spacing w:val="33"/>
          <w:sz w:val="20"/>
        </w:rPr>
        <w:t xml:space="preserve"> </w:t>
      </w:r>
      <w:r>
        <w:rPr>
          <w:sz w:val="20"/>
        </w:rPr>
        <w:t>176/2024</w:t>
      </w:r>
      <w:r w:rsidR="00406140">
        <w:rPr>
          <w:sz w:val="20"/>
        </w:rPr>
        <w:t>,</w:t>
      </w:r>
      <w:r>
        <w:rPr>
          <w:spacing w:val="33"/>
          <w:sz w:val="20"/>
        </w:rPr>
        <w:t xml:space="preserve"> </w:t>
      </w:r>
      <w:r>
        <w:rPr>
          <w:sz w:val="20"/>
        </w:rPr>
        <w:t>dictado</w:t>
      </w:r>
      <w:r>
        <w:rPr>
          <w:spacing w:val="31"/>
          <w:sz w:val="20"/>
        </w:rPr>
        <w:t xml:space="preserve"> </w:t>
      </w:r>
      <w:r>
        <w:rPr>
          <w:sz w:val="20"/>
        </w:rPr>
        <w:t>por</w:t>
      </w:r>
      <w:r>
        <w:rPr>
          <w:spacing w:val="33"/>
          <w:sz w:val="20"/>
        </w:rPr>
        <w:t xml:space="preserve"> </w:t>
      </w:r>
      <w:r>
        <w:rPr>
          <w:sz w:val="20"/>
        </w:rPr>
        <w:t>el</w:t>
      </w:r>
      <w:r>
        <w:rPr>
          <w:spacing w:val="32"/>
          <w:sz w:val="20"/>
        </w:rPr>
        <w:t xml:space="preserve"> </w:t>
      </w:r>
      <w:r>
        <w:rPr>
          <w:sz w:val="20"/>
        </w:rPr>
        <w:t>Juzgado</w:t>
      </w:r>
      <w:r>
        <w:rPr>
          <w:spacing w:val="33"/>
          <w:sz w:val="20"/>
        </w:rPr>
        <w:t xml:space="preserve"> </w:t>
      </w:r>
      <w:r>
        <w:rPr>
          <w:sz w:val="20"/>
        </w:rPr>
        <w:t>de</w:t>
      </w:r>
      <w:r>
        <w:rPr>
          <w:spacing w:val="33"/>
          <w:sz w:val="20"/>
        </w:rPr>
        <w:t xml:space="preserve"> </w:t>
      </w:r>
      <w:r>
        <w:rPr>
          <w:sz w:val="20"/>
        </w:rPr>
        <w:t>lo</w:t>
      </w:r>
      <w:r>
        <w:rPr>
          <w:spacing w:val="32"/>
          <w:sz w:val="20"/>
        </w:rPr>
        <w:t xml:space="preserve"> </w:t>
      </w:r>
      <w:r>
        <w:rPr>
          <w:sz w:val="20"/>
        </w:rPr>
        <w:t>Contencioso-Administrativo</w:t>
      </w:r>
      <w:r>
        <w:rPr>
          <w:spacing w:val="34"/>
          <w:sz w:val="20"/>
        </w:rPr>
        <w:t xml:space="preserve"> </w:t>
      </w:r>
      <w:r>
        <w:rPr>
          <w:sz w:val="20"/>
        </w:rPr>
        <w:t>núm.</w:t>
      </w:r>
      <w:r>
        <w:rPr>
          <w:spacing w:val="33"/>
          <w:sz w:val="20"/>
        </w:rPr>
        <w:t xml:space="preserve"> </w:t>
      </w:r>
      <w:r>
        <w:rPr>
          <w:sz w:val="20"/>
        </w:rPr>
        <w:t>18</w:t>
      </w:r>
      <w:r>
        <w:rPr>
          <w:spacing w:val="32"/>
          <w:sz w:val="20"/>
        </w:rPr>
        <w:t xml:space="preserve"> </w:t>
      </w:r>
      <w:r>
        <w:rPr>
          <w:spacing w:val="-5"/>
          <w:sz w:val="20"/>
        </w:rPr>
        <w:t>de</w:t>
      </w:r>
    </w:p>
    <w:p w14:paraId="566E4517" w14:textId="0856E563" w:rsidR="0039101B" w:rsidRDefault="00000000">
      <w:pPr>
        <w:pStyle w:val="Textoindependiente"/>
        <w:spacing w:before="68" w:line="343" w:lineRule="auto"/>
        <w:ind w:left="825" w:right="123" w:firstLine="0"/>
      </w:pPr>
      <w:r>
        <w:t>Madrid. Medidas Cautelares 265/2024 - 0001. Procedimiento Ordinario. Demandante:</w:t>
      </w:r>
      <w:r>
        <w:rPr>
          <w:spacing w:val="40"/>
        </w:rPr>
        <w:t xml:space="preserve"> </w:t>
      </w:r>
      <w:r>
        <w:t xml:space="preserve">Singular </w:t>
      </w:r>
      <w:proofErr w:type="spellStart"/>
      <w:r>
        <w:t>Property</w:t>
      </w:r>
      <w:proofErr w:type="spellEnd"/>
      <w:r>
        <w:t xml:space="preserve"> </w:t>
      </w:r>
      <w:proofErr w:type="spellStart"/>
      <w:r>
        <w:t>Investment</w:t>
      </w:r>
      <w:proofErr w:type="spellEnd"/>
      <w:r>
        <w:t>, S.L. Materia: Orden de Demolición</w:t>
      </w:r>
      <w:r w:rsidR="00406140">
        <w:t xml:space="preserve">. </w:t>
      </w:r>
      <w:proofErr w:type="spellStart"/>
      <w:r w:rsidR="00406140">
        <w:t>E</w:t>
      </w:r>
      <w:r>
        <w:t>xpte</w:t>
      </w:r>
      <w:proofErr w:type="spellEnd"/>
      <w:r>
        <w:t>. 18722/2024</w:t>
      </w:r>
      <w:r w:rsidR="00406140">
        <w:t>.</w:t>
      </w:r>
    </w:p>
    <w:p w14:paraId="5F5D6EE0" w14:textId="77777777" w:rsidR="0039101B" w:rsidRDefault="00000000">
      <w:pPr>
        <w:pStyle w:val="Prrafodelista"/>
        <w:numPr>
          <w:ilvl w:val="1"/>
          <w:numId w:val="2"/>
        </w:numPr>
        <w:tabs>
          <w:tab w:val="left" w:pos="824"/>
        </w:tabs>
        <w:spacing w:line="228" w:lineRule="exact"/>
        <w:ind w:left="824" w:hanging="257"/>
        <w:jc w:val="both"/>
        <w:rPr>
          <w:rFonts w:ascii="Palatino Linotype" w:hAnsi="Palatino Linotype"/>
          <w:sz w:val="20"/>
        </w:rPr>
      </w:pPr>
      <w:r>
        <w:rPr>
          <w:sz w:val="20"/>
        </w:rPr>
        <w:t>Decreto de tasación</w:t>
      </w:r>
      <w:r>
        <w:rPr>
          <w:spacing w:val="2"/>
          <w:sz w:val="20"/>
        </w:rPr>
        <w:t xml:space="preserve"> </w:t>
      </w:r>
      <w:r>
        <w:rPr>
          <w:sz w:val="20"/>
        </w:rPr>
        <w:t>de costas dictado por el</w:t>
      </w:r>
      <w:r>
        <w:rPr>
          <w:spacing w:val="1"/>
          <w:sz w:val="20"/>
        </w:rPr>
        <w:t xml:space="preserve"> </w:t>
      </w:r>
      <w:r>
        <w:rPr>
          <w:sz w:val="20"/>
        </w:rPr>
        <w:t>Juzgado Contencioso-Administrativo</w:t>
      </w:r>
      <w:r>
        <w:rPr>
          <w:spacing w:val="1"/>
          <w:sz w:val="20"/>
        </w:rPr>
        <w:t xml:space="preserve"> </w:t>
      </w:r>
      <w:r>
        <w:rPr>
          <w:sz w:val="20"/>
        </w:rPr>
        <w:t>núm.</w:t>
      </w:r>
      <w:r>
        <w:rPr>
          <w:spacing w:val="1"/>
          <w:sz w:val="20"/>
        </w:rPr>
        <w:t xml:space="preserve"> </w:t>
      </w:r>
      <w:r>
        <w:rPr>
          <w:sz w:val="20"/>
        </w:rPr>
        <w:t>06</w:t>
      </w:r>
      <w:r>
        <w:rPr>
          <w:spacing w:val="1"/>
          <w:sz w:val="20"/>
        </w:rPr>
        <w:t xml:space="preserve"> </w:t>
      </w:r>
      <w:r>
        <w:rPr>
          <w:spacing w:val="-5"/>
          <w:sz w:val="20"/>
        </w:rPr>
        <w:t>de</w:t>
      </w:r>
    </w:p>
    <w:p w14:paraId="1E737A51" w14:textId="29EDD92E" w:rsidR="0039101B" w:rsidRDefault="00000000">
      <w:pPr>
        <w:pStyle w:val="Textoindependiente"/>
        <w:spacing w:before="69" w:line="343" w:lineRule="auto"/>
        <w:ind w:left="825" w:right="113" w:firstLine="0"/>
      </w:pPr>
      <w:r>
        <w:t>Madrid, Procedimiento Ordinario 233/2020. Demandante: EUROPROPERTY, S.L. e INVERGESA, S.L. Materia: Tasación de costas</w:t>
      </w:r>
      <w:r w:rsidR="00406140">
        <w:t xml:space="preserve">. </w:t>
      </w:r>
      <w:proofErr w:type="spellStart"/>
      <w:r w:rsidR="00406140">
        <w:t>E</w:t>
      </w:r>
      <w:r>
        <w:t>xpte</w:t>
      </w:r>
      <w:proofErr w:type="spellEnd"/>
      <w:r>
        <w:t>. 8362/2024</w:t>
      </w:r>
      <w:r w:rsidR="00406140">
        <w:t>.</w:t>
      </w:r>
    </w:p>
    <w:p w14:paraId="4F284154" w14:textId="77777777" w:rsidR="0039101B" w:rsidRDefault="0039101B">
      <w:pPr>
        <w:spacing w:line="343" w:lineRule="auto"/>
        <w:sectPr w:rsidR="0039101B" w:rsidSect="00406140">
          <w:headerReference w:type="default" r:id="rId7"/>
          <w:footerReference w:type="default" r:id="rId8"/>
          <w:headerReference w:type="first" r:id="rId9"/>
          <w:type w:val="continuous"/>
          <w:pgSz w:w="11910" w:h="16840"/>
          <w:pgMar w:top="1720" w:right="1300" w:bottom="1180" w:left="1300" w:header="567" w:footer="996" w:gutter="0"/>
          <w:pgNumType w:start="1"/>
          <w:cols w:space="720"/>
          <w:titlePg/>
          <w:docGrid w:linePitch="299"/>
        </w:sectPr>
      </w:pPr>
    </w:p>
    <w:p w14:paraId="565F0D6E" w14:textId="12FBD394" w:rsidR="0039101B" w:rsidRDefault="00000000">
      <w:pPr>
        <w:pStyle w:val="Prrafodelista"/>
        <w:numPr>
          <w:ilvl w:val="1"/>
          <w:numId w:val="2"/>
        </w:numPr>
        <w:tabs>
          <w:tab w:val="left" w:pos="824"/>
          <w:tab w:val="left" w:pos="826"/>
        </w:tabs>
        <w:spacing w:before="83" w:line="336" w:lineRule="auto"/>
        <w:ind w:right="122" w:hanging="282"/>
        <w:jc w:val="both"/>
        <w:rPr>
          <w:sz w:val="20"/>
        </w:rPr>
      </w:pPr>
      <w:r>
        <w:rPr>
          <w:noProof/>
        </w:rPr>
        <w:lastRenderedPageBreak/>
        <mc:AlternateContent>
          <mc:Choice Requires="wps">
            <w:drawing>
              <wp:anchor distT="0" distB="0" distL="0" distR="0" simplePos="0" relativeHeight="15731712" behindDoc="0" locked="0" layoutInCell="1" allowOverlap="1" wp14:anchorId="72AEF6E0" wp14:editId="3D41E337">
                <wp:simplePos x="0" y="0"/>
                <wp:positionH relativeFrom="page">
                  <wp:posOffset>6807087</wp:posOffset>
                </wp:positionH>
                <wp:positionV relativeFrom="page">
                  <wp:posOffset>3887168</wp:posOffset>
                </wp:positionV>
                <wp:extent cx="419734" cy="21189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F0B11A6" w14:textId="77777777" w:rsidR="0039101B" w:rsidRDefault="00000000">
                            <w:pPr>
                              <w:spacing w:before="22" w:line="418" w:lineRule="exact"/>
                              <w:ind w:left="20"/>
                              <w:rPr>
                                <w:rFonts w:ascii="Tahoma"/>
                                <w:sz w:val="36"/>
                              </w:rPr>
                            </w:pPr>
                            <w:r>
                              <w:rPr>
                                <w:rFonts w:ascii="Tahoma"/>
                                <w:spacing w:val="-2"/>
                                <w:sz w:val="36"/>
                              </w:rPr>
                              <w:t>RESOLUCION</w:t>
                            </w:r>
                          </w:p>
                          <w:p w14:paraId="16B10B43" w14:textId="77777777" w:rsidR="0039101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2024-6588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19/09/2024</w:t>
                            </w:r>
                          </w:p>
                        </w:txbxContent>
                      </wps:txbx>
                      <wps:bodyPr vert="vert270" wrap="square" lIns="0" tIns="0" rIns="0" bIns="0" rtlCol="0">
                        <a:noAutofit/>
                      </wps:bodyPr>
                    </wps:wsp>
                  </a:graphicData>
                </a:graphic>
              </wp:anchor>
            </w:drawing>
          </mc:Choice>
          <mc:Fallback>
            <w:pict>
              <v:shape w14:anchorId="72AEF6E0" id="Textbox 10" o:spid="_x0000_s1030" type="#_x0000_t202" style="position:absolute;left:0;text-align:left;margin-left:536pt;margin-top:306.1pt;width:33.05pt;height:166.8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6F0B11A6" w14:textId="77777777" w:rsidR="0039101B" w:rsidRDefault="00000000">
                      <w:pPr>
                        <w:spacing w:before="22" w:line="418" w:lineRule="exact"/>
                        <w:ind w:left="20"/>
                        <w:rPr>
                          <w:rFonts w:ascii="Tahoma"/>
                          <w:sz w:val="36"/>
                        </w:rPr>
                      </w:pPr>
                      <w:r>
                        <w:rPr>
                          <w:rFonts w:ascii="Tahoma"/>
                          <w:spacing w:val="-2"/>
                          <w:sz w:val="36"/>
                        </w:rPr>
                        <w:t>RESOLUCION</w:t>
                      </w:r>
                    </w:p>
                    <w:p w14:paraId="16B10B43" w14:textId="77777777" w:rsidR="0039101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2024-6588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19/09/2024</w:t>
                      </w:r>
                    </w:p>
                  </w:txbxContent>
                </v:textbox>
                <w10:wrap anchorx="page" anchory="page"/>
              </v:shape>
            </w:pict>
          </mc:Fallback>
        </mc:AlternateContent>
      </w:r>
      <w:r>
        <w:rPr>
          <w:sz w:val="20"/>
        </w:rPr>
        <w:t>Sentencia</w:t>
      </w:r>
      <w:r>
        <w:rPr>
          <w:spacing w:val="-4"/>
          <w:sz w:val="20"/>
        </w:rPr>
        <w:t xml:space="preserve"> </w:t>
      </w:r>
      <w:r>
        <w:rPr>
          <w:sz w:val="20"/>
        </w:rPr>
        <w:t>estimatoria</w:t>
      </w:r>
      <w:r>
        <w:rPr>
          <w:spacing w:val="-3"/>
          <w:sz w:val="20"/>
        </w:rPr>
        <w:t xml:space="preserve"> </w:t>
      </w:r>
      <w:r>
        <w:rPr>
          <w:sz w:val="20"/>
        </w:rPr>
        <w:t>260/2024</w:t>
      </w:r>
      <w:r w:rsidR="00406140">
        <w:rPr>
          <w:sz w:val="20"/>
        </w:rPr>
        <w:t>,</w:t>
      </w:r>
      <w:r>
        <w:rPr>
          <w:spacing w:val="-4"/>
          <w:sz w:val="20"/>
        </w:rPr>
        <w:t xml:space="preserve"> </w:t>
      </w:r>
      <w:r>
        <w:rPr>
          <w:sz w:val="20"/>
        </w:rPr>
        <w:t>dictada</w:t>
      </w:r>
      <w:r>
        <w:rPr>
          <w:spacing w:val="-4"/>
          <w:sz w:val="20"/>
        </w:rPr>
        <w:t xml:space="preserve"> </w:t>
      </w:r>
      <w:r>
        <w:rPr>
          <w:sz w:val="20"/>
        </w:rPr>
        <w:t>por</w:t>
      </w:r>
      <w:r>
        <w:rPr>
          <w:spacing w:val="-7"/>
          <w:sz w:val="20"/>
        </w:rPr>
        <w:t xml:space="preserve"> </w:t>
      </w:r>
      <w:r>
        <w:rPr>
          <w:sz w:val="20"/>
        </w:rPr>
        <w:t>el</w:t>
      </w:r>
      <w:r>
        <w:rPr>
          <w:spacing w:val="-5"/>
          <w:sz w:val="20"/>
        </w:rPr>
        <w:t xml:space="preserve"> </w:t>
      </w:r>
      <w:r>
        <w:rPr>
          <w:sz w:val="20"/>
        </w:rPr>
        <w:t>Juzgado</w:t>
      </w:r>
      <w:r>
        <w:rPr>
          <w:spacing w:val="-4"/>
          <w:sz w:val="20"/>
        </w:rPr>
        <w:t xml:space="preserve"> </w:t>
      </w:r>
      <w:r>
        <w:rPr>
          <w:sz w:val="20"/>
        </w:rPr>
        <w:t>de</w:t>
      </w:r>
      <w:r>
        <w:rPr>
          <w:spacing w:val="-5"/>
          <w:sz w:val="20"/>
        </w:rPr>
        <w:t xml:space="preserve"> </w:t>
      </w:r>
      <w:r>
        <w:rPr>
          <w:sz w:val="20"/>
        </w:rPr>
        <w:t>lo</w:t>
      </w:r>
      <w:r>
        <w:rPr>
          <w:spacing w:val="-4"/>
          <w:sz w:val="20"/>
        </w:rPr>
        <w:t xml:space="preserve"> </w:t>
      </w:r>
      <w:r>
        <w:rPr>
          <w:sz w:val="20"/>
        </w:rPr>
        <w:t>Contencioso-Administrativo</w:t>
      </w:r>
      <w:r>
        <w:rPr>
          <w:spacing w:val="-4"/>
          <w:sz w:val="20"/>
        </w:rPr>
        <w:t xml:space="preserve"> </w:t>
      </w:r>
      <w:r>
        <w:rPr>
          <w:sz w:val="20"/>
        </w:rPr>
        <w:t>núm. 11 de Madrid. Procedimiento abreviado 707/2023 GRUPO 1. Demandante: Sima Deporte y Ocio, S.L. Materias laborales individuales</w:t>
      </w:r>
      <w:r w:rsidR="00406140">
        <w:rPr>
          <w:sz w:val="20"/>
        </w:rPr>
        <w:t xml:space="preserve">. </w:t>
      </w:r>
      <w:proofErr w:type="spellStart"/>
      <w:r w:rsidR="00406140">
        <w:rPr>
          <w:sz w:val="20"/>
        </w:rPr>
        <w:t>E</w:t>
      </w:r>
      <w:r>
        <w:rPr>
          <w:sz w:val="20"/>
        </w:rPr>
        <w:t>xpte</w:t>
      </w:r>
      <w:proofErr w:type="spellEnd"/>
      <w:r>
        <w:rPr>
          <w:sz w:val="20"/>
        </w:rPr>
        <w:t>. 10981/2024</w:t>
      </w:r>
      <w:r w:rsidR="00406140">
        <w:rPr>
          <w:sz w:val="20"/>
        </w:rPr>
        <w:t>.</w:t>
      </w:r>
    </w:p>
    <w:p w14:paraId="17930D9B" w14:textId="69D228D0" w:rsidR="0039101B" w:rsidRDefault="00000000">
      <w:pPr>
        <w:pStyle w:val="Prrafodelista"/>
        <w:numPr>
          <w:ilvl w:val="1"/>
          <w:numId w:val="2"/>
        </w:numPr>
        <w:tabs>
          <w:tab w:val="left" w:pos="824"/>
          <w:tab w:val="left" w:pos="826"/>
        </w:tabs>
        <w:spacing w:line="336" w:lineRule="auto"/>
        <w:ind w:right="125" w:hanging="282"/>
        <w:jc w:val="both"/>
        <w:rPr>
          <w:sz w:val="20"/>
        </w:rPr>
      </w:pPr>
      <w:r>
        <w:rPr>
          <w:sz w:val="20"/>
        </w:rPr>
        <w:t>Autorizar la interposición de recurso contencioso-administrativo contra la resolución dictada por el Jurado Territorial de Expropiación de la Comunidad de Madrid en el expediente de justiprecio: CP 1588 - 06/PV00099.2/2023 (calle Sierra de Cazorla, 8)</w:t>
      </w:r>
      <w:r w:rsidR="00406140">
        <w:rPr>
          <w:sz w:val="20"/>
        </w:rPr>
        <w:t xml:space="preserve">. </w:t>
      </w:r>
      <w:proofErr w:type="spellStart"/>
      <w:r w:rsidR="00406140">
        <w:rPr>
          <w:sz w:val="20"/>
        </w:rPr>
        <w:t>E</w:t>
      </w:r>
      <w:r>
        <w:rPr>
          <w:sz w:val="20"/>
        </w:rPr>
        <w:t>xpte</w:t>
      </w:r>
      <w:proofErr w:type="spellEnd"/>
      <w:r>
        <w:rPr>
          <w:sz w:val="20"/>
        </w:rPr>
        <w:t>. 339/2024</w:t>
      </w:r>
      <w:r w:rsidR="00406140">
        <w:rPr>
          <w:sz w:val="20"/>
        </w:rPr>
        <w:t>.</w:t>
      </w:r>
    </w:p>
    <w:p w14:paraId="7F7DA236" w14:textId="590A4E14" w:rsidR="0039101B" w:rsidRDefault="00000000">
      <w:pPr>
        <w:pStyle w:val="Prrafodelista"/>
        <w:numPr>
          <w:ilvl w:val="1"/>
          <w:numId w:val="2"/>
        </w:numPr>
        <w:tabs>
          <w:tab w:val="left" w:pos="824"/>
          <w:tab w:val="left" w:pos="826"/>
        </w:tabs>
        <w:spacing w:line="336" w:lineRule="auto"/>
        <w:ind w:right="122" w:hanging="282"/>
        <w:jc w:val="both"/>
        <w:rPr>
          <w:sz w:val="20"/>
        </w:rPr>
      </w:pPr>
      <w:r>
        <w:rPr>
          <w:sz w:val="20"/>
        </w:rPr>
        <w:t>Reconocer y abonar el pago, en concepto de productividad, en virtud del programa de productividad, aprobado por Acuerdo adoptado por la Junta de Gobierno Local, en sesión celebrada el 27 de enero de 2023, para los miembros del tribunal convocado para el procedimiento ES045/2022, una plaza de Técnico conductor emergencia sanitaria</w:t>
      </w:r>
      <w:r w:rsidR="00406140">
        <w:rPr>
          <w:sz w:val="20"/>
        </w:rPr>
        <w:t xml:space="preserve">. </w:t>
      </w:r>
      <w:proofErr w:type="spellStart"/>
      <w:r w:rsidR="00406140">
        <w:rPr>
          <w:sz w:val="20"/>
        </w:rPr>
        <w:t>E</w:t>
      </w:r>
      <w:r>
        <w:rPr>
          <w:sz w:val="20"/>
        </w:rPr>
        <w:t>xpte</w:t>
      </w:r>
      <w:proofErr w:type="spellEnd"/>
      <w:r>
        <w:rPr>
          <w:sz w:val="20"/>
        </w:rPr>
        <w:t xml:space="preserve">. </w:t>
      </w:r>
      <w:r>
        <w:rPr>
          <w:spacing w:val="-2"/>
          <w:sz w:val="20"/>
        </w:rPr>
        <w:t>42337/2024</w:t>
      </w:r>
      <w:r w:rsidR="00406140">
        <w:rPr>
          <w:spacing w:val="-2"/>
          <w:sz w:val="20"/>
        </w:rPr>
        <w:t>.</w:t>
      </w:r>
    </w:p>
    <w:p w14:paraId="11C4E695" w14:textId="77945E8C" w:rsidR="0039101B" w:rsidRDefault="00000000">
      <w:pPr>
        <w:pStyle w:val="Prrafodelista"/>
        <w:numPr>
          <w:ilvl w:val="1"/>
          <w:numId w:val="2"/>
        </w:numPr>
        <w:tabs>
          <w:tab w:val="left" w:pos="824"/>
          <w:tab w:val="left" w:pos="826"/>
        </w:tabs>
        <w:spacing w:line="336" w:lineRule="auto"/>
        <w:ind w:right="122" w:hanging="282"/>
        <w:jc w:val="both"/>
        <w:rPr>
          <w:sz w:val="20"/>
        </w:rPr>
      </w:pPr>
      <w:r>
        <w:rPr>
          <w:sz w:val="20"/>
        </w:rPr>
        <w:t>Reconocer y abonar el pago, en concepto de productividad, en virtud del programa de productividad, aprobado por Acuerdo adoptado por la Junta de Gobierno Local, en sesión celebrada el 27 de enero de 2023, para los miembros del tribunal convocado para el procedimiento ES-056/2022, diez plazas de Operarios</w:t>
      </w:r>
      <w:r w:rsidR="00406140">
        <w:rPr>
          <w:sz w:val="20"/>
        </w:rPr>
        <w:t xml:space="preserve">. </w:t>
      </w:r>
      <w:proofErr w:type="spellStart"/>
      <w:r w:rsidR="00406140">
        <w:rPr>
          <w:sz w:val="20"/>
        </w:rPr>
        <w:t>E</w:t>
      </w:r>
      <w:r>
        <w:rPr>
          <w:sz w:val="20"/>
        </w:rPr>
        <w:t>xpte</w:t>
      </w:r>
      <w:proofErr w:type="spellEnd"/>
      <w:r>
        <w:rPr>
          <w:sz w:val="20"/>
        </w:rPr>
        <w:t>. 42302/2024</w:t>
      </w:r>
      <w:r w:rsidR="00406140">
        <w:rPr>
          <w:sz w:val="20"/>
        </w:rPr>
        <w:t>.</w:t>
      </w:r>
    </w:p>
    <w:p w14:paraId="49CEAA6F" w14:textId="62FF03FE" w:rsidR="0039101B" w:rsidRDefault="00000000">
      <w:pPr>
        <w:pStyle w:val="Prrafodelista"/>
        <w:numPr>
          <w:ilvl w:val="1"/>
          <w:numId w:val="2"/>
        </w:numPr>
        <w:tabs>
          <w:tab w:val="left" w:pos="824"/>
          <w:tab w:val="left" w:pos="826"/>
        </w:tabs>
        <w:spacing w:before="1" w:line="336" w:lineRule="auto"/>
        <w:ind w:right="122" w:hanging="282"/>
        <w:jc w:val="both"/>
        <w:rPr>
          <w:sz w:val="18"/>
        </w:rPr>
      </w:pPr>
      <w:r>
        <w:rPr>
          <w:sz w:val="20"/>
        </w:rPr>
        <w:t>Reconocer y abonar el pago, en concepto de productividad, en virtud del programa de productividad, aprobado por Acuerdo adoptado por la Junta de Gobierno Local, en sesión celebrada el 27 de enero de 2023, para los miembros del tribunal convocado para el procedimiento ES-060/2022, tres plazas de Técnico ayudante de informática</w:t>
      </w:r>
      <w:r w:rsidR="00406140">
        <w:rPr>
          <w:sz w:val="20"/>
        </w:rPr>
        <w:t xml:space="preserve">. </w:t>
      </w:r>
      <w:proofErr w:type="spellStart"/>
      <w:r w:rsidR="00406140">
        <w:rPr>
          <w:sz w:val="20"/>
        </w:rPr>
        <w:t>E</w:t>
      </w:r>
      <w:r>
        <w:rPr>
          <w:sz w:val="20"/>
        </w:rPr>
        <w:t>xpte</w:t>
      </w:r>
      <w:proofErr w:type="spellEnd"/>
      <w:r>
        <w:rPr>
          <w:sz w:val="20"/>
        </w:rPr>
        <w:t xml:space="preserve">. </w:t>
      </w:r>
      <w:r>
        <w:rPr>
          <w:spacing w:val="-2"/>
          <w:sz w:val="20"/>
        </w:rPr>
        <w:t>42301/2024</w:t>
      </w:r>
      <w:r w:rsidR="00406140">
        <w:rPr>
          <w:spacing w:val="-2"/>
          <w:sz w:val="20"/>
        </w:rPr>
        <w:t>.</w:t>
      </w:r>
    </w:p>
    <w:p w14:paraId="186D4908" w14:textId="7D6CC5BA" w:rsidR="0039101B" w:rsidRDefault="00000000">
      <w:pPr>
        <w:pStyle w:val="Prrafodelista"/>
        <w:numPr>
          <w:ilvl w:val="1"/>
          <w:numId w:val="2"/>
        </w:numPr>
        <w:tabs>
          <w:tab w:val="left" w:pos="824"/>
          <w:tab w:val="left" w:pos="826"/>
        </w:tabs>
        <w:spacing w:line="336" w:lineRule="auto"/>
        <w:ind w:right="122" w:hanging="282"/>
        <w:jc w:val="both"/>
        <w:rPr>
          <w:sz w:val="18"/>
        </w:rPr>
      </w:pPr>
      <w:r>
        <w:rPr>
          <w:sz w:val="20"/>
        </w:rPr>
        <w:t>Reconocer y abonar el pago, en concepto de productividad, en virtud del programa de productividad, aprobado por Acuerdo adoptado por la Junta de Gobierno Local, en sesión celebrada el 27 de enero de 2023, para los miembros del tribunal convocado para el procedimiento ES-058/2022, tres plazas de Conserje de colegio</w:t>
      </w:r>
      <w:r w:rsidR="00406140">
        <w:rPr>
          <w:sz w:val="20"/>
        </w:rPr>
        <w:t xml:space="preserve">. </w:t>
      </w:r>
      <w:proofErr w:type="spellStart"/>
      <w:r w:rsidR="00406140">
        <w:rPr>
          <w:sz w:val="20"/>
        </w:rPr>
        <w:t>E</w:t>
      </w:r>
      <w:r>
        <w:rPr>
          <w:sz w:val="20"/>
        </w:rPr>
        <w:t>xpte</w:t>
      </w:r>
      <w:proofErr w:type="spellEnd"/>
      <w:r>
        <w:rPr>
          <w:sz w:val="20"/>
        </w:rPr>
        <w:t>. 42298/2024</w:t>
      </w:r>
      <w:r w:rsidR="00406140">
        <w:rPr>
          <w:sz w:val="20"/>
        </w:rPr>
        <w:t>.</w:t>
      </w:r>
    </w:p>
    <w:p w14:paraId="3397702E" w14:textId="5FE2F16A" w:rsidR="0039101B" w:rsidRDefault="00000000">
      <w:pPr>
        <w:pStyle w:val="Prrafodelista"/>
        <w:numPr>
          <w:ilvl w:val="1"/>
          <w:numId w:val="2"/>
        </w:numPr>
        <w:tabs>
          <w:tab w:val="left" w:pos="824"/>
          <w:tab w:val="left" w:pos="826"/>
        </w:tabs>
        <w:spacing w:line="336" w:lineRule="auto"/>
        <w:ind w:right="122" w:hanging="282"/>
        <w:jc w:val="both"/>
        <w:rPr>
          <w:sz w:val="18"/>
        </w:rPr>
      </w:pPr>
      <w:r>
        <w:rPr>
          <w:sz w:val="20"/>
        </w:rPr>
        <w:t>Reconocer y abonar el pago, en concepto de productividad, en virtud del programa de productividad, aprobado por Acuerdo adoptado por la Junta de Gobierno Local, en sesión celebrada el 27 de enero de 2023, para los miembros del tribunal convocado para el procedimiento ES-066 /2022, tres plazas de Auxiliar técnico de juventud</w:t>
      </w:r>
      <w:r w:rsidR="00406140">
        <w:rPr>
          <w:sz w:val="20"/>
        </w:rPr>
        <w:t xml:space="preserve">. </w:t>
      </w:r>
      <w:proofErr w:type="spellStart"/>
      <w:r w:rsidR="00406140">
        <w:rPr>
          <w:sz w:val="20"/>
        </w:rPr>
        <w:t>E</w:t>
      </w:r>
      <w:r>
        <w:rPr>
          <w:sz w:val="20"/>
        </w:rPr>
        <w:t>xpte</w:t>
      </w:r>
      <w:proofErr w:type="spellEnd"/>
      <w:r>
        <w:rPr>
          <w:sz w:val="20"/>
        </w:rPr>
        <w:t>. 41748/2024</w:t>
      </w:r>
      <w:r w:rsidR="00406140">
        <w:rPr>
          <w:sz w:val="20"/>
        </w:rPr>
        <w:t>.</w:t>
      </w:r>
    </w:p>
    <w:p w14:paraId="53B757FF" w14:textId="703C5D46" w:rsidR="0039101B" w:rsidRDefault="00000000">
      <w:pPr>
        <w:pStyle w:val="Prrafodelista"/>
        <w:numPr>
          <w:ilvl w:val="1"/>
          <w:numId w:val="2"/>
        </w:numPr>
        <w:tabs>
          <w:tab w:val="left" w:pos="824"/>
          <w:tab w:val="left" w:pos="826"/>
        </w:tabs>
        <w:spacing w:line="336" w:lineRule="auto"/>
        <w:ind w:right="123" w:hanging="282"/>
        <w:jc w:val="both"/>
        <w:rPr>
          <w:sz w:val="18"/>
        </w:rPr>
      </w:pPr>
      <w:r>
        <w:rPr>
          <w:sz w:val="20"/>
        </w:rPr>
        <w:t>Efectuar el nombramiento como administrativos funcionarios, de los aspirantes seleccionados del Ayuntamiento de Las Rozas de Madrid, por turno de promoción interna, por el procedimiento de concurso-oposición, grupo C, subgrupo C1, (PI-01/2023)</w:t>
      </w:r>
      <w:r w:rsidR="00406140">
        <w:rPr>
          <w:sz w:val="20"/>
        </w:rPr>
        <w:t xml:space="preserve">. </w:t>
      </w:r>
      <w:proofErr w:type="spellStart"/>
      <w:r w:rsidR="00406140">
        <w:rPr>
          <w:sz w:val="20"/>
        </w:rPr>
        <w:t>E</w:t>
      </w:r>
      <w:r>
        <w:rPr>
          <w:sz w:val="20"/>
        </w:rPr>
        <w:t>xpte</w:t>
      </w:r>
      <w:proofErr w:type="spellEnd"/>
      <w:r>
        <w:rPr>
          <w:sz w:val="20"/>
        </w:rPr>
        <w:t>.</w:t>
      </w:r>
      <w:r>
        <w:rPr>
          <w:spacing w:val="40"/>
          <w:sz w:val="20"/>
        </w:rPr>
        <w:t xml:space="preserve"> </w:t>
      </w:r>
      <w:r>
        <w:rPr>
          <w:spacing w:val="-2"/>
          <w:sz w:val="20"/>
        </w:rPr>
        <w:t>39479/2024</w:t>
      </w:r>
      <w:r w:rsidR="00406140">
        <w:rPr>
          <w:spacing w:val="-2"/>
          <w:sz w:val="20"/>
        </w:rPr>
        <w:t>.</w:t>
      </w:r>
    </w:p>
    <w:p w14:paraId="3BB7AFD2" w14:textId="517E9E04" w:rsidR="0039101B" w:rsidRDefault="00000000">
      <w:pPr>
        <w:pStyle w:val="Prrafodelista"/>
        <w:numPr>
          <w:ilvl w:val="1"/>
          <w:numId w:val="2"/>
        </w:numPr>
        <w:tabs>
          <w:tab w:val="left" w:pos="824"/>
          <w:tab w:val="left" w:pos="826"/>
        </w:tabs>
        <w:spacing w:line="336" w:lineRule="auto"/>
        <w:ind w:right="123" w:hanging="282"/>
        <w:jc w:val="both"/>
        <w:rPr>
          <w:sz w:val="18"/>
        </w:rPr>
      </w:pPr>
      <w:r>
        <w:rPr>
          <w:sz w:val="20"/>
        </w:rPr>
        <w:t>Aprobación de las Listas Provisionales de aspirantes admitidos y excluidos para la cobertura por turno libre mediante concurso de méritos de dos plazas de Psicólogo, como personal laboral a jornada completa correspondiente a los procesos selectivos de estabilización y consolidación de empleo temporal del Ayuntamiento de las Rozas de Madrid, y creación de bolsa de empleo, expediente (ES/069/2022)</w:t>
      </w:r>
      <w:r w:rsidR="00406140">
        <w:rPr>
          <w:sz w:val="20"/>
        </w:rPr>
        <w:t xml:space="preserve">. </w:t>
      </w:r>
      <w:proofErr w:type="spellStart"/>
      <w:r w:rsidR="00406140">
        <w:rPr>
          <w:sz w:val="20"/>
        </w:rPr>
        <w:t>E</w:t>
      </w:r>
      <w:r>
        <w:rPr>
          <w:sz w:val="20"/>
        </w:rPr>
        <w:t>xpte</w:t>
      </w:r>
      <w:proofErr w:type="spellEnd"/>
      <w:r>
        <w:rPr>
          <w:sz w:val="20"/>
        </w:rPr>
        <w:t>. 20671/2024</w:t>
      </w:r>
      <w:r w:rsidR="00406140">
        <w:rPr>
          <w:sz w:val="20"/>
        </w:rPr>
        <w:t>.</w:t>
      </w:r>
    </w:p>
    <w:p w14:paraId="10E0F17F" w14:textId="53662901" w:rsidR="0039101B" w:rsidRDefault="00000000">
      <w:pPr>
        <w:pStyle w:val="Prrafodelista"/>
        <w:numPr>
          <w:ilvl w:val="1"/>
          <w:numId w:val="2"/>
        </w:numPr>
        <w:tabs>
          <w:tab w:val="left" w:pos="824"/>
          <w:tab w:val="left" w:pos="826"/>
        </w:tabs>
        <w:spacing w:line="336" w:lineRule="auto"/>
        <w:ind w:right="123" w:hanging="282"/>
        <w:jc w:val="both"/>
        <w:rPr>
          <w:sz w:val="18"/>
        </w:rPr>
      </w:pPr>
      <w:r>
        <w:rPr>
          <w:sz w:val="20"/>
        </w:rPr>
        <w:t>Declarar desiertos los procedimientos, mediante comisión de servicios, de los puestos de trabajo de Técnico de Administración General (20006/2024); Ingeniero Técnico Industrial (20007/2024);</w:t>
      </w:r>
      <w:r>
        <w:rPr>
          <w:spacing w:val="-3"/>
          <w:sz w:val="20"/>
        </w:rPr>
        <w:t xml:space="preserve"> </w:t>
      </w:r>
      <w:r>
        <w:rPr>
          <w:sz w:val="20"/>
        </w:rPr>
        <w:t>Técnico</w:t>
      </w:r>
      <w:r>
        <w:rPr>
          <w:spacing w:val="-3"/>
          <w:sz w:val="20"/>
        </w:rPr>
        <w:t xml:space="preserve"> </w:t>
      </w:r>
      <w:r>
        <w:rPr>
          <w:sz w:val="20"/>
        </w:rPr>
        <w:t>de</w:t>
      </w:r>
      <w:r>
        <w:rPr>
          <w:spacing w:val="-3"/>
          <w:sz w:val="20"/>
        </w:rPr>
        <w:t xml:space="preserve"> </w:t>
      </w:r>
      <w:r>
        <w:rPr>
          <w:sz w:val="20"/>
        </w:rPr>
        <w:t>Medio</w:t>
      </w:r>
      <w:r>
        <w:rPr>
          <w:spacing w:val="-3"/>
          <w:sz w:val="20"/>
        </w:rPr>
        <w:t xml:space="preserve"> </w:t>
      </w:r>
      <w:r>
        <w:rPr>
          <w:sz w:val="20"/>
        </w:rPr>
        <w:t>Ambiente</w:t>
      </w:r>
      <w:r>
        <w:rPr>
          <w:spacing w:val="-3"/>
          <w:sz w:val="20"/>
        </w:rPr>
        <w:t xml:space="preserve"> </w:t>
      </w:r>
      <w:r>
        <w:rPr>
          <w:sz w:val="20"/>
        </w:rPr>
        <w:t>(20008/2024)</w:t>
      </w:r>
      <w:r>
        <w:rPr>
          <w:spacing w:val="-2"/>
          <w:sz w:val="20"/>
        </w:rPr>
        <w:t xml:space="preserve"> </w:t>
      </w:r>
      <w:r>
        <w:rPr>
          <w:sz w:val="20"/>
        </w:rPr>
        <w:t>y</w:t>
      </w:r>
      <w:r>
        <w:rPr>
          <w:spacing w:val="-3"/>
          <w:sz w:val="20"/>
        </w:rPr>
        <w:t xml:space="preserve"> </w:t>
      </w:r>
      <w:r>
        <w:rPr>
          <w:sz w:val="20"/>
        </w:rPr>
        <w:t>Arquitecto</w:t>
      </w:r>
      <w:r>
        <w:rPr>
          <w:spacing w:val="-3"/>
          <w:sz w:val="20"/>
        </w:rPr>
        <w:t xml:space="preserve"> </w:t>
      </w:r>
      <w:r>
        <w:rPr>
          <w:sz w:val="20"/>
        </w:rPr>
        <w:t>(20009/2024),</w:t>
      </w:r>
      <w:r>
        <w:rPr>
          <w:spacing w:val="-3"/>
          <w:sz w:val="20"/>
        </w:rPr>
        <w:t xml:space="preserve"> </w:t>
      </w:r>
      <w:r>
        <w:rPr>
          <w:sz w:val="20"/>
        </w:rPr>
        <w:t>volviendo a convocar los mismos</w:t>
      </w:r>
      <w:r w:rsidR="00406140">
        <w:rPr>
          <w:sz w:val="20"/>
        </w:rPr>
        <w:t xml:space="preserve">. </w:t>
      </w:r>
      <w:proofErr w:type="spellStart"/>
      <w:r w:rsidR="00406140">
        <w:rPr>
          <w:sz w:val="20"/>
        </w:rPr>
        <w:t>E</w:t>
      </w:r>
      <w:r>
        <w:rPr>
          <w:sz w:val="20"/>
        </w:rPr>
        <w:t>xpte</w:t>
      </w:r>
      <w:proofErr w:type="spellEnd"/>
      <w:r>
        <w:rPr>
          <w:sz w:val="20"/>
        </w:rPr>
        <w:t>. 20009/2024</w:t>
      </w:r>
      <w:r w:rsidR="00406140">
        <w:rPr>
          <w:sz w:val="20"/>
        </w:rPr>
        <w:t>.</w:t>
      </w:r>
    </w:p>
    <w:p w14:paraId="209D3F53" w14:textId="77777777" w:rsidR="0039101B" w:rsidRDefault="00000000">
      <w:pPr>
        <w:pStyle w:val="Prrafodelista"/>
        <w:numPr>
          <w:ilvl w:val="1"/>
          <w:numId w:val="2"/>
        </w:numPr>
        <w:tabs>
          <w:tab w:val="left" w:pos="824"/>
        </w:tabs>
        <w:ind w:left="824" w:hanging="280"/>
        <w:jc w:val="both"/>
        <w:rPr>
          <w:sz w:val="18"/>
        </w:rPr>
      </w:pPr>
      <w:r>
        <w:rPr>
          <w:sz w:val="20"/>
        </w:rPr>
        <w:t>Rectificar</w:t>
      </w:r>
      <w:r>
        <w:rPr>
          <w:spacing w:val="26"/>
          <w:sz w:val="20"/>
        </w:rPr>
        <w:t xml:space="preserve"> </w:t>
      </w:r>
      <w:r>
        <w:rPr>
          <w:sz w:val="20"/>
        </w:rPr>
        <w:t>el</w:t>
      </w:r>
      <w:r>
        <w:rPr>
          <w:spacing w:val="28"/>
          <w:sz w:val="20"/>
        </w:rPr>
        <w:t xml:space="preserve"> </w:t>
      </w:r>
      <w:r>
        <w:rPr>
          <w:sz w:val="20"/>
        </w:rPr>
        <w:t>error</w:t>
      </w:r>
      <w:r>
        <w:rPr>
          <w:spacing w:val="29"/>
          <w:sz w:val="20"/>
        </w:rPr>
        <w:t xml:space="preserve"> </w:t>
      </w:r>
      <w:r>
        <w:rPr>
          <w:sz w:val="20"/>
        </w:rPr>
        <w:t>material</w:t>
      </w:r>
      <w:r>
        <w:rPr>
          <w:spacing w:val="30"/>
          <w:sz w:val="20"/>
        </w:rPr>
        <w:t xml:space="preserve"> </w:t>
      </w:r>
      <w:r>
        <w:rPr>
          <w:sz w:val="20"/>
        </w:rPr>
        <w:t>celebrado</w:t>
      </w:r>
      <w:r>
        <w:rPr>
          <w:spacing w:val="31"/>
          <w:sz w:val="20"/>
        </w:rPr>
        <w:t xml:space="preserve"> </w:t>
      </w:r>
      <w:r>
        <w:rPr>
          <w:sz w:val="20"/>
        </w:rPr>
        <w:t>en</w:t>
      </w:r>
      <w:r>
        <w:rPr>
          <w:spacing w:val="29"/>
          <w:sz w:val="20"/>
        </w:rPr>
        <w:t xml:space="preserve"> </w:t>
      </w:r>
      <w:r>
        <w:rPr>
          <w:sz w:val="20"/>
        </w:rPr>
        <w:t>sesión</w:t>
      </w:r>
      <w:r>
        <w:rPr>
          <w:spacing w:val="31"/>
          <w:sz w:val="20"/>
        </w:rPr>
        <w:t xml:space="preserve"> </w:t>
      </w:r>
      <w:r>
        <w:rPr>
          <w:sz w:val="20"/>
        </w:rPr>
        <w:t>ordinaria</w:t>
      </w:r>
      <w:r>
        <w:rPr>
          <w:spacing w:val="30"/>
          <w:sz w:val="20"/>
        </w:rPr>
        <w:t xml:space="preserve"> </w:t>
      </w:r>
      <w:r>
        <w:rPr>
          <w:sz w:val="20"/>
        </w:rPr>
        <w:t>con</w:t>
      </w:r>
      <w:r>
        <w:rPr>
          <w:spacing w:val="31"/>
          <w:sz w:val="20"/>
        </w:rPr>
        <w:t xml:space="preserve"> </w:t>
      </w:r>
      <w:r>
        <w:rPr>
          <w:sz w:val="20"/>
        </w:rPr>
        <w:t>fecha</w:t>
      </w:r>
      <w:r>
        <w:rPr>
          <w:spacing w:val="31"/>
          <w:sz w:val="20"/>
        </w:rPr>
        <w:t xml:space="preserve"> </w:t>
      </w:r>
      <w:r>
        <w:rPr>
          <w:sz w:val="20"/>
        </w:rPr>
        <w:t>02</w:t>
      </w:r>
      <w:r>
        <w:rPr>
          <w:spacing w:val="29"/>
          <w:sz w:val="20"/>
        </w:rPr>
        <w:t xml:space="preserve"> </w:t>
      </w:r>
      <w:r>
        <w:rPr>
          <w:sz w:val="20"/>
        </w:rPr>
        <w:t>de</w:t>
      </w:r>
      <w:r>
        <w:rPr>
          <w:spacing w:val="29"/>
          <w:sz w:val="20"/>
        </w:rPr>
        <w:t xml:space="preserve"> </w:t>
      </w:r>
      <w:r>
        <w:rPr>
          <w:sz w:val="20"/>
        </w:rPr>
        <w:t>agosto</w:t>
      </w:r>
      <w:r>
        <w:rPr>
          <w:spacing w:val="31"/>
          <w:sz w:val="20"/>
        </w:rPr>
        <w:t xml:space="preserve"> </w:t>
      </w:r>
      <w:r>
        <w:rPr>
          <w:sz w:val="20"/>
        </w:rPr>
        <w:t>de</w:t>
      </w:r>
      <w:r>
        <w:rPr>
          <w:spacing w:val="31"/>
          <w:sz w:val="20"/>
        </w:rPr>
        <w:t xml:space="preserve"> </w:t>
      </w:r>
      <w:r>
        <w:rPr>
          <w:spacing w:val="-4"/>
          <w:sz w:val="20"/>
        </w:rPr>
        <w:t>2024</w:t>
      </w:r>
    </w:p>
    <w:p w14:paraId="4B9310BE" w14:textId="77777777" w:rsidR="0039101B" w:rsidRDefault="0039101B">
      <w:pPr>
        <w:jc w:val="both"/>
        <w:rPr>
          <w:sz w:val="18"/>
        </w:rPr>
        <w:sectPr w:rsidR="0039101B">
          <w:pgSz w:w="11910" w:h="16840"/>
          <w:pgMar w:top="1720" w:right="1300" w:bottom="1180" w:left="1300" w:header="567" w:footer="996" w:gutter="0"/>
          <w:cols w:space="720"/>
        </w:sectPr>
      </w:pPr>
    </w:p>
    <w:p w14:paraId="63F62EB3" w14:textId="13176803" w:rsidR="0039101B" w:rsidRDefault="00000000">
      <w:pPr>
        <w:pStyle w:val="Textoindependiente"/>
        <w:spacing w:before="83" w:line="336" w:lineRule="auto"/>
        <w:ind w:right="124" w:firstLine="0"/>
      </w:pPr>
      <w:r>
        <w:rPr>
          <w:noProof/>
        </w:rPr>
        <w:lastRenderedPageBreak/>
        <mc:AlternateContent>
          <mc:Choice Requires="wps">
            <w:drawing>
              <wp:anchor distT="0" distB="0" distL="0" distR="0" simplePos="0" relativeHeight="15732224" behindDoc="0" locked="0" layoutInCell="1" allowOverlap="1" wp14:anchorId="23B687EE" wp14:editId="2C896BDC">
                <wp:simplePos x="0" y="0"/>
                <wp:positionH relativeFrom="page">
                  <wp:posOffset>6807087</wp:posOffset>
                </wp:positionH>
                <wp:positionV relativeFrom="page">
                  <wp:posOffset>3887168</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F919919" w14:textId="77777777" w:rsidR="0039101B" w:rsidRDefault="00000000">
                            <w:pPr>
                              <w:spacing w:before="22" w:line="418" w:lineRule="exact"/>
                              <w:ind w:left="20"/>
                              <w:rPr>
                                <w:rFonts w:ascii="Tahoma"/>
                                <w:sz w:val="36"/>
                              </w:rPr>
                            </w:pPr>
                            <w:r>
                              <w:rPr>
                                <w:rFonts w:ascii="Tahoma"/>
                                <w:spacing w:val="-2"/>
                                <w:sz w:val="36"/>
                              </w:rPr>
                              <w:t>RESOLUCION</w:t>
                            </w:r>
                          </w:p>
                          <w:p w14:paraId="5FAB12F2" w14:textId="77777777" w:rsidR="0039101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2024-6588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19/09/2024</w:t>
                            </w:r>
                          </w:p>
                        </w:txbxContent>
                      </wps:txbx>
                      <wps:bodyPr vert="vert270" wrap="square" lIns="0" tIns="0" rIns="0" bIns="0" rtlCol="0">
                        <a:noAutofit/>
                      </wps:bodyPr>
                    </wps:wsp>
                  </a:graphicData>
                </a:graphic>
              </wp:anchor>
            </w:drawing>
          </mc:Choice>
          <mc:Fallback>
            <w:pict>
              <v:shape w14:anchorId="23B687EE" id="Textbox 11" o:spid="_x0000_s1031"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0F919919" w14:textId="77777777" w:rsidR="0039101B" w:rsidRDefault="00000000">
                      <w:pPr>
                        <w:spacing w:before="22" w:line="418" w:lineRule="exact"/>
                        <w:ind w:left="20"/>
                        <w:rPr>
                          <w:rFonts w:ascii="Tahoma"/>
                          <w:sz w:val="36"/>
                        </w:rPr>
                      </w:pPr>
                      <w:r>
                        <w:rPr>
                          <w:rFonts w:ascii="Tahoma"/>
                          <w:spacing w:val="-2"/>
                          <w:sz w:val="36"/>
                        </w:rPr>
                        <w:t>RESOLUCION</w:t>
                      </w:r>
                    </w:p>
                    <w:p w14:paraId="5FAB12F2" w14:textId="77777777" w:rsidR="0039101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2024-6588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19/09/2024</w:t>
                      </w:r>
                    </w:p>
                  </w:txbxContent>
                </v:textbox>
                <w10:wrap anchorx="page" anchory="page"/>
              </v:shape>
            </w:pict>
          </mc:Fallback>
        </mc:AlternateContent>
      </w:r>
      <w:r>
        <w:t>donde se aprueba la contratación de veintitrés plazas de Técnico Auxiliar de Biblioteca y una plaza de Técnico Ayudante de Cultura, categoría C1 como personal laboral a jornada completa mediante concurso de méritos correspondiente a los procesos selectivos de estabilización</w:t>
      </w:r>
      <w:r>
        <w:rPr>
          <w:spacing w:val="-2"/>
        </w:rPr>
        <w:t xml:space="preserve"> </w:t>
      </w:r>
      <w:r>
        <w:t>y</w:t>
      </w:r>
      <w:r>
        <w:rPr>
          <w:spacing w:val="-2"/>
        </w:rPr>
        <w:t xml:space="preserve"> </w:t>
      </w:r>
      <w:r>
        <w:t>consolidación</w:t>
      </w:r>
      <w:r>
        <w:rPr>
          <w:spacing w:val="-2"/>
        </w:rPr>
        <w:t xml:space="preserve"> </w:t>
      </w:r>
      <w:r>
        <w:t>de</w:t>
      </w:r>
      <w:r>
        <w:rPr>
          <w:spacing w:val="-2"/>
        </w:rPr>
        <w:t xml:space="preserve"> </w:t>
      </w:r>
      <w:r>
        <w:t>empleo temporal</w:t>
      </w:r>
      <w:r>
        <w:rPr>
          <w:spacing w:val="-1"/>
        </w:rPr>
        <w:t xml:space="preserve"> </w:t>
      </w:r>
      <w:r>
        <w:t>del</w:t>
      </w:r>
      <w:r>
        <w:rPr>
          <w:spacing w:val="-1"/>
        </w:rPr>
        <w:t xml:space="preserve"> </w:t>
      </w:r>
      <w:r>
        <w:t>Ayuntamiento</w:t>
      </w:r>
      <w:r>
        <w:rPr>
          <w:spacing w:val="-2"/>
        </w:rPr>
        <w:t xml:space="preserve"> </w:t>
      </w:r>
      <w:r>
        <w:t>de</w:t>
      </w:r>
      <w:r>
        <w:rPr>
          <w:spacing w:val="-2"/>
        </w:rPr>
        <w:t xml:space="preserve"> </w:t>
      </w:r>
      <w:r>
        <w:t>Las</w:t>
      </w:r>
      <w:r>
        <w:rPr>
          <w:spacing w:val="-2"/>
        </w:rPr>
        <w:t xml:space="preserve"> </w:t>
      </w:r>
      <w:r>
        <w:t>Rozas de</w:t>
      </w:r>
      <w:r>
        <w:rPr>
          <w:spacing w:val="-2"/>
        </w:rPr>
        <w:t xml:space="preserve"> </w:t>
      </w:r>
      <w:r>
        <w:t>Madrid, expediente (ES054/2022)</w:t>
      </w:r>
      <w:r w:rsidR="00406140">
        <w:t xml:space="preserve">. </w:t>
      </w:r>
      <w:proofErr w:type="spellStart"/>
      <w:r w:rsidR="00406140">
        <w:t>E</w:t>
      </w:r>
      <w:r>
        <w:t>xpte</w:t>
      </w:r>
      <w:proofErr w:type="spellEnd"/>
      <w:r>
        <w:t>. 3264/2024</w:t>
      </w:r>
      <w:r w:rsidR="00406140">
        <w:t>.</w:t>
      </w:r>
    </w:p>
    <w:p w14:paraId="766A7585" w14:textId="0937D692" w:rsidR="0039101B" w:rsidRDefault="00000000">
      <w:pPr>
        <w:pStyle w:val="Prrafodelista"/>
        <w:numPr>
          <w:ilvl w:val="1"/>
          <w:numId w:val="2"/>
        </w:numPr>
        <w:tabs>
          <w:tab w:val="left" w:pos="824"/>
          <w:tab w:val="left" w:pos="826"/>
        </w:tabs>
        <w:spacing w:line="336" w:lineRule="auto"/>
        <w:ind w:right="126" w:hanging="282"/>
        <w:jc w:val="both"/>
        <w:rPr>
          <w:sz w:val="18"/>
        </w:rPr>
      </w:pPr>
      <w:r>
        <w:rPr>
          <w:sz w:val="20"/>
        </w:rPr>
        <w:t>Aprobación del expediente de contratación, mediante procedimiento abierto y varios criterios de</w:t>
      </w:r>
      <w:r>
        <w:rPr>
          <w:spacing w:val="-1"/>
          <w:sz w:val="20"/>
        </w:rPr>
        <w:t xml:space="preserve"> </w:t>
      </w:r>
      <w:r>
        <w:rPr>
          <w:sz w:val="20"/>
        </w:rPr>
        <w:t>adjudicación, del contrato de concesión</w:t>
      </w:r>
      <w:r>
        <w:rPr>
          <w:spacing w:val="-1"/>
          <w:sz w:val="20"/>
        </w:rPr>
        <w:t xml:space="preserve"> </w:t>
      </w:r>
      <w:r>
        <w:rPr>
          <w:sz w:val="20"/>
        </w:rPr>
        <w:t>de</w:t>
      </w:r>
      <w:r>
        <w:rPr>
          <w:spacing w:val="-1"/>
          <w:sz w:val="20"/>
        </w:rPr>
        <w:t xml:space="preserve"> </w:t>
      </w:r>
      <w:r>
        <w:rPr>
          <w:sz w:val="20"/>
        </w:rPr>
        <w:t>servicio de</w:t>
      </w:r>
      <w:r>
        <w:rPr>
          <w:spacing w:val="-1"/>
          <w:sz w:val="20"/>
        </w:rPr>
        <w:t xml:space="preserve"> </w:t>
      </w:r>
      <w:r>
        <w:rPr>
          <w:sz w:val="20"/>
        </w:rPr>
        <w:t>Psicología para alumnos de</w:t>
      </w:r>
      <w:r>
        <w:rPr>
          <w:spacing w:val="-1"/>
          <w:sz w:val="20"/>
        </w:rPr>
        <w:t xml:space="preserve"> </w:t>
      </w:r>
      <w:r>
        <w:rPr>
          <w:sz w:val="20"/>
        </w:rPr>
        <w:t>centros educativos de Las Rozas de Madrid, no sujeto a regulación armonizada</w:t>
      </w:r>
      <w:r w:rsidR="00406140">
        <w:rPr>
          <w:sz w:val="20"/>
        </w:rPr>
        <w:t xml:space="preserve">. </w:t>
      </w:r>
      <w:proofErr w:type="spellStart"/>
      <w:r w:rsidR="00406140">
        <w:rPr>
          <w:sz w:val="20"/>
        </w:rPr>
        <w:t>E</w:t>
      </w:r>
      <w:r>
        <w:rPr>
          <w:sz w:val="20"/>
        </w:rPr>
        <w:t>xpte</w:t>
      </w:r>
      <w:proofErr w:type="spellEnd"/>
      <w:r>
        <w:rPr>
          <w:sz w:val="20"/>
        </w:rPr>
        <w:t>. 41212/2024</w:t>
      </w:r>
      <w:r w:rsidR="00406140">
        <w:rPr>
          <w:sz w:val="20"/>
        </w:rPr>
        <w:t>.</w:t>
      </w:r>
    </w:p>
    <w:p w14:paraId="6D2B701E" w14:textId="0C448D7D" w:rsidR="0039101B" w:rsidRDefault="00000000">
      <w:pPr>
        <w:pStyle w:val="Prrafodelista"/>
        <w:numPr>
          <w:ilvl w:val="1"/>
          <w:numId w:val="2"/>
        </w:numPr>
        <w:tabs>
          <w:tab w:val="left" w:pos="824"/>
          <w:tab w:val="left" w:pos="826"/>
        </w:tabs>
        <w:spacing w:line="336" w:lineRule="auto"/>
        <w:ind w:right="124" w:hanging="282"/>
        <w:jc w:val="both"/>
        <w:rPr>
          <w:sz w:val="18"/>
        </w:rPr>
      </w:pPr>
      <w:r>
        <w:rPr>
          <w:sz w:val="20"/>
        </w:rPr>
        <w:t xml:space="preserve">Aprobación del proyecto de ejecución de obras para la </w:t>
      </w:r>
      <w:r w:rsidRPr="00406140">
        <w:rPr>
          <w:i/>
          <w:iCs/>
          <w:sz w:val="20"/>
        </w:rPr>
        <w:t>“Impulsión de derivación EDAR Patentes Talgo en el término municipal de Las Rozas de Madrid”,</w:t>
      </w:r>
      <w:r>
        <w:rPr>
          <w:sz w:val="20"/>
        </w:rPr>
        <w:t xml:space="preserve"> financiado en el marco del Plan de Recuperación, Transformación y Resiliencia – Next </w:t>
      </w:r>
      <w:proofErr w:type="spellStart"/>
      <w:r>
        <w:rPr>
          <w:sz w:val="20"/>
        </w:rPr>
        <w:t>Generation</w:t>
      </w:r>
      <w:proofErr w:type="spellEnd"/>
      <w:r>
        <w:rPr>
          <w:sz w:val="20"/>
        </w:rPr>
        <w:t xml:space="preserve"> EU</w:t>
      </w:r>
      <w:r w:rsidR="00406140">
        <w:rPr>
          <w:sz w:val="20"/>
        </w:rPr>
        <w:t xml:space="preserve">. </w:t>
      </w:r>
      <w:proofErr w:type="spellStart"/>
      <w:r w:rsidR="00406140">
        <w:rPr>
          <w:sz w:val="20"/>
        </w:rPr>
        <w:t>E</w:t>
      </w:r>
      <w:r>
        <w:rPr>
          <w:sz w:val="20"/>
        </w:rPr>
        <w:t>xp</w:t>
      </w:r>
      <w:r w:rsidR="00406140">
        <w:rPr>
          <w:sz w:val="20"/>
        </w:rPr>
        <w:t>t</w:t>
      </w:r>
      <w:r>
        <w:rPr>
          <w:sz w:val="20"/>
        </w:rPr>
        <w:t>e</w:t>
      </w:r>
      <w:proofErr w:type="spellEnd"/>
      <w:r>
        <w:rPr>
          <w:sz w:val="20"/>
        </w:rPr>
        <w:t>.</w:t>
      </w:r>
      <w:r>
        <w:rPr>
          <w:spacing w:val="80"/>
          <w:sz w:val="20"/>
        </w:rPr>
        <w:t xml:space="preserve"> </w:t>
      </w:r>
      <w:r>
        <w:rPr>
          <w:spacing w:val="-2"/>
          <w:sz w:val="20"/>
        </w:rPr>
        <w:t>29173/2024</w:t>
      </w:r>
      <w:r w:rsidR="00406140">
        <w:rPr>
          <w:spacing w:val="-2"/>
          <w:sz w:val="20"/>
        </w:rPr>
        <w:t>.</w:t>
      </w:r>
    </w:p>
    <w:p w14:paraId="36791208" w14:textId="3D4B831A" w:rsidR="0039101B" w:rsidRDefault="00000000">
      <w:pPr>
        <w:pStyle w:val="Prrafodelista"/>
        <w:numPr>
          <w:ilvl w:val="1"/>
          <w:numId w:val="2"/>
        </w:numPr>
        <w:tabs>
          <w:tab w:val="left" w:pos="824"/>
          <w:tab w:val="left" w:pos="826"/>
        </w:tabs>
        <w:spacing w:line="336" w:lineRule="auto"/>
        <w:ind w:right="121" w:hanging="282"/>
        <w:jc w:val="both"/>
        <w:rPr>
          <w:sz w:val="18"/>
        </w:rPr>
      </w:pPr>
      <w:r>
        <w:rPr>
          <w:sz w:val="20"/>
        </w:rPr>
        <w:t>Iniciar expediente de resolución del contrato suscrito con PROFORMA, EJECUCIÓN DE OBRAS Y RESTAURACIONES S.L.</w:t>
      </w:r>
      <w:r w:rsidR="00406140">
        <w:rPr>
          <w:sz w:val="20"/>
        </w:rPr>
        <w:t>,</w:t>
      </w:r>
      <w:r>
        <w:rPr>
          <w:sz w:val="20"/>
        </w:rPr>
        <w:t xml:space="preserve"> para la ejecución de las obras de mejora de confort térmico de la calle Real, por demora injustificada en la comprobación del replanteo por causa imputable al contratista, financiado en el marco del Plan de Recuperación, Transformación y Resiliencia – Next </w:t>
      </w:r>
      <w:proofErr w:type="spellStart"/>
      <w:r>
        <w:rPr>
          <w:sz w:val="20"/>
        </w:rPr>
        <w:t>Generation</w:t>
      </w:r>
      <w:proofErr w:type="spellEnd"/>
      <w:r>
        <w:rPr>
          <w:sz w:val="20"/>
        </w:rPr>
        <w:t xml:space="preserve"> EU</w:t>
      </w:r>
      <w:r w:rsidR="00406140">
        <w:rPr>
          <w:sz w:val="20"/>
        </w:rPr>
        <w:t xml:space="preserve">. </w:t>
      </w:r>
      <w:proofErr w:type="spellStart"/>
      <w:r w:rsidR="00406140">
        <w:rPr>
          <w:sz w:val="20"/>
        </w:rPr>
        <w:t>E</w:t>
      </w:r>
      <w:r>
        <w:rPr>
          <w:sz w:val="20"/>
        </w:rPr>
        <w:t>xpe</w:t>
      </w:r>
      <w:proofErr w:type="spellEnd"/>
      <w:r>
        <w:rPr>
          <w:sz w:val="20"/>
        </w:rPr>
        <w:t>. 8595/2024</w:t>
      </w:r>
      <w:r w:rsidR="00406140">
        <w:rPr>
          <w:sz w:val="20"/>
        </w:rPr>
        <w:t>.</w:t>
      </w:r>
    </w:p>
    <w:p w14:paraId="5DB57C5E" w14:textId="3622D753" w:rsidR="0039101B" w:rsidRDefault="00000000">
      <w:pPr>
        <w:pStyle w:val="Prrafodelista"/>
        <w:numPr>
          <w:ilvl w:val="1"/>
          <w:numId w:val="2"/>
        </w:numPr>
        <w:tabs>
          <w:tab w:val="left" w:pos="824"/>
          <w:tab w:val="left" w:pos="826"/>
        </w:tabs>
        <w:spacing w:before="1" w:line="336" w:lineRule="auto"/>
        <w:ind w:right="124" w:hanging="282"/>
        <w:jc w:val="both"/>
        <w:rPr>
          <w:sz w:val="18"/>
        </w:rPr>
      </w:pPr>
      <w:r>
        <w:rPr>
          <w:sz w:val="20"/>
        </w:rPr>
        <w:t xml:space="preserve">Adhesión del Ayuntamiento de Las Rozas de Madrid al proyecto EDINT </w:t>
      </w:r>
      <w:r w:rsidRPr="00406140">
        <w:rPr>
          <w:i/>
          <w:iCs/>
          <w:sz w:val="20"/>
        </w:rPr>
        <w:t xml:space="preserve">“Espacios de datos para las infraestructuras urbanas inteligentes”, </w:t>
      </w:r>
      <w:r>
        <w:rPr>
          <w:sz w:val="20"/>
        </w:rPr>
        <w:t>de acuerdo con la memoria técnica, cartas de compromiso, propuesta de Excelencia y Oficinas del Dato y equipo designado, en el marco</w:t>
      </w:r>
      <w:r>
        <w:rPr>
          <w:spacing w:val="40"/>
          <w:sz w:val="20"/>
        </w:rPr>
        <w:t xml:space="preserve"> </w:t>
      </w:r>
      <w:r>
        <w:rPr>
          <w:sz w:val="20"/>
        </w:rPr>
        <w:t xml:space="preserve">del Plan de Recuperación, Transformación y Resiliencia-Next </w:t>
      </w:r>
      <w:proofErr w:type="spellStart"/>
      <w:r>
        <w:rPr>
          <w:sz w:val="20"/>
        </w:rPr>
        <w:t>Generation</w:t>
      </w:r>
      <w:proofErr w:type="spellEnd"/>
      <w:r>
        <w:rPr>
          <w:sz w:val="20"/>
        </w:rPr>
        <w:t xml:space="preserve"> EU (Programa Espacios de Datos Sectoriales)</w:t>
      </w:r>
      <w:r w:rsidR="00406140">
        <w:rPr>
          <w:sz w:val="20"/>
        </w:rPr>
        <w:t xml:space="preserve">. </w:t>
      </w:r>
      <w:proofErr w:type="spellStart"/>
      <w:r w:rsidR="00406140">
        <w:rPr>
          <w:sz w:val="20"/>
        </w:rPr>
        <w:t>E</w:t>
      </w:r>
      <w:r>
        <w:rPr>
          <w:sz w:val="20"/>
        </w:rPr>
        <w:t>xpte</w:t>
      </w:r>
      <w:proofErr w:type="spellEnd"/>
      <w:r>
        <w:rPr>
          <w:sz w:val="20"/>
        </w:rPr>
        <w:t>. 41305/2024</w:t>
      </w:r>
      <w:r w:rsidR="00406140">
        <w:rPr>
          <w:sz w:val="20"/>
        </w:rPr>
        <w:t>.</w:t>
      </w:r>
    </w:p>
    <w:p w14:paraId="16711C96" w14:textId="62DA595B" w:rsidR="0039101B" w:rsidRDefault="00000000">
      <w:pPr>
        <w:pStyle w:val="Prrafodelista"/>
        <w:numPr>
          <w:ilvl w:val="1"/>
          <w:numId w:val="2"/>
        </w:numPr>
        <w:tabs>
          <w:tab w:val="left" w:pos="824"/>
          <w:tab w:val="left" w:pos="826"/>
        </w:tabs>
        <w:spacing w:line="336" w:lineRule="auto"/>
        <w:ind w:right="132" w:hanging="282"/>
        <w:jc w:val="both"/>
        <w:rPr>
          <w:sz w:val="18"/>
        </w:rPr>
      </w:pPr>
      <w:r>
        <w:rPr>
          <w:sz w:val="20"/>
        </w:rPr>
        <w:t xml:space="preserve">Tramitación urgente del expediente de contratación para la adjudicación de las </w:t>
      </w:r>
      <w:r w:rsidRPr="00406140">
        <w:rPr>
          <w:i/>
          <w:iCs/>
          <w:sz w:val="20"/>
        </w:rPr>
        <w:t xml:space="preserve">“Obras de Ejecución del Área Multimodal de Movilidad en </w:t>
      </w:r>
      <w:proofErr w:type="spellStart"/>
      <w:r w:rsidRPr="00406140">
        <w:rPr>
          <w:i/>
          <w:iCs/>
          <w:sz w:val="20"/>
        </w:rPr>
        <w:t>Navalcarbón</w:t>
      </w:r>
      <w:proofErr w:type="spellEnd"/>
      <w:r w:rsidR="00406140" w:rsidRPr="00406140">
        <w:rPr>
          <w:i/>
          <w:iCs/>
          <w:sz w:val="20"/>
        </w:rPr>
        <w:t>”</w:t>
      </w:r>
      <w:r w:rsidRPr="00406140">
        <w:rPr>
          <w:i/>
          <w:iCs/>
          <w:sz w:val="20"/>
        </w:rPr>
        <w:t>,</w:t>
      </w:r>
      <w:r>
        <w:rPr>
          <w:sz w:val="20"/>
        </w:rPr>
        <w:t xml:space="preserve"> financiado en el marco del Plan de Recuperación, Transformación y Resiliencia – Next </w:t>
      </w:r>
      <w:proofErr w:type="spellStart"/>
      <w:r>
        <w:rPr>
          <w:sz w:val="20"/>
        </w:rPr>
        <w:t>Generation</w:t>
      </w:r>
      <w:proofErr w:type="spellEnd"/>
      <w:r>
        <w:rPr>
          <w:sz w:val="20"/>
        </w:rPr>
        <w:t xml:space="preserve"> EU</w:t>
      </w:r>
      <w:r w:rsidR="00406140">
        <w:rPr>
          <w:sz w:val="20"/>
        </w:rPr>
        <w:t xml:space="preserve">. </w:t>
      </w:r>
      <w:proofErr w:type="spellStart"/>
      <w:r w:rsidR="00406140">
        <w:rPr>
          <w:sz w:val="20"/>
        </w:rPr>
        <w:t>E</w:t>
      </w:r>
      <w:r>
        <w:rPr>
          <w:sz w:val="20"/>
        </w:rPr>
        <w:t>xpte</w:t>
      </w:r>
      <w:proofErr w:type="spellEnd"/>
      <w:r>
        <w:rPr>
          <w:sz w:val="20"/>
        </w:rPr>
        <w:t>. 41716/2024</w:t>
      </w:r>
      <w:r w:rsidR="00406140">
        <w:rPr>
          <w:sz w:val="20"/>
        </w:rPr>
        <w:t>.</w:t>
      </w:r>
    </w:p>
    <w:p w14:paraId="0C625254" w14:textId="60A7AA6E" w:rsidR="0039101B" w:rsidRDefault="00000000">
      <w:pPr>
        <w:pStyle w:val="Prrafodelista"/>
        <w:numPr>
          <w:ilvl w:val="1"/>
          <w:numId w:val="2"/>
        </w:numPr>
        <w:tabs>
          <w:tab w:val="left" w:pos="824"/>
          <w:tab w:val="left" w:pos="826"/>
        </w:tabs>
        <w:spacing w:line="336" w:lineRule="auto"/>
        <w:ind w:right="132" w:hanging="282"/>
        <w:jc w:val="both"/>
        <w:rPr>
          <w:sz w:val="18"/>
        </w:rPr>
      </w:pPr>
      <w:r>
        <w:rPr>
          <w:sz w:val="20"/>
        </w:rPr>
        <w:t xml:space="preserve">Adjudicación en el procedimiento negociado sin publicidad, por razones de exclusividad, del contrato privado del </w:t>
      </w:r>
      <w:r w:rsidRPr="00406140">
        <w:rPr>
          <w:i/>
          <w:iCs/>
          <w:sz w:val="20"/>
        </w:rPr>
        <w:t>“Concierto de Siempre Así</w:t>
      </w:r>
      <w:r w:rsidR="00406140">
        <w:rPr>
          <w:i/>
          <w:iCs/>
          <w:sz w:val="20"/>
        </w:rPr>
        <w:t>”</w:t>
      </w:r>
      <w:r w:rsidRPr="00406140">
        <w:rPr>
          <w:i/>
          <w:iCs/>
          <w:sz w:val="20"/>
        </w:rPr>
        <w:t>,</w:t>
      </w:r>
      <w:r>
        <w:rPr>
          <w:sz w:val="20"/>
        </w:rPr>
        <w:t xml:space="preserve"> </w:t>
      </w:r>
      <w:r w:rsidRPr="00406140">
        <w:rPr>
          <w:sz w:val="20"/>
        </w:rPr>
        <w:t>durante las Fiestas de San Miguel 2024,</w:t>
      </w:r>
      <w:r>
        <w:rPr>
          <w:sz w:val="20"/>
        </w:rPr>
        <w:t xml:space="preserve"> no sujeto a regulación armonizada</w:t>
      </w:r>
      <w:r w:rsidR="00406140">
        <w:rPr>
          <w:sz w:val="20"/>
        </w:rPr>
        <w:t xml:space="preserve">. </w:t>
      </w:r>
      <w:proofErr w:type="spellStart"/>
      <w:r w:rsidR="00406140">
        <w:rPr>
          <w:sz w:val="20"/>
        </w:rPr>
        <w:t>E</w:t>
      </w:r>
      <w:r>
        <w:rPr>
          <w:sz w:val="20"/>
        </w:rPr>
        <w:t>xpe</w:t>
      </w:r>
      <w:proofErr w:type="spellEnd"/>
      <w:r>
        <w:rPr>
          <w:sz w:val="20"/>
        </w:rPr>
        <w:t>. 23816/2024</w:t>
      </w:r>
      <w:r w:rsidR="00406140">
        <w:rPr>
          <w:sz w:val="20"/>
        </w:rPr>
        <w:t>.</w:t>
      </w:r>
    </w:p>
    <w:p w14:paraId="32FD1DF5" w14:textId="209F33F3" w:rsidR="0039101B" w:rsidRDefault="00000000">
      <w:pPr>
        <w:pStyle w:val="Prrafodelista"/>
        <w:numPr>
          <w:ilvl w:val="1"/>
          <w:numId w:val="2"/>
        </w:numPr>
        <w:tabs>
          <w:tab w:val="left" w:pos="824"/>
          <w:tab w:val="left" w:pos="826"/>
        </w:tabs>
        <w:spacing w:line="336" w:lineRule="auto"/>
        <w:ind w:right="128" w:hanging="282"/>
        <w:jc w:val="both"/>
        <w:rPr>
          <w:sz w:val="18"/>
        </w:rPr>
      </w:pPr>
      <w:r>
        <w:rPr>
          <w:sz w:val="20"/>
        </w:rPr>
        <w:t xml:space="preserve">Imposición de penalidad por ejecución defectuosa de la concesión demanial para la explotación de kiosco </w:t>
      </w:r>
      <w:r w:rsidRPr="00406140">
        <w:rPr>
          <w:i/>
          <w:iCs/>
          <w:sz w:val="20"/>
        </w:rPr>
        <w:t>“El Lago”</w:t>
      </w:r>
      <w:r>
        <w:rPr>
          <w:sz w:val="20"/>
        </w:rPr>
        <w:t xml:space="preserve"> en el Parque de Paris</w:t>
      </w:r>
      <w:r w:rsidR="00406140">
        <w:rPr>
          <w:sz w:val="20"/>
        </w:rPr>
        <w:t xml:space="preserve">. </w:t>
      </w:r>
      <w:proofErr w:type="spellStart"/>
      <w:r w:rsidR="00406140">
        <w:rPr>
          <w:sz w:val="20"/>
        </w:rPr>
        <w:t>E</w:t>
      </w:r>
      <w:r>
        <w:rPr>
          <w:sz w:val="20"/>
        </w:rPr>
        <w:t>xpe</w:t>
      </w:r>
      <w:proofErr w:type="spellEnd"/>
      <w:r>
        <w:rPr>
          <w:sz w:val="20"/>
        </w:rPr>
        <w:t>. 22046/2024</w:t>
      </w:r>
      <w:r w:rsidR="00406140">
        <w:rPr>
          <w:sz w:val="20"/>
        </w:rPr>
        <w:t>.</w:t>
      </w:r>
    </w:p>
    <w:p w14:paraId="337317BF" w14:textId="1DE61CD7" w:rsidR="0039101B" w:rsidRDefault="00000000">
      <w:pPr>
        <w:pStyle w:val="Prrafodelista"/>
        <w:numPr>
          <w:ilvl w:val="1"/>
          <w:numId w:val="2"/>
        </w:numPr>
        <w:tabs>
          <w:tab w:val="left" w:pos="824"/>
          <w:tab w:val="left" w:pos="826"/>
        </w:tabs>
        <w:spacing w:line="336" w:lineRule="auto"/>
        <w:ind w:right="125" w:hanging="282"/>
        <w:jc w:val="both"/>
        <w:rPr>
          <w:sz w:val="18"/>
        </w:rPr>
      </w:pPr>
      <w:r>
        <w:rPr>
          <w:sz w:val="20"/>
        </w:rPr>
        <w:t xml:space="preserve">Adjudicación en el procedimiento negociado sin publicidad, por razones de exclusividad, del contrato privado de </w:t>
      </w:r>
      <w:r w:rsidRPr="00406140">
        <w:rPr>
          <w:i/>
          <w:iCs/>
          <w:sz w:val="20"/>
        </w:rPr>
        <w:t>“Concierto de Nil Moliner”</w:t>
      </w:r>
      <w:r>
        <w:rPr>
          <w:sz w:val="20"/>
        </w:rPr>
        <w:t>, durante las Fiestas de San Miguel 2024, no sujeto a regulación armonizada</w:t>
      </w:r>
      <w:r w:rsidR="00406140">
        <w:rPr>
          <w:sz w:val="20"/>
        </w:rPr>
        <w:t xml:space="preserve">. </w:t>
      </w:r>
      <w:proofErr w:type="spellStart"/>
      <w:r w:rsidR="00406140">
        <w:rPr>
          <w:sz w:val="20"/>
        </w:rPr>
        <w:t>E</w:t>
      </w:r>
      <w:r>
        <w:rPr>
          <w:sz w:val="20"/>
        </w:rPr>
        <w:t>xpe</w:t>
      </w:r>
      <w:proofErr w:type="spellEnd"/>
      <w:r>
        <w:rPr>
          <w:sz w:val="20"/>
        </w:rPr>
        <w:t>. 22046/2024</w:t>
      </w:r>
      <w:r w:rsidR="00406140">
        <w:rPr>
          <w:sz w:val="20"/>
        </w:rPr>
        <w:t>.</w:t>
      </w:r>
    </w:p>
    <w:p w14:paraId="6162C8C3" w14:textId="6C3A779B" w:rsidR="0039101B" w:rsidRDefault="00000000">
      <w:pPr>
        <w:pStyle w:val="Prrafodelista"/>
        <w:numPr>
          <w:ilvl w:val="1"/>
          <w:numId w:val="2"/>
        </w:numPr>
        <w:tabs>
          <w:tab w:val="left" w:pos="824"/>
          <w:tab w:val="left" w:pos="826"/>
        </w:tabs>
        <w:spacing w:line="336" w:lineRule="auto"/>
        <w:ind w:right="124" w:hanging="282"/>
        <w:jc w:val="both"/>
        <w:rPr>
          <w:sz w:val="18"/>
        </w:rPr>
      </w:pPr>
      <w:r>
        <w:rPr>
          <w:sz w:val="20"/>
        </w:rPr>
        <w:t xml:space="preserve">Aprobación expediente de contratación, mediante procedimiento abierto ordinario y varios criterios de adjudicación, del contrato de concesión del servicio de </w:t>
      </w:r>
      <w:r w:rsidRPr="00406140">
        <w:rPr>
          <w:i/>
          <w:iCs/>
          <w:sz w:val="20"/>
        </w:rPr>
        <w:t>“Explotación de pista de hielo, incluyendo el suministro, transporte e instalación”</w:t>
      </w:r>
      <w:r>
        <w:rPr>
          <w:sz w:val="20"/>
        </w:rPr>
        <w:t>, no sujeto a regulación armonizada</w:t>
      </w:r>
      <w:r w:rsidR="00406140">
        <w:rPr>
          <w:sz w:val="20"/>
        </w:rPr>
        <w:t>.</w:t>
      </w:r>
      <w:r>
        <w:rPr>
          <w:sz w:val="20"/>
        </w:rPr>
        <w:t xml:space="preserve"> </w:t>
      </w:r>
      <w:proofErr w:type="spellStart"/>
      <w:r w:rsidR="00406140">
        <w:rPr>
          <w:sz w:val="20"/>
        </w:rPr>
        <w:t>E</w:t>
      </w:r>
      <w:r>
        <w:rPr>
          <w:sz w:val="20"/>
        </w:rPr>
        <w:t>xpte</w:t>
      </w:r>
      <w:proofErr w:type="spellEnd"/>
      <w:r>
        <w:rPr>
          <w:sz w:val="20"/>
        </w:rPr>
        <w:t>. 44275/2024</w:t>
      </w:r>
      <w:r w:rsidR="00406140">
        <w:rPr>
          <w:sz w:val="20"/>
        </w:rPr>
        <w:t>.</w:t>
      </w:r>
    </w:p>
    <w:p w14:paraId="25BCBA88" w14:textId="2A63AAB9" w:rsidR="0039101B" w:rsidRDefault="00000000">
      <w:pPr>
        <w:pStyle w:val="Prrafodelista"/>
        <w:numPr>
          <w:ilvl w:val="1"/>
          <w:numId w:val="2"/>
        </w:numPr>
        <w:tabs>
          <w:tab w:val="left" w:pos="824"/>
          <w:tab w:val="left" w:pos="826"/>
        </w:tabs>
        <w:spacing w:line="336" w:lineRule="auto"/>
        <w:ind w:right="125" w:hanging="282"/>
        <w:jc w:val="both"/>
        <w:rPr>
          <w:sz w:val="18"/>
        </w:rPr>
      </w:pPr>
      <w:r>
        <w:rPr>
          <w:sz w:val="20"/>
        </w:rPr>
        <w:t>Inicio de expediente de imposición de penalidad por ejecución defectuosa de la concesión demanial</w:t>
      </w:r>
      <w:r>
        <w:rPr>
          <w:spacing w:val="-4"/>
          <w:sz w:val="20"/>
        </w:rPr>
        <w:t xml:space="preserve"> </w:t>
      </w:r>
      <w:r>
        <w:rPr>
          <w:sz w:val="20"/>
        </w:rPr>
        <w:t>sobre</w:t>
      </w:r>
      <w:r>
        <w:rPr>
          <w:spacing w:val="-3"/>
          <w:sz w:val="20"/>
        </w:rPr>
        <w:t xml:space="preserve"> </w:t>
      </w:r>
      <w:r>
        <w:rPr>
          <w:sz w:val="20"/>
        </w:rPr>
        <w:t>una</w:t>
      </w:r>
      <w:r>
        <w:rPr>
          <w:spacing w:val="-4"/>
          <w:sz w:val="20"/>
        </w:rPr>
        <w:t xml:space="preserve"> </w:t>
      </w:r>
      <w:r>
        <w:rPr>
          <w:sz w:val="20"/>
        </w:rPr>
        <w:t>zona</w:t>
      </w:r>
      <w:r>
        <w:rPr>
          <w:spacing w:val="-3"/>
          <w:sz w:val="20"/>
        </w:rPr>
        <w:t xml:space="preserve"> </w:t>
      </w:r>
      <w:r>
        <w:rPr>
          <w:sz w:val="20"/>
        </w:rPr>
        <w:t>del</w:t>
      </w:r>
      <w:r>
        <w:rPr>
          <w:spacing w:val="-4"/>
          <w:sz w:val="20"/>
        </w:rPr>
        <w:t xml:space="preserve"> </w:t>
      </w:r>
      <w:r>
        <w:rPr>
          <w:sz w:val="20"/>
        </w:rPr>
        <w:t>parque</w:t>
      </w:r>
      <w:r>
        <w:rPr>
          <w:spacing w:val="-3"/>
          <w:sz w:val="20"/>
        </w:rPr>
        <w:t xml:space="preserve"> </w:t>
      </w:r>
      <w:r>
        <w:rPr>
          <w:sz w:val="20"/>
        </w:rPr>
        <w:t>situado</w:t>
      </w:r>
      <w:r>
        <w:rPr>
          <w:spacing w:val="-3"/>
          <w:sz w:val="20"/>
        </w:rPr>
        <w:t xml:space="preserve"> </w:t>
      </w:r>
      <w:r>
        <w:rPr>
          <w:sz w:val="20"/>
        </w:rPr>
        <w:t>en</w:t>
      </w:r>
      <w:r>
        <w:rPr>
          <w:spacing w:val="-3"/>
          <w:sz w:val="20"/>
        </w:rPr>
        <w:t xml:space="preserve"> </w:t>
      </w:r>
      <w:r>
        <w:rPr>
          <w:sz w:val="20"/>
        </w:rPr>
        <w:t>la</w:t>
      </w:r>
      <w:r>
        <w:rPr>
          <w:spacing w:val="-4"/>
          <w:sz w:val="20"/>
        </w:rPr>
        <w:t xml:space="preserve"> </w:t>
      </w:r>
      <w:r>
        <w:rPr>
          <w:sz w:val="20"/>
        </w:rPr>
        <w:t>calle</w:t>
      </w:r>
      <w:r>
        <w:rPr>
          <w:spacing w:val="-3"/>
          <w:sz w:val="20"/>
        </w:rPr>
        <w:t xml:space="preserve"> </w:t>
      </w:r>
      <w:r>
        <w:rPr>
          <w:sz w:val="20"/>
        </w:rPr>
        <w:t>Tulipán,</w:t>
      </w:r>
      <w:r>
        <w:rPr>
          <w:spacing w:val="-3"/>
          <w:sz w:val="20"/>
        </w:rPr>
        <w:t xml:space="preserve"> </w:t>
      </w:r>
      <w:r>
        <w:rPr>
          <w:sz w:val="20"/>
        </w:rPr>
        <w:t>para</w:t>
      </w:r>
      <w:r>
        <w:rPr>
          <w:spacing w:val="-3"/>
          <w:sz w:val="20"/>
        </w:rPr>
        <w:t xml:space="preserve"> </w:t>
      </w:r>
      <w:r>
        <w:rPr>
          <w:sz w:val="20"/>
        </w:rPr>
        <w:t>la</w:t>
      </w:r>
      <w:r>
        <w:rPr>
          <w:spacing w:val="-3"/>
          <w:sz w:val="20"/>
        </w:rPr>
        <w:t xml:space="preserve"> </w:t>
      </w:r>
      <w:r>
        <w:rPr>
          <w:sz w:val="20"/>
        </w:rPr>
        <w:t>explotación</w:t>
      </w:r>
      <w:r>
        <w:rPr>
          <w:spacing w:val="-3"/>
          <w:sz w:val="20"/>
        </w:rPr>
        <w:t xml:space="preserve"> </w:t>
      </w:r>
      <w:r>
        <w:rPr>
          <w:sz w:val="20"/>
        </w:rPr>
        <w:t>como</w:t>
      </w:r>
      <w:r>
        <w:rPr>
          <w:spacing w:val="-4"/>
          <w:sz w:val="20"/>
        </w:rPr>
        <w:t xml:space="preserve"> </w:t>
      </w:r>
      <w:r>
        <w:rPr>
          <w:sz w:val="20"/>
        </w:rPr>
        <w:t>bar- restaurante del kiosco existente</w:t>
      </w:r>
      <w:r w:rsidR="00406140">
        <w:rPr>
          <w:sz w:val="20"/>
        </w:rPr>
        <w:t xml:space="preserve">. </w:t>
      </w:r>
      <w:proofErr w:type="spellStart"/>
      <w:r w:rsidR="00406140">
        <w:rPr>
          <w:sz w:val="20"/>
        </w:rPr>
        <w:t>E</w:t>
      </w:r>
      <w:r>
        <w:rPr>
          <w:sz w:val="20"/>
        </w:rPr>
        <w:t>xpe</w:t>
      </w:r>
      <w:proofErr w:type="spellEnd"/>
      <w:r>
        <w:rPr>
          <w:sz w:val="20"/>
        </w:rPr>
        <w:t>. 8426/2024</w:t>
      </w:r>
      <w:r w:rsidR="00406140">
        <w:rPr>
          <w:sz w:val="20"/>
        </w:rPr>
        <w:t>.</w:t>
      </w:r>
    </w:p>
    <w:p w14:paraId="544CB724" w14:textId="77777777" w:rsidR="0039101B" w:rsidRDefault="00000000">
      <w:pPr>
        <w:pStyle w:val="Prrafodelista"/>
        <w:numPr>
          <w:ilvl w:val="1"/>
          <w:numId w:val="2"/>
        </w:numPr>
        <w:tabs>
          <w:tab w:val="left" w:pos="824"/>
          <w:tab w:val="left" w:pos="826"/>
        </w:tabs>
        <w:spacing w:line="336" w:lineRule="auto"/>
        <w:ind w:right="123" w:hanging="282"/>
        <w:jc w:val="both"/>
        <w:rPr>
          <w:sz w:val="18"/>
        </w:rPr>
      </w:pPr>
      <w:r>
        <w:rPr>
          <w:sz w:val="20"/>
        </w:rPr>
        <w:t>Desestimación de alegaciones y propuesta de resolución de expediente de imposición de penalidades</w:t>
      </w:r>
      <w:r>
        <w:rPr>
          <w:spacing w:val="40"/>
          <w:sz w:val="20"/>
        </w:rPr>
        <w:t xml:space="preserve"> </w:t>
      </w:r>
      <w:r>
        <w:rPr>
          <w:sz w:val="20"/>
        </w:rPr>
        <w:t>por</w:t>
      </w:r>
      <w:r>
        <w:rPr>
          <w:spacing w:val="39"/>
          <w:sz w:val="20"/>
        </w:rPr>
        <w:t xml:space="preserve"> </w:t>
      </w:r>
      <w:r>
        <w:rPr>
          <w:sz w:val="20"/>
        </w:rPr>
        <w:t>incumplimiento</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obligaciones</w:t>
      </w:r>
      <w:r>
        <w:rPr>
          <w:spacing w:val="40"/>
          <w:sz w:val="20"/>
        </w:rPr>
        <w:t xml:space="preserve"> </w:t>
      </w:r>
      <w:r>
        <w:rPr>
          <w:sz w:val="20"/>
        </w:rPr>
        <w:t>contenidas</w:t>
      </w:r>
      <w:r>
        <w:rPr>
          <w:spacing w:val="40"/>
          <w:sz w:val="20"/>
        </w:rPr>
        <w:t xml:space="preserve"> </w:t>
      </w:r>
      <w:r>
        <w:rPr>
          <w:sz w:val="20"/>
        </w:rPr>
        <w:t>en</w:t>
      </w:r>
      <w:r>
        <w:rPr>
          <w:spacing w:val="40"/>
          <w:sz w:val="20"/>
        </w:rPr>
        <w:t xml:space="preserve"> </w:t>
      </w:r>
      <w:r>
        <w:rPr>
          <w:sz w:val="20"/>
        </w:rPr>
        <w:t>la</w:t>
      </w:r>
      <w:r>
        <w:rPr>
          <w:spacing w:val="40"/>
          <w:sz w:val="20"/>
        </w:rPr>
        <w:t xml:space="preserve"> </w:t>
      </w:r>
      <w:r>
        <w:rPr>
          <w:sz w:val="20"/>
        </w:rPr>
        <w:t>concesión</w:t>
      </w:r>
      <w:r>
        <w:rPr>
          <w:spacing w:val="40"/>
          <w:sz w:val="20"/>
        </w:rPr>
        <w:t xml:space="preserve"> </w:t>
      </w:r>
      <w:r>
        <w:rPr>
          <w:sz w:val="20"/>
        </w:rPr>
        <w:t>demanial</w:t>
      </w:r>
    </w:p>
    <w:p w14:paraId="1E1AC1B6" w14:textId="77777777" w:rsidR="0039101B" w:rsidRDefault="0039101B">
      <w:pPr>
        <w:spacing w:line="336" w:lineRule="auto"/>
        <w:jc w:val="both"/>
        <w:rPr>
          <w:sz w:val="18"/>
        </w:rPr>
        <w:sectPr w:rsidR="0039101B">
          <w:pgSz w:w="11910" w:h="16840"/>
          <w:pgMar w:top="1720" w:right="1300" w:bottom="1180" w:left="1300" w:header="567" w:footer="996" w:gutter="0"/>
          <w:cols w:space="720"/>
        </w:sectPr>
      </w:pPr>
    </w:p>
    <w:p w14:paraId="03863099" w14:textId="3FFF9441" w:rsidR="0039101B" w:rsidRDefault="00000000">
      <w:pPr>
        <w:pStyle w:val="Textoindependiente"/>
        <w:spacing w:before="83"/>
        <w:ind w:left="0" w:right="1424" w:firstLine="0"/>
        <w:jc w:val="center"/>
      </w:pPr>
      <w:r>
        <w:rPr>
          <w:noProof/>
        </w:rPr>
        <w:lastRenderedPageBreak/>
        <mc:AlternateContent>
          <mc:Choice Requires="wps">
            <w:drawing>
              <wp:anchor distT="0" distB="0" distL="0" distR="0" simplePos="0" relativeHeight="15732736" behindDoc="0" locked="0" layoutInCell="1" allowOverlap="1" wp14:anchorId="2EFBABD1" wp14:editId="07FB430D">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031EE89" w14:textId="77777777" w:rsidR="0039101B" w:rsidRDefault="00000000">
                            <w:pPr>
                              <w:spacing w:before="22" w:line="418" w:lineRule="exact"/>
                              <w:ind w:left="20"/>
                              <w:rPr>
                                <w:rFonts w:ascii="Tahoma"/>
                                <w:sz w:val="36"/>
                              </w:rPr>
                            </w:pPr>
                            <w:r>
                              <w:rPr>
                                <w:rFonts w:ascii="Tahoma"/>
                                <w:spacing w:val="-2"/>
                                <w:sz w:val="36"/>
                              </w:rPr>
                              <w:t>RESOLUCION</w:t>
                            </w:r>
                          </w:p>
                          <w:p w14:paraId="3698B837" w14:textId="77777777" w:rsidR="0039101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2024-6588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19/09/2024</w:t>
                            </w:r>
                          </w:p>
                        </w:txbxContent>
                      </wps:txbx>
                      <wps:bodyPr vert="vert270" wrap="square" lIns="0" tIns="0" rIns="0" bIns="0" rtlCol="0">
                        <a:noAutofit/>
                      </wps:bodyPr>
                    </wps:wsp>
                  </a:graphicData>
                </a:graphic>
              </wp:anchor>
            </w:drawing>
          </mc:Choice>
          <mc:Fallback>
            <w:pict>
              <v:shape w14:anchorId="2EFBABD1" id="Textbox 12" o:spid="_x0000_s1032" type="#_x0000_t202" style="position:absolute;left:0;text-align:left;margin-left:536pt;margin-top:306.1pt;width:33.05pt;height:166.8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2031EE89" w14:textId="77777777" w:rsidR="0039101B" w:rsidRDefault="00000000">
                      <w:pPr>
                        <w:spacing w:before="22" w:line="418" w:lineRule="exact"/>
                        <w:ind w:left="20"/>
                        <w:rPr>
                          <w:rFonts w:ascii="Tahoma"/>
                          <w:sz w:val="36"/>
                        </w:rPr>
                      </w:pPr>
                      <w:r>
                        <w:rPr>
                          <w:rFonts w:ascii="Tahoma"/>
                          <w:spacing w:val="-2"/>
                          <w:sz w:val="36"/>
                        </w:rPr>
                        <w:t>RESOLUCION</w:t>
                      </w:r>
                    </w:p>
                    <w:p w14:paraId="3698B837" w14:textId="77777777" w:rsidR="0039101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2024-6588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19/09/2024</w:t>
                      </w:r>
                    </w:p>
                  </w:txbxContent>
                </v:textbox>
                <w10:wrap anchorx="page" anchory="page"/>
              </v:shape>
            </w:pict>
          </mc:Fallback>
        </mc:AlternateContent>
      </w:r>
      <w:r>
        <w:t>otorgada</w:t>
      </w:r>
      <w:r>
        <w:rPr>
          <w:spacing w:val="-6"/>
        </w:rPr>
        <w:t xml:space="preserve"> </w:t>
      </w:r>
      <w:r>
        <w:t>a</w:t>
      </w:r>
      <w:r>
        <w:rPr>
          <w:spacing w:val="-4"/>
        </w:rPr>
        <w:t xml:space="preserve"> </w:t>
      </w:r>
      <w:r>
        <w:t>la</w:t>
      </w:r>
      <w:r>
        <w:rPr>
          <w:spacing w:val="-4"/>
        </w:rPr>
        <w:t xml:space="preserve"> </w:t>
      </w:r>
      <w:r>
        <w:t>Real</w:t>
      </w:r>
      <w:r>
        <w:rPr>
          <w:spacing w:val="-4"/>
        </w:rPr>
        <w:t xml:space="preserve"> </w:t>
      </w:r>
      <w:r>
        <w:t>Federación</w:t>
      </w:r>
      <w:r>
        <w:rPr>
          <w:spacing w:val="-4"/>
        </w:rPr>
        <w:t xml:space="preserve"> </w:t>
      </w:r>
      <w:r>
        <w:t>Española</w:t>
      </w:r>
      <w:r>
        <w:rPr>
          <w:spacing w:val="-4"/>
        </w:rPr>
        <w:t xml:space="preserve"> </w:t>
      </w:r>
      <w:r>
        <w:t>de</w:t>
      </w:r>
      <w:r>
        <w:rPr>
          <w:spacing w:val="-5"/>
        </w:rPr>
        <w:t xml:space="preserve"> </w:t>
      </w:r>
      <w:r>
        <w:t>Fútbol</w:t>
      </w:r>
      <w:r w:rsidR="00406140">
        <w:t xml:space="preserve">. </w:t>
      </w:r>
      <w:proofErr w:type="spellStart"/>
      <w:r w:rsidR="00406140">
        <w:t>E</w:t>
      </w:r>
      <w:r>
        <w:t>xpte</w:t>
      </w:r>
      <w:proofErr w:type="spellEnd"/>
      <w:r>
        <w:t>.</w:t>
      </w:r>
      <w:r>
        <w:rPr>
          <w:spacing w:val="-3"/>
        </w:rPr>
        <w:t xml:space="preserve"> </w:t>
      </w:r>
      <w:r>
        <w:rPr>
          <w:spacing w:val="-2"/>
        </w:rPr>
        <w:t>14280/2024</w:t>
      </w:r>
      <w:r w:rsidR="00406140">
        <w:rPr>
          <w:spacing w:val="-2"/>
        </w:rPr>
        <w:t>.</w:t>
      </w:r>
    </w:p>
    <w:p w14:paraId="4E030A04" w14:textId="16E78D48" w:rsidR="0039101B" w:rsidRPr="00406140" w:rsidRDefault="00000000">
      <w:pPr>
        <w:pStyle w:val="Prrafodelista"/>
        <w:numPr>
          <w:ilvl w:val="1"/>
          <w:numId w:val="2"/>
        </w:numPr>
        <w:tabs>
          <w:tab w:val="left" w:pos="824"/>
        </w:tabs>
        <w:spacing w:before="92" w:line="336" w:lineRule="auto"/>
        <w:ind w:left="544" w:right="125" w:firstLine="0"/>
        <w:jc w:val="center"/>
        <w:rPr>
          <w:i/>
          <w:iCs/>
          <w:sz w:val="18"/>
        </w:rPr>
      </w:pPr>
      <w:r>
        <w:rPr>
          <w:sz w:val="20"/>
        </w:rPr>
        <w:t>Inicio</w:t>
      </w:r>
      <w:r>
        <w:rPr>
          <w:spacing w:val="27"/>
          <w:sz w:val="20"/>
        </w:rPr>
        <w:t xml:space="preserve"> </w:t>
      </w:r>
      <w:r>
        <w:rPr>
          <w:sz w:val="20"/>
        </w:rPr>
        <w:t>de</w:t>
      </w:r>
      <w:r>
        <w:rPr>
          <w:spacing w:val="27"/>
          <w:sz w:val="20"/>
        </w:rPr>
        <w:t xml:space="preserve"> </w:t>
      </w:r>
      <w:r>
        <w:rPr>
          <w:sz w:val="20"/>
        </w:rPr>
        <w:t>expediente</w:t>
      </w:r>
      <w:r>
        <w:rPr>
          <w:spacing w:val="29"/>
          <w:sz w:val="20"/>
        </w:rPr>
        <w:t xml:space="preserve"> </w:t>
      </w:r>
      <w:r>
        <w:rPr>
          <w:sz w:val="20"/>
        </w:rPr>
        <w:t>de</w:t>
      </w:r>
      <w:r>
        <w:rPr>
          <w:spacing w:val="27"/>
          <w:sz w:val="20"/>
        </w:rPr>
        <w:t xml:space="preserve"> </w:t>
      </w:r>
      <w:r>
        <w:rPr>
          <w:sz w:val="20"/>
        </w:rPr>
        <w:t>imposición</w:t>
      </w:r>
      <w:r>
        <w:rPr>
          <w:spacing w:val="27"/>
          <w:sz w:val="20"/>
        </w:rPr>
        <w:t xml:space="preserve"> </w:t>
      </w:r>
      <w:r>
        <w:rPr>
          <w:sz w:val="20"/>
        </w:rPr>
        <w:t>de</w:t>
      </w:r>
      <w:r>
        <w:rPr>
          <w:spacing w:val="27"/>
          <w:sz w:val="20"/>
        </w:rPr>
        <w:t xml:space="preserve"> </w:t>
      </w:r>
      <w:r>
        <w:rPr>
          <w:sz w:val="20"/>
        </w:rPr>
        <w:t>penalidad</w:t>
      </w:r>
      <w:r>
        <w:rPr>
          <w:spacing w:val="29"/>
          <w:sz w:val="20"/>
        </w:rPr>
        <w:t xml:space="preserve"> </w:t>
      </w:r>
      <w:r>
        <w:rPr>
          <w:sz w:val="20"/>
        </w:rPr>
        <w:t>por</w:t>
      </w:r>
      <w:r>
        <w:rPr>
          <w:spacing w:val="27"/>
          <w:sz w:val="20"/>
        </w:rPr>
        <w:t xml:space="preserve"> </w:t>
      </w:r>
      <w:r>
        <w:rPr>
          <w:sz w:val="20"/>
        </w:rPr>
        <w:t>ejecución</w:t>
      </w:r>
      <w:r>
        <w:rPr>
          <w:spacing w:val="29"/>
          <w:sz w:val="20"/>
        </w:rPr>
        <w:t xml:space="preserve"> </w:t>
      </w:r>
      <w:r>
        <w:rPr>
          <w:sz w:val="20"/>
        </w:rPr>
        <w:t>defectuosa</w:t>
      </w:r>
      <w:r>
        <w:rPr>
          <w:spacing w:val="29"/>
          <w:sz w:val="20"/>
        </w:rPr>
        <w:t xml:space="preserve"> </w:t>
      </w:r>
      <w:r>
        <w:rPr>
          <w:sz w:val="20"/>
        </w:rPr>
        <w:t>de</w:t>
      </w:r>
      <w:r>
        <w:rPr>
          <w:spacing w:val="29"/>
          <w:sz w:val="20"/>
        </w:rPr>
        <w:t xml:space="preserve"> </w:t>
      </w:r>
      <w:r>
        <w:rPr>
          <w:sz w:val="20"/>
        </w:rPr>
        <w:t>la</w:t>
      </w:r>
      <w:r>
        <w:rPr>
          <w:spacing w:val="29"/>
          <w:sz w:val="20"/>
        </w:rPr>
        <w:t xml:space="preserve"> </w:t>
      </w:r>
      <w:r>
        <w:rPr>
          <w:sz w:val="20"/>
        </w:rPr>
        <w:t>concesión demanial relativa al quiosco La Cuba situado en el Parque Otero Besteiro</w:t>
      </w:r>
      <w:r w:rsidR="00406140">
        <w:rPr>
          <w:sz w:val="20"/>
        </w:rPr>
        <w:t xml:space="preserve">. </w:t>
      </w:r>
      <w:proofErr w:type="spellStart"/>
      <w:r w:rsidR="00406140">
        <w:rPr>
          <w:sz w:val="20"/>
        </w:rPr>
        <w:t>E</w:t>
      </w:r>
      <w:r>
        <w:rPr>
          <w:sz w:val="20"/>
        </w:rPr>
        <w:t>xpte</w:t>
      </w:r>
      <w:proofErr w:type="spellEnd"/>
      <w:r>
        <w:rPr>
          <w:sz w:val="20"/>
        </w:rPr>
        <w:t>. 3978/2024</w:t>
      </w:r>
      <w:r w:rsidR="00406140">
        <w:rPr>
          <w:sz w:val="20"/>
        </w:rPr>
        <w:t>.</w:t>
      </w:r>
      <w:r>
        <w:rPr>
          <w:sz w:val="20"/>
        </w:rPr>
        <w:t xml:space="preserve"> 29.Concesión</w:t>
      </w:r>
      <w:r>
        <w:rPr>
          <w:spacing w:val="26"/>
          <w:sz w:val="20"/>
        </w:rPr>
        <w:t xml:space="preserve"> </w:t>
      </w:r>
      <w:r>
        <w:rPr>
          <w:sz w:val="20"/>
        </w:rPr>
        <w:t>de</w:t>
      </w:r>
      <w:r>
        <w:rPr>
          <w:spacing w:val="26"/>
          <w:sz w:val="20"/>
        </w:rPr>
        <w:t xml:space="preserve"> </w:t>
      </w:r>
      <w:r>
        <w:rPr>
          <w:sz w:val="20"/>
        </w:rPr>
        <w:t>alineación</w:t>
      </w:r>
      <w:r>
        <w:rPr>
          <w:spacing w:val="26"/>
          <w:sz w:val="20"/>
        </w:rPr>
        <w:t xml:space="preserve"> </w:t>
      </w:r>
      <w:r>
        <w:rPr>
          <w:sz w:val="20"/>
        </w:rPr>
        <w:t>oficial</w:t>
      </w:r>
      <w:r>
        <w:rPr>
          <w:spacing w:val="27"/>
          <w:sz w:val="20"/>
        </w:rPr>
        <w:t xml:space="preserve"> </w:t>
      </w:r>
      <w:r>
        <w:rPr>
          <w:sz w:val="20"/>
        </w:rPr>
        <w:t>y</w:t>
      </w:r>
      <w:r>
        <w:rPr>
          <w:spacing w:val="27"/>
          <w:sz w:val="20"/>
        </w:rPr>
        <w:t xml:space="preserve"> </w:t>
      </w:r>
      <w:r>
        <w:rPr>
          <w:sz w:val="20"/>
        </w:rPr>
        <w:t>cédula</w:t>
      </w:r>
      <w:r>
        <w:rPr>
          <w:spacing w:val="28"/>
          <w:sz w:val="20"/>
        </w:rPr>
        <w:t xml:space="preserve"> </w:t>
      </w:r>
      <w:r>
        <w:rPr>
          <w:sz w:val="20"/>
        </w:rPr>
        <w:t>urbanística</w:t>
      </w:r>
      <w:r>
        <w:rPr>
          <w:spacing w:val="28"/>
          <w:sz w:val="20"/>
        </w:rPr>
        <w:t xml:space="preserve"> </w:t>
      </w:r>
      <w:r>
        <w:rPr>
          <w:sz w:val="20"/>
        </w:rPr>
        <w:t>de</w:t>
      </w:r>
      <w:r>
        <w:rPr>
          <w:spacing w:val="28"/>
          <w:sz w:val="20"/>
        </w:rPr>
        <w:t xml:space="preserve"> </w:t>
      </w:r>
      <w:r>
        <w:rPr>
          <w:sz w:val="20"/>
        </w:rPr>
        <w:t>parcela</w:t>
      </w:r>
      <w:r>
        <w:rPr>
          <w:spacing w:val="28"/>
          <w:sz w:val="20"/>
        </w:rPr>
        <w:t xml:space="preserve"> </w:t>
      </w:r>
      <w:r>
        <w:rPr>
          <w:sz w:val="20"/>
        </w:rPr>
        <w:t>6.3.2</w:t>
      </w:r>
      <w:r>
        <w:rPr>
          <w:spacing w:val="28"/>
          <w:sz w:val="20"/>
        </w:rPr>
        <w:t xml:space="preserve"> </w:t>
      </w:r>
      <w:r>
        <w:rPr>
          <w:sz w:val="20"/>
        </w:rPr>
        <w:t>del</w:t>
      </w:r>
      <w:r>
        <w:rPr>
          <w:spacing w:val="25"/>
          <w:sz w:val="20"/>
        </w:rPr>
        <w:t xml:space="preserve"> </w:t>
      </w:r>
      <w:r>
        <w:rPr>
          <w:sz w:val="20"/>
        </w:rPr>
        <w:t>Sector</w:t>
      </w:r>
      <w:r>
        <w:rPr>
          <w:spacing w:val="26"/>
          <w:sz w:val="20"/>
        </w:rPr>
        <w:t xml:space="preserve"> </w:t>
      </w:r>
      <w:r>
        <w:rPr>
          <w:sz w:val="20"/>
        </w:rPr>
        <w:t>VIII-4b</w:t>
      </w:r>
      <w:r>
        <w:rPr>
          <w:spacing w:val="26"/>
          <w:sz w:val="20"/>
        </w:rPr>
        <w:t xml:space="preserve"> </w:t>
      </w:r>
      <w:r w:rsidRPr="00406140">
        <w:rPr>
          <w:i/>
          <w:iCs/>
          <w:sz w:val="20"/>
        </w:rPr>
        <w:t>“El</w:t>
      </w:r>
    </w:p>
    <w:p w14:paraId="65A40A47" w14:textId="2458C56B" w:rsidR="0039101B" w:rsidRDefault="00000000">
      <w:pPr>
        <w:pStyle w:val="Textoindependiente"/>
        <w:spacing w:line="336" w:lineRule="auto"/>
        <w:ind w:right="128" w:firstLine="0"/>
      </w:pPr>
      <w:r w:rsidRPr="00406140">
        <w:rPr>
          <w:i/>
          <w:iCs/>
        </w:rPr>
        <w:t>Cantizal”</w:t>
      </w:r>
      <w:r>
        <w:t>, con</w:t>
      </w:r>
      <w:r>
        <w:rPr>
          <w:spacing w:val="-1"/>
        </w:rPr>
        <w:t xml:space="preserve"> </w:t>
      </w:r>
      <w:r>
        <w:t>destino</w:t>
      </w:r>
      <w:r>
        <w:rPr>
          <w:spacing w:val="-1"/>
        </w:rPr>
        <w:t xml:space="preserve"> </w:t>
      </w:r>
      <w:r>
        <w:t>a la</w:t>
      </w:r>
      <w:r>
        <w:rPr>
          <w:spacing w:val="-1"/>
        </w:rPr>
        <w:t xml:space="preserve"> </w:t>
      </w:r>
      <w:r>
        <w:t>construcción</w:t>
      </w:r>
      <w:r>
        <w:rPr>
          <w:spacing w:val="-1"/>
        </w:rPr>
        <w:t xml:space="preserve"> </w:t>
      </w:r>
      <w:r>
        <w:t>de</w:t>
      </w:r>
      <w:r>
        <w:rPr>
          <w:spacing w:val="-1"/>
        </w:rPr>
        <w:t xml:space="preserve"> </w:t>
      </w:r>
      <w:r>
        <w:t>VPPL,</w:t>
      </w:r>
      <w:r>
        <w:rPr>
          <w:spacing w:val="-1"/>
        </w:rPr>
        <w:t xml:space="preserve"> </w:t>
      </w:r>
      <w:r>
        <w:t>sita en calle Camino</w:t>
      </w:r>
      <w:r>
        <w:rPr>
          <w:spacing w:val="-1"/>
        </w:rPr>
        <w:t xml:space="preserve"> </w:t>
      </w:r>
      <w:r>
        <w:t>de</w:t>
      </w:r>
      <w:r>
        <w:rPr>
          <w:spacing w:val="-1"/>
        </w:rPr>
        <w:t xml:space="preserve"> </w:t>
      </w:r>
      <w:r>
        <w:t>Perales, Las Rozas de Madrid</w:t>
      </w:r>
      <w:r w:rsidR="00406140">
        <w:t xml:space="preserve">. </w:t>
      </w:r>
      <w:proofErr w:type="spellStart"/>
      <w:r w:rsidR="00406140">
        <w:t>E</w:t>
      </w:r>
      <w:r>
        <w:t>xpte</w:t>
      </w:r>
      <w:proofErr w:type="spellEnd"/>
      <w:r>
        <w:t>. 34771/2024</w:t>
      </w:r>
      <w:r w:rsidR="00406140">
        <w:t>.</w:t>
      </w:r>
    </w:p>
    <w:p w14:paraId="612B22ED" w14:textId="6977C892" w:rsidR="0039101B" w:rsidRDefault="00000000">
      <w:pPr>
        <w:pStyle w:val="Prrafodelista"/>
        <w:numPr>
          <w:ilvl w:val="0"/>
          <w:numId w:val="1"/>
        </w:numPr>
        <w:tabs>
          <w:tab w:val="left" w:pos="824"/>
          <w:tab w:val="left" w:pos="826"/>
        </w:tabs>
        <w:spacing w:line="336" w:lineRule="auto"/>
        <w:ind w:right="126"/>
        <w:jc w:val="both"/>
        <w:rPr>
          <w:sz w:val="20"/>
        </w:rPr>
      </w:pPr>
      <w:r>
        <w:rPr>
          <w:sz w:val="20"/>
        </w:rPr>
        <w:t xml:space="preserve">Concesión de licencia de funcionamiento de gimnasio, como centro de deportes aéreos y denominación comercial </w:t>
      </w:r>
      <w:r w:rsidRPr="00406140">
        <w:rPr>
          <w:i/>
          <w:iCs/>
          <w:sz w:val="20"/>
        </w:rPr>
        <w:t>“DESPEGAEREAL”,</w:t>
      </w:r>
      <w:r>
        <w:rPr>
          <w:sz w:val="20"/>
        </w:rPr>
        <w:t xml:space="preserve"> sita en la calle Dublín, núm. 29, de Las Rozas de Madrid</w:t>
      </w:r>
      <w:r w:rsidR="00406140">
        <w:rPr>
          <w:sz w:val="20"/>
        </w:rPr>
        <w:t xml:space="preserve">. </w:t>
      </w:r>
      <w:proofErr w:type="spellStart"/>
      <w:r w:rsidR="00406140">
        <w:rPr>
          <w:sz w:val="20"/>
        </w:rPr>
        <w:t>E</w:t>
      </w:r>
      <w:r>
        <w:rPr>
          <w:sz w:val="20"/>
        </w:rPr>
        <w:t>xpte</w:t>
      </w:r>
      <w:proofErr w:type="spellEnd"/>
      <w:r>
        <w:rPr>
          <w:sz w:val="20"/>
        </w:rPr>
        <w:t>. 7787/2024</w:t>
      </w:r>
      <w:r w:rsidR="00406140">
        <w:rPr>
          <w:sz w:val="20"/>
        </w:rPr>
        <w:t>.</w:t>
      </w:r>
    </w:p>
    <w:p w14:paraId="4EE7D5D5" w14:textId="615B570E" w:rsidR="0039101B" w:rsidRDefault="00000000">
      <w:pPr>
        <w:pStyle w:val="Prrafodelista"/>
        <w:numPr>
          <w:ilvl w:val="0"/>
          <w:numId w:val="1"/>
        </w:numPr>
        <w:tabs>
          <w:tab w:val="left" w:pos="824"/>
          <w:tab w:val="left" w:pos="826"/>
        </w:tabs>
        <w:spacing w:line="336" w:lineRule="auto"/>
        <w:ind w:right="127"/>
        <w:jc w:val="both"/>
        <w:rPr>
          <w:sz w:val="20"/>
        </w:rPr>
      </w:pPr>
      <w:r>
        <w:rPr>
          <w:sz w:val="20"/>
        </w:rPr>
        <w:t xml:space="preserve">Desestimación de alegaciones y orden de demolición relativa a la ampliación de vivienda con bajo cubierta, sita en la </w:t>
      </w:r>
      <w:proofErr w:type="spellStart"/>
      <w:r>
        <w:rPr>
          <w:sz w:val="20"/>
        </w:rPr>
        <w:t>Crta</w:t>
      </w:r>
      <w:proofErr w:type="spellEnd"/>
      <w:r>
        <w:rPr>
          <w:sz w:val="20"/>
        </w:rPr>
        <w:t>. Las Rozas-Majadahonda núm. 11, Bloque D 4º dcha., de Las Rozas de Madrid</w:t>
      </w:r>
      <w:r w:rsidR="00406140">
        <w:rPr>
          <w:sz w:val="20"/>
        </w:rPr>
        <w:t xml:space="preserve">. </w:t>
      </w:r>
      <w:proofErr w:type="spellStart"/>
      <w:r w:rsidR="00406140">
        <w:rPr>
          <w:sz w:val="20"/>
        </w:rPr>
        <w:t>E</w:t>
      </w:r>
      <w:r>
        <w:rPr>
          <w:sz w:val="20"/>
        </w:rPr>
        <w:t>xpte</w:t>
      </w:r>
      <w:proofErr w:type="spellEnd"/>
      <w:r>
        <w:rPr>
          <w:sz w:val="20"/>
        </w:rPr>
        <w:t>. 1927/2024</w:t>
      </w:r>
      <w:r w:rsidR="00406140">
        <w:rPr>
          <w:sz w:val="20"/>
        </w:rPr>
        <w:t>.</w:t>
      </w:r>
    </w:p>
    <w:p w14:paraId="2F033042" w14:textId="7FC88610" w:rsidR="0039101B" w:rsidRDefault="00000000">
      <w:pPr>
        <w:pStyle w:val="Prrafodelista"/>
        <w:numPr>
          <w:ilvl w:val="0"/>
          <w:numId w:val="1"/>
        </w:numPr>
        <w:tabs>
          <w:tab w:val="left" w:pos="824"/>
          <w:tab w:val="left" w:pos="826"/>
        </w:tabs>
        <w:spacing w:line="336" w:lineRule="auto"/>
        <w:ind w:right="123"/>
        <w:jc w:val="both"/>
        <w:rPr>
          <w:sz w:val="20"/>
        </w:rPr>
      </w:pPr>
      <w:r>
        <w:rPr>
          <w:sz w:val="20"/>
        </w:rPr>
        <w:t xml:space="preserve">Concesión de licencia de funcionamiento a D. I.T.G., en representación de club deportivo- gimnasio </w:t>
      </w:r>
      <w:r w:rsidRPr="00406140">
        <w:rPr>
          <w:i/>
          <w:iCs/>
          <w:sz w:val="20"/>
        </w:rPr>
        <w:t>“Explotación de centros deportivos FORUS, S.A.U</w:t>
      </w:r>
      <w:r w:rsidR="00406140" w:rsidRPr="00406140">
        <w:rPr>
          <w:i/>
          <w:iCs/>
          <w:sz w:val="20"/>
        </w:rPr>
        <w:t>”</w:t>
      </w:r>
      <w:r w:rsidRPr="00406140">
        <w:rPr>
          <w:i/>
          <w:iCs/>
          <w:sz w:val="20"/>
        </w:rPr>
        <w:t>,</w:t>
      </w:r>
      <w:r>
        <w:rPr>
          <w:sz w:val="20"/>
        </w:rPr>
        <w:t xml:space="preserve"> sito en la calle Camilo José</w:t>
      </w:r>
      <w:r>
        <w:rPr>
          <w:spacing w:val="40"/>
          <w:sz w:val="20"/>
        </w:rPr>
        <w:t xml:space="preserve"> </w:t>
      </w:r>
      <w:r>
        <w:rPr>
          <w:sz w:val="20"/>
        </w:rPr>
        <w:t xml:space="preserve">Cela, núm. 02, Local 16, centro lúdico </w:t>
      </w:r>
      <w:r w:rsidRPr="00406140">
        <w:rPr>
          <w:i/>
          <w:iCs/>
          <w:sz w:val="20"/>
        </w:rPr>
        <w:t>“Heron City”,</w:t>
      </w:r>
      <w:r>
        <w:rPr>
          <w:sz w:val="20"/>
        </w:rPr>
        <w:t xml:space="preserve"> de Las Rozas de Madrid.</w:t>
      </w:r>
      <w:r w:rsidR="00406140">
        <w:rPr>
          <w:sz w:val="20"/>
        </w:rPr>
        <w:t xml:space="preserve"> </w:t>
      </w:r>
      <w:proofErr w:type="spellStart"/>
      <w:r w:rsidR="00406140">
        <w:rPr>
          <w:sz w:val="20"/>
        </w:rPr>
        <w:t>E</w:t>
      </w:r>
      <w:r>
        <w:rPr>
          <w:sz w:val="20"/>
        </w:rPr>
        <w:t>xpte</w:t>
      </w:r>
      <w:proofErr w:type="spellEnd"/>
      <w:r>
        <w:rPr>
          <w:sz w:val="20"/>
        </w:rPr>
        <w:t xml:space="preserve">. </w:t>
      </w:r>
      <w:r>
        <w:rPr>
          <w:spacing w:val="-2"/>
          <w:sz w:val="20"/>
        </w:rPr>
        <w:t>17955/2024</w:t>
      </w:r>
      <w:r w:rsidR="00406140">
        <w:rPr>
          <w:spacing w:val="-2"/>
          <w:sz w:val="20"/>
        </w:rPr>
        <w:t>.</w:t>
      </w:r>
    </w:p>
    <w:p w14:paraId="285F32B0" w14:textId="6D12D3AD" w:rsidR="0039101B" w:rsidRDefault="00000000">
      <w:pPr>
        <w:pStyle w:val="Prrafodelista"/>
        <w:numPr>
          <w:ilvl w:val="0"/>
          <w:numId w:val="1"/>
        </w:numPr>
        <w:tabs>
          <w:tab w:val="left" w:pos="824"/>
          <w:tab w:val="left" w:pos="826"/>
        </w:tabs>
        <w:spacing w:before="1" w:line="336" w:lineRule="auto"/>
        <w:ind w:right="125"/>
        <w:jc w:val="both"/>
        <w:rPr>
          <w:sz w:val="20"/>
        </w:rPr>
      </w:pPr>
      <w:r>
        <w:rPr>
          <w:sz w:val="20"/>
        </w:rPr>
        <w:t xml:space="preserve">Concesión de licencia de funcionamiento a D. C.Á.B., en representación de AFT REST, S.L, licencia de instalación para cafetería, </w:t>
      </w:r>
      <w:r w:rsidRPr="00406140">
        <w:rPr>
          <w:i/>
          <w:iCs/>
          <w:sz w:val="20"/>
        </w:rPr>
        <w:t>“GRUMPY’S IRISH TAVERN”,</w:t>
      </w:r>
      <w:r>
        <w:rPr>
          <w:sz w:val="20"/>
        </w:rPr>
        <w:t xml:space="preserve"> sita en la calle Camilo José Cela, núm. 09, Local 1, de Las Rozas de Madrid. </w:t>
      </w:r>
      <w:proofErr w:type="spellStart"/>
      <w:r w:rsidR="00406140">
        <w:rPr>
          <w:sz w:val="20"/>
        </w:rPr>
        <w:t>E</w:t>
      </w:r>
      <w:r>
        <w:rPr>
          <w:sz w:val="20"/>
        </w:rPr>
        <w:t>xpte</w:t>
      </w:r>
      <w:proofErr w:type="spellEnd"/>
      <w:r>
        <w:rPr>
          <w:sz w:val="20"/>
        </w:rPr>
        <w:t>. 16142/2024</w:t>
      </w:r>
      <w:r w:rsidR="00406140">
        <w:rPr>
          <w:sz w:val="20"/>
        </w:rPr>
        <w:t>.</w:t>
      </w:r>
    </w:p>
    <w:p w14:paraId="67285430" w14:textId="0E59AC28" w:rsidR="0039101B" w:rsidRDefault="00000000">
      <w:pPr>
        <w:pStyle w:val="Prrafodelista"/>
        <w:numPr>
          <w:ilvl w:val="0"/>
          <w:numId w:val="1"/>
        </w:numPr>
        <w:tabs>
          <w:tab w:val="left" w:pos="824"/>
          <w:tab w:val="left" w:pos="826"/>
        </w:tabs>
        <w:spacing w:line="336" w:lineRule="auto"/>
        <w:ind w:right="121"/>
        <w:jc w:val="both"/>
        <w:rPr>
          <w:sz w:val="20"/>
        </w:rPr>
      </w:pPr>
      <w:r>
        <w:rPr>
          <w:sz w:val="20"/>
        </w:rPr>
        <w:t xml:space="preserve">Aceptación de la declaración de conformidad de la primera ocupación descrita en declaración responsable que se ha tramitado con número de expediente G- 1311/2024, relativa a una vivienda unifamiliar aislada con piscina, sita en calle Cabo </w:t>
      </w:r>
      <w:proofErr w:type="spellStart"/>
      <w:r>
        <w:rPr>
          <w:sz w:val="20"/>
        </w:rPr>
        <w:t>Higuer</w:t>
      </w:r>
      <w:proofErr w:type="spellEnd"/>
      <w:r>
        <w:rPr>
          <w:sz w:val="20"/>
        </w:rPr>
        <w:t>, núm. 8 de Las Rozas de Madrid, adjuntando libro del edificio y certificado final de Obras redactado por el técnico colegiado núm. 10.571 COAM.</w:t>
      </w:r>
      <w:r w:rsidR="009F5E3E">
        <w:rPr>
          <w:sz w:val="20"/>
        </w:rPr>
        <w:t xml:space="preserve"> </w:t>
      </w:r>
      <w:proofErr w:type="spellStart"/>
      <w:r w:rsidR="009F5E3E">
        <w:rPr>
          <w:sz w:val="20"/>
        </w:rPr>
        <w:t>E</w:t>
      </w:r>
      <w:r>
        <w:rPr>
          <w:sz w:val="20"/>
        </w:rPr>
        <w:t>xpte</w:t>
      </w:r>
      <w:proofErr w:type="spellEnd"/>
      <w:r>
        <w:rPr>
          <w:sz w:val="20"/>
        </w:rPr>
        <w:t>. 1311/2024</w:t>
      </w:r>
      <w:r w:rsidR="009F5E3E">
        <w:rPr>
          <w:sz w:val="20"/>
        </w:rPr>
        <w:t>.</w:t>
      </w:r>
    </w:p>
    <w:p w14:paraId="1132B5DE" w14:textId="544D29F3" w:rsidR="0039101B" w:rsidRDefault="00000000">
      <w:pPr>
        <w:pStyle w:val="Prrafodelista"/>
        <w:numPr>
          <w:ilvl w:val="0"/>
          <w:numId w:val="1"/>
        </w:numPr>
        <w:tabs>
          <w:tab w:val="left" w:pos="824"/>
          <w:tab w:val="left" w:pos="826"/>
        </w:tabs>
        <w:spacing w:line="336" w:lineRule="auto"/>
        <w:ind w:right="124"/>
        <w:jc w:val="both"/>
        <w:rPr>
          <w:sz w:val="20"/>
        </w:rPr>
      </w:pPr>
      <w:r>
        <w:rPr>
          <w:sz w:val="20"/>
        </w:rPr>
        <w:t>Aceptación de la declaración de conformidad de la primera ocupación descrita en declaración responsable relativa a la ampliación del Colegio Punta Galea, sita en calle Playa del Sardinero, núm. 1, de Las Rozas de Madrid (Madrid)</w:t>
      </w:r>
      <w:r w:rsidR="009F5E3E">
        <w:rPr>
          <w:sz w:val="20"/>
        </w:rPr>
        <w:t xml:space="preserve">. </w:t>
      </w:r>
      <w:proofErr w:type="spellStart"/>
      <w:r w:rsidR="009F5E3E">
        <w:rPr>
          <w:sz w:val="20"/>
        </w:rPr>
        <w:t>E</w:t>
      </w:r>
      <w:r>
        <w:rPr>
          <w:sz w:val="20"/>
        </w:rPr>
        <w:t>xpte</w:t>
      </w:r>
      <w:proofErr w:type="spellEnd"/>
      <w:r>
        <w:rPr>
          <w:sz w:val="20"/>
        </w:rPr>
        <w:t>. 2050/2024</w:t>
      </w:r>
      <w:r w:rsidR="009F5E3E">
        <w:rPr>
          <w:sz w:val="20"/>
        </w:rPr>
        <w:t>.</w:t>
      </w:r>
    </w:p>
    <w:p w14:paraId="6177C5DC" w14:textId="08B09121" w:rsidR="0039101B" w:rsidRDefault="00000000">
      <w:pPr>
        <w:pStyle w:val="Prrafodelista"/>
        <w:numPr>
          <w:ilvl w:val="0"/>
          <w:numId w:val="1"/>
        </w:numPr>
        <w:tabs>
          <w:tab w:val="left" w:pos="824"/>
          <w:tab w:val="left" w:pos="826"/>
        </w:tabs>
        <w:spacing w:line="336" w:lineRule="auto"/>
        <w:ind w:right="124"/>
        <w:jc w:val="both"/>
        <w:rPr>
          <w:sz w:val="20"/>
        </w:rPr>
      </w:pPr>
      <w:r>
        <w:rPr>
          <w:sz w:val="20"/>
        </w:rPr>
        <w:t>Conceder licencia urbanística para vivienda unifamiliar aislada con piscina, sita en calle Rosas,</w:t>
      </w:r>
      <w:r>
        <w:rPr>
          <w:spacing w:val="-1"/>
          <w:sz w:val="20"/>
        </w:rPr>
        <w:t xml:space="preserve"> </w:t>
      </w:r>
      <w:r>
        <w:rPr>
          <w:sz w:val="20"/>
        </w:rPr>
        <w:t>núm.</w:t>
      </w:r>
      <w:r>
        <w:rPr>
          <w:spacing w:val="-1"/>
          <w:sz w:val="20"/>
        </w:rPr>
        <w:t xml:space="preserve"> </w:t>
      </w:r>
      <w:r>
        <w:rPr>
          <w:sz w:val="20"/>
        </w:rPr>
        <w:t>13,</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Rozas</w:t>
      </w:r>
      <w:r>
        <w:rPr>
          <w:spacing w:val="-1"/>
          <w:sz w:val="20"/>
        </w:rPr>
        <w:t xml:space="preserve"> </w:t>
      </w:r>
      <w:r>
        <w:rPr>
          <w:sz w:val="20"/>
        </w:rPr>
        <w:t>de</w:t>
      </w:r>
      <w:r>
        <w:rPr>
          <w:spacing w:val="-1"/>
          <w:sz w:val="20"/>
        </w:rPr>
        <w:t xml:space="preserve"> </w:t>
      </w:r>
      <w:r>
        <w:rPr>
          <w:sz w:val="20"/>
        </w:rPr>
        <w:t>Madrid,</w:t>
      </w:r>
      <w:r>
        <w:rPr>
          <w:spacing w:val="-1"/>
          <w:sz w:val="20"/>
        </w:rPr>
        <w:t xml:space="preserve"> </w:t>
      </w:r>
      <w:r>
        <w:rPr>
          <w:sz w:val="20"/>
        </w:rPr>
        <w:t>y</w:t>
      </w:r>
      <w:r>
        <w:rPr>
          <w:spacing w:val="-1"/>
          <w:sz w:val="20"/>
        </w:rPr>
        <w:t xml:space="preserve"> </w:t>
      </w:r>
      <w:r>
        <w:rPr>
          <w:sz w:val="20"/>
        </w:rPr>
        <w:t>de</w:t>
      </w:r>
      <w:r>
        <w:rPr>
          <w:spacing w:val="-1"/>
          <w:sz w:val="20"/>
        </w:rPr>
        <w:t xml:space="preserve"> </w:t>
      </w:r>
      <w:r>
        <w:rPr>
          <w:sz w:val="20"/>
        </w:rPr>
        <w:t>acuerdo</w:t>
      </w:r>
      <w:r>
        <w:rPr>
          <w:spacing w:val="-1"/>
          <w:sz w:val="20"/>
        </w:rPr>
        <w:t xml:space="preserve"> </w:t>
      </w:r>
      <w:r>
        <w:rPr>
          <w:sz w:val="20"/>
        </w:rPr>
        <w:t>con</w:t>
      </w:r>
      <w:r>
        <w:rPr>
          <w:spacing w:val="-1"/>
          <w:sz w:val="20"/>
        </w:rPr>
        <w:t xml:space="preserve"> </w:t>
      </w:r>
      <w:r>
        <w:rPr>
          <w:sz w:val="20"/>
        </w:rPr>
        <w:t>el</w:t>
      </w:r>
      <w:r>
        <w:rPr>
          <w:spacing w:val="-2"/>
          <w:sz w:val="20"/>
        </w:rPr>
        <w:t xml:space="preserve"> </w:t>
      </w:r>
      <w:r>
        <w:rPr>
          <w:sz w:val="20"/>
        </w:rPr>
        <w:t>Proyecto</w:t>
      </w:r>
      <w:r>
        <w:rPr>
          <w:spacing w:val="-3"/>
          <w:sz w:val="20"/>
        </w:rPr>
        <w:t xml:space="preserve"> </w:t>
      </w:r>
      <w:r>
        <w:rPr>
          <w:sz w:val="20"/>
        </w:rPr>
        <w:t>Básico</w:t>
      </w:r>
      <w:r>
        <w:rPr>
          <w:spacing w:val="-1"/>
          <w:sz w:val="20"/>
        </w:rPr>
        <w:t xml:space="preserve"> </w:t>
      </w:r>
      <w:r>
        <w:rPr>
          <w:sz w:val="20"/>
        </w:rPr>
        <w:t>redactado</w:t>
      </w:r>
      <w:r>
        <w:rPr>
          <w:spacing w:val="-1"/>
          <w:sz w:val="20"/>
        </w:rPr>
        <w:t xml:space="preserve"> </w:t>
      </w:r>
      <w:r>
        <w:rPr>
          <w:sz w:val="20"/>
        </w:rPr>
        <w:t>por el técnico colegiado núm. 10.311 COAM.</w:t>
      </w:r>
      <w:r w:rsidR="009F5E3E">
        <w:rPr>
          <w:sz w:val="20"/>
        </w:rPr>
        <w:t xml:space="preserve"> </w:t>
      </w:r>
      <w:proofErr w:type="spellStart"/>
      <w:r w:rsidR="009F5E3E">
        <w:rPr>
          <w:sz w:val="20"/>
        </w:rPr>
        <w:t>E</w:t>
      </w:r>
      <w:r>
        <w:rPr>
          <w:sz w:val="20"/>
        </w:rPr>
        <w:t>xpte</w:t>
      </w:r>
      <w:proofErr w:type="spellEnd"/>
      <w:r>
        <w:rPr>
          <w:sz w:val="20"/>
        </w:rPr>
        <w:t>. 14661/2024</w:t>
      </w:r>
      <w:r w:rsidR="009F5E3E">
        <w:rPr>
          <w:sz w:val="20"/>
        </w:rPr>
        <w:t>.</w:t>
      </w:r>
    </w:p>
    <w:p w14:paraId="4AEE7C50" w14:textId="2BA87982" w:rsidR="0039101B" w:rsidRDefault="00000000">
      <w:pPr>
        <w:pStyle w:val="Prrafodelista"/>
        <w:numPr>
          <w:ilvl w:val="0"/>
          <w:numId w:val="1"/>
        </w:numPr>
        <w:tabs>
          <w:tab w:val="left" w:pos="824"/>
          <w:tab w:val="left" w:pos="826"/>
        </w:tabs>
        <w:spacing w:line="336" w:lineRule="auto"/>
        <w:ind w:right="129"/>
        <w:jc w:val="both"/>
        <w:rPr>
          <w:sz w:val="20"/>
        </w:rPr>
      </w:pPr>
      <w:r>
        <w:rPr>
          <w:sz w:val="20"/>
        </w:rPr>
        <w:t>Conceder</w:t>
      </w:r>
      <w:r>
        <w:rPr>
          <w:spacing w:val="-3"/>
          <w:sz w:val="20"/>
        </w:rPr>
        <w:t xml:space="preserve"> </w:t>
      </w:r>
      <w:r>
        <w:rPr>
          <w:sz w:val="20"/>
        </w:rPr>
        <w:t>licencia</w:t>
      </w:r>
      <w:r>
        <w:rPr>
          <w:spacing w:val="-4"/>
          <w:sz w:val="20"/>
        </w:rPr>
        <w:t xml:space="preserve"> </w:t>
      </w:r>
      <w:r>
        <w:rPr>
          <w:sz w:val="20"/>
        </w:rPr>
        <w:t>urbanística</w:t>
      </w:r>
      <w:r>
        <w:rPr>
          <w:spacing w:val="-4"/>
          <w:sz w:val="20"/>
        </w:rPr>
        <w:t xml:space="preserve"> </w:t>
      </w:r>
      <w:r>
        <w:rPr>
          <w:sz w:val="20"/>
        </w:rPr>
        <w:t>relativa</w:t>
      </w:r>
      <w:r>
        <w:rPr>
          <w:spacing w:val="-2"/>
          <w:sz w:val="20"/>
        </w:rPr>
        <w:t xml:space="preserve"> </w:t>
      </w:r>
      <w:r>
        <w:rPr>
          <w:sz w:val="20"/>
        </w:rPr>
        <w:t>a</w:t>
      </w:r>
      <w:r>
        <w:rPr>
          <w:spacing w:val="-5"/>
          <w:sz w:val="20"/>
        </w:rPr>
        <w:t xml:space="preserve"> </w:t>
      </w:r>
      <w:r>
        <w:rPr>
          <w:sz w:val="20"/>
        </w:rPr>
        <w:t>una</w:t>
      </w:r>
      <w:r>
        <w:rPr>
          <w:spacing w:val="-4"/>
          <w:sz w:val="20"/>
        </w:rPr>
        <w:t xml:space="preserve"> </w:t>
      </w:r>
      <w:r>
        <w:rPr>
          <w:sz w:val="20"/>
        </w:rPr>
        <w:t>actuación</w:t>
      </w:r>
      <w:r>
        <w:rPr>
          <w:spacing w:val="-2"/>
          <w:sz w:val="20"/>
        </w:rPr>
        <w:t xml:space="preserve"> </w:t>
      </w:r>
      <w:r>
        <w:rPr>
          <w:sz w:val="20"/>
        </w:rPr>
        <w:t>estructural</w:t>
      </w:r>
      <w:r>
        <w:rPr>
          <w:spacing w:val="-3"/>
          <w:sz w:val="20"/>
        </w:rPr>
        <w:t xml:space="preserve"> </w:t>
      </w:r>
      <w:r>
        <w:rPr>
          <w:sz w:val="20"/>
        </w:rPr>
        <w:t>de</w:t>
      </w:r>
      <w:r>
        <w:rPr>
          <w:spacing w:val="-4"/>
          <w:sz w:val="20"/>
        </w:rPr>
        <w:t xml:space="preserve"> </w:t>
      </w:r>
      <w:r>
        <w:rPr>
          <w:sz w:val="20"/>
        </w:rPr>
        <w:t>restitución</w:t>
      </w:r>
      <w:r>
        <w:rPr>
          <w:spacing w:val="-4"/>
          <w:sz w:val="20"/>
        </w:rPr>
        <w:t xml:space="preserve"> </w:t>
      </w:r>
      <w:r>
        <w:rPr>
          <w:sz w:val="20"/>
        </w:rPr>
        <w:t>de</w:t>
      </w:r>
      <w:r>
        <w:rPr>
          <w:spacing w:val="-4"/>
          <w:sz w:val="20"/>
        </w:rPr>
        <w:t xml:space="preserve"> </w:t>
      </w:r>
      <w:r>
        <w:rPr>
          <w:sz w:val="20"/>
        </w:rPr>
        <w:t>forjados</w:t>
      </w:r>
      <w:r>
        <w:rPr>
          <w:spacing w:val="-4"/>
          <w:sz w:val="20"/>
        </w:rPr>
        <w:t xml:space="preserve"> </w:t>
      </w:r>
      <w:r>
        <w:rPr>
          <w:sz w:val="20"/>
        </w:rPr>
        <w:t xml:space="preserve">en edificio con local comercial, </w:t>
      </w:r>
      <w:r w:rsidRPr="009F5E3E">
        <w:rPr>
          <w:i/>
          <w:iCs/>
          <w:sz w:val="20"/>
        </w:rPr>
        <w:t>“Mercadona S.A.”,</w:t>
      </w:r>
      <w:r>
        <w:rPr>
          <w:sz w:val="20"/>
        </w:rPr>
        <w:t xml:space="preserve"> sita en calle María Guerrero, núm. 34, de Las Rozas de Madrid, adjuntando Proyecto de ejecución Básico redactado por el técnico</w:t>
      </w:r>
      <w:r>
        <w:rPr>
          <w:spacing w:val="40"/>
          <w:sz w:val="20"/>
        </w:rPr>
        <w:t xml:space="preserve"> </w:t>
      </w:r>
      <w:r>
        <w:rPr>
          <w:sz w:val="20"/>
        </w:rPr>
        <w:t>colegiado núm. 22.856 COAM.</w:t>
      </w:r>
      <w:r w:rsidR="009F5E3E">
        <w:rPr>
          <w:sz w:val="20"/>
        </w:rPr>
        <w:t xml:space="preserve"> </w:t>
      </w:r>
      <w:proofErr w:type="spellStart"/>
      <w:r w:rsidR="009F5E3E">
        <w:rPr>
          <w:sz w:val="20"/>
        </w:rPr>
        <w:t>E</w:t>
      </w:r>
      <w:r>
        <w:rPr>
          <w:sz w:val="20"/>
        </w:rPr>
        <w:t>xpte</w:t>
      </w:r>
      <w:proofErr w:type="spellEnd"/>
      <w:r>
        <w:rPr>
          <w:sz w:val="20"/>
        </w:rPr>
        <w:t>. 18576/2024</w:t>
      </w:r>
      <w:r w:rsidR="009F5E3E">
        <w:rPr>
          <w:sz w:val="20"/>
        </w:rPr>
        <w:t>.</w:t>
      </w:r>
    </w:p>
    <w:p w14:paraId="3A23D86A" w14:textId="5F756D83" w:rsidR="0039101B" w:rsidRDefault="00000000">
      <w:pPr>
        <w:pStyle w:val="Prrafodelista"/>
        <w:numPr>
          <w:ilvl w:val="0"/>
          <w:numId w:val="1"/>
        </w:numPr>
        <w:tabs>
          <w:tab w:val="left" w:pos="824"/>
          <w:tab w:val="left" w:pos="826"/>
        </w:tabs>
        <w:spacing w:line="336" w:lineRule="auto"/>
        <w:ind w:right="125"/>
        <w:jc w:val="both"/>
        <w:rPr>
          <w:sz w:val="20"/>
        </w:rPr>
      </w:pPr>
      <w:r>
        <w:rPr>
          <w:sz w:val="20"/>
        </w:rPr>
        <w:t>Conceder licencia urbanística para vivienda unifamiliar aislada, sita en calle XXVI, núm. 01,</w:t>
      </w:r>
      <w:r>
        <w:rPr>
          <w:spacing w:val="40"/>
          <w:sz w:val="20"/>
        </w:rPr>
        <w:t xml:space="preserve"> </w:t>
      </w:r>
      <w:r>
        <w:rPr>
          <w:sz w:val="20"/>
        </w:rPr>
        <w:t>de Las Rozas de Madrid, y de acuerdo con el Proyecto básico y de ejecución redactado por los técnicos colegiados núm. 16.065 y 17.208 COAM.</w:t>
      </w:r>
      <w:r w:rsidR="009F5E3E">
        <w:rPr>
          <w:sz w:val="20"/>
        </w:rPr>
        <w:t xml:space="preserve"> </w:t>
      </w:r>
      <w:proofErr w:type="spellStart"/>
      <w:r w:rsidR="009F5E3E">
        <w:rPr>
          <w:sz w:val="20"/>
        </w:rPr>
        <w:t>E</w:t>
      </w:r>
      <w:r>
        <w:rPr>
          <w:sz w:val="20"/>
        </w:rPr>
        <w:t>xpte</w:t>
      </w:r>
      <w:proofErr w:type="spellEnd"/>
      <w:r>
        <w:rPr>
          <w:sz w:val="20"/>
        </w:rPr>
        <w:t>. 14042/2024</w:t>
      </w:r>
      <w:r w:rsidR="009F5E3E">
        <w:rPr>
          <w:sz w:val="20"/>
        </w:rPr>
        <w:t>.</w:t>
      </w:r>
    </w:p>
    <w:p w14:paraId="0C321BB3" w14:textId="722FE7E9" w:rsidR="0039101B" w:rsidRDefault="00000000">
      <w:pPr>
        <w:pStyle w:val="Prrafodelista"/>
        <w:numPr>
          <w:ilvl w:val="0"/>
          <w:numId w:val="1"/>
        </w:numPr>
        <w:tabs>
          <w:tab w:val="left" w:pos="824"/>
          <w:tab w:val="left" w:pos="826"/>
        </w:tabs>
        <w:spacing w:line="336" w:lineRule="auto"/>
        <w:ind w:right="123"/>
        <w:jc w:val="both"/>
        <w:rPr>
          <w:sz w:val="20"/>
        </w:rPr>
      </w:pPr>
      <w:r>
        <w:rPr>
          <w:sz w:val="20"/>
        </w:rPr>
        <w:t>Conceder modificación de licencia urbanística de construcción de tres viviendas, una de ellas con despacho profesional y trasteros, sita en calle Galicia, núm. 01, de Las Rozas de Madrid, adjuntando Proyecto básico y de ejecución redactado por los técnicos colegiados núm. 9.978 y 10.482 COAM</w:t>
      </w:r>
      <w:r w:rsidR="009F5E3E">
        <w:rPr>
          <w:sz w:val="20"/>
        </w:rPr>
        <w:t xml:space="preserve">. </w:t>
      </w:r>
      <w:proofErr w:type="spellStart"/>
      <w:r w:rsidR="009F5E3E">
        <w:rPr>
          <w:sz w:val="20"/>
        </w:rPr>
        <w:t>E</w:t>
      </w:r>
      <w:r>
        <w:rPr>
          <w:sz w:val="20"/>
        </w:rPr>
        <w:t>xpte</w:t>
      </w:r>
      <w:proofErr w:type="spellEnd"/>
      <w:r>
        <w:rPr>
          <w:sz w:val="20"/>
        </w:rPr>
        <w:t>. 11664/2024</w:t>
      </w:r>
      <w:r w:rsidR="009F5E3E">
        <w:rPr>
          <w:sz w:val="20"/>
        </w:rPr>
        <w:t>.</w:t>
      </w:r>
    </w:p>
    <w:p w14:paraId="795D568D" w14:textId="77777777" w:rsidR="0039101B" w:rsidRDefault="00000000">
      <w:pPr>
        <w:pStyle w:val="Prrafodelista"/>
        <w:numPr>
          <w:ilvl w:val="0"/>
          <w:numId w:val="1"/>
        </w:numPr>
        <w:tabs>
          <w:tab w:val="left" w:pos="824"/>
        </w:tabs>
        <w:ind w:left="824" w:hanging="280"/>
        <w:jc w:val="both"/>
        <w:rPr>
          <w:sz w:val="20"/>
        </w:rPr>
      </w:pPr>
      <w:r>
        <w:rPr>
          <w:sz w:val="20"/>
        </w:rPr>
        <w:t>Desistimiento</w:t>
      </w:r>
      <w:r>
        <w:rPr>
          <w:spacing w:val="79"/>
          <w:sz w:val="20"/>
        </w:rPr>
        <w:t xml:space="preserve"> </w:t>
      </w:r>
      <w:r>
        <w:rPr>
          <w:sz w:val="20"/>
        </w:rPr>
        <w:t>de</w:t>
      </w:r>
      <w:r>
        <w:rPr>
          <w:spacing w:val="79"/>
          <w:sz w:val="20"/>
        </w:rPr>
        <w:t xml:space="preserve"> </w:t>
      </w:r>
      <w:r>
        <w:rPr>
          <w:sz w:val="20"/>
        </w:rPr>
        <w:t>la</w:t>
      </w:r>
      <w:r>
        <w:rPr>
          <w:spacing w:val="79"/>
          <w:sz w:val="20"/>
        </w:rPr>
        <w:t xml:space="preserve"> </w:t>
      </w:r>
      <w:r>
        <w:rPr>
          <w:sz w:val="20"/>
        </w:rPr>
        <w:t>reclamación</w:t>
      </w:r>
      <w:r>
        <w:rPr>
          <w:spacing w:val="53"/>
          <w:w w:val="150"/>
          <w:sz w:val="20"/>
        </w:rPr>
        <w:t xml:space="preserve"> </w:t>
      </w:r>
      <w:r>
        <w:rPr>
          <w:sz w:val="20"/>
        </w:rPr>
        <w:t>de</w:t>
      </w:r>
      <w:r>
        <w:rPr>
          <w:spacing w:val="78"/>
          <w:sz w:val="20"/>
        </w:rPr>
        <w:t xml:space="preserve"> </w:t>
      </w:r>
      <w:r>
        <w:rPr>
          <w:sz w:val="20"/>
        </w:rPr>
        <w:t>responsabilidad</w:t>
      </w:r>
      <w:r>
        <w:rPr>
          <w:spacing w:val="52"/>
          <w:w w:val="150"/>
          <w:sz w:val="20"/>
        </w:rPr>
        <w:t xml:space="preserve"> </w:t>
      </w:r>
      <w:r>
        <w:rPr>
          <w:sz w:val="20"/>
        </w:rPr>
        <w:t>patrimonial</w:t>
      </w:r>
      <w:r>
        <w:rPr>
          <w:spacing w:val="79"/>
          <w:sz w:val="20"/>
        </w:rPr>
        <w:t xml:space="preserve"> </w:t>
      </w:r>
      <w:r>
        <w:rPr>
          <w:sz w:val="20"/>
        </w:rPr>
        <w:t>de</w:t>
      </w:r>
      <w:r>
        <w:rPr>
          <w:spacing w:val="78"/>
          <w:sz w:val="20"/>
        </w:rPr>
        <w:t xml:space="preserve"> </w:t>
      </w:r>
      <w:r>
        <w:rPr>
          <w:sz w:val="20"/>
        </w:rPr>
        <w:t>daños</w:t>
      </w:r>
      <w:r>
        <w:rPr>
          <w:spacing w:val="77"/>
          <w:sz w:val="20"/>
        </w:rPr>
        <w:t xml:space="preserve"> </w:t>
      </w:r>
      <w:r>
        <w:rPr>
          <w:sz w:val="20"/>
        </w:rPr>
        <w:t>y</w:t>
      </w:r>
      <w:r>
        <w:rPr>
          <w:spacing w:val="79"/>
          <w:sz w:val="20"/>
        </w:rPr>
        <w:t xml:space="preserve"> </w:t>
      </w:r>
      <w:r>
        <w:rPr>
          <w:spacing w:val="-2"/>
          <w:sz w:val="20"/>
        </w:rPr>
        <w:t>perjuicios</w:t>
      </w:r>
    </w:p>
    <w:p w14:paraId="0CCE45BA" w14:textId="77777777" w:rsidR="0039101B" w:rsidRDefault="0039101B">
      <w:pPr>
        <w:jc w:val="both"/>
        <w:rPr>
          <w:sz w:val="20"/>
        </w:rPr>
        <w:sectPr w:rsidR="0039101B">
          <w:pgSz w:w="11910" w:h="16840"/>
          <w:pgMar w:top="1720" w:right="1300" w:bottom="1180" w:left="1300" w:header="567" w:footer="996" w:gutter="0"/>
          <w:cols w:space="720"/>
        </w:sectPr>
      </w:pPr>
    </w:p>
    <w:p w14:paraId="6055B6A0" w14:textId="7ED22D6B" w:rsidR="0039101B" w:rsidRDefault="00000000">
      <w:pPr>
        <w:pStyle w:val="Textoindependiente"/>
        <w:spacing w:before="83"/>
        <w:ind w:firstLine="0"/>
      </w:pPr>
      <w:r>
        <w:rPr>
          <w:noProof/>
        </w:rPr>
        <w:lastRenderedPageBreak/>
        <mc:AlternateContent>
          <mc:Choice Requires="wps">
            <w:drawing>
              <wp:anchor distT="0" distB="0" distL="0" distR="0" simplePos="0" relativeHeight="15733248" behindDoc="0" locked="0" layoutInCell="1" allowOverlap="1" wp14:anchorId="4D480032" wp14:editId="5E3C5A06">
                <wp:simplePos x="0" y="0"/>
                <wp:positionH relativeFrom="page">
                  <wp:posOffset>6807087</wp:posOffset>
                </wp:positionH>
                <wp:positionV relativeFrom="page">
                  <wp:posOffset>3887168</wp:posOffset>
                </wp:positionV>
                <wp:extent cx="419734" cy="21189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728B22B" w14:textId="77777777" w:rsidR="0039101B" w:rsidRDefault="00000000">
                            <w:pPr>
                              <w:spacing w:before="22" w:line="418" w:lineRule="exact"/>
                              <w:ind w:left="20"/>
                              <w:rPr>
                                <w:rFonts w:ascii="Tahoma"/>
                                <w:sz w:val="36"/>
                              </w:rPr>
                            </w:pPr>
                            <w:r>
                              <w:rPr>
                                <w:rFonts w:ascii="Tahoma"/>
                                <w:spacing w:val="-2"/>
                                <w:sz w:val="36"/>
                              </w:rPr>
                              <w:t>RESOLUCION</w:t>
                            </w:r>
                          </w:p>
                          <w:p w14:paraId="6F480CAF" w14:textId="77777777" w:rsidR="0039101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2024-6588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19/09/2024</w:t>
                            </w:r>
                          </w:p>
                        </w:txbxContent>
                      </wps:txbx>
                      <wps:bodyPr vert="vert270" wrap="square" lIns="0" tIns="0" rIns="0" bIns="0" rtlCol="0">
                        <a:noAutofit/>
                      </wps:bodyPr>
                    </wps:wsp>
                  </a:graphicData>
                </a:graphic>
              </wp:anchor>
            </w:drawing>
          </mc:Choice>
          <mc:Fallback>
            <w:pict>
              <v:shape w14:anchorId="4D480032" id="Textbox 13" o:spid="_x0000_s1033"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qiEQT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7728B22B" w14:textId="77777777" w:rsidR="0039101B" w:rsidRDefault="00000000">
                      <w:pPr>
                        <w:spacing w:before="22" w:line="418" w:lineRule="exact"/>
                        <w:ind w:left="20"/>
                        <w:rPr>
                          <w:rFonts w:ascii="Tahoma"/>
                          <w:sz w:val="36"/>
                        </w:rPr>
                      </w:pPr>
                      <w:r>
                        <w:rPr>
                          <w:rFonts w:ascii="Tahoma"/>
                          <w:spacing w:val="-2"/>
                          <w:sz w:val="36"/>
                        </w:rPr>
                        <w:t>RESOLUCION</w:t>
                      </w:r>
                    </w:p>
                    <w:p w14:paraId="6F480CAF" w14:textId="77777777" w:rsidR="0039101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2024-6588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19/09/2024</w:t>
                      </w:r>
                    </w:p>
                  </w:txbxContent>
                </v:textbox>
                <w10:wrap anchorx="page" anchory="page"/>
              </v:shape>
            </w:pict>
          </mc:Fallback>
        </mc:AlternateContent>
      </w:r>
      <w:r>
        <w:t>formulada</w:t>
      </w:r>
      <w:r>
        <w:rPr>
          <w:spacing w:val="-4"/>
        </w:rPr>
        <w:t xml:space="preserve"> </w:t>
      </w:r>
      <w:r>
        <w:t>por</w:t>
      </w:r>
      <w:r>
        <w:rPr>
          <w:spacing w:val="-5"/>
        </w:rPr>
        <w:t xml:space="preserve"> </w:t>
      </w:r>
      <w:r>
        <w:t>D.</w:t>
      </w:r>
      <w:r>
        <w:rPr>
          <w:spacing w:val="-3"/>
        </w:rPr>
        <w:t xml:space="preserve"> </w:t>
      </w:r>
      <w:r>
        <w:t>Ó.W.V.Y.</w:t>
      </w:r>
      <w:r w:rsidR="009F5E3E">
        <w:t xml:space="preserve"> </w:t>
      </w:r>
      <w:proofErr w:type="spellStart"/>
      <w:r w:rsidR="009F5E3E">
        <w:t>E</w:t>
      </w:r>
      <w:r>
        <w:t>xpte</w:t>
      </w:r>
      <w:proofErr w:type="spellEnd"/>
      <w:r>
        <w:t>.</w:t>
      </w:r>
      <w:r>
        <w:rPr>
          <w:spacing w:val="-3"/>
        </w:rPr>
        <w:t xml:space="preserve"> </w:t>
      </w:r>
      <w:r>
        <w:rPr>
          <w:spacing w:val="-2"/>
        </w:rPr>
        <w:t>11723/2024</w:t>
      </w:r>
      <w:r w:rsidR="009F5E3E">
        <w:rPr>
          <w:spacing w:val="-2"/>
        </w:rPr>
        <w:t>.</w:t>
      </w:r>
    </w:p>
    <w:p w14:paraId="534C11F5" w14:textId="4F50CA23" w:rsidR="0039101B" w:rsidRDefault="00000000">
      <w:pPr>
        <w:pStyle w:val="Prrafodelista"/>
        <w:numPr>
          <w:ilvl w:val="0"/>
          <w:numId w:val="1"/>
        </w:numPr>
        <w:tabs>
          <w:tab w:val="left" w:pos="824"/>
          <w:tab w:val="left" w:pos="826"/>
        </w:tabs>
        <w:spacing w:before="92" w:line="336" w:lineRule="auto"/>
        <w:ind w:right="121"/>
        <w:jc w:val="both"/>
        <w:rPr>
          <w:sz w:val="20"/>
        </w:rPr>
      </w:pPr>
      <w:r>
        <w:rPr>
          <w:sz w:val="20"/>
        </w:rPr>
        <w:t xml:space="preserve">Desestimación de la reclamación de responsabilidad patrimonial de daños y perjuicios formulada por </w:t>
      </w:r>
      <w:proofErr w:type="gramStart"/>
      <w:r w:rsidR="009F5E3E">
        <w:rPr>
          <w:sz w:val="20"/>
        </w:rPr>
        <w:t>D.ª</w:t>
      </w:r>
      <w:proofErr w:type="gramEnd"/>
      <w:r>
        <w:rPr>
          <w:sz w:val="20"/>
        </w:rPr>
        <w:t xml:space="preserve"> S.M.B.</w:t>
      </w:r>
      <w:r w:rsidR="009F5E3E">
        <w:rPr>
          <w:sz w:val="20"/>
        </w:rPr>
        <w:t xml:space="preserve"> </w:t>
      </w:r>
      <w:proofErr w:type="spellStart"/>
      <w:r w:rsidR="009F5E3E">
        <w:rPr>
          <w:sz w:val="20"/>
        </w:rPr>
        <w:t>E</w:t>
      </w:r>
      <w:r>
        <w:rPr>
          <w:sz w:val="20"/>
        </w:rPr>
        <w:t>xpte</w:t>
      </w:r>
      <w:proofErr w:type="spellEnd"/>
      <w:r>
        <w:rPr>
          <w:sz w:val="20"/>
        </w:rPr>
        <w:t>. 3182/2024</w:t>
      </w:r>
      <w:r w:rsidR="009F5E3E">
        <w:rPr>
          <w:sz w:val="20"/>
        </w:rPr>
        <w:t>.</w:t>
      </w:r>
    </w:p>
    <w:p w14:paraId="2859CB2F" w14:textId="0669014A" w:rsidR="0039101B" w:rsidRDefault="00000000">
      <w:pPr>
        <w:pStyle w:val="Prrafodelista"/>
        <w:numPr>
          <w:ilvl w:val="0"/>
          <w:numId w:val="1"/>
        </w:numPr>
        <w:tabs>
          <w:tab w:val="left" w:pos="824"/>
          <w:tab w:val="left" w:pos="826"/>
        </w:tabs>
        <w:spacing w:line="336" w:lineRule="auto"/>
        <w:ind w:right="124"/>
        <w:jc w:val="both"/>
        <w:rPr>
          <w:sz w:val="20"/>
        </w:rPr>
      </w:pPr>
      <w:r>
        <w:rPr>
          <w:sz w:val="20"/>
        </w:rPr>
        <w:t xml:space="preserve">Desistimiento de la reclamación de responsabilidad patrimonial de daños y perjuicios formulada por </w:t>
      </w:r>
      <w:proofErr w:type="gramStart"/>
      <w:r w:rsidR="009F5E3E">
        <w:rPr>
          <w:sz w:val="20"/>
        </w:rPr>
        <w:t>D.ª</w:t>
      </w:r>
      <w:proofErr w:type="gramEnd"/>
      <w:r>
        <w:rPr>
          <w:sz w:val="20"/>
        </w:rPr>
        <w:t xml:space="preserve"> A.P.P.</w:t>
      </w:r>
      <w:r w:rsidR="009F5E3E">
        <w:rPr>
          <w:sz w:val="20"/>
        </w:rPr>
        <w:t xml:space="preserve"> </w:t>
      </w:r>
      <w:proofErr w:type="spellStart"/>
      <w:r w:rsidR="009F5E3E">
        <w:rPr>
          <w:sz w:val="20"/>
        </w:rPr>
        <w:t>E</w:t>
      </w:r>
      <w:r>
        <w:rPr>
          <w:sz w:val="20"/>
        </w:rPr>
        <w:t>xpte</w:t>
      </w:r>
      <w:proofErr w:type="spellEnd"/>
      <w:r>
        <w:rPr>
          <w:sz w:val="20"/>
        </w:rPr>
        <w:t>. 11090/2024</w:t>
      </w:r>
      <w:r w:rsidR="009F5E3E">
        <w:rPr>
          <w:sz w:val="20"/>
        </w:rPr>
        <w:t>.</w:t>
      </w:r>
    </w:p>
    <w:p w14:paraId="17D48220" w14:textId="7135D591" w:rsidR="0039101B" w:rsidRDefault="00000000">
      <w:pPr>
        <w:pStyle w:val="Prrafodelista"/>
        <w:numPr>
          <w:ilvl w:val="0"/>
          <w:numId w:val="1"/>
        </w:numPr>
        <w:tabs>
          <w:tab w:val="left" w:pos="824"/>
          <w:tab w:val="left" w:pos="826"/>
        </w:tabs>
        <w:spacing w:line="336" w:lineRule="auto"/>
        <w:ind w:right="126"/>
        <w:jc w:val="both"/>
        <w:rPr>
          <w:sz w:val="20"/>
        </w:rPr>
      </w:pPr>
      <w:r>
        <w:rPr>
          <w:sz w:val="20"/>
        </w:rPr>
        <w:t xml:space="preserve">Otorgar, a </w:t>
      </w:r>
      <w:proofErr w:type="gramStart"/>
      <w:r w:rsidR="009F5E3E">
        <w:rPr>
          <w:sz w:val="20"/>
        </w:rPr>
        <w:t>D.ª</w:t>
      </w:r>
      <w:proofErr w:type="gramEnd"/>
      <w:r w:rsidR="009F5E3E">
        <w:rPr>
          <w:sz w:val="20"/>
        </w:rPr>
        <w:t xml:space="preserve"> </w:t>
      </w:r>
      <w:r>
        <w:rPr>
          <w:sz w:val="20"/>
        </w:rPr>
        <w:t>N.L.C., en representación de ACE EXPO MADRID, S.L, la ampliación en un día,</w:t>
      </w:r>
      <w:r>
        <w:rPr>
          <w:spacing w:val="-2"/>
          <w:sz w:val="20"/>
        </w:rPr>
        <w:t xml:space="preserve"> </w:t>
      </w:r>
      <w:r>
        <w:rPr>
          <w:sz w:val="20"/>
        </w:rPr>
        <w:t>el</w:t>
      </w:r>
      <w:r>
        <w:rPr>
          <w:spacing w:val="-3"/>
          <w:sz w:val="20"/>
        </w:rPr>
        <w:t xml:space="preserve"> </w:t>
      </w:r>
      <w:r>
        <w:rPr>
          <w:sz w:val="20"/>
        </w:rPr>
        <w:t>8</w:t>
      </w:r>
      <w:r>
        <w:rPr>
          <w:spacing w:val="-2"/>
          <w:sz w:val="20"/>
        </w:rPr>
        <w:t xml:space="preserve"> </w:t>
      </w:r>
      <w:r>
        <w:rPr>
          <w:sz w:val="20"/>
        </w:rPr>
        <w:t>de</w:t>
      </w:r>
      <w:r>
        <w:rPr>
          <w:spacing w:val="-1"/>
          <w:sz w:val="20"/>
        </w:rPr>
        <w:t xml:space="preserve"> </w:t>
      </w:r>
      <w:r>
        <w:rPr>
          <w:sz w:val="20"/>
        </w:rPr>
        <w:t>octubre,</w:t>
      </w:r>
      <w:r>
        <w:rPr>
          <w:spacing w:val="-2"/>
          <w:sz w:val="20"/>
        </w:rPr>
        <w:t xml:space="preserve"> </w:t>
      </w:r>
      <w:r>
        <w:rPr>
          <w:sz w:val="20"/>
        </w:rPr>
        <w:t>la</w:t>
      </w:r>
      <w:r>
        <w:rPr>
          <w:spacing w:val="-2"/>
          <w:sz w:val="20"/>
        </w:rPr>
        <w:t xml:space="preserve"> </w:t>
      </w:r>
      <w:r>
        <w:rPr>
          <w:sz w:val="20"/>
        </w:rPr>
        <w:t>autorización</w:t>
      </w:r>
      <w:r>
        <w:rPr>
          <w:spacing w:val="-2"/>
          <w:sz w:val="20"/>
        </w:rPr>
        <w:t xml:space="preserve"> </w:t>
      </w:r>
      <w:r>
        <w:rPr>
          <w:sz w:val="20"/>
        </w:rPr>
        <w:t>demanial</w:t>
      </w:r>
      <w:r>
        <w:rPr>
          <w:spacing w:val="-3"/>
          <w:sz w:val="20"/>
        </w:rPr>
        <w:t xml:space="preserve"> </w:t>
      </w:r>
      <w:r>
        <w:rPr>
          <w:sz w:val="20"/>
        </w:rPr>
        <w:t>aprobada</w:t>
      </w:r>
      <w:r>
        <w:rPr>
          <w:spacing w:val="-2"/>
          <w:sz w:val="20"/>
        </w:rPr>
        <w:t xml:space="preserve"> </w:t>
      </w:r>
      <w:r>
        <w:rPr>
          <w:sz w:val="20"/>
        </w:rPr>
        <w:t>por</w:t>
      </w:r>
      <w:r>
        <w:rPr>
          <w:spacing w:val="-3"/>
          <w:sz w:val="20"/>
        </w:rPr>
        <w:t xml:space="preserve"> </w:t>
      </w:r>
      <w:r>
        <w:rPr>
          <w:sz w:val="20"/>
        </w:rPr>
        <w:t>la</w:t>
      </w:r>
      <w:r>
        <w:rPr>
          <w:spacing w:val="-2"/>
          <w:sz w:val="20"/>
        </w:rPr>
        <w:t xml:space="preserve"> </w:t>
      </w:r>
      <w:r>
        <w:rPr>
          <w:sz w:val="20"/>
        </w:rPr>
        <w:t>Junta de</w:t>
      </w:r>
      <w:r>
        <w:rPr>
          <w:spacing w:val="-2"/>
          <w:sz w:val="20"/>
        </w:rPr>
        <w:t xml:space="preserve"> </w:t>
      </w:r>
      <w:r>
        <w:rPr>
          <w:sz w:val="20"/>
        </w:rPr>
        <w:t>Gobierno el</w:t>
      </w:r>
      <w:r>
        <w:rPr>
          <w:spacing w:val="-1"/>
          <w:sz w:val="20"/>
        </w:rPr>
        <w:t xml:space="preserve"> </w:t>
      </w:r>
      <w:r>
        <w:rPr>
          <w:sz w:val="20"/>
        </w:rPr>
        <w:t>pasado</w:t>
      </w:r>
      <w:r>
        <w:rPr>
          <w:spacing w:val="-2"/>
          <w:sz w:val="20"/>
        </w:rPr>
        <w:t xml:space="preserve"> </w:t>
      </w:r>
      <w:r>
        <w:rPr>
          <w:sz w:val="20"/>
        </w:rPr>
        <w:t xml:space="preserve">31 de mayo de 2024, con el fin de adelantar las labores de montaje del evento denominado </w:t>
      </w:r>
      <w:r w:rsidRPr="009F5E3E">
        <w:rPr>
          <w:i/>
          <w:iCs/>
          <w:sz w:val="20"/>
        </w:rPr>
        <w:t>“ARNOLD SPORTS FESTIVAL EUROPE”</w:t>
      </w:r>
      <w:r w:rsidR="009F5E3E">
        <w:rPr>
          <w:i/>
          <w:iCs/>
          <w:sz w:val="20"/>
        </w:rPr>
        <w:t>,</w:t>
      </w:r>
      <w:r>
        <w:rPr>
          <w:sz w:val="20"/>
        </w:rPr>
        <w:t xml:space="preserve"> que se desarrollara en el Centro Multiusos los días 11, 12 y 13 de octubre</w:t>
      </w:r>
      <w:r w:rsidR="009F5E3E">
        <w:rPr>
          <w:sz w:val="20"/>
        </w:rPr>
        <w:t xml:space="preserve">. </w:t>
      </w:r>
      <w:proofErr w:type="spellStart"/>
      <w:r w:rsidR="009F5E3E">
        <w:rPr>
          <w:sz w:val="20"/>
        </w:rPr>
        <w:t>E</w:t>
      </w:r>
      <w:r>
        <w:rPr>
          <w:sz w:val="20"/>
        </w:rPr>
        <w:t>xpte</w:t>
      </w:r>
      <w:proofErr w:type="spellEnd"/>
      <w:r>
        <w:rPr>
          <w:sz w:val="20"/>
        </w:rPr>
        <w:t>. 7701/2024</w:t>
      </w:r>
      <w:r w:rsidR="009F5E3E">
        <w:rPr>
          <w:sz w:val="20"/>
        </w:rPr>
        <w:t>.</w:t>
      </w:r>
    </w:p>
    <w:p w14:paraId="4E90B401" w14:textId="2D8F1745" w:rsidR="0039101B" w:rsidRDefault="00000000">
      <w:pPr>
        <w:pStyle w:val="Prrafodelista"/>
        <w:numPr>
          <w:ilvl w:val="0"/>
          <w:numId w:val="1"/>
        </w:numPr>
        <w:tabs>
          <w:tab w:val="left" w:pos="824"/>
          <w:tab w:val="left" w:pos="826"/>
        </w:tabs>
        <w:spacing w:line="336" w:lineRule="auto"/>
        <w:ind w:right="128"/>
        <w:jc w:val="both"/>
        <w:rPr>
          <w:sz w:val="20"/>
        </w:rPr>
      </w:pPr>
      <w:r>
        <w:rPr>
          <w:sz w:val="20"/>
        </w:rPr>
        <w:t>Aprobación de convenio de colaboración entre el</w:t>
      </w:r>
      <w:r>
        <w:rPr>
          <w:spacing w:val="-2"/>
          <w:sz w:val="20"/>
        </w:rPr>
        <w:t xml:space="preserve"> </w:t>
      </w:r>
      <w:r>
        <w:rPr>
          <w:sz w:val="20"/>
        </w:rPr>
        <w:t>Ayuntamiento</w:t>
      </w:r>
      <w:r>
        <w:rPr>
          <w:spacing w:val="-1"/>
          <w:sz w:val="20"/>
        </w:rPr>
        <w:t xml:space="preserve"> </w:t>
      </w:r>
      <w:r>
        <w:rPr>
          <w:sz w:val="20"/>
        </w:rPr>
        <w:t>de</w:t>
      </w:r>
      <w:r>
        <w:rPr>
          <w:spacing w:val="-1"/>
          <w:sz w:val="20"/>
        </w:rPr>
        <w:t xml:space="preserve"> </w:t>
      </w:r>
      <w:r>
        <w:rPr>
          <w:sz w:val="20"/>
        </w:rPr>
        <w:t>Las Rozas</w:t>
      </w:r>
      <w:r>
        <w:rPr>
          <w:spacing w:val="-1"/>
          <w:sz w:val="20"/>
        </w:rPr>
        <w:t xml:space="preserve"> </w:t>
      </w:r>
      <w:r>
        <w:rPr>
          <w:sz w:val="20"/>
        </w:rPr>
        <w:t>de</w:t>
      </w:r>
      <w:r>
        <w:rPr>
          <w:spacing w:val="-1"/>
          <w:sz w:val="20"/>
        </w:rPr>
        <w:t xml:space="preserve"> </w:t>
      </w:r>
      <w:r>
        <w:rPr>
          <w:sz w:val="20"/>
        </w:rPr>
        <w:t>Madrid y</w:t>
      </w:r>
      <w:r>
        <w:rPr>
          <w:spacing w:val="-1"/>
          <w:sz w:val="20"/>
        </w:rPr>
        <w:t xml:space="preserve"> </w:t>
      </w:r>
      <w:r>
        <w:rPr>
          <w:sz w:val="20"/>
        </w:rPr>
        <w:t xml:space="preserve">las universidades que componen el Consorcio Urbanístico de la Ciudad Universitaria de Madrid (Universidad Nacional de Educación a Distancia, Universidad Complutense y Universidad Politécnica de Madrid), para posibilitar la creación de los primeros </w:t>
      </w:r>
      <w:r w:rsidRPr="009F5E3E">
        <w:rPr>
          <w:i/>
          <w:iCs/>
          <w:sz w:val="20"/>
        </w:rPr>
        <w:t>“Green Campus”</w:t>
      </w:r>
      <w:r>
        <w:rPr>
          <w:sz w:val="20"/>
        </w:rPr>
        <w:t xml:space="preserve"> certificados de la Comunidad de Madrid</w:t>
      </w:r>
      <w:r w:rsidR="009F5E3E">
        <w:rPr>
          <w:sz w:val="20"/>
        </w:rPr>
        <w:t xml:space="preserve">. </w:t>
      </w:r>
      <w:proofErr w:type="spellStart"/>
      <w:r w:rsidR="009F5E3E">
        <w:rPr>
          <w:sz w:val="20"/>
        </w:rPr>
        <w:t>E</w:t>
      </w:r>
      <w:r>
        <w:rPr>
          <w:sz w:val="20"/>
        </w:rPr>
        <w:t>xpte</w:t>
      </w:r>
      <w:proofErr w:type="spellEnd"/>
      <w:r>
        <w:rPr>
          <w:sz w:val="20"/>
        </w:rPr>
        <w:t>. 40406/2024</w:t>
      </w:r>
      <w:r w:rsidR="009F5E3E">
        <w:rPr>
          <w:sz w:val="20"/>
        </w:rPr>
        <w:t>.</w:t>
      </w:r>
    </w:p>
    <w:p w14:paraId="205674EA" w14:textId="4F1D6E69" w:rsidR="0039101B" w:rsidRDefault="00000000">
      <w:pPr>
        <w:pStyle w:val="Prrafodelista"/>
        <w:numPr>
          <w:ilvl w:val="0"/>
          <w:numId w:val="1"/>
        </w:numPr>
        <w:tabs>
          <w:tab w:val="left" w:pos="824"/>
          <w:tab w:val="left" w:pos="826"/>
        </w:tabs>
        <w:spacing w:before="1" w:line="336" w:lineRule="auto"/>
        <w:ind w:right="134"/>
        <w:jc w:val="both"/>
        <w:rPr>
          <w:sz w:val="20"/>
        </w:rPr>
      </w:pPr>
      <w:r>
        <w:rPr>
          <w:sz w:val="20"/>
        </w:rPr>
        <w:t>Aprobación de convenio de colaboración entre el Ayuntamiento de Las Rozas de Madrid y la Asociación de</w:t>
      </w:r>
      <w:r>
        <w:rPr>
          <w:spacing w:val="-2"/>
          <w:sz w:val="20"/>
        </w:rPr>
        <w:t xml:space="preserve"> </w:t>
      </w:r>
      <w:r>
        <w:rPr>
          <w:sz w:val="20"/>
        </w:rPr>
        <w:t>amigos del</w:t>
      </w:r>
      <w:r>
        <w:rPr>
          <w:spacing w:val="-1"/>
          <w:sz w:val="20"/>
        </w:rPr>
        <w:t xml:space="preserve"> </w:t>
      </w:r>
      <w:r>
        <w:rPr>
          <w:sz w:val="20"/>
        </w:rPr>
        <w:t>ferrocarril de Las Matas “AFEMAT” para</w:t>
      </w:r>
      <w:r>
        <w:rPr>
          <w:spacing w:val="-2"/>
          <w:sz w:val="20"/>
        </w:rPr>
        <w:t xml:space="preserve"> </w:t>
      </w:r>
      <w:r>
        <w:rPr>
          <w:sz w:val="20"/>
        </w:rPr>
        <w:t>la conservación del</w:t>
      </w:r>
      <w:r>
        <w:rPr>
          <w:spacing w:val="-1"/>
          <w:sz w:val="20"/>
        </w:rPr>
        <w:t xml:space="preserve"> </w:t>
      </w:r>
      <w:r>
        <w:rPr>
          <w:sz w:val="20"/>
        </w:rPr>
        <w:t xml:space="preserve">museo del ferrocarril </w:t>
      </w:r>
      <w:r w:rsidRPr="009F5E3E">
        <w:rPr>
          <w:i/>
          <w:iCs/>
          <w:sz w:val="20"/>
        </w:rPr>
        <w:t>“Pablo Rubio”</w:t>
      </w:r>
      <w:r>
        <w:rPr>
          <w:sz w:val="20"/>
        </w:rPr>
        <w:t xml:space="preserve"> 2024</w:t>
      </w:r>
      <w:r w:rsidR="009F5E3E">
        <w:rPr>
          <w:sz w:val="20"/>
        </w:rPr>
        <w:t xml:space="preserve">. </w:t>
      </w:r>
      <w:proofErr w:type="spellStart"/>
      <w:r w:rsidR="009F5E3E">
        <w:rPr>
          <w:sz w:val="20"/>
        </w:rPr>
        <w:t>E</w:t>
      </w:r>
      <w:r>
        <w:rPr>
          <w:sz w:val="20"/>
        </w:rPr>
        <w:t>xpte</w:t>
      </w:r>
      <w:proofErr w:type="spellEnd"/>
      <w:r>
        <w:rPr>
          <w:sz w:val="20"/>
        </w:rPr>
        <w:t>. 15842/2024</w:t>
      </w:r>
      <w:r w:rsidR="009F5E3E">
        <w:rPr>
          <w:sz w:val="20"/>
        </w:rPr>
        <w:t>.</w:t>
      </w:r>
    </w:p>
    <w:p w14:paraId="2FCFF3B9" w14:textId="77777777" w:rsidR="0039101B" w:rsidRDefault="00000000">
      <w:pPr>
        <w:pStyle w:val="Ttulo1"/>
        <w:numPr>
          <w:ilvl w:val="0"/>
          <w:numId w:val="2"/>
        </w:numPr>
        <w:tabs>
          <w:tab w:val="left" w:pos="384"/>
        </w:tabs>
        <w:spacing w:before="120"/>
        <w:ind w:left="384" w:hanging="264"/>
      </w:pPr>
      <w:r>
        <w:t>PARTE</w:t>
      </w:r>
      <w:r>
        <w:rPr>
          <w:spacing w:val="-2"/>
        </w:rPr>
        <w:t xml:space="preserve"> </w:t>
      </w:r>
      <w:r>
        <w:t>NO</w:t>
      </w:r>
      <w:r>
        <w:rPr>
          <w:spacing w:val="-2"/>
        </w:rPr>
        <w:t xml:space="preserve"> RESOLUTIVA</w:t>
      </w:r>
    </w:p>
    <w:p w14:paraId="57C5DB52" w14:textId="77777777" w:rsidR="0039101B" w:rsidRDefault="00000000">
      <w:pPr>
        <w:pStyle w:val="Textoindependiente"/>
        <w:spacing w:before="212"/>
        <w:ind w:left="120" w:firstLine="0"/>
        <w:jc w:val="left"/>
      </w:pPr>
      <w:r>
        <w:t>No</w:t>
      </w:r>
      <w:r>
        <w:rPr>
          <w:spacing w:val="-2"/>
        </w:rPr>
        <w:t xml:space="preserve"> </w:t>
      </w:r>
      <w:r>
        <w:t>hay</w:t>
      </w:r>
      <w:r>
        <w:rPr>
          <w:spacing w:val="-2"/>
        </w:rPr>
        <w:t xml:space="preserve"> asuntos</w:t>
      </w:r>
    </w:p>
    <w:p w14:paraId="5C7BADD5" w14:textId="77777777" w:rsidR="0039101B" w:rsidRDefault="00000000">
      <w:pPr>
        <w:pStyle w:val="Ttulo1"/>
        <w:numPr>
          <w:ilvl w:val="0"/>
          <w:numId w:val="2"/>
        </w:numPr>
        <w:tabs>
          <w:tab w:val="left" w:pos="384"/>
        </w:tabs>
        <w:spacing w:before="212"/>
        <w:ind w:left="384" w:hanging="264"/>
      </w:pPr>
      <w:r>
        <w:t>ASUNTOS</w:t>
      </w:r>
      <w:r>
        <w:rPr>
          <w:spacing w:val="-3"/>
        </w:rPr>
        <w:t xml:space="preserve"> </w:t>
      </w:r>
      <w:r>
        <w:t>DE</w:t>
      </w:r>
      <w:r>
        <w:rPr>
          <w:spacing w:val="-4"/>
        </w:rPr>
        <w:t xml:space="preserve"> </w:t>
      </w:r>
      <w:r>
        <w:rPr>
          <w:spacing w:val="-2"/>
        </w:rPr>
        <w:t>URGENCIA</w:t>
      </w:r>
    </w:p>
    <w:p w14:paraId="0FC8A471" w14:textId="77777777" w:rsidR="0039101B" w:rsidRDefault="00000000">
      <w:pPr>
        <w:pStyle w:val="Textoindependiente"/>
        <w:spacing w:before="212"/>
        <w:ind w:left="120" w:firstLine="0"/>
        <w:jc w:val="left"/>
      </w:pPr>
      <w:r>
        <w:t>No</w:t>
      </w:r>
      <w:r>
        <w:rPr>
          <w:spacing w:val="-2"/>
        </w:rPr>
        <w:t xml:space="preserve"> </w:t>
      </w:r>
      <w:r>
        <w:t>hay</w:t>
      </w:r>
      <w:r>
        <w:rPr>
          <w:spacing w:val="-2"/>
        </w:rPr>
        <w:t xml:space="preserve"> asuntos</w:t>
      </w:r>
    </w:p>
    <w:p w14:paraId="1F593149" w14:textId="77777777" w:rsidR="0039101B" w:rsidRDefault="0039101B">
      <w:pPr>
        <w:pStyle w:val="Textoindependiente"/>
        <w:spacing w:before="122"/>
        <w:ind w:left="0" w:firstLine="0"/>
        <w:jc w:val="left"/>
      </w:pPr>
    </w:p>
    <w:p w14:paraId="3BC473C5" w14:textId="77777777" w:rsidR="0039101B" w:rsidRDefault="00000000">
      <w:pPr>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39101B">
      <w:pgSz w:w="11910" w:h="16840"/>
      <w:pgMar w:top="1720" w:right="1300" w:bottom="1180" w:left="1300" w:header="567"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C146" w14:textId="77777777" w:rsidR="000F36AD" w:rsidRDefault="000F36AD">
      <w:r>
        <w:separator/>
      </w:r>
    </w:p>
  </w:endnote>
  <w:endnote w:type="continuationSeparator" w:id="0">
    <w:p w14:paraId="612D8F10" w14:textId="77777777" w:rsidR="000F36AD" w:rsidRDefault="000F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E210" w14:textId="77777777" w:rsidR="0039101B" w:rsidRDefault="00000000">
    <w:pPr>
      <w:pStyle w:val="Textoindependiente"/>
      <w:spacing w:line="14" w:lineRule="auto"/>
      <w:ind w:left="0" w:firstLine="0"/>
      <w:jc w:val="left"/>
    </w:pPr>
    <w:r>
      <w:rPr>
        <w:noProof/>
      </w:rPr>
      <mc:AlternateContent>
        <mc:Choice Requires="wps">
          <w:drawing>
            <wp:anchor distT="0" distB="0" distL="0" distR="0" simplePos="0" relativeHeight="487495168" behindDoc="1" locked="0" layoutInCell="1" allowOverlap="1" wp14:anchorId="6BE86F7C" wp14:editId="4F09CA6D">
              <wp:simplePos x="0" y="0"/>
              <wp:positionH relativeFrom="page">
                <wp:posOffset>900430</wp:posOffset>
              </wp:positionH>
              <wp:positionV relativeFrom="page">
                <wp:posOffset>9885054</wp:posOffset>
              </wp:positionV>
              <wp:extent cx="576008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D12C9F" id="Graphic 2" o:spid="_x0000_s1026" style="position:absolute;margin-left:70.9pt;margin-top:778.35pt;width:453.55pt;height:.1pt;z-index:-15821312;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95680" behindDoc="1" locked="0" layoutInCell="1" allowOverlap="1" wp14:anchorId="45A7A478" wp14:editId="4B5D6683">
              <wp:simplePos x="0" y="0"/>
              <wp:positionH relativeFrom="page">
                <wp:posOffset>1995170</wp:posOffset>
              </wp:positionH>
              <wp:positionV relativeFrom="page">
                <wp:posOffset>10023516</wp:posOffset>
              </wp:positionV>
              <wp:extent cx="3543300" cy="3219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7F4D9F85" w14:textId="77777777" w:rsidR="0039101B"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FEDB484" w14:textId="77777777" w:rsidR="0039101B"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45A7A478" id="_x0000_t202" coordsize="21600,21600" o:spt="202" path="m,l,21600r21600,l21600,xe">
              <v:stroke joinstyle="miter"/>
              <v:path gradientshapeok="t" o:connecttype="rect"/>
            </v:shapetype>
            <v:shape id="Textbox 3" o:spid="_x0000_s1034" type="#_x0000_t202" style="position:absolute;margin-left:157.1pt;margin-top:789.25pt;width:279pt;height:25.35pt;z-index:-158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7F4D9F85" w14:textId="77777777" w:rsidR="0039101B"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FEDB484" w14:textId="77777777" w:rsidR="0039101B"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061E" w14:textId="77777777" w:rsidR="000F36AD" w:rsidRDefault="000F36AD">
      <w:r>
        <w:separator/>
      </w:r>
    </w:p>
  </w:footnote>
  <w:footnote w:type="continuationSeparator" w:id="0">
    <w:p w14:paraId="3AD6807C" w14:textId="77777777" w:rsidR="000F36AD" w:rsidRDefault="000F3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7600" w14:textId="77777777" w:rsidR="0039101B" w:rsidRDefault="00000000">
    <w:pPr>
      <w:pStyle w:val="Textoindependiente"/>
      <w:spacing w:line="14" w:lineRule="auto"/>
      <w:ind w:left="0" w:firstLine="0"/>
      <w:jc w:val="left"/>
    </w:pPr>
    <w:r>
      <w:rPr>
        <w:noProof/>
      </w:rPr>
      <w:drawing>
        <wp:anchor distT="0" distB="0" distL="0" distR="0" simplePos="0" relativeHeight="487494656" behindDoc="1" locked="0" layoutInCell="1" allowOverlap="1" wp14:anchorId="2CC190FA" wp14:editId="18E38816">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6DD3" w14:textId="6CBA3560" w:rsidR="00406140" w:rsidRDefault="00406140" w:rsidP="00406140">
    <w:pPr>
      <w:pStyle w:val="Encabezado"/>
      <w:jc w:val="center"/>
      <w:rPr>
        <w:sz w:val="20"/>
        <w:szCs w:val="20"/>
        <w14:ligatures w14:val="standardContextual"/>
      </w:rPr>
    </w:pPr>
    <w:r w:rsidRPr="00406140">
      <w:rPr>
        <w:rFonts w:ascii="Calibri" w:eastAsia="Calibri" w:hAnsi="Calibri" w:cs="Times New Roman"/>
        <w:noProof/>
        <w:kern w:val="2"/>
        <w14:ligatures w14:val="standardContextual"/>
      </w:rPr>
      <w:drawing>
        <wp:anchor distT="0" distB="0" distL="114300" distR="114300" simplePos="0" relativeHeight="251658240" behindDoc="0" locked="0" layoutInCell="1" allowOverlap="0" wp14:anchorId="7CA04FD7" wp14:editId="551F7CBD">
          <wp:simplePos x="0" y="0"/>
          <wp:positionH relativeFrom="page">
            <wp:posOffset>925512</wp:posOffset>
          </wp:positionH>
          <wp:positionV relativeFrom="page">
            <wp:posOffset>243840</wp:posOffset>
          </wp:positionV>
          <wp:extent cx="697230" cy="697230"/>
          <wp:effectExtent l="0" t="0" r="0" b="0"/>
          <wp:wrapSquare wrapText="bothSides"/>
          <wp:docPr id="204164354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97230" cy="697230"/>
                  </a:xfrm>
                  <a:prstGeom prst="rect">
                    <a:avLst/>
                  </a:prstGeom>
                </pic:spPr>
              </pic:pic>
            </a:graphicData>
          </a:graphic>
        </wp:anchor>
      </w:drawing>
    </w:r>
    <w:r w:rsidRPr="00406140">
      <w:rPr>
        <w:sz w:val="20"/>
        <w:szCs w:val="20"/>
        <w14:ligatures w14:val="standardContextual"/>
      </w:rPr>
      <w:t xml:space="preserve">DOCUMENTO PREPARADO PARA PUBLICAR EN EL PORTAL DE </w:t>
    </w:r>
  </w:p>
  <w:p w14:paraId="71369295" w14:textId="37EF270F" w:rsidR="00406140" w:rsidRDefault="00406140" w:rsidP="00406140">
    <w:pPr>
      <w:pStyle w:val="Encabezado"/>
      <w:jc w:val="center"/>
    </w:pPr>
    <w:r w:rsidRPr="00406140">
      <w:rPr>
        <w:sz w:val="20"/>
        <w:szCs w:val="20"/>
        <w14:ligatures w14:val="standardContextual"/>
      </w:rPr>
      <w:t>TRANSPARENCIA EN FORMATO REUTILIZABLE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C250E"/>
    <w:multiLevelType w:val="hybridMultilevel"/>
    <w:tmpl w:val="7998394A"/>
    <w:lvl w:ilvl="0" w:tplc="21A62D08">
      <w:start w:val="1"/>
      <w:numFmt w:val="upperLetter"/>
      <w:lvlText w:val="%1)"/>
      <w:lvlJc w:val="left"/>
      <w:pPr>
        <w:ind w:left="385" w:hanging="267"/>
        <w:jc w:val="left"/>
      </w:pPr>
      <w:rPr>
        <w:rFonts w:hint="default"/>
        <w:spacing w:val="0"/>
        <w:w w:val="95"/>
        <w:lang w:val="es-ES" w:eastAsia="en-US" w:bidi="ar-SA"/>
      </w:rPr>
    </w:lvl>
    <w:lvl w:ilvl="1" w:tplc="14A8D63A">
      <w:start w:val="1"/>
      <w:numFmt w:val="decimal"/>
      <w:lvlText w:val="%2."/>
      <w:lvlJc w:val="left"/>
      <w:pPr>
        <w:ind w:left="826" w:hanging="259"/>
        <w:jc w:val="left"/>
      </w:pPr>
      <w:rPr>
        <w:rFonts w:hint="default"/>
        <w:spacing w:val="0"/>
        <w:w w:val="93"/>
        <w:lang w:val="es-ES" w:eastAsia="en-US" w:bidi="ar-SA"/>
      </w:rPr>
    </w:lvl>
    <w:lvl w:ilvl="2" w:tplc="182A677C">
      <w:numFmt w:val="bullet"/>
      <w:lvlText w:val="•"/>
      <w:lvlJc w:val="left"/>
      <w:pPr>
        <w:ind w:left="1762" w:hanging="259"/>
      </w:pPr>
      <w:rPr>
        <w:rFonts w:hint="default"/>
        <w:lang w:val="es-ES" w:eastAsia="en-US" w:bidi="ar-SA"/>
      </w:rPr>
    </w:lvl>
    <w:lvl w:ilvl="3" w:tplc="680C013C">
      <w:numFmt w:val="bullet"/>
      <w:lvlText w:val="•"/>
      <w:lvlJc w:val="left"/>
      <w:pPr>
        <w:ind w:left="2705" w:hanging="259"/>
      </w:pPr>
      <w:rPr>
        <w:rFonts w:hint="default"/>
        <w:lang w:val="es-ES" w:eastAsia="en-US" w:bidi="ar-SA"/>
      </w:rPr>
    </w:lvl>
    <w:lvl w:ilvl="4" w:tplc="BCE64038">
      <w:numFmt w:val="bullet"/>
      <w:lvlText w:val="•"/>
      <w:lvlJc w:val="left"/>
      <w:pPr>
        <w:ind w:left="3648" w:hanging="259"/>
      </w:pPr>
      <w:rPr>
        <w:rFonts w:hint="default"/>
        <w:lang w:val="es-ES" w:eastAsia="en-US" w:bidi="ar-SA"/>
      </w:rPr>
    </w:lvl>
    <w:lvl w:ilvl="5" w:tplc="2E70E12A">
      <w:numFmt w:val="bullet"/>
      <w:lvlText w:val="•"/>
      <w:lvlJc w:val="left"/>
      <w:pPr>
        <w:ind w:left="4591" w:hanging="259"/>
      </w:pPr>
      <w:rPr>
        <w:rFonts w:hint="default"/>
        <w:lang w:val="es-ES" w:eastAsia="en-US" w:bidi="ar-SA"/>
      </w:rPr>
    </w:lvl>
    <w:lvl w:ilvl="6" w:tplc="86620408">
      <w:numFmt w:val="bullet"/>
      <w:lvlText w:val="•"/>
      <w:lvlJc w:val="left"/>
      <w:pPr>
        <w:ind w:left="5534" w:hanging="259"/>
      </w:pPr>
      <w:rPr>
        <w:rFonts w:hint="default"/>
        <w:lang w:val="es-ES" w:eastAsia="en-US" w:bidi="ar-SA"/>
      </w:rPr>
    </w:lvl>
    <w:lvl w:ilvl="7" w:tplc="FA924FB8">
      <w:numFmt w:val="bullet"/>
      <w:lvlText w:val="•"/>
      <w:lvlJc w:val="left"/>
      <w:pPr>
        <w:ind w:left="6477" w:hanging="259"/>
      </w:pPr>
      <w:rPr>
        <w:rFonts w:hint="default"/>
        <w:lang w:val="es-ES" w:eastAsia="en-US" w:bidi="ar-SA"/>
      </w:rPr>
    </w:lvl>
    <w:lvl w:ilvl="8" w:tplc="A3601C7A">
      <w:numFmt w:val="bullet"/>
      <w:lvlText w:val="•"/>
      <w:lvlJc w:val="left"/>
      <w:pPr>
        <w:ind w:left="7420" w:hanging="259"/>
      </w:pPr>
      <w:rPr>
        <w:rFonts w:hint="default"/>
        <w:lang w:val="es-ES" w:eastAsia="en-US" w:bidi="ar-SA"/>
      </w:rPr>
    </w:lvl>
  </w:abstractNum>
  <w:abstractNum w:abstractNumId="1" w15:restartNumberingAfterBreak="0">
    <w:nsid w:val="3A6E550A"/>
    <w:multiLevelType w:val="hybridMultilevel"/>
    <w:tmpl w:val="541C3F62"/>
    <w:lvl w:ilvl="0" w:tplc="E1DAE404">
      <w:start w:val="30"/>
      <w:numFmt w:val="decimal"/>
      <w:lvlText w:val="%1."/>
      <w:lvlJc w:val="left"/>
      <w:pPr>
        <w:ind w:left="826" w:hanging="282"/>
        <w:jc w:val="left"/>
      </w:pPr>
      <w:rPr>
        <w:rFonts w:ascii="Arial" w:eastAsia="Arial" w:hAnsi="Arial" w:cs="Arial" w:hint="default"/>
        <w:b w:val="0"/>
        <w:bCs w:val="0"/>
        <w:i w:val="0"/>
        <w:iCs w:val="0"/>
        <w:spacing w:val="-2"/>
        <w:w w:val="100"/>
        <w:sz w:val="18"/>
        <w:szCs w:val="18"/>
        <w:lang w:val="es-ES" w:eastAsia="en-US" w:bidi="ar-SA"/>
      </w:rPr>
    </w:lvl>
    <w:lvl w:ilvl="1" w:tplc="253E2488">
      <w:numFmt w:val="bullet"/>
      <w:lvlText w:val="•"/>
      <w:lvlJc w:val="left"/>
      <w:pPr>
        <w:ind w:left="1668" w:hanging="282"/>
      </w:pPr>
      <w:rPr>
        <w:rFonts w:hint="default"/>
        <w:lang w:val="es-ES" w:eastAsia="en-US" w:bidi="ar-SA"/>
      </w:rPr>
    </w:lvl>
    <w:lvl w:ilvl="2" w:tplc="BA84FE7E">
      <w:numFmt w:val="bullet"/>
      <w:lvlText w:val="•"/>
      <w:lvlJc w:val="left"/>
      <w:pPr>
        <w:ind w:left="2517" w:hanging="282"/>
      </w:pPr>
      <w:rPr>
        <w:rFonts w:hint="default"/>
        <w:lang w:val="es-ES" w:eastAsia="en-US" w:bidi="ar-SA"/>
      </w:rPr>
    </w:lvl>
    <w:lvl w:ilvl="3" w:tplc="ED0EC5F0">
      <w:numFmt w:val="bullet"/>
      <w:lvlText w:val="•"/>
      <w:lvlJc w:val="left"/>
      <w:pPr>
        <w:ind w:left="3365" w:hanging="282"/>
      </w:pPr>
      <w:rPr>
        <w:rFonts w:hint="default"/>
        <w:lang w:val="es-ES" w:eastAsia="en-US" w:bidi="ar-SA"/>
      </w:rPr>
    </w:lvl>
    <w:lvl w:ilvl="4" w:tplc="230A8BA4">
      <w:numFmt w:val="bullet"/>
      <w:lvlText w:val="•"/>
      <w:lvlJc w:val="left"/>
      <w:pPr>
        <w:ind w:left="4214" w:hanging="282"/>
      </w:pPr>
      <w:rPr>
        <w:rFonts w:hint="default"/>
        <w:lang w:val="es-ES" w:eastAsia="en-US" w:bidi="ar-SA"/>
      </w:rPr>
    </w:lvl>
    <w:lvl w:ilvl="5" w:tplc="940293FC">
      <w:numFmt w:val="bullet"/>
      <w:lvlText w:val="•"/>
      <w:lvlJc w:val="left"/>
      <w:pPr>
        <w:ind w:left="5063" w:hanging="282"/>
      </w:pPr>
      <w:rPr>
        <w:rFonts w:hint="default"/>
        <w:lang w:val="es-ES" w:eastAsia="en-US" w:bidi="ar-SA"/>
      </w:rPr>
    </w:lvl>
    <w:lvl w:ilvl="6" w:tplc="B3848700">
      <w:numFmt w:val="bullet"/>
      <w:lvlText w:val="•"/>
      <w:lvlJc w:val="left"/>
      <w:pPr>
        <w:ind w:left="5911" w:hanging="282"/>
      </w:pPr>
      <w:rPr>
        <w:rFonts w:hint="default"/>
        <w:lang w:val="es-ES" w:eastAsia="en-US" w:bidi="ar-SA"/>
      </w:rPr>
    </w:lvl>
    <w:lvl w:ilvl="7" w:tplc="92369F4C">
      <w:numFmt w:val="bullet"/>
      <w:lvlText w:val="•"/>
      <w:lvlJc w:val="left"/>
      <w:pPr>
        <w:ind w:left="6760" w:hanging="282"/>
      </w:pPr>
      <w:rPr>
        <w:rFonts w:hint="default"/>
        <w:lang w:val="es-ES" w:eastAsia="en-US" w:bidi="ar-SA"/>
      </w:rPr>
    </w:lvl>
    <w:lvl w:ilvl="8" w:tplc="CD6C2218">
      <w:numFmt w:val="bullet"/>
      <w:lvlText w:val="•"/>
      <w:lvlJc w:val="left"/>
      <w:pPr>
        <w:ind w:left="7608" w:hanging="282"/>
      </w:pPr>
      <w:rPr>
        <w:rFonts w:hint="default"/>
        <w:lang w:val="es-ES" w:eastAsia="en-US" w:bidi="ar-SA"/>
      </w:rPr>
    </w:lvl>
  </w:abstractNum>
  <w:num w:numId="1" w16cid:durableId="1890725375">
    <w:abstractNumId w:val="1"/>
  </w:num>
  <w:num w:numId="2" w16cid:durableId="1588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1B"/>
    <w:rsid w:val="000F36AD"/>
    <w:rsid w:val="0039101B"/>
    <w:rsid w:val="00406140"/>
    <w:rsid w:val="009F5E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B63F"/>
  <w15:docId w15:val="{32631C6E-0EEA-40FA-8AC5-96E9FD04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84"/>
      <w:outlineLvl w:val="0"/>
    </w:pPr>
    <w:rPr>
      <w:b/>
      <w:bCs/>
      <w:sz w:val="20"/>
      <w:szCs w:val="20"/>
    </w:rPr>
  </w:style>
  <w:style w:type="paragraph" w:styleId="Ttulo2">
    <w:name w:val="heading 2"/>
    <w:basedOn w:val="Normal"/>
    <w:uiPriority w:val="9"/>
    <w:unhideWhenUsed/>
    <w:qFormat/>
    <w:pPr>
      <w:spacing w:before="212"/>
      <w:ind w:left="1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6" w:hanging="282"/>
      <w:jc w:val="both"/>
    </w:pPr>
    <w:rPr>
      <w:sz w:val="20"/>
      <w:szCs w:val="20"/>
    </w:rPr>
  </w:style>
  <w:style w:type="paragraph" w:styleId="Prrafodelista">
    <w:name w:val="List Paragraph"/>
    <w:basedOn w:val="Normal"/>
    <w:uiPriority w:val="1"/>
    <w:qFormat/>
    <w:pPr>
      <w:ind w:left="826"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406140"/>
    <w:pPr>
      <w:tabs>
        <w:tab w:val="center" w:pos="4252"/>
        <w:tab w:val="right" w:pos="8504"/>
      </w:tabs>
    </w:pPr>
  </w:style>
  <w:style w:type="character" w:customStyle="1" w:styleId="EncabezadoCar">
    <w:name w:val="Encabezado Car"/>
    <w:basedOn w:val="Fuentedeprrafopredeter"/>
    <w:link w:val="Encabezado"/>
    <w:uiPriority w:val="99"/>
    <w:rsid w:val="00406140"/>
    <w:rPr>
      <w:rFonts w:ascii="Arial" w:eastAsia="Arial" w:hAnsi="Arial" w:cs="Arial"/>
      <w:lang w:val="es-ES"/>
    </w:rPr>
  </w:style>
  <w:style w:type="paragraph" w:styleId="Piedepgina">
    <w:name w:val="footer"/>
    <w:basedOn w:val="Normal"/>
    <w:link w:val="PiedepginaCar"/>
    <w:uiPriority w:val="99"/>
    <w:unhideWhenUsed/>
    <w:rsid w:val="00406140"/>
    <w:pPr>
      <w:tabs>
        <w:tab w:val="center" w:pos="4252"/>
        <w:tab w:val="right" w:pos="8504"/>
      </w:tabs>
    </w:pPr>
  </w:style>
  <w:style w:type="character" w:customStyle="1" w:styleId="PiedepginaCar">
    <w:name w:val="Pie de página Car"/>
    <w:basedOn w:val="Fuentedeprrafopredeter"/>
    <w:link w:val="Piedepgina"/>
    <w:uiPriority w:val="99"/>
    <w:rsid w:val="00406140"/>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2011</Words>
  <Characters>11062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2</cp:revision>
  <dcterms:created xsi:type="dcterms:W3CDTF">2024-10-07T07:24:00Z</dcterms:created>
  <dcterms:modified xsi:type="dcterms:W3CDTF">2024-10-07T07:24:00Z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LastSaved">
    <vt:filetime>2024-10-07T00:00:00Z</vt:filetime>
  </property>
  <property fmtid="{D5CDD505-2E9C-101B-9397-08002B2CF9AE}" pid="4" name="PDFVersion">
    <vt:lpwstr>1.4</vt:lpwstr>
  </property>
  <property fmtid="{D5CDD505-2E9C-101B-9397-08002B2CF9AE}" pid="5" name="Producer">
    <vt:lpwstr>iLovePDF</vt:lpwstr>
  </property>
</Properties>
</file>