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9AE" w14:textId="77777777" w:rsidR="00DF3522" w:rsidRDefault="00000000">
      <w:pPr>
        <w:pStyle w:val="Textoindependiente"/>
        <w:spacing w:before="93"/>
        <w:ind w:left="0"/>
        <w:rPr>
          <w:rFonts w:ascii="Times New Roman"/>
        </w:rPr>
      </w:pPr>
      <w:r>
        <w:rPr>
          <w:noProof/>
        </w:rPr>
        <mc:AlternateContent>
          <mc:Choice Requires="wps">
            <w:drawing>
              <wp:anchor distT="0" distB="0" distL="0" distR="0" simplePos="0" relativeHeight="15730176" behindDoc="0" locked="0" layoutInCell="1" allowOverlap="1" wp14:anchorId="4EF33EEC" wp14:editId="64C1CDAE">
                <wp:simplePos x="0" y="0"/>
                <wp:positionH relativeFrom="page">
                  <wp:posOffset>254000</wp:posOffset>
                </wp:positionH>
                <wp:positionV relativeFrom="page">
                  <wp:posOffset>1396997</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D3AAF76" id="Graphic 4"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9FC8644" wp14:editId="67B7DAC8">
                <wp:simplePos x="0" y="0"/>
                <wp:positionH relativeFrom="page">
                  <wp:posOffset>254000</wp:posOffset>
                </wp:positionH>
                <wp:positionV relativeFrom="page">
                  <wp:posOffset>4389497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123787F" id="Graphic 5"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3512312" wp14:editId="2ABB190C">
                <wp:simplePos x="0" y="0"/>
                <wp:positionH relativeFrom="page">
                  <wp:posOffset>6807087</wp:posOffset>
                </wp:positionH>
                <wp:positionV relativeFrom="page">
                  <wp:posOffset>3887168</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30E2AE3" w14:textId="77777777" w:rsidR="00DF3522" w:rsidRDefault="00000000">
                            <w:pPr>
                              <w:spacing w:before="22" w:line="418" w:lineRule="exact"/>
                              <w:ind w:left="20"/>
                              <w:rPr>
                                <w:rFonts w:ascii="Tahoma"/>
                                <w:sz w:val="36"/>
                              </w:rPr>
                            </w:pPr>
                            <w:r>
                              <w:rPr>
                                <w:rFonts w:ascii="Tahoma"/>
                                <w:spacing w:val="-2"/>
                                <w:sz w:val="36"/>
                              </w:rPr>
                              <w:t>RESOLUCION</w:t>
                            </w:r>
                          </w:p>
                          <w:p w14:paraId="718FFCA3" w14:textId="77777777" w:rsidR="00DF35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2024-7320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14/10/2024</w:t>
                            </w:r>
                          </w:p>
                        </w:txbxContent>
                      </wps:txbx>
                      <wps:bodyPr vert="vert270" wrap="square" lIns="0" tIns="0" rIns="0" bIns="0" rtlCol="0">
                        <a:noAutofit/>
                      </wps:bodyPr>
                    </wps:wsp>
                  </a:graphicData>
                </a:graphic>
              </wp:anchor>
            </w:drawing>
          </mc:Choice>
          <mc:Fallback>
            <w:pict>
              <v:shapetype w14:anchorId="13512312" id="_x0000_t202" coordsize="21600,21600" o:spt="202" path="m,l,21600r21600,l21600,xe">
                <v:stroke joinstyle="miter"/>
                <v:path gradientshapeok="t" o:connecttype="rect"/>
              </v:shapetype>
              <v:shape id="Textbox 6"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30E2AE3" w14:textId="77777777" w:rsidR="00DF3522" w:rsidRDefault="00000000">
                      <w:pPr>
                        <w:spacing w:before="22" w:line="418" w:lineRule="exact"/>
                        <w:ind w:left="20"/>
                        <w:rPr>
                          <w:rFonts w:ascii="Tahoma"/>
                          <w:sz w:val="36"/>
                        </w:rPr>
                      </w:pPr>
                      <w:r>
                        <w:rPr>
                          <w:rFonts w:ascii="Tahoma"/>
                          <w:spacing w:val="-2"/>
                          <w:sz w:val="36"/>
                        </w:rPr>
                        <w:t>RESOLUCION</w:t>
                      </w:r>
                    </w:p>
                    <w:p w14:paraId="718FFCA3" w14:textId="77777777" w:rsidR="00DF35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2024-7320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14/10/2024</w:t>
                      </w:r>
                    </w:p>
                  </w:txbxContent>
                </v:textbox>
                <w10:wrap anchorx="page" anchory="page"/>
              </v:shape>
            </w:pict>
          </mc:Fallback>
        </mc:AlternateContent>
      </w:r>
    </w:p>
    <w:p w14:paraId="2E1353F6" w14:textId="77777777" w:rsidR="00DF3522" w:rsidRDefault="00000000">
      <w:pPr>
        <w:pStyle w:val="Textoindependiente"/>
        <w:spacing w:before="0"/>
        <w:ind w:left="5504"/>
        <w:rPr>
          <w:rFonts w:ascii="Times New Roman"/>
        </w:rPr>
      </w:pPr>
      <w:r>
        <w:rPr>
          <w:rFonts w:ascii="Times New Roman"/>
          <w:noProof/>
        </w:rPr>
        <mc:AlternateContent>
          <mc:Choice Requires="wps">
            <w:drawing>
              <wp:inline distT="0" distB="0" distL="0" distR="0" wp14:anchorId="66BC9AFA" wp14:editId="6C925CCF">
                <wp:extent cx="2339340" cy="6616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DEDED"/>
                        </a:solidFill>
                        <a:ln w="1269">
                          <a:solidFill>
                            <a:srgbClr val="CCCCCC"/>
                          </a:solidFill>
                          <a:prstDash val="solid"/>
                        </a:ln>
                      </wps:spPr>
                      <wps:txbx>
                        <w:txbxContent>
                          <w:p w14:paraId="008F1489" w14:textId="77777777" w:rsidR="00DF3522" w:rsidRDefault="00DF3522">
                            <w:pPr>
                              <w:pStyle w:val="Textoindependiente"/>
                              <w:spacing w:before="37"/>
                              <w:ind w:left="0"/>
                              <w:rPr>
                                <w:rFonts w:ascii="Times New Roman"/>
                                <w:color w:val="000000"/>
                                <w:sz w:val="28"/>
                              </w:rPr>
                            </w:pPr>
                          </w:p>
                          <w:p w14:paraId="0C1388EA" w14:textId="77777777" w:rsidR="00DF3522"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66BC9AFA" id="Textbox 7"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" fillcolor="#ededed" strokecolor="#ccc" strokeweight=".03525mm">
                <v:path arrowok="t"/>
                <v:textbox inset="0,0,0,0">
                  <w:txbxContent>
                    <w:p w14:paraId="008F1489" w14:textId="77777777" w:rsidR="00DF3522" w:rsidRDefault="00DF3522">
                      <w:pPr>
                        <w:pStyle w:val="Textoindependiente"/>
                        <w:spacing w:before="37"/>
                        <w:ind w:left="0"/>
                        <w:rPr>
                          <w:rFonts w:ascii="Times New Roman"/>
                          <w:color w:val="000000"/>
                          <w:sz w:val="28"/>
                        </w:rPr>
                      </w:pPr>
                    </w:p>
                    <w:p w14:paraId="0C1388EA" w14:textId="77777777" w:rsidR="00DF3522" w:rsidRDefault="00000000">
                      <w:pPr>
                        <w:ind w:left="1158"/>
                        <w:rPr>
                          <w:b/>
                          <w:color w:val="000000"/>
                          <w:sz w:val="28"/>
                        </w:rPr>
                      </w:pPr>
                      <w:r>
                        <w:rPr>
                          <w:b/>
                          <w:color w:val="000000"/>
                          <w:spacing w:val="-2"/>
                          <w:sz w:val="28"/>
                        </w:rPr>
                        <w:t>DECRETO</w:t>
                      </w:r>
                    </w:p>
                  </w:txbxContent>
                </v:textbox>
                <w10:anchorlock/>
              </v:shape>
            </w:pict>
          </mc:Fallback>
        </mc:AlternateContent>
      </w:r>
    </w:p>
    <w:p w14:paraId="3688BF7D" w14:textId="77777777" w:rsidR="00DF3522" w:rsidRDefault="00DF3522">
      <w:pPr>
        <w:pStyle w:val="Textoindependiente"/>
        <w:spacing w:before="155"/>
        <w:ind w:left="0"/>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DF3522" w14:paraId="2DE98781" w14:textId="77777777">
        <w:trPr>
          <w:trHeight w:val="377"/>
        </w:trPr>
        <w:tc>
          <w:tcPr>
            <w:tcW w:w="4252" w:type="dxa"/>
          </w:tcPr>
          <w:p w14:paraId="3726DDF3" w14:textId="77777777" w:rsidR="00DF3522" w:rsidRDefault="00000000">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691D8E50" w14:textId="77777777" w:rsidR="00DF3522"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DF3522" w14:paraId="42090C18" w14:textId="77777777">
        <w:trPr>
          <w:trHeight w:val="378"/>
        </w:trPr>
        <w:tc>
          <w:tcPr>
            <w:tcW w:w="4252" w:type="dxa"/>
          </w:tcPr>
          <w:p w14:paraId="73001DAD" w14:textId="77777777" w:rsidR="00DF3522" w:rsidRDefault="00000000" w:rsidP="00FF4E96">
            <w:pPr>
              <w:pStyle w:val="TableParagraph"/>
              <w:jc w:val="center"/>
              <w:rPr>
                <w:sz w:val="20"/>
              </w:rPr>
            </w:pPr>
            <w:r>
              <w:rPr>
                <w:spacing w:val="-2"/>
                <w:sz w:val="20"/>
              </w:rPr>
              <w:t>PLN/2024/16</w:t>
            </w:r>
          </w:p>
        </w:tc>
        <w:tc>
          <w:tcPr>
            <w:tcW w:w="4820" w:type="dxa"/>
          </w:tcPr>
          <w:p w14:paraId="667F706E" w14:textId="77777777" w:rsidR="00DF3522" w:rsidRDefault="00000000" w:rsidP="00FF4E96">
            <w:pPr>
              <w:pStyle w:val="TableParagraph"/>
              <w:jc w:val="center"/>
              <w:rPr>
                <w:sz w:val="20"/>
              </w:rPr>
            </w:pPr>
            <w:r>
              <w:rPr>
                <w:sz w:val="20"/>
              </w:rPr>
              <w:t>El</w:t>
            </w:r>
            <w:r>
              <w:rPr>
                <w:spacing w:val="-4"/>
                <w:sz w:val="20"/>
              </w:rPr>
              <w:t xml:space="preserve"> </w:t>
            </w:r>
            <w:r>
              <w:rPr>
                <w:spacing w:val="-2"/>
                <w:sz w:val="20"/>
              </w:rPr>
              <w:t>Pleno</w:t>
            </w:r>
          </w:p>
        </w:tc>
      </w:tr>
    </w:tbl>
    <w:p w14:paraId="5733F3FD" w14:textId="77777777" w:rsidR="00FF4E96" w:rsidRDefault="00FF4E96">
      <w:pPr>
        <w:pStyle w:val="Ttulo2"/>
        <w:spacing w:before="1"/>
      </w:pPr>
    </w:p>
    <w:p w14:paraId="7021D047" w14:textId="3985A5BC" w:rsidR="00DF3522" w:rsidRDefault="00000000">
      <w:pPr>
        <w:pStyle w:val="Ttulo2"/>
        <w:spacing w:before="1"/>
      </w:pPr>
      <w:r>
        <w:t>Gustavo</w:t>
      </w:r>
      <w:r>
        <w:rPr>
          <w:spacing w:val="-6"/>
        </w:rPr>
        <w:t xml:space="preserve"> </w:t>
      </w:r>
      <w:r>
        <w:t>Adolfo</w:t>
      </w:r>
      <w:r>
        <w:rPr>
          <w:spacing w:val="-3"/>
        </w:rPr>
        <w:t xml:space="preserve"> </w:t>
      </w:r>
      <w:r>
        <w:t>Rico</w:t>
      </w:r>
      <w:r>
        <w:rPr>
          <w:spacing w:val="-3"/>
        </w:rPr>
        <w:t xml:space="preserve"> </w:t>
      </w:r>
      <w:r>
        <w:t>Pérez,</w:t>
      </w:r>
      <w:r>
        <w:rPr>
          <w:spacing w:val="-4"/>
        </w:rPr>
        <w:t xml:space="preserve"> </w:t>
      </w:r>
      <w:r>
        <w:t>EN</w:t>
      </w:r>
      <w:r>
        <w:rPr>
          <w:spacing w:val="-4"/>
        </w:rPr>
        <w:t xml:space="preserve"> </w:t>
      </w:r>
      <w:r>
        <w:t>CALIDAD</w:t>
      </w:r>
      <w:r>
        <w:rPr>
          <w:spacing w:val="-2"/>
        </w:rPr>
        <w:t xml:space="preserve"> </w:t>
      </w:r>
      <w:r>
        <w:t>DE</w:t>
      </w:r>
      <w:r>
        <w:rPr>
          <w:spacing w:val="-4"/>
        </w:rPr>
        <w:t xml:space="preserve"> </w:t>
      </w:r>
      <w:r>
        <w:t>PRESIDENTE</w:t>
      </w:r>
      <w:r>
        <w:rPr>
          <w:spacing w:val="-5"/>
        </w:rPr>
        <w:t xml:space="preserve"> </w:t>
      </w:r>
      <w:r>
        <w:t>DE</w:t>
      </w:r>
      <w:r>
        <w:rPr>
          <w:spacing w:val="-3"/>
        </w:rPr>
        <w:t xml:space="preserve"> </w:t>
      </w:r>
      <w:r>
        <w:t>ESTE</w:t>
      </w:r>
      <w:r>
        <w:rPr>
          <w:spacing w:val="-3"/>
        </w:rPr>
        <w:t xml:space="preserve"> </w:t>
      </w:r>
      <w:r>
        <w:t>ÓRGANO,</w:t>
      </w:r>
      <w:r>
        <w:rPr>
          <w:spacing w:val="-5"/>
        </w:rPr>
        <w:t xml:space="preserve"> </w:t>
      </w:r>
      <w:r>
        <w:rPr>
          <w:spacing w:val="-2"/>
        </w:rPr>
        <w:t>DISPONGO:</w:t>
      </w:r>
    </w:p>
    <w:p w14:paraId="5C4032A5" w14:textId="77777777" w:rsidR="00DF3522" w:rsidRDefault="00000000">
      <w:pPr>
        <w:pStyle w:val="Textoindependiente"/>
        <w:spacing w:before="212"/>
        <w:ind w:left="120"/>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25E3D1B7" w14:textId="77777777" w:rsidR="00DF3522" w:rsidRDefault="00000000">
      <w:pPr>
        <w:pStyle w:val="Textoindependiente"/>
        <w:spacing w:before="4"/>
        <w:ind w:left="0"/>
        <w:rPr>
          <w:sz w:val="16"/>
        </w:rPr>
      </w:pPr>
      <w:r>
        <w:rPr>
          <w:noProof/>
        </w:rPr>
        <mc:AlternateContent>
          <mc:Choice Requires="wps">
            <w:drawing>
              <wp:anchor distT="0" distB="0" distL="0" distR="0" simplePos="0" relativeHeight="487588352" behindDoc="1" locked="0" layoutInCell="1" allowOverlap="1" wp14:anchorId="45FF51EE" wp14:editId="6EF7047B">
                <wp:simplePos x="0" y="0"/>
                <wp:positionH relativeFrom="page">
                  <wp:posOffset>900430</wp:posOffset>
                </wp:positionH>
                <wp:positionV relativeFrom="paragraph">
                  <wp:posOffset>137819</wp:posOffset>
                </wp:positionV>
                <wp:extent cx="5760720" cy="24637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2915FBC" w14:textId="77777777" w:rsidR="00DF3522"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5FF51EE" id="Textbox 8"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72915FBC" w14:textId="77777777" w:rsidR="00DF3522"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FF110EE" w14:textId="77777777" w:rsidR="00DF3522" w:rsidRDefault="00000000">
      <w:pPr>
        <w:pStyle w:val="Ttulo2"/>
        <w:spacing w:before="5"/>
      </w:pPr>
      <w:r>
        <w:t>Tipo</w:t>
      </w:r>
      <w:r>
        <w:rPr>
          <w:spacing w:val="-2"/>
        </w:rPr>
        <w:t xml:space="preserve"> Convocatoria:</w:t>
      </w:r>
    </w:p>
    <w:p w14:paraId="4E233DD2" w14:textId="77777777" w:rsidR="00DF3522" w:rsidRDefault="00000000">
      <w:pPr>
        <w:pStyle w:val="Textoindependiente"/>
        <w:spacing w:before="92"/>
        <w:ind w:left="120"/>
      </w:pPr>
      <w:r>
        <w:rPr>
          <w:spacing w:val="-2"/>
        </w:rPr>
        <w:t>Ordinaria</w:t>
      </w:r>
    </w:p>
    <w:p w14:paraId="39078671" w14:textId="77777777" w:rsidR="00DF3522" w:rsidRDefault="00000000">
      <w:pPr>
        <w:pStyle w:val="Ttulo2"/>
      </w:pPr>
      <w:r>
        <w:t>Fecha</w:t>
      </w:r>
      <w:r>
        <w:rPr>
          <w:spacing w:val="-3"/>
        </w:rPr>
        <w:t xml:space="preserve"> </w:t>
      </w:r>
      <w:r>
        <w:t>y</w:t>
      </w:r>
      <w:r>
        <w:rPr>
          <w:spacing w:val="-2"/>
        </w:rPr>
        <w:t xml:space="preserve"> hora:</w:t>
      </w:r>
    </w:p>
    <w:p w14:paraId="70BD7F21" w14:textId="15CF0BC5" w:rsidR="00DF3522" w:rsidRDefault="00000000">
      <w:pPr>
        <w:pStyle w:val="Textoindependiente"/>
        <w:spacing w:before="92"/>
        <w:ind w:left="120"/>
      </w:pPr>
      <w:r>
        <w:t>17</w:t>
      </w:r>
      <w:r>
        <w:rPr>
          <w:spacing w:val="-3"/>
        </w:rPr>
        <w:t xml:space="preserve"> </w:t>
      </w:r>
      <w:r>
        <w:t>de</w:t>
      </w:r>
      <w:r>
        <w:rPr>
          <w:spacing w:val="-2"/>
        </w:rPr>
        <w:t xml:space="preserve"> </w:t>
      </w:r>
      <w:r>
        <w:t>octubre</w:t>
      </w:r>
      <w:r>
        <w:rPr>
          <w:spacing w:val="-3"/>
        </w:rPr>
        <w:t xml:space="preserve"> </w:t>
      </w:r>
      <w:r>
        <w:t>de</w:t>
      </w:r>
      <w:r>
        <w:rPr>
          <w:spacing w:val="-2"/>
        </w:rPr>
        <w:t xml:space="preserve"> </w:t>
      </w:r>
      <w:r>
        <w:t>2024</w:t>
      </w:r>
      <w:r>
        <w:rPr>
          <w:spacing w:val="-3"/>
        </w:rPr>
        <w:t xml:space="preserve"> </w:t>
      </w:r>
      <w:r>
        <w:t>a</w:t>
      </w:r>
      <w:r>
        <w:rPr>
          <w:spacing w:val="-3"/>
        </w:rPr>
        <w:t xml:space="preserve"> </w:t>
      </w:r>
      <w:r>
        <w:t>las</w:t>
      </w:r>
      <w:r>
        <w:rPr>
          <w:spacing w:val="-2"/>
        </w:rPr>
        <w:t xml:space="preserve"> </w:t>
      </w:r>
      <w:r>
        <w:rPr>
          <w:spacing w:val="-4"/>
        </w:rPr>
        <w:t>9:30</w:t>
      </w:r>
      <w:r w:rsidR="00FF4E96">
        <w:rPr>
          <w:spacing w:val="-4"/>
        </w:rPr>
        <w:t xml:space="preserve"> h.</w:t>
      </w:r>
    </w:p>
    <w:p w14:paraId="30C30C46" w14:textId="77777777" w:rsidR="00DF3522" w:rsidRDefault="00000000">
      <w:pPr>
        <w:pStyle w:val="Ttulo2"/>
      </w:pPr>
      <w:r>
        <w:rPr>
          <w:spacing w:val="-2"/>
        </w:rPr>
        <w:t>Lugar:</w:t>
      </w:r>
    </w:p>
    <w:p w14:paraId="45BAB9DD" w14:textId="77777777" w:rsidR="00DF3522" w:rsidRDefault="00000000">
      <w:pPr>
        <w:pStyle w:val="Textoindependiente"/>
        <w:spacing w:before="92"/>
        <w:ind w:left="120"/>
      </w:pPr>
      <w:r>
        <w:t>Salón</w:t>
      </w:r>
      <w:r>
        <w:rPr>
          <w:spacing w:val="-5"/>
        </w:rPr>
        <w:t xml:space="preserve"> </w:t>
      </w:r>
      <w:r>
        <w:t>de</w:t>
      </w:r>
      <w:r>
        <w:rPr>
          <w:spacing w:val="-3"/>
        </w:rPr>
        <w:t xml:space="preserve"> </w:t>
      </w:r>
      <w:r>
        <w:rPr>
          <w:spacing w:val="-2"/>
        </w:rPr>
        <w:t>Plenos</w:t>
      </w:r>
    </w:p>
    <w:p w14:paraId="2779245C" w14:textId="77777777" w:rsidR="00DF3522" w:rsidRDefault="00000000">
      <w:pPr>
        <w:pStyle w:val="Ttulo2"/>
      </w:pPr>
      <w:r>
        <w:t>Participación</w:t>
      </w:r>
      <w:r>
        <w:rPr>
          <w:spacing w:val="-5"/>
        </w:rPr>
        <w:t xml:space="preserve"> </w:t>
      </w:r>
      <w:r>
        <w:t>a</w:t>
      </w:r>
      <w:r>
        <w:rPr>
          <w:spacing w:val="-4"/>
        </w:rPr>
        <w:t xml:space="preserve"> </w:t>
      </w:r>
      <w:r>
        <w:rPr>
          <w:spacing w:val="-2"/>
        </w:rPr>
        <w:t>distancia:</w:t>
      </w:r>
    </w:p>
    <w:p w14:paraId="6D74A56D" w14:textId="77777777" w:rsidR="00DF3522" w:rsidRDefault="00000000">
      <w:pPr>
        <w:pStyle w:val="Textoindependiente"/>
        <w:spacing w:before="92"/>
        <w:ind w:left="120"/>
      </w:pPr>
      <w:r>
        <w:t>No</w:t>
      </w:r>
      <w:r>
        <w:rPr>
          <w:spacing w:val="-5"/>
        </w:rPr>
        <w:t xml:space="preserve"> </w:t>
      </w:r>
      <w:r>
        <w:t>admite</w:t>
      </w:r>
      <w:r>
        <w:rPr>
          <w:spacing w:val="-3"/>
        </w:rPr>
        <w:t xml:space="preserve"> </w:t>
      </w:r>
      <w:r>
        <w:t>participación</w:t>
      </w:r>
      <w:r>
        <w:rPr>
          <w:spacing w:val="-4"/>
        </w:rPr>
        <w:t xml:space="preserve"> </w:t>
      </w:r>
      <w:r>
        <w:t>a</w:t>
      </w:r>
      <w:r>
        <w:rPr>
          <w:spacing w:val="-3"/>
        </w:rPr>
        <w:t xml:space="preserve"> </w:t>
      </w:r>
      <w:r>
        <w:rPr>
          <w:spacing w:val="-2"/>
        </w:rPr>
        <w:t>distancia</w:t>
      </w:r>
    </w:p>
    <w:p w14:paraId="2EFB35CB" w14:textId="77777777" w:rsidR="00DF3522" w:rsidRDefault="00000000">
      <w:pPr>
        <w:pStyle w:val="Textoindependiente"/>
        <w:spacing w:before="212" w:line="336" w:lineRule="auto"/>
        <w:ind w:left="120"/>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64B7580" w14:textId="77777777" w:rsidR="00DF3522"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47E797A6" w14:textId="77777777" w:rsidR="00DF3522" w:rsidRDefault="00000000">
      <w:pPr>
        <w:pStyle w:val="Textoindependiente"/>
        <w:spacing w:before="4"/>
        <w:ind w:left="0"/>
        <w:rPr>
          <w:sz w:val="16"/>
        </w:rPr>
      </w:pPr>
      <w:r>
        <w:rPr>
          <w:noProof/>
        </w:rPr>
        <mc:AlternateContent>
          <mc:Choice Requires="wps">
            <w:drawing>
              <wp:anchor distT="0" distB="0" distL="0" distR="0" simplePos="0" relativeHeight="487588864" behindDoc="1" locked="0" layoutInCell="1" allowOverlap="1" wp14:anchorId="1573C78A" wp14:editId="15BABF7E">
                <wp:simplePos x="0" y="0"/>
                <wp:positionH relativeFrom="page">
                  <wp:posOffset>900430</wp:posOffset>
                </wp:positionH>
                <wp:positionV relativeFrom="paragraph">
                  <wp:posOffset>137785</wp:posOffset>
                </wp:positionV>
                <wp:extent cx="5760720" cy="24637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A151F04" w14:textId="77777777" w:rsidR="00DF3522"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573C78A" id="Textbox 9"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3A151F04" w14:textId="77777777" w:rsidR="00DF3522"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AB1A7BB" w14:textId="77777777" w:rsidR="00DF3522" w:rsidRDefault="00000000">
      <w:pPr>
        <w:pStyle w:val="Ttulo1"/>
        <w:numPr>
          <w:ilvl w:val="0"/>
          <w:numId w:val="2"/>
        </w:numPr>
        <w:tabs>
          <w:tab w:val="left" w:pos="384"/>
        </w:tabs>
        <w:ind w:left="384" w:hanging="266"/>
      </w:pPr>
      <w:r>
        <w:t>PARTE</w:t>
      </w:r>
      <w:r>
        <w:rPr>
          <w:spacing w:val="-3"/>
        </w:rPr>
        <w:t xml:space="preserve"> </w:t>
      </w:r>
      <w:r>
        <w:rPr>
          <w:spacing w:val="-2"/>
        </w:rPr>
        <w:t>RESOLUTIVA</w:t>
      </w:r>
    </w:p>
    <w:p w14:paraId="2C7C5E0B" w14:textId="77777777" w:rsidR="00DF3522" w:rsidRDefault="00000000">
      <w:pPr>
        <w:pStyle w:val="Prrafodelista"/>
        <w:numPr>
          <w:ilvl w:val="1"/>
          <w:numId w:val="2"/>
        </w:numPr>
        <w:tabs>
          <w:tab w:val="left" w:pos="824"/>
        </w:tabs>
        <w:spacing w:before="102"/>
        <w:ind w:left="824" w:hanging="257"/>
        <w:rPr>
          <w:rFonts w:ascii="PMingLiU-ExtB" w:hAnsi="PMingLiU-ExtB"/>
          <w:sz w:val="20"/>
        </w:rPr>
      </w:pPr>
      <w:r>
        <w:rPr>
          <w:sz w:val="20"/>
        </w:rPr>
        <w:t>Aprobación</w:t>
      </w:r>
      <w:r>
        <w:rPr>
          <w:spacing w:val="-3"/>
          <w:sz w:val="20"/>
        </w:rPr>
        <w:t xml:space="preserve"> </w:t>
      </w:r>
      <w:r>
        <w:rPr>
          <w:sz w:val="20"/>
        </w:rPr>
        <w:t>del</w:t>
      </w:r>
      <w:r>
        <w:rPr>
          <w:spacing w:val="-5"/>
          <w:sz w:val="20"/>
        </w:rPr>
        <w:t xml:space="preserve"> </w:t>
      </w:r>
      <w:r>
        <w:rPr>
          <w:sz w:val="20"/>
        </w:rPr>
        <w:t>acta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2"/>
          <w:sz w:val="20"/>
        </w:rPr>
        <w:t xml:space="preserve"> </w:t>
      </w:r>
      <w:r>
        <w:rPr>
          <w:sz w:val="20"/>
        </w:rPr>
        <w:t>celebrada</w:t>
      </w:r>
      <w:r>
        <w:rPr>
          <w:spacing w:val="-3"/>
          <w:sz w:val="20"/>
        </w:rPr>
        <w:t xml:space="preserve"> </w:t>
      </w:r>
      <w:r>
        <w:rPr>
          <w:sz w:val="20"/>
        </w:rPr>
        <w:t>el</w:t>
      </w:r>
      <w:r>
        <w:rPr>
          <w:spacing w:val="-5"/>
          <w:sz w:val="20"/>
        </w:rPr>
        <w:t xml:space="preserve"> </w:t>
      </w:r>
      <w:r>
        <w:rPr>
          <w:sz w:val="20"/>
        </w:rPr>
        <w:t>día</w:t>
      </w:r>
      <w:r>
        <w:rPr>
          <w:spacing w:val="-3"/>
          <w:sz w:val="20"/>
        </w:rPr>
        <w:t xml:space="preserve"> </w:t>
      </w:r>
      <w:r>
        <w:rPr>
          <w:sz w:val="20"/>
        </w:rPr>
        <w:t>19</w:t>
      </w:r>
      <w:r>
        <w:rPr>
          <w:spacing w:val="-2"/>
          <w:sz w:val="20"/>
        </w:rPr>
        <w:t xml:space="preserve"> </w:t>
      </w:r>
      <w:r>
        <w:rPr>
          <w:sz w:val="20"/>
        </w:rPr>
        <w:t>de</w:t>
      </w:r>
      <w:r>
        <w:rPr>
          <w:spacing w:val="-3"/>
          <w:sz w:val="20"/>
        </w:rPr>
        <w:t xml:space="preserve"> </w:t>
      </w:r>
      <w:r>
        <w:rPr>
          <w:sz w:val="20"/>
        </w:rPr>
        <w:t>septiembre</w:t>
      </w:r>
      <w:r>
        <w:rPr>
          <w:spacing w:val="-3"/>
          <w:sz w:val="20"/>
        </w:rPr>
        <w:t xml:space="preserve"> </w:t>
      </w:r>
      <w:r>
        <w:rPr>
          <w:sz w:val="20"/>
        </w:rPr>
        <w:t>de</w:t>
      </w:r>
      <w:r>
        <w:rPr>
          <w:spacing w:val="-2"/>
          <w:sz w:val="20"/>
        </w:rPr>
        <w:t xml:space="preserve"> 2024</w:t>
      </w:r>
      <w:r>
        <w:rPr>
          <w:rFonts w:ascii="PMingLiU-ExtB" w:hAnsi="PMingLiU-ExtB"/>
          <w:spacing w:val="-2"/>
          <w:sz w:val="20"/>
        </w:rPr>
        <w:t>.</w:t>
      </w:r>
    </w:p>
    <w:p w14:paraId="3A308CCF" w14:textId="77777777" w:rsidR="00DF3522" w:rsidRDefault="00000000" w:rsidP="00FF4E96">
      <w:pPr>
        <w:pStyle w:val="Prrafodelista"/>
        <w:numPr>
          <w:ilvl w:val="1"/>
          <w:numId w:val="2"/>
        </w:numPr>
        <w:tabs>
          <w:tab w:val="left" w:pos="823"/>
          <w:tab w:val="left" w:pos="825"/>
        </w:tabs>
        <w:spacing w:before="139" w:line="283" w:lineRule="auto"/>
        <w:ind w:left="825" w:right="116"/>
        <w:jc w:val="both"/>
        <w:rPr>
          <w:rFonts w:ascii="PMingLiU-ExtB" w:hAnsi="PMingLiU-ExtB"/>
          <w:sz w:val="20"/>
        </w:rPr>
      </w:pPr>
      <w:r>
        <w:rPr>
          <w:sz w:val="20"/>
        </w:rPr>
        <w:t>Inadmisión del acuerdo potestativo de reposición interpuesto por Dª. I.T.E. contra el acuerdo de</w:t>
      </w:r>
      <w:r>
        <w:rPr>
          <w:spacing w:val="39"/>
          <w:sz w:val="20"/>
        </w:rPr>
        <w:t xml:space="preserve"> </w:t>
      </w:r>
      <w:r>
        <w:rPr>
          <w:sz w:val="20"/>
        </w:rPr>
        <w:t>Pleno</w:t>
      </w:r>
      <w:r>
        <w:rPr>
          <w:spacing w:val="40"/>
          <w:sz w:val="20"/>
        </w:rPr>
        <w:t xml:space="preserve"> </w:t>
      </w:r>
      <w:r>
        <w:rPr>
          <w:sz w:val="20"/>
        </w:rPr>
        <w:t>del</w:t>
      </w:r>
      <w:r>
        <w:rPr>
          <w:spacing w:val="39"/>
          <w:sz w:val="20"/>
        </w:rPr>
        <w:t xml:space="preserve"> </w:t>
      </w:r>
      <w:r>
        <w:rPr>
          <w:sz w:val="20"/>
        </w:rPr>
        <w:t>Ayuntamiento</w:t>
      </w:r>
      <w:r>
        <w:rPr>
          <w:spacing w:val="40"/>
          <w:sz w:val="20"/>
        </w:rPr>
        <w:t xml:space="preserve"> </w:t>
      </w:r>
      <w:r>
        <w:rPr>
          <w:sz w:val="20"/>
        </w:rPr>
        <w:t>de</w:t>
      </w:r>
      <w:r>
        <w:rPr>
          <w:spacing w:val="40"/>
          <w:sz w:val="20"/>
        </w:rPr>
        <w:t xml:space="preserve"> </w:t>
      </w:r>
      <w:r>
        <w:rPr>
          <w:sz w:val="20"/>
        </w:rPr>
        <w:t>Las</w:t>
      </w:r>
      <w:r>
        <w:rPr>
          <w:spacing w:val="39"/>
          <w:sz w:val="20"/>
        </w:rPr>
        <w:t xml:space="preserve"> </w:t>
      </w:r>
      <w:r>
        <w:rPr>
          <w:sz w:val="20"/>
        </w:rPr>
        <w:t>Rozas</w:t>
      </w:r>
      <w:r>
        <w:rPr>
          <w:spacing w:val="39"/>
          <w:sz w:val="20"/>
        </w:rPr>
        <w:t xml:space="preserve"> </w:t>
      </w:r>
      <w:r>
        <w:rPr>
          <w:sz w:val="20"/>
        </w:rPr>
        <w:t>de</w:t>
      </w:r>
      <w:r>
        <w:rPr>
          <w:spacing w:val="40"/>
          <w:sz w:val="20"/>
        </w:rPr>
        <w:t xml:space="preserve"> </w:t>
      </w:r>
      <w:r>
        <w:rPr>
          <w:sz w:val="20"/>
        </w:rPr>
        <w:t>Madrid,</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30</w:t>
      </w:r>
      <w:r>
        <w:rPr>
          <w:spacing w:val="39"/>
          <w:sz w:val="20"/>
        </w:rPr>
        <w:t xml:space="preserve"> </w:t>
      </w:r>
      <w:r>
        <w:rPr>
          <w:sz w:val="20"/>
        </w:rPr>
        <w:t>de</w:t>
      </w:r>
      <w:r>
        <w:rPr>
          <w:spacing w:val="40"/>
          <w:sz w:val="20"/>
        </w:rPr>
        <w:t xml:space="preserve"> </w:t>
      </w:r>
      <w:r>
        <w:rPr>
          <w:sz w:val="20"/>
        </w:rPr>
        <w:t>julio</w:t>
      </w:r>
      <w:r>
        <w:rPr>
          <w:spacing w:val="40"/>
          <w:sz w:val="20"/>
        </w:rPr>
        <w:t xml:space="preserve"> </w:t>
      </w:r>
      <w:r>
        <w:rPr>
          <w:sz w:val="20"/>
        </w:rPr>
        <w:t>de</w:t>
      </w:r>
      <w:r>
        <w:rPr>
          <w:spacing w:val="39"/>
          <w:sz w:val="20"/>
        </w:rPr>
        <w:t xml:space="preserve"> </w:t>
      </w:r>
      <w:r>
        <w:rPr>
          <w:sz w:val="20"/>
        </w:rPr>
        <w:t>2024,</w:t>
      </w:r>
      <w:r>
        <w:rPr>
          <w:spacing w:val="39"/>
          <w:sz w:val="20"/>
        </w:rPr>
        <w:t xml:space="preserve"> </w:t>
      </w:r>
      <w:r>
        <w:rPr>
          <w:sz w:val="20"/>
        </w:rPr>
        <w:t>que</w:t>
      </w:r>
    </w:p>
    <w:p w14:paraId="7396BF9B" w14:textId="77777777" w:rsidR="00DF3522" w:rsidRDefault="00000000" w:rsidP="00FF4E96">
      <w:pPr>
        <w:pStyle w:val="Textoindependiente"/>
        <w:spacing w:before="58"/>
        <w:jc w:val="both"/>
      </w:pPr>
      <w:r>
        <w:t>resuelve</w:t>
      </w:r>
      <w:r>
        <w:rPr>
          <w:spacing w:val="-5"/>
        </w:rPr>
        <w:t xml:space="preserve"> </w:t>
      </w:r>
      <w:r>
        <w:t>no</w:t>
      </w:r>
      <w:r>
        <w:rPr>
          <w:spacing w:val="-4"/>
        </w:rPr>
        <w:t xml:space="preserve"> </w:t>
      </w:r>
      <w:r>
        <w:t>autorizar</w:t>
      </w:r>
      <w:r>
        <w:rPr>
          <w:spacing w:val="-4"/>
        </w:rPr>
        <w:t xml:space="preserve"> </w:t>
      </w:r>
      <w:r>
        <w:t>la</w:t>
      </w:r>
      <w:r>
        <w:rPr>
          <w:spacing w:val="-5"/>
        </w:rPr>
        <w:t xml:space="preserve"> </w:t>
      </w:r>
      <w:r>
        <w:t>compatibilidad.</w:t>
      </w:r>
      <w:r>
        <w:rPr>
          <w:spacing w:val="-4"/>
        </w:rPr>
        <w:t xml:space="preserve"> </w:t>
      </w:r>
      <w:r>
        <w:t>Expediente</w:t>
      </w:r>
      <w:r>
        <w:rPr>
          <w:spacing w:val="-4"/>
        </w:rPr>
        <w:t xml:space="preserve"> </w:t>
      </w:r>
      <w:r>
        <w:rPr>
          <w:spacing w:val="-2"/>
        </w:rPr>
        <w:t>21421/2024.</w:t>
      </w:r>
    </w:p>
    <w:p w14:paraId="7941986A" w14:textId="77777777" w:rsidR="00DF3522" w:rsidRDefault="00000000">
      <w:pPr>
        <w:pStyle w:val="Prrafodelista"/>
        <w:numPr>
          <w:ilvl w:val="1"/>
          <w:numId w:val="2"/>
        </w:numPr>
        <w:tabs>
          <w:tab w:val="left" w:pos="823"/>
          <w:tab w:val="left" w:pos="825"/>
        </w:tabs>
        <w:spacing w:line="307" w:lineRule="auto"/>
        <w:ind w:left="825" w:right="108"/>
        <w:jc w:val="both"/>
        <w:rPr>
          <w:rFonts w:ascii="PMingLiU-ExtB" w:hAnsi="PMingLiU-ExtB"/>
          <w:sz w:val="20"/>
        </w:rPr>
      </w:pPr>
      <w:r>
        <w:rPr>
          <w:sz w:val="20"/>
        </w:rPr>
        <w:t>Cancelación de condición resolutoria que grava la finca de su propiedad núm. 62977, de la calle Escalonia, 19, portal 5, bajo 1º D, inscrita en el Registro de la Propiedad núm. 1 de Las Rozas de Madrid. Expediente. 43365/2024</w:t>
      </w:r>
      <w:r>
        <w:rPr>
          <w:rFonts w:ascii="PMingLiU-ExtB" w:hAnsi="PMingLiU-ExtB"/>
          <w:sz w:val="20"/>
        </w:rPr>
        <w:t>.</w:t>
      </w:r>
    </w:p>
    <w:p w14:paraId="64810521" w14:textId="77777777" w:rsidR="00DF3522" w:rsidRDefault="00000000">
      <w:pPr>
        <w:pStyle w:val="Prrafodelista"/>
        <w:numPr>
          <w:ilvl w:val="1"/>
          <w:numId w:val="2"/>
        </w:numPr>
        <w:tabs>
          <w:tab w:val="left" w:pos="823"/>
          <w:tab w:val="left" w:pos="825"/>
        </w:tabs>
        <w:spacing w:before="99" w:line="283" w:lineRule="auto"/>
        <w:ind w:left="825" w:right="116"/>
        <w:jc w:val="both"/>
        <w:rPr>
          <w:rFonts w:ascii="PMingLiU-ExtB" w:hAnsi="PMingLiU-ExtB"/>
          <w:sz w:val="20"/>
        </w:rPr>
      </w:pPr>
      <w:r>
        <w:rPr>
          <w:sz w:val="20"/>
        </w:rPr>
        <w:t>Cancelación de la condición resolutoria que grava la finca de su propiedad núm. 62.940, de la calle Escalonia, 19, portal 2, bajo C, inscrita en el Registro de la Propiedad núm. 1 Las Rozas</w:t>
      </w:r>
    </w:p>
    <w:p w14:paraId="44AEAF1C" w14:textId="77777777" w:rsidR="00DF3522" w:rsidRDefault="00000000">
      <w:pPr>
        <w:pStyle w:val="Textoindependiente"/>
        <w:spacing w:before="59"/>
        <w:jc w:val="both"/>
      </w:pPr>
      <w:r>
        <w:t>de</w:t>
      </w:r>
      <w:r>
        <w:rPr>
          <w:spacing w:val="-7"/>
        </w:rPr>
        <w:t xml:space="preserve"> </w:t>
      </w:r>
      <w:r>
        <w:t>Madrid.</w:t>
      </w:r>
      <w:r>
        <w:rPr>
          <w:spacing w:val="-7"/>
        </w:rPr>
        <w:t xml:space="preserve"> </w:t>
      </w:r>
      <w:r>
        <w:t>Expediente.</w:t>
      </w:r>
      <w:r>
        <w:rPr>
          <w:spacing w:val="-4"/>
        </w:rPr>
        <w:t xml:space="preserve"> </w:t>
      </w:r>
      <w:r>
        <w:rPr>
          <w:spacing w:val="-2"/>
        </w:rPr>
        <w:t>40938/2024.</w:t>
      </w:r>
    </w:p>
    <w:p w14:paraId="7C80A321" w14:textId="77777777" w:rsidR="00DF3522" w:rsidRDefault="00000000">
      <w:pPr>
        <w:pStyle w:val="Prrafodelista"/>
        <w:numPr>
          <w:ilvl w:val="1"/>
          <w:numId w:val="2"/>
        </w:numPr>
        <w:tabs>
          <w:tab w:val="left" w:pos="823"/>
          <w:tab w:val="left" w:pos="825"/>
        </w:tabs>
        <w:spacing w:line="278" w:lineRule="auto"/>
        <w:ind w:left="825" w:right="115"/>
        <w:jc w:val="both"/>
        <w:rPr>
          <w:rFonts w:ascii="PMingLiU-ExtB" w:hAnsi="PMingLiU-ExtB"/>
          <w:sz w:val="20"/>
        </w:rPr>
      </w:pPr>
      <w:r>
        <w:rPr>
          <w:sz w:val="20"/>
        </w:rPr>
        <w:t>Rectificación anual del inventario de bienes y derechos municipales y del inventario del Patrimonio Municipal del Suelo, ejercicio 2023. Expediente. 11930/2024</w:t>
      </w:r>
      <w:r>
        <w:rPr>
          <w:rFonts w:ascii="PMingLiU-ExtB" w:hAnsi="PMingLiU-ExtB"/>
          <w:sz w:val="20"/>
        </w:rPr>
        <w:t>.</w:t>
      </w:r>
    </w:p>
    <w:p w14:paraId="6DFF20A5" w14:textId="77777777" w:rsidR="00DF3522" w:rsidRDefault="00000000">
      <w:pPr>
        <w:pStyle w:val="Prrafodelista"/>
        <w:numPr>
          <w:ilvl w:val="1"/>
          <w:numId w:val="2"/>
        </w:numPr>
        <w:tabs>
          <w:tab w:val="left" w:pos="824"/>
        </w:tabs>
        <w:spacing w:before="169"/>
        <w:ind w:left="824" w:hanging="257"/>
        <w:rPr>
          <w:rFonts w:ascii="PMingLiU-ExtB" w:hAnsi="PMingLiU-ExtB"/>
          <w:sz w:val="20"/>
        </w:rPr>
      </w:pPr>
      <w:r>
        <w:rPr>
          <w:sz w:val="20"/>
        </w:rPr>
        <w:t>Designación</w:t>
      </w:r>
      <w:r>
        <w:rPr>
          <w:spacing w:val="53"/>
          <w:sz w:val="20"/>
        </w:rPr>
        <w:t xml:space="preserve"> </w:t>
      </w:r>
      <w:r>
        <w:rPr>
          <w:sz w:val="20"/>
        </w:rPr>
        <w:t>de</w:t>
      </w:r>
      <w:r>
        <w:rPr>
          <w:spacing w:val="54"/>
          <w:sz w:val="20"/>
        </w:rPr>
        <w:t xml:space="preserve"> </w:t>
      </w:r>
      <w:r>
        <w:rPr>
          <w:sz w:val="20"/>
        </w:rPr>
        <w:t>las</w:t>
      </w:r>
      <w:r>
        <w:rPr>
          <w:spacing w:val="54"/>
          <w:sz w:val="20"/>
        </w:rPr>
        <w:t xml:space="preserve"> </w:t>
      </w:r>
      <w:r>
        <w:rPr>
          <w:sz w:val="20"/>
        </w:rPr>
        <w:t>Fiestas</w:t>
      </w:r>
      <w:r>
        <w:rPr>
          <w:spacing w:val="56"/>
          <w:sz w:val="20"/>
        </w:rPr>
        <w:t xml:space="preserve"> </w:t>
      </w:r>
      <w:r>
        <w:rPr>
          <w:sz w:val="20"/>
        </w:rPr>
        <w:t>Locales</w:t>
      </w:r>
      <w:r>
        <w:rPr>
          <w:spacing w:val="55"/>
          <w:sz w:val="20"/>
        </w:rPr>
        <w:t xml:space="preserve"> </w:t>
      </w:r>
      <w:r>
        <w:rPr>
          <w:sz w:val="20"/>
        </w:rPr>
        <w:t>del</w:t>
      </w:r>
      <w:r>
        <w:rPr>
          <w:spacing w:val="53"/>
          <w:sz w:val="20"/>
        </w:rPr>
        <w:t xml:space="preserve"> </w:t>
      </w:r>
      <w:r>
        <w:rPr>
          <w:sz w:val="20"/>
        </w:rPr>
        <w:t>municipio</w:t>
      </w:r>
      <w:r>
        <w:rPr>
          <w:spacing w:val="53"/>
          <w:sz w:val="20"/>
        </w:rPr>
        <w:t xml:space="preserve"> </w:t>
      </w:r>
      <w:r>
        <w:rPr>
          <w:sz w:val="20"/>
        </w:rPr>
        <w:t>de</w:t>
      </w:r>
      <w:r>
        <w:rPr>
          <w:spacing w:val="54"/>
          <w:sz w:val="20"/>
        </w:rPr>
        <w:t xml:space="preserve"> </w:t>
      </w:r>
      <w:r>
        <w:rPr>
          <w:sz w:val="20"/>
        </w:rPr>
        <w:t>Las</w:t>
      </w:r>
      <w:r>
        <w:rPr>
          <w:spacing w:val="53"/>
          <w:sz w:val="20"/>
        </w:rPr>
        <w:t xml:space="preserve"> </w:t>
      </w:r>
      <w:r>
        <w:rPr>
          <w:sz w:val="20"/>
        </w:rPr>
        <w:t>Rozas</w:t>
      </w:r>
      <w:r>
        <w:rPr>
          <w:spacing w:val="53"/>
          <w:sz w:val="20"/>
        </w:rPr>
        <w:t xml:space="preserve"> </w:t>
      </w:r>
      <w:r>
        <w:rPr>
          <w:sz w:val="20"/>
        </w:rPr>
        <w:t>de</w:t>
      </w:r>
      <w:r>
        <w:rPr>
          <w:spacing w:val="54"/>
          <w:sz w:val="20"/>
        </w:rPr>
        <w:t xml:space="preserve"> </w:t>
      </w:r>
      <w:r>
        <w:rPr>
          <w:sz w:val="20"/>
        </w:rPr>
        <w:t>Madrid.</w:t>
      </w:r>
      <w:r>
        <w:rPr>
          <w:spacing w:val="56"/>
          <w:sz w:val="20"/>
        </w:rPr>
        <w:t xml:space="preserve"> </w:t>
      </w:r>
      <w:r>
        <w:rPr>
          <w:sz w:val="20"/>
        </w:rPr>
        <w:t>Año</w:t>
      </w:r>
      <w:r>
        <w:rPr>
          <w:spacing w:val="53"/>
          <w:sz w:val="20"/>
        </w:rPr>
        <w:t xml:space="preserve"> </w:t>
      </w:r>
      <w:r>
        <w:rPr>
          <w:spacing w:val="-2"/>
          <w:sz w:val="20"/>
        </w:rPr>
        <w:t>2025.</w:t>
      </w:r>
    </w:p>
    <w:p w14:paraId="6F945D4A" w14:textId="77777777" w:rsidR="00DF3522" w:rsidRDefault="00DF3522">
      <w:pPr>
        <w:rPr>
          <w:rFonts w:ascii="PMingLiU-ExtB" w:hAnsi="PMingLiU-ExtB"/>
          <w:sz w:val="20"/>
        </w:rPr>
        <w:sectPr w:rsidR="00DF3522" w:rsidSect="00FF4E96">
          <w:headerReference w:type="default" r:id="rId7"/>
          <w:footerReference w:type="default" r:id="rId8"/>
          <w:headerReference w:type="first" r:id="rId9"/>
          <w:type w:val="continuous"/>
          <w:pgSz w:w="11910" w:h="16840"/>
          <w:pgMar w:top="1720" w:right="1300" w:bottom="1180" w:left="1300" w:header="567" w:footer="996" w:gutter="0"/>
          <w:pgNumType w:start="1"/>
          <w:cols w:space="720"/>
          <w:titlePg/>
          <w:docGrid w:linePitch="299"/>
        </w:sectPr>
      </w:pPr>
    </w:p>
    <w:p w14:paraId="29CBC9C2" w14:textId="77777777" w:rsidR="00DF3522" w:rsidRDefault="00000000">
      <w:pPr>
        <w:pStyle w:val="Textoindependiente"/>
        <w:spacing w:before="83"/>
        <w:ind w:left="826"/>
      </w:pPr>
      <w:r>
        <w:rPr>
          <w:noProof/>
        </w:rPr>
        <w:lastRenderedPageBreak/>
        <mc:AlternateContent>
          <mc:Choice Requires="wps">
            <w:drawing>
              <wp:anchor distT="0" distB="0" distL="0" distR="0" simplePos="0" relativeHeight="15731712" behindDoc="0" locked="0" layoutInCell="1" allowOverlap="1" wp14:anchorId="38510DC1" wp14:editId="18897BCF">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18745D" w14:textId="77777777" w:rsidR="00DF3522" w:rsidRDefault="00000000">
                            <w:pPr>
                              <w:spacing w:before="22" w:line="418" w:lineRule="exact"/>
                              <w:ind w:left="20"/>
                              <w:rPr>
                                <w:rFonts w:ascii="Tahoma"/>
                                <w:sz w:val="36"/>
                              </w:rPr>
                            </w:pPr>
                            <w:r>
                              <w:rPr>
                                <w:rFonts w:ascii="Tahoma"/>
                                <w:spacing w:val="-2"/>
                                <w:sz w:val="36"/>
                              </w:rPr>
                              <w:t>RESOLUCION</w:t>
                            </w:r>
                          </w:p>
                          <w:p w14:paraId="4B34E41C" w14:textId="77777777" w:rsidR="00DF35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2024-7320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14/10/2024</w:t>
                            </w:r>
                          </w:p>
                        </w:txbxContent>
                      </wps:txbx>
                      <wps:bodyPr vert="vert270" wrap="square" lIns="0" tIns="0" rIns="0" bIns="0" rtlCol="0">
                        <a:noAutofit/>
                      </wps:bodyPr>
                    </wps:wsp>
                  </a:graphicData>
                </a:graphic>
              </wp:anchor>
            </w:drawing>
          </mc:Choice>
          <mc:Fallback>
            <w:pict>
              <v:shape w14:anchorId="38510DC1" id="Textbox 10" o:spid="_x0000_s1030" type="#_x0000_t202" style="position:absolute;left:0;text-align:left;margin-left:536pt;margin-top:306.1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E18745D" w14:textId="77777777" w:rsidR="00DF3522" w:rsidRDefault="00000000">
                      <w:pPr>
                        <w:spacing w:before="22" w:line="418" w:lineRule="exact"/>
                        <w:ind w:left="20"/>
                        <w:rPr>
                          <w:rFonts w:ascii="Tahoma"/>
                          <w:sz w:val="36"/>
                        </w:rPr>
                      </w:pPr>
                      <w:r>
                        <w:rPr>
                          <w:rFonts w:ascii="Tahoma"/>
                          <w:spacing w:val="-2"/>
                          <w:sz w:val="36"/>
                        </w:rPr>
                        <w:t>RESOLUCION</w:t>
                      </w:r>
                    </w:p>
                    <w:p w14:paraId="4B34E41C" w14:textId="77777777" w:rsidR="00DF35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2024-7320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14/10/2024</w:t>
                      </w:r>
                    </w:p>
                  </w:txbxContent>
                </v:textbox>
                <w10:wrap anchorx="page" anchory="page"/>
              </v:shape>
            </w:pict>
          </mc:Fallback>
        </mc:AlternateContent>
      </w:r>
      <w:r>
        <w:t>Expediente</w:t>
      </w:r>
      <w:r>
        <w:rPr>
          <w:spacing w:val="-8"/>
        </w:rPr>
        <w:t xml:space="preserve"> </w:t>
      </w:r>
      <w:r>
        <w:rPr>
          <w:spacing w:val="-2"/>
        </w:rPr>
        <w:t>50574/2024.</w:t>
      </w:r>
    </w:p>
    <w:p w14:paraId="0A07E448" w14:textId="77777777" w:rsidR="00DF3522" w:rsidRDefault="00000000" w:rsidP="00FF4E96">
      <w:pPr>
        <w:pStyle w:val="Prrafodelista"/>
        <w:numPr>
          <w:ilvl w:val="1"/>
          <w:numId w:val="2"/>
        </w:numPr>
        <w:tabs>
          <w:tab w:val="left" w:pos="825"/>
        </w:tabs>
        <w:spacing w:before="177" w:line="283" w:lineRule="auto"/>
        <w:ind w:left="825" w:right="110" w:hanging="282"/>
        <w:jc w:val="both"/>
        <w:rPr>
          <w:rFonts w:ascii="PMingLiU-ExtB" w:hAnsi="PMingLiU-ExtB"/>
          <w:sz w:val="20"/>
        </w:rPr>
      </w:pPr>
      <w:r>
        <w:rPr>
          <w:sz w:val="20"/>
        </w:rPr>
        <w:t>Acordar la imposición y el establecimiento de las modificaciones tributarias y aprobar provisionalmente</w:t>
      </w:r>
      <w:r>
        <w:rPr>
          <w:spacing w:val="80"/>
          <w:sz w:val="20"/>
        </w:rPr>
        <w:t xml:space="preserve"> </w:t>
      </w:r>
      <w:r>
        <w:rPr>
          <w:sz w:val="20"/>
        </w:rPr>
        <w:t>la</w:t>
      </w:r>
      <w:r>
        <w:rPr>
          <w:spacing w:val="80"/>
          <w:sz w:val="20"/>
        </w:rPr>
        <w:t xml:space="preserve"> </w:t>
      </w:r>
      <w:r>
        <w:rPr>
          <w:sz w:val="20"/>
        </w:rPr>
        <w:t>modificación</w:t>
      </w:r>
      <w:r>
        <w:rPr>
          <w:spacing w:val="80"/>
          <w:sz w:val="20"/>
        </w:rPr>
        <w:t xml:space="preserve"> </w:t>
      </w:r>
      <w:r>
        <w:rPr>
          <w:sz w:val="20"/>
        </w:rPr>
        <w:t>de</w:t>
      </w:r>
      <w:r>
        <w:rPr>
          <w:spacing w:val="80"/>
          <w:sz w:val="20"/>
        </w:rPr>
        <w:t xml:space="preserve"> </w:t>
      </w:r>
      <w:r>
        <w:rPr>
          <w:sz w:val="20"/>
        </w:rPr>
        <w:t>las</w:t>
      </w:r>
      <w:r>
        <w:rPr>
          <w:spacing w:val="80"/>
          <w:sz w:val="20"/>
        </w:rPr>
        <w:t xml:space="preserve"> </w:t>
      </w:r>
      <w:r>
        <w:rPr>
          <w:sz w:val="20"/>
        </w:rPr>
        <w:t>Ordenanzas</w:t>
      </w:r>
      <w:r>
        <w:rPr>
          <w:spacing w:val="80"/>
          <w:sz w:val="20"/>
        </w:rPr>
        <w:t xml:space="preserve"> </w:t>
      </w:r>
      <w:r>
        <w:rPr>
          <w:sz w:val="20"/>
        </w:rPr>
        <w:t>Fiscales</w:t>
      </w:r>
      <w:r>
        <w:rPr>
          <w:spacing w:val="80"/>
          <w:sz w:val="20"/>
        </w:rPr>
        <w:t xml:space="preserve"> </w:t>
      </w:r>
      <w:r>
        <w:rPr>
          <w:sz w:val="20"/>
        </w:rPr>
        <w:t>para</w:t>
      </w:r>
      <w:r>
        <w:rPr>
          <w:spacing w:val="80"/>
          <w:sz w:val="20"/>
        </w:rPr>
        <w:t xml:space="preserve"> </w:t>
      </w:r>
      <w:r>
        <w:rPr>
          <w:sz w:val="20"/>
        </w:rPr>
        <w:t>el</w:t>
      </w:r>
      <w:r>
        <w:rPr>
          <w:spacing w:val="80"/>
          <w:sz w:val="20"/>
        </w:rPr>
        <w:t xml:space="preserve"> </w:t>
      </w:r>
      <w:r>
        <w:rPr>
          <w:sz w:val="20"/>
        </w:rPr>
        <w:t>ejercicio</w:t>
      </w:r>
      <w:r>
        <w:rPr>
          <w:spacing w:val="80"/>
          <w:sz w:val="20"/>
        </w:rPr>
        <w:t xml:space="preserve"> </w:t>
      </w:r>
      <w:r>
        <w:rPr>
          <w:sz w:val="20"/>
        </w:rPr>
        <w:t>2025.</w:t>
      </w:r>
    </w:p>
    <w:p w14:paraId="6BCD5899" w14:textId="77777777" w:rsidR="00DF3522" w:rsidRDefault="00000000" w:rsidP="00FF4E96">
      <w:pPr>
        <w:pStyle w:val="Textoindependiente"/>
        <w:spacing w:before="58"/>
        <w:jc w:val="both"/>
      </w:pPr>
      <w:r>
        <w:t>Expediente</w:t>
      </w:r>
      <w:r>
        <w:rPr>
          <w:spacing w:val="-8"/>
        </w:rPr>
        <w:t xml:space="preserve"> </w:t>
      </w:r>
      <w:r>
        <w:rPr>
          <w:spacing w:val="-2"/>
        </w:rPr>
        <w:t>40629/2024.</w:t>
      </w:r>
    </w:p>
    <w:p w14:paraId="3FCCD97F" w14:textId="77777777" w:rsidR="00DF3522" w:rsidRDefault="00000000">
      <w:pPr>
        <w:pStyle w:val="Prrafodelista"/>
        <w:numPr>
          <w:ilvl w:val="1"/>
          <w:numId w:val="2"/>
        </w:numPr>
        <w:tabs>
          <w:tab w:val="left" w:pos="825"/>
        </w:tabs>
        <w:spacing w:line="309" w:lineRule="auto"/>
        <w:ind w:left="825" w:right="105" w:hanging="282"/>
        <w:jc w:val="both"/>
        <w:rPr>
          <w:rFonts w:ascii="PMingLiU-ExtB" w:hAnsi="PMingLiU-ExtB"/>
          <w:sz w:val="20"/>
        </w:rPr>
      </w:pPr>
      <w:r>
        <w:rPr>
          <w:sz w:val="20"/>
        </w:rPr>
        <w:t>Acordar la imposición y el establecimiento de la Tasa por la prestación del servicio de prevención y extinción de incendios, de prevención de ruinas, de construcciones y derribos, salvamentos</w:t>
      </w:r>
      <w:r>
        <w:rPr>
          <w:spacing w:val="75"/>
          <w:sz w:val="20"/>
        </w:rPr>
        <w:t xml:space="preserve"> </w:t>
      </w:r>
      <w:r>
        <w:rPr>
          <w:sz w:val="20"/>
        </w:rPr>
        <w:t>y</w:t>
      </w:r>
      <w:r>
        <w:rPr>
          <w:spacing w:val="75"/>
          <w:sz w:val="20"/>
        </w:rPr>
        <w:t xml:space="preserve"> </w:t>
      </w:r>
      <w:r>
        <w:rPr>
          <w:sz w:val="20"/>
        </w:rPr>
        <w:t>otros</w:t>
      </w:r>
      <w:r>
        <w:rPr>
          <w:spacing w:val="77"/>
          <w:sz w:val="20"/>
        </w:rPr>
        <w:t xml:space="preserve"> </w:t>
      </w:r>
      <w:r>
        <w:rPr>
          <w:sz w:val="20"/>
        </w:rPr>
        <w:t>análogos</w:t>
      </w:r>
      <w:r>
        <w:rPr>
          <w:spacing w:val="77"/>
          <w:sz w:val="20"/>
        </w:rPr>
        <w:t xml:space="preserve"> </w:t>
      </w:r>
      <w:r>
        <w:rPr>
          <w:sz w:val="20"/>
        </w:rPr>
        <w:t>y</w:t>
      </w:r>
      <w:r>
        <w:rPr>
          <w:spacing w:val="75"/>
          <w:sz w:val="20"/>
        </w:rPr>
        <w:t xml:space="preserve"> </w:t>
      </w:r>
      <w:r>
        <w:rPr>
          <w:sz w:val="20"/>
        </w:rPr>
        <w:t>aprobar</w:t>
      </w:r>
      <w:r>
        <w:rPr>
          <w:spacing w:val="77"/>
          <w:sz w:val="20"/>
        </w:rPr>
        <w:t xml:space="preserve"> </w:t>
      </w:r>
      <w:r>
        <w:rPr>
          <w:sz w:val="20"/>
        </w:rPr>
        <w:t>provisionalmente</w:t>
      </w:r>
      <w:r>
        <w:rPr>
          <w:spacing w:val="78"/>
          <w:sz w:val="20"/>
        </w:rPr>
        <w:t xml:space="preserve"> </w:t>
      </w:r>
      <w:r>
        <w:rPr>
          <w:sz w:val="20"/>
        </w:rPr>
        <w:t>la</w:t>
      </w:r>
      <w:r>
        <w:rPr>
          <w:spacing w:val="76"/>
          <w:sz w:val="20"/>
        </w:rPr>
        <w:t xml:space="preserve"> </w:t>
      </w:r>
      <w:r>
        <w:rPr>
          <w:sz w:val="20"/>
        </w:rPr>
        <w:t>Ordenanza</w:t>
      </w:r>
      <w:r>
        <w:rPr>
          <w:spacing w:val="78"/>
          <w:sz w:val="20"/>
        </w:rPr>
        <w:t xml:space="preserve"> </w:t>
      </w:r>
      <w:r>
        <w:rPr>
          <w:sz w:val="20"/>
        </w:rPr>
        <w:t>Fiscal</w:t>
      </w:r>
      <w:r>
        <w:rPr>
          <w:spacing w:val="75"/>
          <w:sz w:val="20"/>
        </w:rPr>
        <w:t xml:space="preserve"> </w:t>
      </w:r>
      <w:proofErr w:type="spellStart"/>
      <w:r>
        <w:rPr>
          <w:sz w:val="20"/>
        </w:rPr>
        <w:t>Nº</w:t>
      </w:r>
      <w:proofErr w:type="spellEnd"/>
      <w:r>
        <w:rPr>
          <w:spacing w:val="76"/>
          <w:sz w:val="20"/>
        </w:rPr>
        <w:t xml:space="preserve"> </w:t>
      </w:r>
      <w:r>
        <w:rPr>
          <w:sz w:val="20"/>
        </w:rPr>
        <w:t>18</w:t>
      </w:r>
    </w:p>
    <w:p w14:paraId="30C0B6FA" w14:textId="77777777" w:rsidR="00DF3522" w:rsidRDefault="00000000">
      <w:pPr>
        <w:pStyle w:val="Textoindependiente"/>
        <w:spacing w:before="30"/>
        <w:jc w:val="both"/>
      </w:pPr>
      <w:r>
        <w:t>reguladora</w:t>
      </w:r>
      <w:r>
        <w:rPr>
          <w:spacing w:val="-5"/>
        </w:rPr>
        <w:t xml:space="preserve"> </w:t>
      </w:r>
      <w:r>
        <w:t>de</w:t>
      </w:r>
      <w:r>
        <w:rPr>
          <w:spacing w:val="-5"/>
        </w:rPr>
        <w:t xml:space="preserve"> </w:t>
      </w:r>
      <w:r>
        <w:t>la</w:t>
      </w:r>
      <w:r>
        <w:rPr>
          <w:spacing w:val="-5"/>
        </w:rPr>
        <w:t xml:space="preserve"> </w:t>
      </w:r>
      <w:r>
        <w:t>misma.</w:t>
      </w:r>
      <w:r>
        <w:rPr>
          <w:spacing w:val="-5"/>
        </w:rPr>
        <w:t xml:space="preserve"> </w:t>
      </w:r>
      <w:r>
        <w:t>Expediente</w:t>
      </w:r>
      <w:r>
        <w:rPr>
          <w:spacing w:val="-5"/>
        </w:rPr>
        <w:t xml:space="preserve"> </w:t>
      </w:r>
      <w:r>
        <w:rPr>
          <w:spacing w:val="-2"/>
        </w:rPr>
        <w:t>40648/2024.</w:t>
      </w:r>
    </w:p>
    <w:p w14:paraId="6C38667D" w14:textId="77777777" w:rsidR="00DF3522" w:rsidRDefault="00000000" w:rsidP="00FF4E96">
      <w:pPr>
        <w:pStyle w:val="Prrafodelista"/>
        <w:numPr>
          <w:ilvl w:val="1"/>
          <w:numId w:val="2"/>
        </w:numPr>
        <w:tabs>
          <w:tab w:val="left" w:pos="825"/>
        </w:tabs>
        <w:spacing w:line="283" w:lineRule="auto"/>
        <w:ind w:left="825" w:right="112" w:hanging="282"/>
        <w:jc w:val="both"/>
        <w:rPr>
          <w:rFonts w:ascii="PMingLiU-ExtB" w:hAnsi="PMingLiU-ExtB"/>
          <w:sz w:val="20"/>
        </w:rPr>
      </w:pPr>
      <w:r>
        <w:rPr>
          <w:sz w:val="20"/>
        </w:rPr>
        <w:t>Régimen</w:t>
      </w:r>
      <w:r>
        <w:rPr>
          <w:spacing w:val="34"/>
          <w:sz w:val="20"/>
        </w:rPr>
        <w:t xml:space="preserve"> </w:t>
      </w:r>
      <w:r>
        <w:rPr>
          <w:sz w:val="20"/>
        </w:rPr>
        <w:t>especial</w:t>
      </w:r>
      <w:r>
        <w:rPr>
          <w:spacing w:val="33"/>
          <w:sz w:val="20"/>
        </w:rPr>
        <w:t xml:space="preserve"> </w:t>
      </w:r>
      <w:r>
        <w:rPr>
          <w:sz w:val="20"/>
        </w:rPr>
        <w:t>de</w:t>
      </w:r>
      <w:r>
        <w:rPr>
          <w:spacing w:val="32"/>
          <w:sz w:val="20"/>
        </w:rPr>
        <w:t xml:space="preserve"> </w:t>
      </w:r>
      <w:r>
        <w:rPr>
          <w:sz w:val="20"/>
        </w:rPr>
        <w:t>usos</w:t>
      </w:r>
      <w:r>
        <w:rPr>
          <w:spacing w:val="33"/>
          <w:sz w:val="20"/>
        </w:rPr>
        <w:t xml:space="preserve"> </w:t>
      </w:r>
      <w:r>
        <w:rPr>
          <w:sz w:val="20"/>
        </w:rPr>
        <w:t>establecido</w:t>
      </w:r>
      <w:r>
        <w:rPr>
          <w:spacing w:val="34"/>
          <w:sz w:val="20"/>
        </w:rPr>
        <w:t xml:space="preserve"> </w:t>
      </w:r>
      <w:r>
        <w:rPr>
          <w:sz w:val="20"/>
        </w:rPr>
        <w:t>en</w:t>
      </w:r>
      <w:r>
        <w:rPr>
          <w:spacing w:val="32"/>
          <w:sz w:val="20"/>
        </w:rPr>
        <w:t xml:space="preserve"> </w:t>
      </w:r>
      <w:r>
        <w:rPr>
          <w:sz w:val="20"/>
        </w:rPr>
        <w:t>el</w:t>
      </w:r>
      <w:r>
        <w:rPr>
          <w:spacing w:val="31"/>
          <w:sz w:val="20"/>
        </w:rPr>
        <w:t xml:space="preserve"> </w:t>
      </w:r>
      <w:r>
        <w:rPr>
          <w:sz w:val="20"/>
        </w:rPr>
        <w:t>artículo</w:t>
      </w:r>
      <w:r>
        <w:rPr>
          <w:spacing w:val="32"/>
          <w:sz w:val="20"/>
        </w:rPr>
        <w:t xml:space="preserve"> </w:t>
      </w:r>
      <w:r>
        <w:rPr>
          <w:rFonts w:ascii="PMingLiU-ExtB" w:hAnsi="PMingLiU-ExtB"/>
          <w:sz w:val="20"/>
        </w:rPr>
        <w:t>s</w:t>
      </w:r>
      <w:r>
        <w:rPr>
          <w:sz w:val="20"/>
        </w:rPr>
        <w:t>egundo</w:t>
      </w:r>
      <w:r>
        <w:rPr>
          <w:spacing w:val="34"/>
          <w:sz w:val="20"/>
        </w:rPr>
        <w:t xml:space="preserve"> </w:t>
      </w:r>
      <w:r>
        <w:rPr>
          <w:sz w:val="20"/>
        </w:rPr>
        <w:t>de</w:t>
      </w:r>
      <w:r>
        <w:rPr>
          <w:spacing w:val="32"/>
          <w:sz w:val="20"/>
        </w:rPr>
        <w:t xml:space="preserve"> </w:t>
      </w:r>
      <w:r>
        <w:rPr>
          <w:sz w:val="20"/>
        </w:rPr>
        <w:t>la</w:t>
      </w:r>
      <w:r>
        <w:rPr>
          <w:spacing w:val="32"/>
          <w:sz w:val="20"/>
        </w:rPr>
        <w:t xml:space="preserve"> </w:t>
      </w:r>
      <w:r>
        <w:rPr>
          <w:sz w:val="20"/>
        </w:rPr>
        <w:t>Ley</w:t>
      </w:r>
      <w:r>
        <w:rPr>
          <w:spacing w:val="33"/>
          <w:sz w:val="20"/>
        </w:rPr>
        <w:t xml:space="preserve"> </w:t>
      </w:r>
      <w:r>
        <w:rPr>
          <w:sz w:val="20"/>
        </w:rPr>
        <w:t>3/2024,</w:t>
      </w:r>
      <w:r>
        <w:rPr>
          <w:spacing w:val="32"/>
          <w:sz w:val="20"/>
        </w:rPr>
        <w:t xml:space="preserve"> </w:t>
      </w:r>
      <w:r>
        <w:rPr>
          <w:sz w:val="20"/>
        </w:rPr>
        <w:t>de</w:t>
      </w:r>
      <w:r>
        <w:rPr>
          <w:spacing w:val="32"/>
          <w:sz w:val="20"/>
        </w:rPr>
        <w:t xml:space="preserve"> </w:t>
      </w:r>
      <w:r>
        <w:rPr>
          <w:sz w:val="20"/>
        </w:rPr>
        <w:t>28</w:t>
      </w:r>
      <w:r>
        <w:rPr>
          <w:spacing w:val="32"/>
          <w:sz w:val="20"/>
        </w:rPr>
        <w:t xml:space="preserve"> </w:t>
      </w:r>
      <w:r>
        <w:rPr>
          <w:sz w:val="20"/>
        </w:rPr>
        <w:t>de junio,</w:t>
      </w:r>
      <w:r>
        <w:rPr>
          <w:spacing w:val="80"/>
          <w:sz w:val="20"/>
        </w:rPr>
        <w:t xml:space="preserve"> </w:t>
      </w:r>
      <w:r>
        <w:rPr>
          <w:sz w:val="20"/>
        </w:rPr>
        <w:t>de</w:t>
      </w:r>
      <w:r>
        <w:rPr>
          <w:spacing w:val="80"/>
          <w:sz w:val="20"/>
        </w:rPr>
        <w:t xml:space="preserve"> </w:t>
      </w:r>
      <w:r>
        <w:rPr>
          <w:sz w:val="20"/>
        </w:rPr>
        <w:t>medidas</w:t>
      </w:r>
      <w:r>
        <w:rPr>
          <w:spacing w:val="80"/>
          <w:sz w:val="20"/>
        </w:rPr>
        <w:t xml:space="preserve"> </w:t>
      </w:r>
      <w:r>
        <w:rPr>
          <w:sz w:val="20"/>
        </w:rPr>
        <w:t>urbanísticas</w:t>
      </w:r>
      <w:r>
        <w:rPr>
          <w:spacing w:val="80"/>
          <w:sz w:val="20"/>
        </w:rPr>
        <w:t xml:space="preserve"> </w:t>
      </w:r>
      <w:r>
        <w:rPr>
          <w:sz w:val="20"/>
        </w:rPr>
        <w:t>para</w:t>
      </w:r>
      <w:r>
        <w:rPr>
          <w:spacing w:val="80"/>
          <w:sz w:val="20"/>
        </w:rPr>
        <w:t xml:space="preserve"> </w:t>
      </w:r>
      <w:r>
        <w:rPr>
          <w:sz w:val="20"/>
        </w:rPr>
        <w:t>la</w:t>
      </w:r>
      <w:r>
        <w:rPr>
          <w:spacing w:val="80"/>
          <w:sz w:val="20"/>
        </w:rPr>
        <w:t xml:space="preserve"> </w:t>
      </w:r>
      <w:r>
        <w:rPr>
          <w:sz w:val="20"/>
        </w:rPr>
        <w:t>promoción</w:t>
      </w:r>
      <w:r>
        <w:rPr>
          <w:spacing w:val="80"/>
          <w:sz w:val="20"/>
        </w:rPr>
        <w:t xml:space="preserve"> </w:t>
      </w:r>
      <w:r>
        <w:rPr>
          <w:sz w:val="20"/>
        </w:rPr>
        <w:t>de</w:t>
      </w:r>
      <w:r>
        <w:rPr>
          <w:spacing w:val="80"/>
          <w:sz w:val="20"/>
        </w:rPr>
        <w:t xml:space="preserve"> </w:t>
      </w:r>
      <w:r>
        <w:rPr>
          <w:sz w:val="20"/>
        </w:rPr>
        <w:t>vivienda</w:t>
      </w:r>
      <w:r>
        <w:rPr>
          <w:spacing w:val="80"/>
          <w:sz w:val="20"/>
        </w:rPr>
        <w:t xml:space="preserve"> </w:t>
      </w:r>
      <w:r>
        <w:rPr>
          <w:sz w:val="20"/>
        </w:rPr>
        <w:t>protegida.</w:t>
      </w:r>
      <w:r>
        <w:rPr>
          <w:spacing w:val="80"/>
          <w:sz w:val="20"/>
        </w:rPr>
        <w:t xml:space="preserve"> </w:t>
      </w:r>
      <w:r>
        <w:rPr>
          <w:sz w:val="20"/>
        </w:rPr>
        <w:t>Expediente</w:t>
      </w:r>
    </w:p>
    <w:p w14:paraId="4AC0C92A" w14:textId="7F2410D1" w:rsidR="00DF3522" w:rsidRDefault="00000000" w:rsidP="00FF4E96">
      <w:pPr>
        <w:pStyle w:val="Textoindependiente"/>
        <w:spacing w:before="58"/>
        <w:jc w:val="both"/>
      </w:pPr>
      <w:r>
        <w:rPr>
          <w:spacing w:val="-2"/>
        </w:rPr>
        <w:t>50968/2024</w:t>
      </w:r>
      <w:r w:rsidR="00FF4E96">
        <w:rPr>
          <w:spacing w:val="-2"/>
        </w:rPr>
        <w:t>.</w:t>
      </w:r>
    </w:p>
    <w:p w14:paraId="60F21E8E" w14:textId="77777777" w:rsidR="00DF3522" w:rsidRDefault="00000000">
      <w:pPr>
        <w:pStyle w:val="Prrafodelista"/>
        <w:numPr>
          <w:ilvl w:val="1"/>
          <w:numId w:val="2"/>
        </w:numPr>
        <w:tabs>
          <w:tab w:val="left" w:pos="825"/>
        </w:tabs>
        <w:spacing w:line="288" w:lineRule="auto"/>
        <w:ind w:left="825" w:right="104" w:hanging="282"/>
        <w:rPr>
          <w:rFonts w:ascii="PMingLiU-ExtB" w:hAnsi="PMingLiU-ExtB"/>
          <w:sz w:val="20"/>
        </w:rPr>
      </w:pPr>
      <w:r>
        <w:rPr>
          <w:sz w:val="20"/>
        </w:rPr>
        <w:t>Reversión</w:t>
      </w:r>
      <w:r>
        <w:rPr>
          <w:spacing w:val="35"/>
          <w:sz w:val="20"/>
        </w:rPr>
        <w:t xml:space="preserve"> </w:t>
      </w:r>
      <w:r>
        <w:rPr>
          <w:sz w:val="20"/>
        </w:rPr>
        <w:t>parcela</w:t>
      </w:r>
      <w:r>
        <w:rPr>
          <w:spacing w:val="35"/>
          <w:sz w:val="20"/>
        </w:rPr>
        <w:t xml:space="preserve"> </w:t>
      </w:r>
      <w:r>
        <w:rPr>
          <w:sz w:val="20"/>
        </w:rPr>
        <w:t>Casa</w:t>
      </w:r>
      <w:r>
        <w:rPr>
          <w:spacing w:val="35"/>
          <w:sz w:val="20"/>
        </w:rPr>
        <w:t xml:space="preserve"> </w:t>
      </w:r>
      <w:r>
        <w:rPr>
          <w:sz w:val="20"/>
        </w:rPr>
        <w:t>del</w:t>
      </w:r>
      <w:r>
        <w:rPr>
          <w:spacing w:val="35"/>
          <w:sz w:val="20"/>
        </w:rPr>
        <w:t xml:space="preserve"> </w:t>
      </w:r>
      <w:r>
        <w:rPr>
          <w:sz w:val="20"/>
        </w:rPr>
        <w:t>Actor</w:t>
      </w:r>
      <w:r>
        <w:rPr>
          <w:spacing w:val="35"/>
          <w:sz w:val="20"/>
        </w:rPr>
        <w:t xml:space="preserve"> </w:t>
      </w:r>
      <w:r>
        <w:rPr>
          <w:sz w:val="20"/>
        </w:rPr>
        <w:t>por</w:t>
      </w:r>
      <w:r>
        <w:rPr>
          <w:spacing w:val="35"/>
          <w:sz w:val="20"/>
        </w:rPr>
        <w:t xml:space="preserve"> </w:t>
      </w:r>
      <w:r>
        <w:rPr>
          <w:sz w:val="20"/>
        </w:rPr>
        <w:t>incumplimiento</w:t>
      </w:r>
      <w:r>
        <w:rPr>
          <w:spacing w:val="35"/>
          <w:sz w:val="20"/>
        </w:rPr>
        <w:t xml:space="preserve"> </w:t>
      </w:r>
      <w:r>
        <w:rPr>
          <w:sz w:val="20"/>
        </w:rPr>
        <w:t>obligaciones</w:t>
      </w:r>
      <w:r>
        <w:rPr>
          <w:spacing w:val="35"/>
          <w:sz w:val="20"/>
        </w:rPr>
        <w:t xml:space="preserve"> </w:t>
      </w:r>
      <w:r>
        <w:rPr>
          <w:sz w:val="20"/>
        </w:rPr>
        <w:t>cesión</w:t>
      </w:r>
      <w:r>
        <w:rPr>
          <w:spacing w:val="35"/>
          <w:sz w:val="20"/>
        </w:rPr>
        <w:t xml:space="preserve"> </w:t>
      </w:r>
      <w:r>
        <w:rPr>
          <w:sz w:val="20"/>
        </w:rPr>
        <w:t>gratuita</w:t>
      </w:r>
      <w:r>
        <w:rPr>
          <w:spacing w:val="35"/>
          <w:sz w:val="20"/>
        </w:rPr>
        <w:t xml:space="preserve"> </w:t>
      </w:r>
      <w:r>
        <w:rPr>
          <w:sz w:val="20"/>
        </w:rPr>
        <w:t>de</w:t>
      </w:r>
      <w:r>
        <w:rPr>
          <w:spacing w:val="35"/>
          <w:sz w:val="20"/>
        </w:rPr>
        <w:t xml:space="preserve"> </w:t>
      </w:r>
      <w:r>
        <w:rPr>
          <w:sz w:val="20"/>
        </w:rPr>
        <w:t>bien inmueble patrimonial. Expediente 9285/2024.</w:t>
      </w:r>
    </w:p>
    <w:p w14:paraId="438B26AC" w14:textId="77777777" w:rsidR="00DF3522" w:rsidRDefault="00000000">
      <w:pPr>
        <w:pStyle w:val="Prrafodelista"/>
        <w:numPr>
          <w:ilvl w:val="1"/>
          <w:numId w:val="2"/>
        </w:numPr>
        <w:tabs>
          <w:tab w:val="left" w:pos="825"/>
        </w:tabs>
        <w:spacing w:before="192"/>
        <w:ind w:left="825" w:hanging="281"/>
        <w:rPr>
          <w:rFonts w:ascii="PMingLiU-ExtB" w:hAnsi="PMingLiU-ExtB"/>
          <w:sz w:val="20"/>
        </w:rPr>
      </w:pPr>
      <w:r>
        <w:rPr>
          <w:sz w:val="20"/>
        </w:rPr>
        <w:t>Resolución</w:t>
      </w:r>
      <w:r>
        <w:rPr>
          <w:spacing w:val="-2"/>
          <w:sz w:val="20"/>
        </w:rPr>
        <w:t xml:space="preserve"> </w:t>
      </w:r>
      <w:r>
        <w:rPr>
          <w:sz w:val="20"/>
        </w:rPr>
        <w:t>definitiva</w:t>
      </w:r>
      <w:r>
        <w:rPr>
          <w:spacing w:val="1"/>
          <w:sz w:val="20"/>
        </w:rPr>
        <w:t xml:space="preserve"> </w:t>
      </w:r>
      <w:r>
        <w:rPr>
          <w:sz w:val="20"/>
        </w:rPr>
        <w:t>del expediente</w:t>
      </w:r>
      <w:r>
        <w:rPr>
          <w:spacing w:val="1"/>
          <w:sz w:val="20"/>
        </w:rPr>
        <w:t xml:space="preserve"> </w:t>
      </w:r>
      <w:r>
        <w:rPr>
          <w:sz w:val="20"/>
        </w:rPr>
        <w:t>sancionador de</w:t>
      </w:r>
      <w:r>
        <w:rPr>
          <w:spacing w:val="1"/>
          <w:sz w:val="20"/>
        </w:rPr>
        <w:t xml:space="preserve"> </w:t>
      </w:r>
      <w:r>
        <w:rPr>
          <w:sz w:val="20"/>
        </w:rPr>
        <w:t>la</w:t>
      </w:r>
      <w:r>
        <w:rPr>
          <w:spacing w:val="1"/>
          <w:sz w:val="20"/>
        </w:rPr>
        <w:t xml:space="preserve"> </w:t>
      </w:r>
      <w:r>
        <w:rPr>
          <w:sz w:val="20"/>
        </w:rPr>
        <w:t>tala arbolado</w:t>
      </w:r>
      <w:r>
        <w:rPr>
          <w:spacing w:val="1"/>
          <w:sz w:val="20"/>
        </w:rPr>
        <w:t xml:space="preserve"> </w:t>
      </w:r>
      <w:r>
        <w:rPr>
          <w:sz w:val="20"/>
        </w:rPr>
        <w:t>urbanos,</w:t>
      </w:r>
      <w:r>
        <w:rPr>
          <w:spacing w:val="-1"/>
          <w:sz w:val="20"/>
        </w:rPr>
        <w:t xml:space="preserve"> </w:t>
      </w:r>
      <w:r>
        <w:rPr>
          <w:sz w:val="20"/>
        </w:rPr>
        <w:t>en</w:t>
      </w:r>
      <w:r>
        <w:rPr>
          <w:spacing w:val="1"/>
          <w:sz w:val="20"/>
        </w:rPr>
        <w:t xml:space="preserve"> </w:t>
      </w:r>
      <w:r>
        <w:rPr>
          <w:sz w:val="20"/>
        </w:rPr>
        <w:t>calle</w:t>
      </w:r>
      <w:r>
        <w:rPr>
          <w:spacing w:val="3"/>
          <w:sz w:val="20"/>
        </w:rPr>
        <w:t xml:space="preserve"> </w:t>
      </w:r>
      <w:r>
        <w:rPr>
          <w:spacing w:val="-2"/>
          <w:sz w:val="20"/>
        </w:rPr>
        <w:t>Miloca,</w:t>
      </w:r>
    </w:p>
    <w:p w14:paraId="4C575C57" w14:textId="77777777" w:rsidR="00DF3522" w:rsidRDefault="00000000">
      <w:pPr>
        <w:pStyle w:val="Textoindependiente"/>
        <w:spacing w:before="55"/>
        <w:ind w:left="865"/>
      </w:pPr>
      <w:r w:rsidRPr="00FF4E96">
        <w:t>35.</w:t>
      </w:r>
      <w:r>
        <w:rPr>
          <w:rFonts w:ascii="PMingLiU-ExtB"/>
        </w:rPr>
        <w:t xml:space="preserve"> </w:t>
      </w:r>
      <w:r>
        <w:t>Expediente</w:t>
      </w:r>
      <w:r>
        <w:rPr>
          <w:spacing w:val="-2"/>
        </w:rPr>
        <w:t xml:space="preserve"> 20926/2024.</w:t>
      </w:r>
    </w:p>
    <w:p w14:paraId="4E7E56DD" w14:textId="77777777" w:rsidR="00DF3522" w:rsidRDefault="00000000">
      <w:pPr>
        <w:pStyle w:val="Ttulo1"/>
        <w:spacing w:before="223"/>
        <w:ind w:left="826"/>
        <w:jc w:val="both"/>
      </w:pPr>
      <w:r>
        <w:t>ASUNTOS</w:t>
      </w:r>
      <w:r>
        <w:rPr>
          <w:spacing w:val="-4"/>
        </w:rPr>
        <w:t xml:space="preserve"> </w:t>
      </w:r>
      <w:r>
        <w:t>URGENTES</w:t>
      </w:r>
      <w:r>
        <w:rPr>
          <w:spacing w:val="-4"/>
        </w:rPr>
        <w:t xml:space="preserve"> </w:t>
      </w:r>
      <w:r>
        <w:t>NO</w:t>
      </w:r>
      <w:r>
        <w:rPr>
          <w:spacing w:val="-3"/>
        </w:rPr>
        <w:t xml:space="preserve"> </w:t>
      </w:r>
      <w:r>
        <w:rPr>
          <w:spacing w:val="-2"/>
        </w:rPr>
        <w:t>DICTAMINADOS</w:t>
      </w:r>
    </w:p>
    <w:p w14:paraId="5FD72D48" w14:textId="77777777" w:rsidR="00DF3522" w:rsidRDefault="00000000">
      <w:pPr>
        <w:pStyle w:val="Prrafodelista"/>
        <w:numPr>
          <w:ilvl w:val="1"/>
          <w:numId w:val="2"/>
        </w:numPr>
        <w:tabs>
          <w:tab w:val="left" w:pos="824"/>
          <w:tab w:val="left" w:pos="826"/>
        </w:tabs>
        <w:spacing w:before="212" w:line="336" w:lineRule="auto"/>
        <w:ind w:right="122" w:hanging="282"/>
        <w:rPr>
          <w:sz w:val="18"/>
        </w:rPr>
      </w:pPr>
      <w:r>
        <w:rPr>
          <w:sz w:val="20"/>
        </w:rPr>
        <w:t>Prórroga</w:t>
      </w:r>
      <w:r>
        <w:rPr>
          <w:spacing w:val="31"/>
          <w:sz w:val="20"/>
        </w:rPr>
        <w:t xml:space="preserve"> </w:t>
      </w:r>
      <w:r>
        <w:rPr>
          <w:sz w:val="20"/>
        </w:rPr>
        <w:t>del</w:t>
      </w:r>
      <w:r>
        <w:rPr>
          <w:spacing w:val="28"/>
          <w:sz w:val="20"/>
        </w:rPr>
        <w:t xml:space="preserve"> </w:t>
      </w:r>
      <w:r>
        <w:rPr>
          <w:sz w:val="20"/>
        </w:rPr>
        <w:t>contrato</w:t>
      </w:r>
      <w:r>
        <w:rPr>
          <w:spacing w:val="31"/>
          <w:sz w:val="20"/>
        </w:rPr>
        <w:t xml:space="preserve"> </w:t>
      </w:r>
      <w:r>
        <w:rPr>
          <w:sz w:val="20"/>
        </w:rPr>
        <w:t>de</w:t>
      </w:r>
      <w:r>
        <w:rPr>
          <w:spacing w:val="29"/>
          <w:sz w:val="20"/>
        </w:rPr>
        <w:t xml:space="preserve"> </w:t>
      </w:r>
      <w:r>
        <w:rPr>
          <w:sz w:val="20"/>
        </w:rPr>
        <w:t>servicio</w:t>
      </w:r>
      <w:r>
        <w:rPr>
          <w:spacing w:val="29"/>
          <w:sz w:val="20"/>
        </w:rPr>
        <w:t xml:space="preserve"> </w:t>
      </w:r>
      <w:r>
        <w:rPr>
          <w:sz w:val="20"/>
        </w:rPr>
        <w:t>de</w:t>
      </w:r>
      <w:r>
        <w:rPr>
          <w:spacing w:val="29"/>
          <w:sz w:val="20"/>
        </w:rPr>
        <w:t xml:space="preserve"> </w:t>
      </w:r>
      <w:r>
        <w:rPr>
          <w:sz w:val="20"/>
        </w:rPr>
        <w:t>recogida</w:t>
      </w:r>
      <w:r>
        <w:rPr>
          <w:spacing w:val="29"/>
          <w:sz w:val="20"/>
        </w:rPr>
        <w:t xml:space="preserve"> </w:t>
      </w:r>
      <w:r>
        <w:rPr>
          <w:sz w:val="20"/>
        </w:rPr>
        <w:t>de</w:t>
      </w:r>
      <w:r>
        <w:rPr>
          <w:spacing w:val="29"/>
          <w:sz w:val="20"/>
        </w:rPr>
        <w:t xml:space="preserve"> </w:t>
      </w:r>
      <w:r>
        <w:rPr>
          <w:sz w:val="20"/>
        </w:rPr>
        <w:t>residuos</w:t>
      </w:r>
      <w:r>
        <w:rPr>
          <w:spacing w:val="28"/>
          <w:sz w:val="20"/>
        </w:rPr>
        <w:t xml:space="preserve"> </w:t>
      </w:r>
      <w:r>
        <w:rPr>
          <w:sz w:val="20"/>
        </w:rPr>
        <w:t>sólidos</w:t>
      </w:r>
      <w:r>
        <w:rPr>
          <w:spacing w:val="30"/>
          <w:sz w:val="20"/>
        </w:rPr>
        <w:t xml:space="preserve"> </w:t>
      </w:r>
      <w:r>
        <w:rPr>
          <w:sz w:val="20"/>
        </w:rPr>
        <w:t>urbanos,</w:t>
      </w:r>
      <w:r>
        <w:rPr>
          <w:spacing w:val="28"/>
          <w:sz w:val="20"/>
        </w:rPr>
        <w:t xml:space="preserve"> </w:t>
      </w:r>
      <w:r>
        <w:rPr>
          <w:sz w:val="20"/>
        </w:rPr>
        <w:t>limpieza</w:t>
      </w:r>
      <w:r>
        <w:rPr>
          <w:spacing w:val="29"/>
          <w:sz w:val="20"/>
        </w:rPr>
        <w:t xml:space="preserve"> </w:t>
      </w:r>
      <w:r>
        <w:rPr>
          <w:sz w:val="20"/>
        </w:rPr>
        <w:t>viaria, mantenimiento de zonas verdes y naturales (cuatro lotes) (2018036SER)</w:t>
      </w:r>
      <w:r>
        <w:rPr>
          <w:rFonts w:ascii="PMingLiU-ExtB" w:hAnsi="PMingLiU-ExtB"/>
          <w:sz w:val="20"/>
        </w:rPr>
        <w:t>.</w:t>
      </w:r>
    </w:p>
    <w:p w14:paraId="5CF10A8E" w14:textId="77777777" w:rsidR="00DF3522" w:rsidRDefault="00000000">
      <w:pPr>
        <w:pStyle w:val="Ttulo1"/>
        <w:numPr>
          <w:ilvl w:val="0"/>
          <w:numId w:val="2"/>
        </w:numPr>
        <w:tabs>
          <w:tab w:val="left" w:pos="384"/>
        </w:tabs>
        <w:spacing w:before="15"/>
        <w:ind w:left="384" w:hanging="252"/>
      </w:pPr>
      <w:r>
        <w:t>PARTE</w:t>
      </w:r>
      <w:r>
        <w:rPr>
          <w:spacing w:val="-2"/>
        </w:rPr>
        <w:t xml:space="preserve"> </w:t>
      </w:r>
      <w:r>
        <w:t>NO</w:t>
      </w:r>
      <w:r>
        <w:rPr>
          <w:spacing w:val="-2"/>
        </w:rPr>
        <w:t xml:space="preserve"> RESOLUTIVA</w:t>
      </w:r>
    </w:p>
    <w:p w14:paraId="262EDCE7" w14:textId="77777777" w:rsidR="00DF3522" w:rsidRDefault="00000000">
      <w:pPr>
        <w:pStyle w:val="Prrafodelista"/>
        <w:numPr>
          <w:ilvl w:val="0"/>
          <w:numId w:val="1"/>
        </w:numPr>
        <w:tabs>
          <w:tab w:val="left" w:pos="824"/>
        </w:tabs>
        <w:spacing w:before="152"/>
        <w:ind w:left="824" w:hanging="241"/>
        <w:rPr>
          <w:rFonts w:ascii="PMingLiU-ExtB" w:hAnsi="PMingLiU-ExtB"/>
          <w:sz w:val="20"/>
        </w:rPr>
      </w:pPr>
      <w:r>
        <w:rPr>
          <w:sz w:val="20"/>
        </w:rPr>
        <w:t>Dar</w:t>
      </w:r>
      <w:r>
        <w:rPr>
          <w:spacing w:val="-3"/>
          <w:sz w:val="20"/>
        </w:rPr>
        <w:t xml:space="preserve"> </w:t>
      </w:r>
      <w:r>
        <w:rPr>
          <w:sz w:val="20"/>
        </w:rPr>
        <w:t>cuenta de</w:t>
      </w:r>
      <w:r>
        <w:rPr>
          <w:spacing w:val="-2"/>
          <w:sz w:val="20"/>
        </w:rPr>
        <w:t xml:space="preserve"> </w:t>
      </w:r>
      <w:r>
        <w:rPr>
          <w:sz w:val="20"/>
        </w:rPr>
        <w:t>las</w:t>
      </w:r>
      <w:r>
        <w:rPr>
          <w:spacing w:val="-1"/>
          <w:sz w:val="20"/>
        </w:rPr>
        <w:t xml:space="preserve"> </w:t>
      </w:r>
      <w:r>
        <w:rPr>
          <w:sz w:val="20"/>
        </w:rPr>
        <w:t>Resoluciones</w:t>
      </w:r>
      <w:r>
        <w:rPr>
          <w:spacing w:val="-1"/>
          <w:sz w:val="20"/>
        </w:rPr>
        <w:t xml:space="preserve"> </w:t>
      </w:r>
      <w:r>
        <w:rPr>
          <w:sz w:val="20"/>
        </w:rPr>
        <w:t>de</w:t>
      </w:r>
      <w:r>
        <w:rPr>
          <w:spacing w:val="-2"/>
          <w:sz w:val="20"/>
        </w:rPr>
        <w:t xml:space="preserve"> Alcaldía</w:t>
      </w:r>
      <w:r>
        <w:rPr>
          <w:rFonts w:ascii="PMingLiU-ExtB" w:hAnsi="PMingLiU-ExtB"/>
          <w:spacing w:val="-2"/>
          <w:sz w:val="20"/>
        </w:rPr>
        <w:t>.</w:t>
      </w:r>
    </w:p>
    <w:p w14:paraId="6EDD524C" w14:textId="77777777" w:rsidR="00DF3522" w:rsidRDefault="00000000">
      <w:pPr>
        <w:pStyle w:val="Prrafodelista"/>
        <w:numPr>
          <w:ilvl w:val="0"/>
          <w:numId w:val="1"/>
        </w:numPr>
        <w:tabs>
          <w:tab w:val="left" w:pos="824"/>
        </w:tabs>
        <w:spacing w:before="55"/>
        <w:ind w:left="824" w:hanging="241"/>
        <w:rPr>
          <w:rFonts w:ascii="PMingLiU-ExtB"/>
          <w:sz w:val="20"/>
        </w:rPr>
      </w:pPr>
      <w:r>
        <w:rPr>
          <w:sz w:val="20"/>
        </w:rPr>
        <w:t>Dar</w:t>
      </w:r>
      <w:r>
        <w:rPr>
          <w:spacing w:val="-3"/>
          <w:sz w:val="20"/>
        </w:rPr>
        <w:t xml:space="preserve"> </w:t>
      </w:r>
      <w:r>
        <w:rPr>
          <w:sz w:val="20"/>
        </w:rPr>
        <w:t>cuenta</w:t>
      </w:r>
      <w:r>
        <w:rPr>
          <w:spacing w:val="-1"/>
          <w:sz w:val="20"/>
        </w:rPr>
        <w:t xml:space="preserve"> </w:t>
      </w:r>
      <w:r>
        <w:rPr>
          <w:sz w:val="20"/>
        </w:rPr>
        <w:t>de</w:t>
      </w:r>
      <w:r>
        <w:rPr>
          <w:spacing w:val="-3"/>
          <w:sz w:val="20"/>
        </w:rPr>
        <w:t xml:space="preserve"> </w:t>
      </w:r>
      <w:r>
        <w:rPr>
          <w:sz w:val="20"/>
        </w:rPr>
        <w:t>los</w:t>
      </w:r>
      <w:r>
        <w:rPr>
          <w:spacing w:val="-1"/>
          <w:sz w:val="20"/>
        </w:rPr>
        <w:t xml:space="preserve"> </w:t>
      </w:r>
      <w:r>
        <w:rPr>
          <w:sz w:val="20"/>
        </w:rPr>
        <w:t>acuerdos</w:t>
      </w:r>
      <w:r>
        <w:rPr>
          <w:spacing w:val="-2"/>
          <w:sz w:val="20"/>
        </w:rPr>
        <w:t xml:space="preserve"> </w:t>
      </w:r>
      <w:r>
        <w:rPr>
          <w:sz w:val="20"/>
        </w:rPr>
        <w:t>adoptados</w:t>
      </w:r>
      <w:r>
        <w:rPr>
          <w:spacing w:val="-2"/>
          <w:sz w:val="20"/>
        </w:rPr>
        <w:t xml:space="preserve"> </w:t>
      </w:r>
      <w:r>
        <w:rPr>
          <w:sz w:val="20"/>
        </w:rPr>
        <w:t>por</w:t>
      </w:r>
      <w:r>
        <w:rPr>
          <w:spacing w:val="-4"/>
          <w:sz w:val="20"/>
        </w:rPr>
        <w:t xml:space="preserve"> </w:t>
      </w:r>
      <w:r>
        <w:rPr>
          <w:sz w:val="20"/>
        </w:rPr>
        <w:t>la Junta</w:t>
      </w:r>
      <w:r>
        <w:rPr>
          <w:spacing w:val="-1"/>
          <w:sz w:val="20"/>
        </w:rPr>
        <w:t xml:space="preserve"> </w:t>
      </w:r>
      <w:r>
        <w:rPr>
          <w:sz w:val="20"/>
        </w:rPr>
        <w:t>de</w:t>
      </w:r>
      <w:r>
        <w:rPr>
          <w:spacing w:val="-3"/>
          <w:sz w:val="20"/>
        </w:rPr>
        <w:t xml:space="preserve"> </w:t>
      </w:r>
      <w:r>
        <w:rPr>
          <w:sz w:val="20"/>
        </w:rPr>
        <w:t xml:space="preserve">Gobierno </w:t>
      </w:r>
      <w:r>
        <w:rPr>
          <w:spacing w:val="-2"/>
          <w:sz w:val="20"/>
        </w:rPr>
        <w:t>Local</w:t>
      </w:r>
      <w:r>
        <w:rPr>
          <w:rFonts w:ascii="PMingLiU-ExtB"/>
          <w:spacing w:val="-2"/>
          <w:sz w:val="20"/>
        </w:rPr>
        <w:t>.</w:t>
      </w:r>
    </w:p>
    <w:p w14:paraId="3BAB1948" w14:textId="5840EDA1" w:rsidR="00DF3522" w:rsidRDefault="00000000" w:rsidP="00FF4E96">
      <w:pPr>
        <w:pStyle w:val="Prrafodelista"/>
        <w:numPr>
          <w:ilvl w:val="0"/>
          <w:numId w:val="1"/>
        </w:numPr>
        <w:tabs>
          <w:tab w:val="left" w:pos="823"/>
          <w:tab w:val="left" w:pos="825"/>
        </w:tabs>
        <w:spacing w:before="19" w:line="288" w:lineRule="auto"/>
        <w:ind w:left="825" w:right="114"/>
        <w:jc w:val="both"/>
        <w:rPr>
          <w:sz w:val="20"/>
        </w:rPr>
      </w:pPr>
      <w:r>
        <w:rPr>
          <w:sz w:val="20"/>
        </w:rPr>
        <w:t>Moción del Grupo</w:t>
      </w:r>
      <w:r>
        <w:rPr>
          <w:spacing w:val="23"/>
          <w:sz w:val="20"/>
        </w:rPr>
        <w:t xml:space="preserve"> </w:t>
      </w:r>
      <w:r>
        <w:rPr>
          <w:sz w:val="20"/>
        </w:rPr>
        <w:t>Municipal Más Madrid</w:t>
      </w:r>
      <w:r w:rsidR="00FF4E96">
        <w:rPr>
          <w:sz w:val="20"/>
        </w:rPr>
        <w:t>,</w:t>
      </w:r>
      <w:r>
        <w:rPr>
          <w:sz w:val="20"/>
        </w:rPr>
        <w:t xml:space="preserve"> relativo al apoyo</w:t>
      </w:r>
      <w:r>
        <w:rPr>
          <w:spacing w:val="23"/>
          <w:sz w:val="20"/>
        </w:rPr>
        <w:t xml:space="preserve"> </w:t>
      </w:r>
      <w:r>
        <w:rPr>
          <w:sz w:val="20"/>
        </w:rPr>
        <w:t>en el alquiler de vivienda para</w:t>
      </w:r>
      <w:r>
        <w:rPr>
          <w:spacing w:val="23"/>
          <w:sz w:val="20"/>
        </w:rPr>
        <w:t xml:space="preserve"> </w:t>
      </w:r>
      <w:r>
        <w:rPr>
          <w:sz w:val="20"/>
        </w:rPr>
        <w:t>la</w:t>
      </w:r>
      <w:r>
        <w:rPr>
          <w:spacing w:val="40"/>
          <w:sz w:val="20"/>
        </w:rPr>
        <w:t xml:space="preserve"> </w:t>
      </w:r>
      <w:r>
        <w:rPr>
          <w:sz w:val="20"/>
        </w:rPr>
        <w:t>emancipación de los jóvenes en Las Rozas de Madrid. Expediente 51301/2024.</w:t>
      </w:r>
    </w:p>
    <w:p w14:paraId="2DF5B9BF" w14:textId="268D84C9" w:rsidR="00DF3522" w:rsidRDefault="00000000" w:rsidP="00FF4E96">
      <w:pPr>
        <w:pStyle w:val="Prrafodelista"/>
        <w:numPr>
          <w:ilvl w:val="0"/>
          <w:numId w:val="1"/>
        </w:numPr>
        <w:tabs>
          <w:tab w:val="left" w:pos="823"/>
          <w:tab w:val="left" w:pos="825"/>
        </w:tabs>
        <w:spacing w:before="37" w:line="288" w:lineRule="auto"/>
        <w:ind w:left="825" w:right="111"/>
        <w:jc w:val="both"/>
        <w:rPr>
          <w:sz w:val="20"/>
        </w:rPr>
      </w:pPr>
      <w:r>
        <w:rPr>
          <w:sz w:val="20"/>
        </w:rPr>
        <w:t>Moción</w:t>
      </w:r>
      <w:r>
        <w:rPr>
          <w:spacing w:val="76"/>
          <w:sz w:val="20"/>
        </w:rPr>
        <w:t xml:space="preserve"> </w:t>
      </w:r>
      <w:r>
        <w:rPr>
          <w:sz w:val="20"/>
        </w:rPr>
        <w:t>del</w:t>
      </w:r>
      <w:r>
        <w:rPr>
          <w:spacing w:val="77"/>
          <w:sz w:val="20"/>
        </w:rPr>
        <w:t xml:space="preserve"> </w:t>
      </w:r>
      <w:r>
        <w:rPr>
          <w:sz w:val="20"/>
        </w:rPr>
        <w:t>Grupo</w:t>
      </w:r>
      <w:r>
        <w:rPr>
          <w:spacing w:val="78"/>
          <w:sz w:val="20"/>
        </w:rPr>
        <w:t xml:space="preserve"> </w:t>
      </w:r>
      <w:r>
        <w:rPr>
          <w:sz w:val="20"/>
        </w:rPr>
        <w:t>Municipal</w:t>
      </w:r>
      <w:r>
        <w:rPr>
          <w:spacing w:val="75"/>
          <w:sz w:val="20"/>
        </w:rPr>
        <w:t xml:space="preserve"> </w:t>
      </w:r>
      <w:r>
        <w:rPr>
          <w:sz w:val="20"/>
        </w:rPr>
        <w:t>Socialistas</w:t>
      </w:r>
      <w:r w:rsidR="00FF4E96">
        <w:rPr>
          <w:spacing w:val="76"/>
          <w:sz w:val="20"/>
        </w:rPr>
        <w:t xml:space="preserve"> </w:t>
      </w:r>
      <w:r>
        <w:rPr>
          <w:sz w:val="20"/>
        </w:rPr>
        <w:t>Las</w:t>
      </w:r>
      <w:r>
        <w:rPr>
          <w:spacing w:val="75"/>
          <w:sz w:val="20"/>
        </w:rPr>
        <w:t xml:space="preserve"> </w:t>
      </w:r>
      <w:r>
        <w:rPr>
          <w:sz w:val="20"/>
        </w:rPr>
        <w:t>Rozas</w:t>
      </w:r>
      <w:r w:rsidR="00FF4E96">
        <w:rPr>
          <w:sz w:val="20"/>
        </w:rPr>
        <w:t>,</w:t>
      </w:r>
      <w:r>
        <w:rPr>
          <w:spacing w:val="77"/>
          <w:sz w:val="20"/>
        </w:rPr>
        <w:t xml:space="preserve"> </w:t>
      </w:r>
      <w:r>
        <w:rPr>
          <w:sz w:val="20"/>
        </w:rPr>
        <w:t>para</w:t>
      </w:r>
      <w:r>
        <w:rPr>
          <w:spacing w:val="76"/>
          <w:sz w:val="20"/>
        </w:rPr>
        <w:t xml:space="preserve"> </w:t>
      </w:r>
      <w:r>
        <w:rPr>
          <w:sz w:val="20"/>
        </w:rPr>
        <w:t>la</w:t>
      </w:r>
      <w:r>
        <w:rPr>
          <w:spacing w:val="76"/>
          <w:sz w:val="20"/>
        </w:rPr>
        <w:t xml:space="preserve"> </w:t>
      </w:r>
      <w:r>
        <w:rPr>
          <w:sz w:val="20"/>
        </w:rPr>
        <w:t>ampliación</w:t>
      </w:r>
      <w:r>
        <w:rPr>
          <w:spacing w:val="76"/>
          <w:sz w:val="20"/>
        </w:rPr>
        <w:t xml:space="preserve"> </w:t>
      </w:r>
      <w:r>
        <w:rPr>
          <w:sz w:val="20"/>
        </w:rPr>
        <w:t>y</w:t>
      </w:r>
      <w:r>
        <w:rPr>
          <w:spacing w:val="75"/>
          <w:sz w:val="20"/>
        </w:rPr>
        <w:t xml:space="preserve"> </w:t>
      </w:r>
      <w:r>
        <w:rPr>
          <w:sz w:val="20"/>
        </w:rPr>
        <w:t>dotación</w:t>
      </w:r>
      <w:r>
        <w:rPr>
          <w:spacing w:val="78"/>
          <w:sz w:val="20"/>
        </w:rPr>
        <w:t xml:space="preserve"> </w:t>
      </w:r>
      <w:r>
        <w:rPr>
          <w:sz w:val="20"/>
        </w:rPr>
        <w:t>de ejemplares al vivero municipal. Expediente 51763/2024.</w:t>
      </w:r>
    </w:p>
    <w:p w14:paraId="46E39F04" w14:textId="1E2BE0BA" w:rsidR="00DF3522" w:rsidRDefault="00000000" w:rsidP="00FF4E96">
      <w:pPr>
        <w:pStyle w:val="Prrafodelista"/>
        <w:numPr>
          <w:ilvl w:val="0"/>
          <w:numId w:val="1"/>
        </w:numPr>
        <w:tabs>
          <w:tab w:val="left" w:pos="823"/>
          <w:tab w:val="left" w:pos="825"/>
        </w:tabs>
        <w:spacing w:before="36" w:line="288" w:lineRule="auto"/>
        <w:ind w:left="825" w:right="120"/>
        <w:jc w:val="both"/>
        <w:rPr>
          <w:sz w:val="20"/>
        </w:rPr>
      </w:pPr>
      <w:r>
        <w:rPr>
          <w:sz w:val="20"/>
        </w:rPr>
        <w:t>Moción</w:t>
      </w:r>
      <w:r>
        <w:rPr>
          <w:spacing w:val="36"/>
          <w:sz w:val="20"/>
        </w:rPr>
        <w:t xml:space="preserve"> </w:t>
      </w:r>
      <w:r>
        <w:rPr>
          <w:sz w:val="20"/>
        </w:rPr>
        <w:t>del</w:t>
      </w:r>
      <w:r>
        <w:rPr>
          <w:spacing w:val="37"/>
          <w:sz w:val="20"/>
        </w:rPr>
        <w:t xml:space="preserve"> </w:t>
      </w:r>
      <w:r>
        <w:rPr>
          <w:sz w:val="20"/>
        </w:rPr>
        <w:t>Grupo</w:t>
      </w:r>
      <w:r>
        <w:rPr>
          <w:spacing w:val="38"/>
          <w:sz w:val="20"/>
        </w:rPr>
        <w:t xml:space="preserve"> </w:t>
      </w:r>
      <w:r>
        <w:rPr>
          <w:sz w:val="20"/>
        </w:rPr>
        <w:t>Municipal</w:t>
      </w:r>
      <w:r>
        <w:rPr>
          <w:spacing w:val="37"/>
          <w:sz w:val="20"/>
        </w:rPr>
        <w:t xml:space="preserve"> </w:t>
      </w:r>
      <w:r>
        <w:rPr>
          <w:sz w:val="20"/>
        </w:rPr>
        <w:t>Vox</w:t>
      </w:r>
      <w:r>
        <w:rPr>
          <w:spacing w:val="35"/>
          <w:sz w:val="20"/>
        </w:rPr>
        <w:t xml:space="preserve"> </w:t>
      </w:r>
      <w:r>
        <w:rPr>
          <w:sz w:val="20"/>
        </w:rPr>
        <w:t>Las</w:t>
      </w:r>
      <w:r>
        <w:rPr>
          <w:spacing w:val="37"/>
          <w:sz w:val="20"/>
        </w:rPr>
        <w:t xml:space="preserve"> </w:t>
      </w:r>
      <w:r>
        <w:rPr>
          <w:sz w:val="20"/>
        </w:rPr>
        <w:t>Rozas</w:t>
      </w:r>
      <w:r w:rsidR="00FF4E96">
        <w:rPr>
          <w:sz w:val="20"/>
        </w:rPr>
        <w:t>,</w:t>
      </w:r>
      <w:r>
        <w:rPr>
          <w:spacing w:val="35"/>
          <w:sz w:val="20"/>
        </w:rPr>
        <w:t xml:space="preserve"> </w:t>
      </w:r>
      <w:r>
        <w:rPr>
          <w:sz w:val="20"/>
        </w:rPr>
        <w:t>para</w:t>
      </w:r>
      <w:r>
        <w:rPr>
          <w:spacing w:val="38"/>
          <w:sz w:val="20"/>
        </w:rPr>
        <w:t xml:space="preserve"> </w:t>
      </w:r>
      <w:r>
        <w:rPr>
          <w:sz w:val="20"/>
        </w:rPr>
        <w:t>mitigar</w:t>
      </w:r>
      <w:r>
        <w:rPr>
          <w:spacing w:val="37"/>
          <w:sz w:val="20"/>
        </w:rPr>
        <w:t xml:space="preserve"> </w:t>
      </w:r>
      <w:r>
        <w:rPr>
          <w:sz w:val="20"/>
        </w:rPr>
        <w:t>la</w:t>
      </w:r>
      <w:r>
        <w:rPr>
          <w:spacing w:val="38"/>
          <w:sz w:val="20"/>
        </w:rPr>
        <w:t xml:space="preserve"> </w:t>
      </w:r>
      <w:r>
        <w:rPr>
          <w:sz w:val="20"/>
        </w:rPr>
        <w:t>erosión</w:t>
      </w:r>
      <w:r>
        <w:rPr>
          <w:spacing w:val="36"/>
          <w:sz w:val="20"/>
        </w:rPr>
        <w:t xml:space="preserve"> </w:t>
      </w:r>
      <w:r>
        <w:rPr>
          <w:sz w:val="20"/>
        </w:rPr>
        <w:t>en</w:t>
      </w:r>
      <w:r>
        <w:rPr>
          <w:spacing w:val="36"/>
          <w:sz w:val="20"/>
        </w:rPr>
        <w:t xml:space="preserve"> </w:t>
      </w:r>
      <w:r>
        <w:rPr>
          <w:sz w:val="20"/>
        </w:rPr>
        <w:t>las</w:t>
      </w:r>
      <w:r>
        <w:rPr>
          <w:spacing w:val="37"/>
          <w:sz w:val="20"/>
        </w:rPr>
        <w:t xml:space="preserve"> </w:t>
      </w:r>
      <w:r>
        <w:rPr>
          <w:sz w:val="20"/>
        </w:rPr>
        <w:t>zonas</w:t>
      </w:r>
      <w:r>
        <w:rPr>
          <w:spacing w:val="35"/>
          <w:sz w:val="20"/>
        </w:rPr>
        <w:t xml:space="preserve"> </w:t>
      </w:r>
      <w:r>
        <w:rPr>
          <w:sz w:val="20"/>
        </w:rPr>
        <w:t>verdes: Gestión y Rehabilitación de Caminos Informales. Expediente. 51566/2024.</w:t>
      </w:r>
    </w:p>
    <w:p w14:paraId="255832FF" w14:textId="1458F18D" w:rsidR="00DF3522" w:rsidRDefault="00000000" w:rsidP="00FF4E96">
      <w:pPr>
        <w:pStyle w:val="Prrafodelista"/>
        <w:numPr>
          <w:ilvl w:val="0"/>
          <w:numId w:val="1"/>
        </w:numPr>
        <w:tabs>
          <w:tab w:val="left" w:pos="823"/>
          <w:tab w:val="left" w:pos="825"/>
        </w:tabs>
        <w:spacing w:before="37" w:line="288" w:lineRule="auto"/>
        <w:ind w:left="825" w:right="110"/>
        <w:jc w:val="both"/>
        <w:rPr>
          <w:sz w:val="20"/>
        </w:rPr>
      </w:pPr>
      <w:r>
        <w:rPr>
          <w:sz w:val="20"/>
        </w:rPr>
        <w:t>Moción del Grupo Municipal Popular Las Rozas</w:t>
      </w:r>
      <w:r w:rsidR="00FF4E96">
        <w:rPr>
          <w:sz w:val="20"/>
        </w:rPr>
        <w:t>,</w:t>
      </w:r>
      <w:r>
        <w:rPr>
          <w:sz w:val="20"/>
        </w:rPr>
        <w:t xml:space="preserve"> contra la nueva tasa de basuras obligatoria</w:t>
      </w:r>
      <w:r>
        <w:rPr>
          <w:spacing w:val="40"/>
          <w:sz w:val="20"/>
        </w:rPr>
        <w:t xml:space="preserve"> </w:t>
      </w:r>
      <w:r>
        <w:rPr>
          <w:sz w:val="20"/>
        </w:rPr>
        <w:t>impuesta por el Gobierno de Pedro Sánchez y sus socios. Expediente 51777/2024.</w:t>
      </w:r>
    </w:p>
    <w:p w14:paraId="43A9329C" w14:textId="77777777" w:rsidR="00DF3522" w:rsidRDefault="00000000">
      <w:pPr>
        <w:pStyle w:val="Prrafodelista"/>
        <w:numPr>
          <w:ilvl w:val="0"/>
          <w:numId w:val="1"/>
        </w:numPr>
        <w:tabs>
          <w:tab w:val="left" w:pos="824"/>
        </w:tabs>
        <w:spacing w:before="72"/>
        <w:ind w:left="824" w:hanging="241"/>
        <w:rPr>
          <w:rFonts w:ascii="PMingLiU-ExtB"/>
          <w:sz w:val="20"/>
        </w:rPr>
      </w:pPr>
      <w:r>
        <w:rPr>
          <w:sz w:val="20"/>
        </w:rPr>
        <w:t>Ruegos y</w:t>
      </w:r>
      <w:r>
        <w:rPr>
          <w:spacing w:val="-2"/>
          <w:sz w:val="20"/>
        </w:rPr>
        <w:t xml:space="preserve"> Preguntas</w:t>
      </w:r>
      <w:r>
        <w:rPr>
          <w:rFonts w:ascii="PMingLiU-ExtB"/>
          <w:spacing w:val="-2"/>
          <w:sz w:val="20"/>
        </w:rPr>
        <w:t>.</w:t>
      </w:r>
    </w:p>
    <w:p w14:paraId="4D075992" w14:textId="77777777" w:rsidR="00DF3522" w:rsidRDefault="00000000">
      <w:pPr>
        <w:pStyle w:val="Ttulo1"/>
        <w:numPr>
          <w:ilvl w:val="0"/>
          <w:numId w:val="2"/>
        </w:numPr>
        <w:tabs>
          <w:tab w:val="left" w:pos="384"/>
        </w:tabs>
        <w:spacing w:before="118"/>
        <w:ind w:left="384" w:hanging="260"/>
      </w:pPr>
      <w:r>
        <w:t>ASUNTOS</w:t>
      </w:r>
      <w:r>
        <w:rPr>
          <w:spacing w:val="-3"/>
        </w:rPr>
        <w:t xml:space="preserve"> </w:t>
      </w:r>
      <w:r>
        <w:t>DE</w:t>
      </w:r>
      <w:r>
        <w:rPr>
          <w:spacing w:val="-4"/>
        </w:rPr>
        <w:t xml:space="preserve"> </w:t>
      </w:r>
      <w:r>
        <w:rPr>
          <w:spacing w:val="-2"/>
        </w:rPr>
        <w:t>URGENCIA</w:t>
      </w:r>
    </w:p>
    <w:p w14:paraId="2E041A25" w14:textId="77777777" w:rsidR="00DF3522" w:rsidRDefault="00000000">
      <w:pPr>
        <w:pStyle w:val="Textoindependiente"/>
        <w:spacing w:before="202"/>
        <w:ind w:left="120"/>
      </w:pPr>
      <w:r>
        <w:t>No</w:t>
      </w:r>
      <w:r>
        <w:rPr>
          <w:spacing w:val="-2"/>
        </w:rPr>
        <w:t xml:space="preserve"> </w:t>
      </w:r>
      <w:r>
        <w:t>hay</w:t>
      </w:r>
      <w:r>
        <w:rPr>
          <w:spacing w:val="-2"/>
        </w:rPr>
        <w:t xml:space="preserve"> asuntos</w:t>
      </w:r>
    </w:p>
    <w:p w14:paraId="6E6BCAB1" w14:textId="77777777" w:rsidR="00DF3522" w:rsidRDefault="00DF3522">
      <w:pPr>
        <w:pStyle w:val="Textoindependiente"/>
        <w:spacing w:before="122"/>
        <w:ind w:left="0"/>
      </w:pPr>
    </w:p>
    <w:p w14:paraId="384BCC8E" w14:textId="77777777" w:rsidR="00DF3522"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DF3522">
      <w:pgSz w:w="11910" w:h="16840"/>
      <w:pgMar w:top="1720" w:right="1300" w:bottom="1180" w:left="1300" w:header="56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A7BD" w14:textId="77777777" w:rsidR="0089157A" w:rsidRDefault="0089157A">
      <w:r>
        <w:separator/>
      </w:r>
    </w:p>
  </w:endnote>
  <w:endnote w:type="continuationSeparator" w:id="0">
    <w:p w14:paraId="43AFAE5E" w14:textId="77777777" w:rsidR="0089157A" w:rsidRDefault="0089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PMingLiU-ExtB">
    <w:altName w:val="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0BC6" w14:textId="77777777" w:rsidR="00DF3522" w:rsidRDefault="00000000">
    <w:pPr>
      <w:pStyle w:val="Textoindependiente"/>
      <w:spacing w:before="0" w:line="14" w:lineRule="auto"/>
      <w:ind w:left="0"/>
    </w:pPr>
    <w:r>
      <w:rPr>
        <w:noProof/>
      </w:rPr>
      <mc:AlternateContent>
        <mc:Choice Requires="wps">
          <w:drawing>
            <wp:anchor distT="0" distB="0" distL="0" distR="0" simplePos="0" relativeHeight="487518720" behindDoc="1" locked="0" layoutInCell="1" allowOverlap="1" wp14:anchorId="42BAF28A" wp14:editId="18F782C2">
              <wp:simplePos x="0" y="0"/>
              <wp:positionH relativeFrom="page">
                <wp:posOffset>900430</wp:posOffset>
              </wp:positionH>
              <wp:positionV relativeFrom="page">
                <wp:posOffset>9885054</wp:posOffset>
              </wp:positionV>
              <wp:extent cx="57600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C30754" id="Graphic 2" o:spid="_x0000_s1026" style="position:absolute;margin-left:70.9pt;margin-top:778.35pt;width:453.55pt;height:.1pt;z-index:-1579776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19232" behindDoc="1" locked="0" layoutInCell="1" allowOverlap="1" wp14:anchorId="6A601228" wp14:editId="02A585E4">
              <wp:simplePos x="0" y="0"/>
              <wp:positionH relativeFrom="page">
                <wp:posOffset>1995170</wp:posOffset>
              </wp:positionH>
              <wp:positionV relativeFrom="page">
                <wp:posOffset>10023516</wp:posOffset>
              </wp:positionV>
              <wp:extent cx="3543300"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FDF15F9" w14:textId="77777777" w:rsidR="00DF3522"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C5AD677" w14:textId="77777777" w:rsidR="00DF3522"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A601228" id="_x0000_t202" coordsize="21600,21600" o:spt="202" path="m,l,21600r21600,l21600,xe">
              <v:stroke joinstyle="miter"/>
              <v:path gradientshapeok="t" o:connecttype="rect"/>
            </v:shapetype>
            <v:shape id="Textbox 3" o:spid="_x0000_s1031" type="#_x0000_t202" style="position:absolute;margin-left:157.1pt;margin-top:789.25pt;width:279pt;height:25.3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FDF15F9" w14:textId="77777777" w:rsidR="00DF3522"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C5AD677" w14:textId="77777777" w:rsidR="00DF3522"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EB11" w14:textId="77777777" w:rsidR="0089157A" w:rsidRDefault="0089157A">
      <w:r>
        <w:separator/>
      </w:r>
    </w:p>
  </w:footnote>
  <w:footnote w:type="continuationSeparator" w:id="0">
    <w:p w14:paraId="7452D8D5" w14:textId="77777777" w:rsidR="0089157A" w:rsidRDefault="0089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C6A0" w14:textId="77777777" w:rsidR="00FF4E96" w:rsidRDefault="00FF4E96">
    <w:pPr>
      <w:pStyle w:val="Textoindependiente"/>
      <w:spacing w:before="0" w:line="14" w:lineRule="auto"/>
      <w:ind w:left="0"/>
    </w:pPr>
  </w:p>
  <w:p w14:paraId="6248DFD6" w14:textId="77777777" w:rsidR="00FF4E96" w:rsidRDefault="00FF4E96">
    <w:pPr>
      <w:pStyle w:val="Textoindependiente"/>
      <w:spacing w:before="0" w:line="14" w:lineRule="auto"/>
      <w:ind w:left="0"/>
    </w:pPr>
  </w:p>
  <w:p w14:paraId="7074A519" w14:textId="77777777" w:rsidR="00FF4E96" w:rsidRDefault="00FF4E96" w:rsidP="00FF4E96">
    <w:pPr>
      <w:ind w:left="2160"/>
      <w:jc w:val="center"/>
      <w:rPr>
        <w:sz w:val="20"/>
        <w:szCs w:val="20"/>
      </w:rPr>
    </w:pPr>
  </w:p>
  <w:p w14:paraId="5B442913" w14:textId="7273DF42" w:rsidR="00DF3522" w:rsidRDefault="00000000">
    <w:pPr>
      <w:pStyle w:val="Textoindependiente"/>
      <w:spacing w:before="0" w:line="14" w:lineRule="auto"/>
      <w:ind w:left="0"/>
    </w:pPr>
    <w:r>
      <w:rPr>
        <w:noProof/>
      </w:rPr>
      <w:drawing>
        <wp:anchor distT="0" distB="0" distL="0" distR="0" simplePos="0" relativeHeight="487518208" behindDoc="1" locked="0" layoutInCell="1" allowOverlap="1" wp14:anchorId="427E1879" wp14:editId="7A7DAF4C">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538" w14:textId="691B8221" w:rsidR="00FF4E96" w:rsidRPr="00FF4E96" w:rsidRDefault="00FF4E96" w:rsidP="00FF4E96">
    <w:pPr>
      <w:ind w:left="2160"/>
      <w:jc w:val="center"/>
      <w:rPr>
        <w:sz w:val="20"/>
        <w:szCs w:val="20"/>
      </w:rPr>
    </w:pPr>
    <w:r w:rsidRPr="00FF4E96">
      <w:rPr>
        <w:rFonts w:ascii="Calibri" w:eastAsia="Calibri" w:hAnsi="Calibri" w:cs="Times New Roman"/>
        <w:noProof/>
        <w:kern w:val="2"/>
        <w14:ligatures w14:val="standardContextual"/>
      </w:rPr>
      <w:drawing>
        <wp:anchor distT="0" distB="0" distL="114300" distR="114300" simplePos="0" relativeHeight="251658752" behindDoc="0" locked="0" layoutInCell="1" allowOverlap="0" wp14:anchorId="0E32C20C" wp14:editId="04BAE4CA">
          <wp:simplePos x="0" y="0"/>
          <wp:positionH relativeFrom="page">
            <wp:posOffset>929672</wp:posOffset>
          </wp:positionH>
          <wp:positionV relativeFrom="page">
            <wp:posOffset>256628</wp:posOffset>
          </wp:positionV>
          <wp:extent cx="697230" cy="697230"/>
          <wp:effectExtent l="0" t="0" r="0" b="0"/>
          <wp:wrapSquare wrapText="bothSides"/>
          <wp:docPr id="183273368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rsidRPr="00FF4E96">
      <w:rPr>
        <w:sz w:val="20"/>
        <w:szCs w:val="20"/>
      </w:rPr>
      <w:t>DOCUMENTO PREPARADO PARA PUBLICAR EN EL PORTAL DE TRANSPARENCIA EN FORMATO REUTILIZABLE</w:t>
    </w:r>
  </w:p>
  <w:p w14:paraId="25998155" w14:textId="77777777" w:rsidR="00FF4E96" w:rsidRDefault="00FF4E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B96"/>
    <w:multiLevelType w:val="hybridMultilevel"/>
    <w:tmpl w:val="DF845BB6"/>
    <w:lvl w:ilvl="0" w:tplc="B0E012DA">
      <w:start w:val="1"/>
      <w:numFmt w:val="upperLetter"/>
      <w:lvlText w:val="%1)"/>
      <w:lvlJc w:val="left"/>
      <w:pPr>
        <w:ind w:left="385" w:hanging="267"/>
        <w:jc w:val="left"/>
      </w:pPr>
      <w:rPr>
        <w:rFonts w:ascii="Microsoft JhengHei" w:eastAsia="Microsoft JhengHei" w:hAnsi="Microsoft JhengHei" w:cs="Microsoft JhengHei" w:hint="default"/>
        <w:b/>
        <w:bCs/>
        <w:i w:val="0"/>
        <w:iCs w:val="0"/>
        <w:spacing w:val="0"/>
        <w:w w:val="98"/>
        <w:sz w:val="20"/>
        <w:szCs w:val="20"/>
        <w:lang w:val="es-ES" w:eastAsia="en-US" w:bidi="ar-SA"/>
      </w:rPr>
    </w:lvl>
    <w:lvl w:ilvl="1" w:tplc="7F3C80F2">
      <w:start w:val="1"/>
      <w:numFmt w:val="decimal"/>
      <w:lvlText w:val="%2."/>
      <w:lvlJc w:val="left"/>
      <w:pPr>
        <w:ind w:left="826" w:hanging="259"/>
        <w:jc w:val="left"/>
      </w:pPr>
      <w:rPr>
        <w:rFonts w:hint="default"/>
        <w:spacing w:val="0"/>
        <w:w w:val="93"/>
        <w:lang w:val="es-ES" w:eastAsia="en-US" w:bidi="ar-SA"/>
      </w:rPr>
    </w:lvl>
    <w:lvl w:ilvl="2" w:tplc="2DF2FA5A">
      <w:numFmt w:val="bullet"/>
      <w:lvlText w:val="•"/>
      <w:lvlJc w:val="left"/>
      <w:pPr>
        <w:ind w:left="1762" w:hanging="259"/>
      </w:pPr>
      <w:rPr>
        <w:rFonts w:hint="default"/>
        <w:lang w:val="es-ES" w:eastAsia="en-US" w:bidi="ar-SA"/>
      </w:rPr>
    </w:lvl>
    <w:lvl w:ilvl="3" w:tplc="FAB483D4">
      <w:numFmt w:val="bullet"/>
      <w:lvlText w:val="•"/>
      <w:lvlJc w:val="left"/>
      <w:pPr>
        <w:ind w:left="2705" w:hanging="259"/>
      </w:pPr>
      <w:rPr>
        <w:rFonts w:hint="default"/>
        <w:lang w:val="es-ES" w:eastAsia="en-US" w:bidi="ar-SA"/>
      </w:rPr>
    </w:lvl>
    <w:lvl w:ilvl="4" w:tplc="EEEC7C90">
      <w:numFmt w:val="bullet"/>
      <w:lvlText w:val="•"/>
      <w:lvlJc w:val="left"/>
      <w:pPr>
        <w:ind w:left="3648" w:hanging="259"/>
      </w:pPr>
      <w:rPr>
        <w:rFonts w:hint="default"/>
        <w:lang w:val="es-ES" w:eastAsia="en-US" w:bidi="ar-SA"/>
      </w:rPr>
    </w:lvl>
    <w:lvl w:ilvl="5" w:tplc="31387716">
      <w:numFmt w:val="bullet"/>
      <w:lvlText w:val="•"/>
      <w:lvlJc w:val="left"/>
      <w:pPr>
        <w:ind w:left="4591" w:hanging="259"/>
      </w:pPr>
      <w:rPr>
        <w:rFonts w:hint="default"/>
        <w:lang w:val="es-ES" w:eastAsia="en-US" w:bidi="ar-SA"/>
      </w:rPr>
    </w:lvl>
    <w:lvl w:ilvl="6" w:tplc="0B24E9EA">
      <w:numFmt w:val="bullet"/>
      <w:lvlText w:val="•"/>
      <w:lvlJc w:val="left"/>
      <w:pPr>
        <w:ind w:left="5534" w:hanging="259"/>
      </w:pPr>
      <w:rPr>
        <w:rFonts w:hint="default"/>
        <w:lang w:val="es-ES" w:eastAsia="en-US" w:bidi="ar-SA"/>
      </w:rPr>
    </w:lvl>
    <w:lvl w:ilvl="7" w:tplc="7C043ADC">
      <w:numFmt w:val="bullet"/>
      <w:lvlText w:val="•"/>
      <w:lvlJc w:val="left"/>
      <w:pPr>
        <w:ind w:left="6477" w:hanging="259"/>
      </w:pPr>
      <w:rPr>
        <w:rFonts w:hint="default"/>
        <w:lang w:val="es-ES" w:eastAsia="en-US" w:bidi="ar-SA"/>
      </w:rPr>
    </w:lvl>
    <w:lvl w:ilvl="8" w:tplc="97203B96">
      <w:numFmt w:val="bullet"/>
      <w:lvlText w:val="•"/>
      <w:lvlJc w:val="left"/>
      <w:pPr>
        <w:ind w:left="7420" w:hanging="259"/>
      </w:pPr>
      <w:rPr>
        <w:rFonts w:hint="default"/>
        <w:lang w:val="es-ES" w:eastAsia="en-US" w:bidi="ar-SA"/>
      </w:rPr>
    </w:lvl>
  </w:abstractNum>
  <w:abstractNum w:abstractNumId="1" w15:restartNumberingAfterBreak="0">
    <w:nsid w:val="7F7A2F2A"/>
    <w:multiLevelType w:val="hybridMultilevel"/>
    <w:tmpl w:val="51A21C54"/>
    <w:lvl w:ilvl="0" w:tplc="0602FB24">
      <w:start w:val="13"/>
      <w:numFmt w:val="decimal"/>
      <w:lvlText w:val="%1."/>
      <w:lvlJc w:val="left"/>
      <w:pPr>
        <w:ind w:left="826" w:hanging="243"/>
        <w:jc w:val="left"/>
      </w:pPr>
      <w:rPr>
        <w:rFonts w:ascii="PMingLiU-ExtB" w:eastAsia="PMingLiU-ExtB" w:hAnsi="PMingLiU-ExtB" w:cs="PMingLiU-ExtB" w:hint="default"/>
        <w:b w:val="0"/>
        <w:bCs w:val="0"/>
        <w:i w:val="0"/>
        <w:iCs w:val="0"/>
        <w:spacing w:val="0"/>
        <w:w w:val="101"/>
        <w:sz w:val="18"/>
        <w:szCs w:val="18"/>
        <w:lang w:val="es-ES" w:eastAsia="en-US" w:bidi="ar-SA"/>
      </w:rPr>
    </w:lvl>
    <w:lvl w:ilvl="1" w:tplc="43C8C5CE">
      <w:numFmt w:val="bullet"/>
      <w:lvlText w:val="•"/>
      <w:lvlJc w:val="left"/>
      <w:pPr>
        <w:ind w:left="1668" w:hanging="243"/>
      </w:pPr>
      <w:rPr>
        <w:rFonts w:hint="default"/>
        <w:lang w:val="es-ES" w:eastAsia="en-US" w:bidi="ar-SA"/>
      </w:rPr>
    </w:lvl>
    <w:lvl w:ilvl="2" w:tplc="EA94CE20">
      <w:numFmt w:val="bullet"/>
      <w:lvlText w:val="•"/>
      <w:lvlJc w:val="left"/>
      <w:pPr>
        <w:ind w:left="2517" w:hanging="243"/>
      </w:pPr>
      <w:rPr>
        <w:rFonts w:hint="default"/>
        <w:lang w:val="es-ES" w:eastAsia="en-US" w:bidi="ar-SA"/>
      </w:rPr>
    </w:lvl>
    <w:lvl w:ilvl="3" w:tplc="3B46597A">
      <w:numFmt w:val="bullet"/>
      <w:lvlText w:val="•"/>
      <w:lvlJc w:val="left"/>
      <w:pPr>
        <w:ind w:left="3365" w:hanging="243"/>
      </w:pPr>
      <w:rPr>
        <w:rFonts w:hint="default"/>
        <w:lang w:val="es-ES" w:eastAsia="en-US" w:bidi="ar-SA"/>
      </w:rPr>
    </w:lvl>
    <w:lvl w:ilvl="4" w:tplc="1FB6002A">
      <w:numFmt w:val="bullet"/>
      <w:lvlText w:val="•"/>
      <w:lvlJc w:val="left"/>
      <w:pPr>
        <w:ind w:left="4214" w:hanging="243"/>
      </w:pPr>
      <w:rPr>
        <w:rFonts w:hint="default"/>
        <w:lang w:val="es-ES" w:eastAsia="en-US" w:bidi="ar-SA"/>
      </w:rPr>
    </w:lvl>
    <w:lvl w:ilvl="5" w:tplc="BF4EC7A6">
      <w:numFmt w:val="bullet"/>
      <w:lvlText w:val="•"/>
      <w:lvlJc w:val="left"/>
      <w:pPr>
        <w:ind w:left="5063" w:hanging="243"/>
      </w:pPr>
      <w:rPr>
        <w:rFonts w:hint="default"/>
        <w:lang w:val="es-ES" w:eastAsia="en-US" w:bidi="ar-SA"/>
      </w:rPr>
    </w:lvl>
    <w:lvl w:ilvl="6" w:tplc="B64E8514">
      <w:numFmt w:val="bullet"/>
      <w:lvlText w:val="•"/>
      <w:lvlJc w:val="left"/>
      <w:pPr>
        <w:ind w:left="5911" w:hanging="243"/>
      </w:pPr>
      <w:rPr>
        <w:rFonts w:hint="default"/>
        <w:lang w:val="es-ES" w:eastAsia="en-US" w:bidi="ar-SA"/>
      </w:rPr>
    </w:lvl>
    <w:lvl w:ilvl="7" w:tplc="D90E6860">
      <w:numFmt w:val="bullet"/>
      <w:lvlText w:val="•"/>
      <w:lvlJc w:val="left"/>
      <w:pPr>
        <w:ind w:left="6760" w:hanging="243"/>
      </w:pPr>
      <w:rPr>
        <w:rFonts w:hint="default"/>
        <w:lang w:val="es-ES" w:eastAsia="en-US" w:bidi="ar-SA"/>
      </w:rPr>
    </w:lvl>
    <w:lvl w:ilvl="8" w:tplc="926A7A00">
      <w:numFmt w:val="bullet"/>
      <w:lvlText w:val="•"/>
      <w:lvlJc w:val="left"/>
      <w:pPr>
        <w:ind w:left="7608" w:hanging="243"/>
      </w:pPr>
      <w:rPr>
        <w:rFonts w:hint="default"/>
        <w:lang w:val="es-ES" w:eastAsia="en-US" w:bidi="ar-SA"/>
      </w:rPr>
    </w:lvl>
  </w:abstractNum>
  <w:num w:numId="1" w16cid:durableId="883253994">
    <w:abstractNumId w:val="1"/>
  </w:num>
  <w:num w:numId="2" w16cid:durableId="72695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22"/>
    <w:rsid w:val="0089157A"/>
    <w:rsid w:val="00DF3522"/>
    <w:rsid w:val="00FF4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35BA"/>
  <w15:docId w15:val="{EA3A61D5-B180-4471-834D-0B30BFDB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825"/>
    </w:pPr>
    <w:rPr>
      <w:sz w:val="20"/>
      <w:szCs w:val="20"/>
    </w:rPr>
  </w:style>
  <w:style w:type="paragraph" w:styleId="Prrafodelista">
    <w:name w:val="List Paragraph"/>
    <w:basedOn w:val="Normal"/>
    <w:uiPriority w:val="1"/>
    <w:qFormat/>
    <w:pPr>
      <w:spacing w:before="200"/>
      <w:ind w:left="825" w:hanging="282"/>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FF4E96"/>
    <w:pPr>
      <w:tabs>
        <w:tab w:val="center" w:pos="4252"/>
        <w:tab w:val="right" w:pos="8504"/>
      </w:tabs>
    </w:pPr>
  </w:style>
  <w:style w:type="character" w:customStyle="1" w:styleId="EncabezadoCar">
    <w:name w:val="Encabezado Car"/>
    <w:basedOn w:val="Fuentedeprrafopredeter"/>
    <w:link w:val="Encabezado"/>
    <w:uiPriority w:val="99"/>
    <w:rsid w:val="00FF4E96"/>
    <w:rPr>
      <w:rFonts w:ascii="Arial" w:eastAsia="Arial" w:hAnsi="Arial" w:cs="Arial"/>
      <w:lang w:val="es-ES"/>
    </w:rPr>
  </w:style>
  <w:style w:type="paragraph" w:styleId="Piedepgina">
    <w:name w:val="footer"/>
    <w:basedOn w:val="Normal"/>
    <w:link w:val="PiedepginaCar"/>
    <w:uiPriority w:val="99"/>
    <w:unhideWhenUsed/>
    <w:rsid w:val="00FF4E96"/>
    <w:pPr>
      <w:tabs>
        <w:tab w:val="center" w:pos="4252"/>
        <w:tab w:val="right" w:pos="8504"/>
      </w:tabs>
    </w:pPr>
  </w:style>
  <w:style w:type="character" w:customStyle="1" w:styleId="PiedepginaCar">
    <w:name w:val="Pie de página Car"/>
    <w:basedOn w:val="Fuentedeprrafopredeter"/>
    <w:link w:val="Piedepgina"/>
    <w:uiPriority w:val="99"/>
    <w:rsid w:val="00FF4E9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3069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2024-10-15T07:10:00Z</dcterms:created>
  <dcterms:modified xsi:type="dcterms:W3CDTF">2024-10-15T07:10:00Z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LastSaved">
    <vt:filetime>2024-10-15T00:00:00Z</vt:filetime>
  </property>
  <property fmtid="{D5CDD505-2E9C-101B-9397-08002B2CF9AE}" pid="4" name="Producer">
    <vt:lpwstr>iLovePDF</vt:lpwstr>
  </property>
</Properties>
</file>