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1C10" w14:textId="1F819F57" w:rsidR="006C3340" w:rsidRDefault="00000000">
      <w:pPr>
        <w:pStyle w:val="Textoindependiente"/>
        <w:ind w:left="7719"/>
        <w:rPr>
          <w:rFonts w:ascii="Times New Roman"/>
        </w:rPr>
      </w:pPr>
      <w:r>
        <w:rPr>
          <w:rFonts w:ascii="Times New Roman"/>
          <w:noProof/>
        </w:rPr>
        <w:drawing>
          <wp:inline distT="0" distB="0" distL="0" distR="0" wp14:anchorId="6438A323" wp14:editId="4ACA7EBB">
            <wp:extent cx="492687" cy="838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 cstate="print"/>
                    <a:stretch>
                      <a:fillRect/>
                    </a:stretch>
                  </pic:blipFill>
                  <pic:spPr>
                    <a:xfrm>
                      <a:off x="0" y="0"/>
                      <a:ext cx="492687" cy="838200"/>
                    </a:xfrm>
                    <a:prstGeom prst="rect">
                      <a:avLst/>
                    </a:prstGeom>
                  </pic:spPr>
                </pic:pic>
              </a:graphicData>
            </a:graphic>
          </wp:inline>
        </w:drawing>
      </w:r>
    </w:p>
    <w:p w14:paraId="41A87338" w14:textId="77777777" w:rsidR="006C3340" w:rsidRDefault="00000000">
      <w:pPr>
        <w:spacing w:before="56"/>
        <w:ind w:left="6138"/>
        <w:rPr>
          <w:rFonts w:ascii="Calibri"/>
          <w:sz w:val="16"/>
        </w:rPr>
      </w:pPr>
      <w:r>
        <w:rPr>
          <w:rFonts w:ascii="Calibri"/>
          <w:sz w:val="16"/>
        </w:rPr>
        <w:t>Ayuntamiento</w:t>
      </w:r>
      <w:r>
        <w:rPr>
          <w:rFonts w:ascii="Calibri"/>
          <w:spacing w:val="-6"/>
          <w:sz w:val="16"/>
        </w:rPr>
        <w:t xml:space="preserve"> </w:t>
      </w:r>
      <w:r>
        <w:rPr>
          <w:rFonts w:ascii="Calibri"/>
          <w:sz w:val="16"/>
        </w:rPr>
        <w:t>de</w:t>
      </w:r>
      <w:r>
        <w:rPr>
          <w:rFonts w:ascii="Calibri"/>
          <w:spacing w:val="-6"/>
          <w:sz w:val="16"/>
        </w:rPr>
        <w:t xml:space="preserve"> </w:t>
      </w:r>
      <w:r>
        <w:rPr>
          <w:rFonts w:ascii="Calibri"/>
          <w:sz w:val="16"/>
        </w:rPr>
        <w:t>Las</w:t>
      </w:r>
      <w:r>
        <w:rPr>
          <w:rFonts w:ascii="Calibri"/>
          <w:spacing w:val="-7"/>
          <w:sz w:val="16"/>
        </w:rPr>
        <w:t xml:space="preserve"> </w:t>
      </w:r>
      <w:r>
        <w:rPr>
          <w:rFonts w:ascii="Calibri"/>
          <w:sz w:val="16"/>
        </w:rPr>
        <w:t>Rozas</w:t>
      </w:r>
      <w:r>
        <w:rPr>
          <w:rFonts w:ascii="Calibri"/>
          <w:spacing w:val="-5"/>
          <w:sz w:val="16"/>
        </w:rPr>
        <w:t xml:space="preserve"> </w:t>
      </w:r>
      <w:r>
        <w:rPr>
          <w:rFonts w:ascii="Calibri"/>
          <w:sz w:val="16"/>
        </w:rPr>
        <w:t>de</w:t>
      </w:r>
      <w:r>
        <w:rPr>
          <w:rFonts w:ascii="Calibri"/>
          <w:spacing w:val="-6"/>
          <w:sz w:val="16"/>
        </w:rPr>
        <w:t xml:space="preserve"> </w:t>
      </w:r>
      <w:r>
        <w:rPr>
          <w:rFonts w:ascii="Calibri"/>
          <w:spacing w:val="-2"/>
          <w:sz w:val="16"/>
        </w:rPr>
        <w:t>Madrid</w:t>
      </w:r>
    </w:p>
    <w:p w14:paraId="76590A46" w14:textId="77777777" w:rsidR="006C3340" w:rsidRDefault="006C3340">
      <w:pPr>
        <w:pStyle w:val="Textoindependiente"/>
        <w:spacing w:before="194"/>
        <w:rPr>
          <w:rFonts w:ascii="Calibri"/>
        </w:rPr>
      </w:pPr>
    </w:p>
    <w:p w14:paraId="50EC24F4" w14:textId="77777777" w:rsidR="006C3340" w:rsidRDefault="00000000">
      <w:pPr>
        <w:pStyle w:val="Ttulo3"/>
        <w:ind w:left="814" w:right="0"/>
      </w:pPr>
      <w:r>
        <w:rPr>
          <w:spacing w:val="-5"/>
          <w:w w:val="95"/>
        </w:rPr>
        <w:t>FJ</w:t>
      </w:r>
    </w:p>
    <w:p w14:paraId="0E52727F" w14:textId="77777777" w:rsidR="006C3340" w:rsidRDefault="006C3340">
      <w:pPr>
        <w:pStyle w:val="Textoindependiente"/>
        <w:spacing w:before="224"/>
      </w:pPr>
    </w:p>
    <w:p w14:paraId="0BFF1B0D" w14:textId="77777777" w:rsidR="006C3340" w:rsidRDefault="00000000">
      <w:pPr>
        <w:pStyle w:val="Textoindependiente"/>
        <w:ind w:left="812"/>
      </w:pPr>
      <w:r>
        <w:rPr>
          <w:w w:val="105"/>
        </w:rPr>
        <w:t>En</w:t>
      </w:r>
      <w:r>
        <w:rPr>
          <w:spacing w:val="-9"/>
          <w:w w:val="105"/>
        </w:rPr>
        <w:t xml:space="preserve"> </w:t>
      </w:r>
      <w:r>
        <w:rPr>
          <w:w w:val="105"/>
        </w:rPr>
        <w:t>Las</w:t>
      </w:r>
      <w:r>
        <w:rPr>
          <w:spacing w:val="-6"/>
          <w:w w:val="105"/>
        </w:rPr>
        <w:t xml:space="preserve"> </w:t>
      </w:r>
      <w:r>
        <w:rPr>
          <w:w w:val="105"/>
        </w:rPr>
        <w:t>Rozas</w:t>
      </w:r>
      <w:r>
        <w:rPr>
          <w:spacing w:val="-9"/>
          <w:w w:val="105"/>
        </w:rPr>
        <w:t xml:space="preserve"> </w:t>
      </w:r>
      <w:r>
        <w:rPr>
          <w:w w:val="105"/>
        </w:rPr>
        <w:t>de</w:t>
      </w:r>
      <w:r>
        <w:rPr>
          <w:spacing w:val="-8"/>
          <w:w w:val="105"/>
        </w:rPr>
        <w:t xml:space="preserve"> </w:t>
      </w:r>
      <w:r>
        <w:rPr>
          <w:w w:val="105"/>
        </w:rPr>
        <w:t>Madrid,</w:t>
      </w:r>
      <w:r>
        <w:rPr>
          <w:spacing w:val="-8"/>
          <w:w w:val="105"/>
        </w:rPr>
        <w:t xml:space="preserve"> </w:t>
      </w:r>
      <w:r>
        <w:rPr>
          <w:w w:val="105"/>
        </w:rPr>
        <w:t>al</w:t>
      </w:r>
      <w:r>
        <w:rPr>
          <w:spacing w:val="-8"/>
          <w:w w:val="105"/>
        </w:rPr>
        <w:t xml:space="preserve"> </w:t>
      </w:r>
      <w:r>
        <w:rPr>
          <w:w w:val="105"/>
        </w:rPr>
        <w:t>día</w:t>
      </w:r>
      <w:r>
        <w:rPr>
          <w:spacing w:val="-10"/>
          <w:w w:val="105"/>
        </w:rPr>
        <w:t xml:space="preserve"> </w:t>
      </w:r>
      <w:r>
        <w:rPr>
          <w:w w:val="105"/>
        </w:rPr>
        <w:t>de</w:t>
      </w:r>
      <w:r>
        <w:rPr>
          <w:spacing w:val="-8"/>
          <w:w w:val="105"/>
        </w:rPr>
        <w:t xml:space="preserve"> </w:t>
      </w:r>
      <w:r>
        <w:rPr>
          <w:w w:val="105"/>
        </w:rPr>
        <w:t>la</w:t>
      </w:r>
      <w:r>
        <w:rPr>
          <w:spacing w:val="-8"/>
          <w:w w:val="105"/>
        </w:rPr>
        <w:t xml:space="preserve"> </w:t>
      </w:r>
      <w:r>
        <w:rPr>
          <w:w w:val="105"/>
        </w:rPr>
        <w:t>firma</w:t>
      </w:r>
      <w:r>
        <w:rPr>
          <w:spacing w:val="-7"/>
          <w:w w:val="105"/>
        </w:rPr>
        <w:t xml:space="preserve"> </w:t>
      </w:r>
      <w:r>
        <w:rPr>
          <w:spacing w:val="-2"/>
          <w:w w:val="105"/>
        </w:rPr>
        <w:t>digital.</w:t>
      </w:r>
    </w:p>
    <w:p w14:paraId="54BD7BF1" w14:textId="77777777" w:rsidR="006C3340" w:rsidRDefault="006C3340">
      <w:pPr>
        <w:pStyle w:val="Textoindependiente"/>
        <w:spacing w:before="21"/>
      </w:pPr>
    </w:p>
    <w:p w14:paraId="0448AB90" w14:textId="77777777" w:rsidR="006C3340" w:rsidRDefault="00000000">
      <w:pPr>
        <w:pStyle w:val="Ttulo3"/>
        <w:jc w:val="center"/>
        <w:rPr>
          <w:b/>
        </w:rPr>
      </w:pPr>
      <w:r>
        <w:rPr>
          <w:b/>
          <w:spacing w:val="-2"/>
          <w:w w:val="105"/>
        </w:rPr>
        <w:t>DECRETO</w:t>
      </w:r>
    </w:p>
    <w:p w14:paraId="72EA7313" w14:textId="77777777" w:rsidR="006C3340" w:rsidRDefault="006C3340">
      <w:pPr>
        <w:pStyle w:val="Textoindependiente"/>
        <w:spacing w:before="24"/>
        <w:rPr>
          <w:b/>
        </w:rPr>
      </w:pPr>
    </w:p>
    <w:p w14:paraId="274D8FD9" w14:textId="77777777" w:rsidR="006C3340" w:rsidRDefault="00000000">
      <w:pPr>
        <w:pStyle w:val="Textoindependiente"/>
        <w:spacing w:line="237" w:lineRule="auto"/>
        <w:ind w:left="104" w:right="1263" w:firstLine="710"/>
        <w:jc w:val="both"/>
      </w:pPr>
      <w:r>
        <w:rPr>
          <w:w w:val="105"/>
        </w:rPr>
        <w:t>Con fecha 8 de enero de 2024 fue dictado decreto de delegación de competencias registrado con el nº 4/2024. Con objeto de alcanzar una mayor eficiencia en la organización municipal es procedente que la competencia relativa</w:t>
      </w:r>
      <w:r>
        <w:rPr>
          <w:spacing w:val="40"/>
          <w:w w:val="105"/>
        </w:rPr>
        <w:t xml:space="preserve"> </w:t>
      </w:r>
      <w:r>
        <w:rPr>
          <w:w w:val="105"/>
        </w:rPr>
        <w:t>a riesgos laborales pase a ser atribuida al</w:t>
      </w:r>
      <w:r>
        <w:rPr>
          <w:spacing w:val="40"/>
          <w:w w:val="105"/>
        </w:rPr>
        <w:t xml:space="preserve"> </w:t>
      </w:r>
      <w:r>
        <w:rPr>
          <w:w w:val="105"/>
        </w:rPr>
        <w:t>Concejal-Delegado de Presidencia y Portavocía del Gobierno. Por ello,</w:t>
      </w:r>
    </w:p>
    <w:p w14:paraId="659439B1" w14:textId="77777777" w:rsidR="006C3340" w:rsidRDefault="00000000">
      <w:pPr>
        <w:pStyle w:val="Ttulo3"/>
        <w:spacing w:before="234"/>
        <w:ind w:left="716"/>
        <w:jc w:val="center"/>
        <w:rPr>
          <w:b/>
        </w:rPr>
      </w:pPr>
      <w:r>
        <w:rPr>
          <w:noProof/>
        </w:rPr>
        <mc:AlternateContent>
          <mc:Choice Requires="wps">
            <w:drawing>
              <wp:anchor distT="0" distB="0" distL="0" distR="0" simplePos="0" relativeHeight="15730176" behindDoc="0" locked="0" layoutInCell="1" allowOverlap="1" wp14:anchorId="3EF6E20B" wp14:editId="204A86CE">
                <wp:simplePos x="0" y="0"/>
                <wp:positionH relativeFrom="page">
                  <wp:posOffset>6807087</wp:posOffset>
                </wp:positionH>
                <wp:positionV relativeFrom="paragraph">
                  <wp:posOffset>352166</wp:posOffset>
                </wp:positionV>
                <wp:extent cx="419734" cy="21189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AF30838" w14:textId="77777777" w:rsidR="006C3340" w:rsidRDefault="00000000">
                            <w:pPr>
                              <w:spacing w:before="22" w:line="418" w:lineRule="exact"/>
                              <w:ind w:left="20"/>
                              <w:rPr>
                                <w:rFonts w:ascii="Tahoma"/>
                                <w:sz w:val="36"/>
                              </w:rPr>
                            </w:pPr>
                            <w:r>
                              <w:rPr>
                                <w:rFonts w:ascii="Tahoma"/>
                                <w:spacing w:val="-2"/>
                                <w:sz w:val="36"/>
                              </w:rPr>
                              <w:t>RESOLUCION</w:t>
                            </w:r>
                          </w:p>
                          <w:p w14:paraId="788EFF11" w14:textId="77777777" w:rsidR="006C334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wps:txbx>
                      <wps:bodyPr vert="vert270" wrap="square" lIns="0" tIns="0" rIns="0" bIns="0" rtlCol="0">
                        <a:noAutofit/>
                      </wps:bodyPr>
                    </wps:wsp>
                  </a:graphicData>
                </a:graphic>
              </wp:anchor>
            </w:drawing>
          </mc:Choice>
          <mc:Fallback>
            <w:pict>
              <v:shapetype w14:anchorId="3EF6E20B" id="_x0000_t202" coordsize="21600,21600" o:spt="202" path="m,l,21600r21600,l21600,xe">
                <v:stroke joinstyle="miter"/>
                <v:path gradientshapeok="t" o:connecttype="rect"/>
              </v:shapetype>
              <v:shape id="Textbox 4" o:spid="_x0000_s1026" type="#_x0000_t202" style="position:absolute;left:0;text-align:left;margin-left:536pt;margin-top:27.75pt;width:33.05pt;height:16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" filled="f" stroked="f">
                <v:textbox style="layout-flow:vertical;mso-layout-flow-alt:bottom-to-top" inset="0,0,0,0">
                  <w:txbxContent>
                    <w:p w14:paraId="1AF30838" w14:textId="77777777" w:rsidR="006C3340" w:rsidRDefault="00000000">
                      <w:pPr>
                        <w:spacing w:before="22" w:line="418" w:lineRule="exact"/>
                        <w:ind w:left="20"/>
                        <w:rPr>
                          <w:rFonts w:ascii="Tahoma"/>
                          <w:sz w:val="36"/>
                        </w:rPr>
                      </w:pPr>
                      <w:r>
                        <w:rPr>
                          <w:rFonts w:ascii="Tahoma"/>
                          <w:spacing w:val="-2"/>
                          <w:sz w:val="36"/>
                        </w:rPr>
                        <w:t>RESOLUCION</w:t>
                      </w:r>
                    </w:p>
                    <w:p w14:paraId="788EFF11" w14:textId="77777777" w:rsidR="006C3340"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txbxContent>
                </v:textbox>
                <w10:wrap anchorx="page"/>
              </v:shape>
            </w:pict>
          </mc:Fallback>
        </mc:AlternateContent>
      </w:r>
      <w:r>
        <w:rPr>
          <w:b/>
          <w:w w:val="110"/>
        </w:rPr>
        <w:t>HE</w:t>
      </w:r>
      <w:r>
        <w:rPr>
          <w:b/>
          <w:spacing w:val="-6"/>
          <w:w w:val="110"/>
        </w:rPr>
        <w:t xml:space="preserve"> </w:t>
      </w:r>
      <w:r>
        <w:rPr>
          <w:b/>
          <w:spacing w:val="-2"/>
          <w:w w:val="110"/>
        </w:rPr>
        <w:t>RESUELTO</w:t>
      </w:r>
    </w:p>
    <w:p w14:paraId="02762E8B" w14:textId="77777777" w:rsidR="006C3340" w:rsidRDefault="00000000">
      <w:pPr>
        <w:pStyle w:val="Textoindependiente"/>
        <w:spacing w:before="231" w:line="237" w:lineRule="auto"/>
        <w:ind w:left="104" w:right="1261" w:firstLine="710"/>
        <w:jc w:val="both"/>
      </w:pPr>
      <w:r>
        <w:rPr>
          <w:w w:val="105"/>
        </w:rPr>
        <w:t>Efectuar la delegación genérica que se indica con la facultad de dirigir los servicios correspondientes, así como la de resolver mediante actos administrativos que afecten a terceros, comprendiendo, en todo caso, la delegación de firma de los documentos necesarios para el desarrollo y gestión de la delegación, sin perjuicio de la superior dirección que ostenta esta Alcaldía sobre la Administración Municipal que, mediante este Decreto, se asignan:</w:t>
      </w:r>
    </w:p>
    <w:p w14:paraId="0AE44BE9" w14:textId="77777777" w:rsidR="006C3340" w:rsidRDefault="006C3340">
      <w:pPr>
        <w:pStyle w:val="Textoindependiente"/>
        <w:spacing w:before="3"/>
      </w:pPr>
    </w:p>
    <w:p w14:paraId="7340F313" w14:textId="77777777" w:rsidR="006C3340" w:rsidRDefault="00000000">
      <w:pPr>
        <w:pStyle w:val="Textoindependiente"/>
        <w:spacing w:line="237" w:lineRule="auto"/>
        <w:ind w:left="103" w:right="1256" w:firstLine="710"/>
        <w:jc w:val="both"/>
      </w:pPr>
      <w:r>
        <w:rPr>
          <w:b/>
          <w:w w:val="105"/>
          <w:u w:val="single"/>
        </w:rPr>
        <w:t xml:space="preserve">Primero.- </w:t>
      </w:r>
      <w:r>
        <w:rPr>
          <w:w w:val="105"/>
        </w:rPr>
        <w:t xml:space="preserve">A </w:t>
      </w:r>
      <w:r>
        <w:rPr>
          <w:b/>
          <w:w w:val="105"/>
        </w:rPr>
        <w:t>D. Ángel Luis Fernández-Polo Alonso</w:t>
      </w:r>
      <w:r>
        <w:rPr>
          <w:w w:val="105"/>
        </w:rPr>
        <w:t>, se le delega la competencia relativas a la vigilancia del cumplimiento de la normativa en materia de prevención de riesgos laborales, manteniendo, además, el resto de competencias atribuidas en el Decreto nº 4/2024.</w:t>
      </w:r>
    </w:p>
    <w:p w14:paraId="1DBA110A" w14:textId="77777777" w:rsidR="006C3340" w:rsidRDefault="006C3340">
      <w:pPr>
        <w:pStyle w:val="Textoindependiente"/>
        <w:spacing w:before="1"/>
      </w:pPr>
    </w:p>
    <w:p w14:paraId="062C5B9E" w14:textId="77777777" w:rsidR="006C3340" w:rsidRDefault="00000000">
      <w:pPr>
        <w:pStyle w:val="Textoindependiente"/>
        <w:spacing w:before="1" w:line="237" w:lineRule="auto"/>
        <w:ind w:left="103" w:right="1259" w:firstLine="710"/>
        <w:jc w:val="both"/>
      </w:pPr>
      <w:r>
        <w:rPr>
          <w:b/>
          <w:w w:val="105"/>
          <w:u w:val="single"/>
        </w:rPr>
        <w:t>Segundo.-</w:t>
      </w:r>
      <w:r>
        <w:rPr>
          <w:b/>
          <w:w w:val="105"/>
        </w:rPr>
        <w:t xml:space="preserve"> </w:t>
      </w:r>
      <w:r>
        <w:rPr>
          <w:w w:val="105"/>
        </w:rPr>
        <w:t>La delegación de competencias efectuadas bajo el presente Decreto deberá</w:t>
      </w:r>
      <w:r>
        <w:rPr>
          <w:spacing w:val="40"/>
          <w:w w:val="105"/>
        </w:rPr>
        <w:t xml:space="preserve"> </w:t>
      </w:r>
      <w:r>
        <w:rPr>
          <w:w w:val="105"/>
        </w:rPr>
        <w:t>ser aceptada por el Concejal-Delegado, entendiéndose que manifiesta tácitamente su consentimiento si en el plazo de tres días hábiles, a contar desde la notificación, no expresa lo contrario.</w:t>
      </w:r>
    </w:p>
    <w:p w14:paraId="6EC36B9A" w14:textId="77777777" w:rsidR="006C3340" w:rsidRDefault="006C3340">
      <w:pPr>
        <w:pStyle w:val="Textoindependiente"/>
        <w:spacing w:before="1"/>
      </w:pPr>
    </w:p>
    <w:p w14:paraId="5A03DD6B" w14:textId="471A2C54" w:rsidR="006C3340" w:rsidRDefault="00000000">
      <w:pPr>
        <w:pStyle w:val="Textoindependiente"/>
        <w:spacing w:line="237" w:lineRule="auto"/>
        <w:ind w:left="103" w:right="1261" w:firstLine="710"/>
        <w:jc w:val="both"/>
      </w:pPr>
      <w:r>
        <w:rPr>
          <w:b/>
          <w:w w:val="105"/>
          <w:u w:val="single"/>
        </w:rPr>
        <w:t xml:space="preserve">Tercero.- </w:t>
      </w:r>
      <w:r>
        <w:rPr>
          <w:w w:val="105"/>
        </w:rPr>
        <w:t>Con la entrada en vigor de este Decreto, queda sin efecto el Decreto</w:t>
      </w:r>
      <w:r>
        <w:rPr>
          <w:spacing w:val="-8"/>
          <w:w w:val="105"/>
        </w:rPr>
        <w:t xml:space="preserve"> </w:t>
      </w:r>
      <w:r>
        <w:rPr>
          <w:w w:val="105"/>
        </w:rPr>
        <w:t>nº</w:t>
      </w:r>
      <w:r>
        <w:rPr>
          <w:spacing w:val="-8"/>
          <w:w w:val="105"/>
        </w:rPr>
        <w:t xml:space="preserve"> </w:t>
      </w:r>
      <w:r>
        <w:rPr>
          <w:w w:val="105"/>
        </w:rPr>
        <w:t>4/2024,</w:t>
      </w:r>
      <w:r>
        <w:rPr>
          <w:spacing w:val="-9"/>
          <w:w w:val="105"/>
        </w:rPr>
        <w:t xml:space="preserve"> </w:t>
      </w:r>
      <w:r>
        <w:rPr>
          <w:w w:val="105"/>
        </w:rPr>
        <w:t>únicamente</w:t>
      </w:r>
      <w:r>
        <w:rPr>
          <w:spacing w:val="-8"/>
          <w:w w:val="105"/>
        </w:rPr>
        <w:t xml:space="preserve"> </w:t>
      </w:r>
      <w:r>
        <w:rPr>
          <w:w w:val="105"/>
        </w:rPr>
        <w:t>en</w:t>
      </w:r>
      <w:r>
        <w:rPr>
          <w:spacing w:val="-9"/>
          <w:w w:val="105"/>
        </w:rPr>
        <w:t xml:space="preserve"> </w:t>
      </w:r>
      <w:r>
        <w:rPr>
          <w:w w:val="105"/>
        </w:rPr>
        <w:t>cuanto</w:t>
      </w:r>
      <w:r>
        <w:rPr>
          <w:spacing w:val="-8"/>
          <w:w w:val="105"/>
        </w:rPr>
        <w:t xml:space="preserve"> </w:t>
      </w:r>
      <w:r>
        <w:rPr>
          <w:w w:val="105"/>
        </w:rPr>
        <w:t>hace</w:t>
      </w:r>
      <w:r>
        <w:rPr>
          <w:spacing w:val="-10"/>
          <w:w w:val="105"/>
        </w:rPr>
        <w:t xml:space="preserve"> </w:t>
      </w:r>
      <w:r>
        <w:rPr>
          <w:w w:val="105"/>
        </w:rPr>
        <w:t>a</w:t>
      </w:r>
      <w:r>
        <w:rPr>
          <w:spacing w:val="-9"/>
          <w:w w:val="105"/>
        </w:rPr>
        <w:t xml:space="preserve"> </w:t>
      </w:r>
      <w:r>
        <w:rPr>
          <w:w w:val="105"/>
        </w:rPr>
        <w:t>la</w:t>
      </w:r>
      <w:r>
        <w:rPr>
          <w:spacing w:val="-9"/>
          <w:w w:val="105"/>
        </w:rPr>
        <w:t xml:space="preserve"> </w:t>
      </w:r>
      <w:r>
        <w:rPr>
          <w:w w:val="105"/>
        </w:rPr>
        <w:t>competencia</w:t>
      </w:r>
      <w:r>
        <w:rPr>
          <w:spacing w:val="-7"/>
          <w:w w:val="105"/>
        </w:rPr>
        <w:t xml:space="preserve"> </w:t>
      </w:r>
      <w:r>
        <w:rPr>
          <w:w w:val="105"/>
        </w:rPr>
        <w:t>delegada</w:t>
      </w:r>
      <w:r>
        <w:rPr>
          <w:spacing w:val="-9"/>
          <w:w w:val="105"/>
        </w:rPr>
        <w:t xml:space="preserve"> </w:t>
      </w:r>
      <w:r>
        <w:rPr>
          <w:w w:val="105"/>
        </w:rPr>
        <w:t>por</w:t>
      </w:r>
      <w:r>
        <w:rPr>
          <w:spacing w:val="-7"/>
          <w:w w:val="105"/>
        </w:rPr>
        <w:t xml:space="preserve"> </w:t>
      </w:r>
      <w:r>
        <w:rPr>
          <w:w w:val="105"/>
        </w:rPr>
        <w:t xml:space="preserve">esta </w:t>
      </w:r>
      <w:r>
        <w:rPr>
          <w:spacing w:val="-2"/>
          <w:w w:val="105"/>
        </w:rPr>
        <w:t>resolución.</w:t>
      </w:r>
    </w:p>
    <w:p w14:paraId="6152300E" w14:textId="77777777" w:rsidR="006C3340" w:rsidRDefault="006C3340">
      <w:pPr>
        <w:pStyle w:val="Textoindependiente"/>
      </w:pPr>
    </w:p>
    <w:p w14:paraId="290A6F4A" w14:textId="77777777" w:rsidR="006C3340" w:rsidRDefault="00000000">
      <w:pPr>
        <w:pStyle w:val="Textoindependiente"/>
        <w:spacing w:line="237" w:lineRule="auto"/>
        <w:ind w:left="104" w:right="1260" w:firstLine="710"/>
        <w:jc w:val="both"/>
      </w:pPr>
      <w:r>
        <w:rPr>
          <w:b/>
          <w:w w:val="105"/>
          <w:u w:val="single"/>
        </w:rPr>
        <w:t>Cuarto.-</w:t>
      </w:r>
      <w:r>
        <w:rPr>
          <w:b/>
          <w:w w:val="105"/>
        </w:rPr>
        <w:t xml:space="preserve"> </w:t>
      </w:r>
      <w:r>
        <w:rPr>
          <w:w w:val="105"/>
        </w:rPr>
        <w:t>El presente Decreto surtirá efectos desde el día de su firma, sin perjuicio de su publicación en el "Boletín Oficial de la Comunidad de Madrid", pudiendo publicarse, además, en la intranet municipal para conocimiento de toda la organización municipal.</w:t>
      </w:r>
    </w:p>
    <w:p w14:paraId="105C3A6F" w14:textId="77777777" w:rsidR="006C3340" w:rsidRDefault="00000000">
      <w:pPr>
        <w:pStyle w:val="Textoindependiente"/>
        <w:spacing w:before="233"/>
        <w:ind w:left="103" w:right="1270" w:firstLine="710"/>
        <w:jc w:val="both"/>
      </w:pPr>
      <w:r>
        <w:rPr>
          <w:b/>
          <w:w w:val="105"/>
          <w:u w:val="single"/>
        </w:rPr>
        <w:t>Quinto.-</w:t>
      </w:r>
      <w:r>
        <w:rPr>
          <w:b/>
          <w:w w:val="105"/>
        </w:rPr>
        <w:t xml:space="preserve"> </w:t>
      </w:r>
      <w:r>
        <w:rPr>
          <w:w w:val="105"/>
        </w:rPr>
        <w:t>Del presente Decreto se dará cuenta al Pleno, a fin de que quede enterado del mismo.</w:t>
      </w:r>
    </w:p>
    <w:p w14:paraId="3D3A71EA" w14:textId="77777777" w:rsidR="006C3340" w:rsidRDefault="00000000">
      <w:pPr>
        <w:pStyle w:val="Textoindependiente"/>
        <w:spacing w:before="230" w:line="237" w:lineRule="auto"/>
        <w:ind w:left="103" w:right="1346" w:firstLine="774"/>
        <w:jc w:val="both"/>
      </w:pPr>
      <w:r>
        <w:rPr>
          <w:w w:val="105"/>
        </w:rPr>
        <w:t>Lo</w:t>
      </w:r>
      <w:r>
        <w:rPr>
          <w:spacing w:val="-5"/>
          <w:w w:val="105"/>
        </w:rPr>
        <w:t xml:space="preserve"> </w:t>
      </w:r>
      <w:r>
        <w:rPr>
          <w:w w:val="105"/>
        </w:rPr>
        <w:t>manda</w:t>
      </w:r>
      <w:r>
        <w:rPr>
          <w:spacing w:val="-6"/>
          <w:w w:val="105"/>
        </w:rPr>
        <w:t xml:space="preserve"> </w:t>
      </w:r>
      <w:r>
        <w:rPr>
          <w:w w:val="105"/>
        </w:rPr>
        <w:t>y</w:t>
      </w:r>
      <w:r>
        <w:rPr>
          <w:spacing w:val="-8"/>
          <w:w w:val="105"/>
        </w:rPr>
        <w:t xml:space="preserve"> </w:t>
      </w:r>
      <w:r>
        <w:rPr>
          <w:w w:val="105"/>
        </w:rPr>
        <w:t>firma</w:t>
      </w:r>
      <w:r>
        <w:rPr>
          <w:spacing w:val="-6"/>
          <w:w w:val="105"/>
        </w:rPr>
        <w:t xml:space="preserve"> </w:t>
      </w:r>
      <w:r>
        <w:rPr>
          <w:w w:val="105"/>
        </w:rPr>
        <w:t>el</w:t>
      </w:r>
      <w:r>
        <w:rPr>
          <w:spacing w:val="-7"/>
          <w:w w:val="105"/>
        </w:rPr>
        <w:t xml:space="preserve"> </w:t>
      </w:r>
      <w:r>
        <w:rPr>
          <w:w w:val="105"/>
        </w:rPr>
        <w:t>Sr.</w:t>
      </w:r>
      <w:r>
        <w:rPr>
          <w:spacing w:val="-6"/>
          <w:w w:val="105"/>
        </w:rPr>
        <w:t xml:space="preserve"> </w:t>
      </w:r>
      <w:r>
        <w:rPr>
          <w:w w:val="105"/>
        </w:rPr>
        <w:t>Alcalde-Presidente,</w:t>
      </w:r>
      <w:r>
        <w:rPr>
          <w:spacing w:val="-6"/>
          <w:w w:val="105"/>
        </w:rPr>
        <w:t xml:space="preserve"> </w:t>
      </w:r>
      <w:r>
        <w:rPr>
          <w:w w:val="105"/>
        </w:rPr>
        <w:t>en</w:t>
      </w:r>
      <w:r>
        <w:rPr>
          <w:spacing w:val="-7"/>
          <w:w w:val="105"/>
        </w:rPr>
        <w:t xml:space="preserve"> </w:t>
      </w:r>
      <w:r>
        <w:rPr>
          <w:w w:val="105"/>
        </w:rPr>
        <w:t>lugar</w:t>
      </w:r>
      <w:r>
        <w:rPr>
          <w:spacing w:val="-8"/>
          <w:w w:val="105"/>
        </w:rPr>
        <w:t xml:space="preserve"> </w:t>
      </w:r>
      <w:r>
        <w:rPr>
          <w:w w:val="105"/>
        </w:rPr>
        <w:t>y</w:t>
      </w:r>
      <w:r>
        <w:rPr>
          <w:spacing w:val="-6"/>
          <w:w w:val="105"/>
        </w:rPr>
        <w:t xml:space="preserve"> </w:t>
      </w:r>
      <w:r>
        <w:rPr>
          <w:w w:val="105"/>
        </w:rPr>
        <w:t>fecha</w:t>
      </w:r>
      <w:r>
        <w:rPr>
          <w:spacing w:val="-6"/>
          <w:w w:val="105"/>
        </w:rPr>
        <w:t xml:space="preserve"> </w:t>
      </w:r>
      <w:r>
        <w:rPr>
          <w:w w:val="105"/>
        </w:rPr>
        <w:t>en</w:t>
      </w:r>
      <w:r>
        <w:rPr>
          <w:spacing w:val="-7"/>
          <w:w w:val="105"/>
        </w:rPr>
        <w:t xml:space="preserve"> </w:t>
      </w:r>
      <w:r>
        <w:rPr>
          <w:w w:val="105"/>
        </w:rPr>
        <w:t>la</w:t>
      </w:r>
      <w:r>
        <w:rPr>
          <w:spacing w:val="-8"/>
          <w:w w:val="105"/>
        </w:rPr>
        <w:t xml:space="preserve"> </w:t>
      </w:r>
      <w:r>
        <w:rPr>
          <w:w w:val="105"/>
        </w:rPr>
        <w:t xml:space="preserve">cabecera </w:t>
      </w:r>
      <w:r>
        <w:rPr>
          <w:spacing w:val="-2"/>
          <w:w w:val="105"/>
        </w:rPr>
        <w:t>reseñados.</w:t>
      </w:r>
    </w:p>
    <w:p w14:paraId="063103B0" w14:textId="77777777" w:rsidR="006C3340" w:rsidRDefault="00000000">
      <w:pPr>
        <w:pStyle w:val="Textoindependiente"/>
        <w:tabs>
          <w:tab w:val="left" w:pos="6397"/>
        </w:tabs>
        <w:spacing w:before="229"/>
        <w:ind w:left="813"/>
      </w:pPr>
      <w:r>
        <w:t>EL</w:t>
      </w:r>
      <w:r>
        <w:rPr>
          <w:spacing w:val="44"/>
        </w:rPr>
        <w:t xml:space="preserve"> </w:t>
      </w:r>
      <w:r>
        <w:t>ALCALDE-</w:t>
      </w:r>
      <w:r>
        <w:rPr>
          <w:spacing w:val="-2"/>
        </w:rPr>
        <w:t>PRESIDENTE,</w:t>
      </w:r>
      <w:r>
        <w:tab/>
        <w:t>Doy</w:t>
      </w:r>
      <w:r>
        <w:rPr>
          <w:spacing w:val="8"/>
        </w:rPr>
        <w:t xml:space="preserve"> </w:t>
      </w:r>
      <w:r>
        <w:rPr>
          <w:spacing w:val="-5"/>
        </w:rPr>
        <w:t>fe,</w:t>
      </w:r>
    </w:p>
    <w:p w14:paraId="21673D13" w14:textId="77777777" w:rsidR="006C3340" w:rsidRDefault="00000000">
      <w:pPr>
        <w:tabs>
          <w:tab w:val="left" w:pos="6154"/>
        </w:tabs>
        <w:spacing w:before="231" w:line="237" w:lineRule="auto"/>
        <w:ind w:left="5345" w:right="1256" w:hanging="402"/>
        <w:rPr>
          <w:sz w:val="20"/>
        </w:rPr>
      </w:pPr>
      <w:r>
        <w:rPr>
          <w:w w:val="105"/>
          <w:sz w:val="20"/>
        </w:rPr>
        <w:t>EL DIRECTOR GENERAL TITULAR DE</w:t>
      </w:r>
      <w:r>
        <w:rPr>
          <w:spacing w:val="40"/>
          <w:w w:val="105"/>
          <w:sz w:val="20"/>
        </w:rPr>
        <w:t xml:space="preserve"> </w:t>
      </w:r>
      <w:r>
        <w:rPr>
          <w:w w:val="105"/>
          <w:sz w:val="20"/>
        </w:rPr>
        <w:t>LA</w:t>
      </w:r>
      <w:r>
        <w:rPr>
          <w:spacing w:val="40"/>
          <w:w w:val="105"/>
          <w:sz w:val="20"/>
        </w:rPr>
        <w:t xml:space="preserve"> </w:t>
      </w:r>
      <w:r>
        <w:rPr>
          <w:w w:val="105"/>
          <w:sz w:val="20"/>
        </w:rPr>
        <w:t>OFICINA</w:t>
      </w:r>
      <w:r>
        <w:rPr>
          <w:spacing w:val="40"/>
          <w:w w:val="105"/>
          <w:sz w:val="20"/>
        </w:rPr>
        <w:t xml:space="preserve"> </w:t>
      </w:r>
      <w:r>
        <w:rPr>
          <w:w w:val="105"/>
          <w:sz w:val="20"/>
        </w:rPr>
        <w:t>DE</w:t>
      </w:r>
      <w:r>
        <w:rPr>
          <w:spacing w:val="38"/>
          <w:w w:val="105"/>
          <w:sz w:val="20"/>
        </w:rPr>
        <w:t xml:space="preserve"> </w:t>
      </w:r>
      <w:r>
        <w:rPr>
          <w:w w:val="105"/>
          <w:sz w:val="20"/>
        </w:rPr>
        <w:t>APOYO</w:t>
      </w:r>
      <w:r>
        <w:rPr>
          <w:spacing w:val="40"/>
          <w:w w:val="105"/>
          <w:sz w:val="20"/>
        </w:rPr>
        <w:t xml:space="preserve"> </w:t>
      </w:r>
      <w:r>
        <w:rPr>
          <w:w w:val="105"/>
          <w:sz w:val="20"/>
        </w:rPr>
        <w:t xml:space="preserve">A </w:t>
      </w:r>
      <w:r>
        <w:rPr>
          <w:spacing w:val="-6"/>
          <w:w w:val="105"/>
          <w:sz w:val="20"/>
        </w:rPr>
        <w:t>LA</w:t>
      </w:r>
      <w:r>
        <w:rPr>
          <w:sz w:val="20"/>
        </w:rPr>
        <w:tab/>
      </w:r>
      <w:r>
        <w:rPr>
          <w:w w:val="105"/>
          <w:sz w:val="20"/>
        </w:rPr>
        <w:t>JUNTA</w:t>
      </w:r>
      <w:r>
        <w:rPr>
          <w:spacing w:val="31"/>
          <w:w w:val="105"/>
          <w:sz w:val="20"/>
        </w:rPr>
        <w:t xml:space="preserve"> </w:t>
      </w:r>
      <w:r>
        <w:rPr>
          <w:w w:val="105"/>
          <w:sz w:val="20"/>
        </w:rPr>
        <w:t>DE</w:t>
      </w:r>
      <w:r>
        <w:rPr>
          <w:spacing w:val="28"/>
          <w:w w:val="105"/>
          <w:sz w:val="20"/>
        </w:rPr>
        <w:t xml:space="preserve"> </w:t>
      </w:r>
      <w:r>
        <w:rPr>
          <w:w w:val="105"/>
          <w:sz w:val="20"/>
        </w:rPr>
        <w:t xml:space="preserve">GOBIERNO </w:t>
      </w:r>
      <w:r>
        <w:rPr>
          <w:spacing w:val="-2"/>
          <w:w w:val="105"/>
          <w:sz w:val="20"/>
        </w:rPr>
        <w:t>LOCAL,</w:t>
      </w:r>
    </w:p>
    <w:p w14:paraId="109EB5FB" w14:textId="77777777" w:rsidR="006C3340" w:rsidRDefault="006C3340">
      <w:pPr>
        <w:pStyle w:val="Textoindependiente"/>
        <w:spacing w:before="230"/>
      </w:pPr>
    </w:p>
    <w:p w14:paraId="33B81AE0" w14:textId="5223805C" w:rsidR="006C3340" w:rsidRDefault="00000000">
      <w:pPr>
        <w:pStyle w:val="Ttulo2"/>
        <w:ind w:right="1156"/>
        <w:jc w:val="center"/>
      </w:pPr>
      <w:r>
        <w:rPr>
          <w:color w:val="4472C4"/>
          <w:spacing w:val="-10"/>
        </w:rPr>
        <w:t>1</w:t>
      </w:r>
    </w:p>
    <w:p w14:paraId="38EBE229" w14:textId="77777777" w:rsidR="006C3340" w:rsidRDefault="006C3340">
      <w:pPr>
        <w:jc w:val="center"/>
        <w:sectPr w:rsidR="006C3340">
          <w:type w:val="continuous"/>
          <w:pgSz w:w="11910" w:h="16840"/>
          <w:pgMar w:top="700" w:right="440" w:bottom="280" w:left="1600" w:header="720" w:footer="720" w:gutter="0"/>
          <w:cols w:space="720"/>
        </w:sectPr>
      </w:pPr>
    </w:p>
    <w:p w14:paraId="4C50101E" w14:textId="77777777" w:rsidR="006C3340" w:rsidRDefault="006C3340">
      <w:pPr>
        <w:pStyle w:val="Textoindependiente"/>
        <w:rPr>
          <w:rFonts w:ascii="Times New Roman"/>
        </w:rPr>
      </w:pPr>
    </w:p>
    <w:p w14:paraId="368724D8" w14:textId="77777777" w:rsidR="006C3340" w:rsidRDefault="006C3340">
      <w:pPr>
        <w:pStyle w:val="Textoindependiente"/>
        <w:rPr>
          <w:rFonts w:ascii="Times New Roman"/>
        </w:rPr>
      </w:pPr>
    </w:p>
    <w:p w14:paraId="799D330E" w14:textId="77777777" w:rsidR="006C3340" w:rsidRDefault="006C3340">
      <w:pPr>
        <w:pStyle w:val="Textoindependiente"/>
        <w:rPr>
          <w:rFonts w:ascii="Times New Roman"/>
        </w:rPr>
      </w:pPr>
    </w:p>
    <w:p w14:paraId="1EBC8FF5" w14:textId="77777777" w:rsidR="006C3340" w:rsidRDefault="006C3340">
      <w:pPr>
        <w:pStyle w:val="Textoindependiente"/>
        <w:rPr>
          <w:rFonts w:ascii="Times New Roman"/>
        </w:rPr>
      </w:pPr>
    </w:p>
    <w:p w14:paraId="42EB64D3" w14:textId="77777777" w:rsidR="006C3340" w:rsidRDefault="006C3340">
      <w:pPr>
        <w:pStyle w:val="Textoindependiente"/>
        <w:rPr>
          <w:rFonts w:ascii="Times New Roman"/>
        </w:rPr>
      </w:pPr>
    </w:p>
    <w:p w14:paraId="5B87BCAE" w14:textId="77777777" w:rsidR="006C3340" w:rsidRDefault="006C3340">
      <w:pPr>
        <w:pStyle w:val="Textoindependiente"/>
        <w:rPr>
          <w:rFonts w:ascii="Times New Roman"/>
        </w:rPr>
      </w:pPr>
    </w:p>
    <w:p w14:paraId="015E4ABD" w14:textId="77777777" w:rsidR="006C3340" w:rsidRDefault="006C3340">
      <w:pPr>
        <w:pStyle w:val="Textoindependiente"/>
        <w:rPr>
          <w:rFonts w:ascii="Times New Roman"/>
        </w:rPr>
      </w:pPr>
    </w:p>
    <w:p w14:paraId="1965DAE0" w14:textId="77777777" w:rsidR="006C3340" w:rsidRDefault="006C3340">
      <w:pPr>
        <w:pStyle w:val="Textoindependiente"/>
        <w:rPr>
          <w:rFonts w:ascii="Times New Roman"/>
        </w:rPr>
      </w:pPr>
    </w:p>
    <w:p w14:paraId="738A8F47" w14:textId="77777777" w:rsidR="006C3340" w:rsidRDefault="006C3340">
      <w:pPr>
        <w:pStyle w:val="Textoindependiente"/>
        <w:rPr>
          <w:rFonts w:ascii="Times New Roman"/>
        </w:rPr>
      </w:pPr>
    </w:p>
    <w:p w14:paraId="25A77C36" w14:textId="77777777" w:rsidR="006C3340" w:rsidRDefault="006C3340">
      <w:pPr>
        <w:pStyle w:val="Textoindependiente"/>
        <w:rPr>
          <w:rFonts w:ascii="Times New Roman"/>
        </w:rPr>
      </w:pPr>
    </w:p>
    <w:p w14:paraId="2554E495" w14:textId="77777777" w:rsidR="006C3340" w:rsidRDefault="006C3340">
      <w:pPr>
        <w:pStyle w:val="Textoindependiente"/>
        <w:rPr>
          <w:rFonts w:ascii="Times New Roman"/>
        </w:rPr>
      </w:pPr>
    </w:p>
    <w:p w14:paraId="44D1EE1D" w14:textId="77777777" w:rsidR="006C3340" w:rsidRDefault="006C3340">
      <w:pPr>
        <w:pStyle w:val="Textoindependiente"/>
        <w:rPr>
          <w:rFonts w:ascii="Times New Roman"/>
        </w:rPr>
      </w:pPr>
    </w:p>
    <w:p w14:paraId="44A89B09" w14:textId="77777777" w:rsidR="006C3340" w:rsidRDefault="006C3340">
      <w:pPr>
        <w:pStyle w:val="Textoindependiente"/>
        <w:rPr>
          <w:rFonts w:ascii="Times New Roman"/>
        </w:rPr>
      </w:pPr>
    </w:p>
    <w:p w14:paraId="13509392" w14:textId="77777777" w:rsidR="006C3340" w:rsidRDefault="006C3340">
      <w:pPr>
        <w:pStyle w:val="Textoindependiente"/>
        <w:rPr>
          <w:rFonts w:ascii="Times New Roman"/>
        </w:rPr>
      </w:pPr>
    </w:p>
    <w:p w14:paraId="1539FFB7" w14:textId="77777777" w:rsidR="006C3340" w:rsidRDefault="006C3340">
      <w:pPr>
        <w:pStyle w:val="Textoindependiente"/>
        <w:rPr>
          <w:rFonts w:ascii="Times New Roman"/>
        </w:rPr>
      </w:pPr>
    </w:p>
    <w:p w14:paraId="6D13C161" w14:textId="77777777" w:rsidR="006C3340" w:rsidRDefault="006C3340">
      <w:pPr>
        <w:pStyle w:val="Textoindependiente"/>
        <w:rPr>
          <w:rFonts w:ascii="Times New Roman"/>
        </w:rPr>
      </w:pPr>
    </w:p>
    <w:p w14:paraId="29EEA565" w14:textId="77777777" w:rsidR="006C3340" w:rsidRDefault="006C3340">
      <w:pPr>
        <w:pStyle w:val="Textoindependiente"/>
        <w:rPr>
          <w:rFonts w:ascii="Times New Roman"/>
        </w:rPr>
      </w:pPr>
    </w:p>
    <w:p w14:paraId="434BD09C" w14:textId="77777777" w:rsidR="006C3340" w:rsidRDefault="006C3340">
      <w:pPr>
        <w:pStyle w:val="Textoindependiente"/>
        <w:rPr>
          <w:rFonts w:ascii="Times New Roman"/>
        </w:rPr>
      </w:pPr>
    </w:p>
    <w:p w14:paraId="4E8EBDFF" w14:textId="77777777" w:rsidR="006C3340" w:rsidRDefault="006C3340">
      <w:pPr>
        <w:pStyle w:val="Textoindependiente"/>
        <w:rPr>
          <w:rFonts w:ascii="Times New Roman"/>
        </w:rPr>
      </w:pPr>
    </w:p>
    <w:p w14:paraId="551BCADC" w14:textId="77777777" w:rsidR="006C3340" w:rsidRDefault="006C3340">
      <w:pPr>
        <w:pStyle w:val="Textoindependiente"/>
        <w:rPr>
          <w:rFonts w:ascii="Times New Roman"/>
        </w:rPr>
      </w:pPr>
    </w:p>
    <w:p w14:paraId="264230FE" w14:textId="77777777" w:rsidR="006C3340" w:rsidRDefault="006C3340">
      <w:pPr>
        <w:pStyle w:val="Textoindependiente"/>
        <w:rPr>
          <w:rFonts w:ascii="Times New Roman"/>
        </w:rPr>
      </w:pPr>
    </w:p>
    <w:p w14:paraId="545E364C" w14:textId="77777777" w:rsidR="006C3340" w:rsidRDefault="006C3340">
      <w:pPr>
        <w:pStyle w:val="Textoindependiente"/>
        <w:rPr>
          <w:rFonts w:ascii="Times New Roman"/>
        </w:rPr>
      </w:pPr>
    </w:p>
    <w:p w14:paraId="3D55DA06" w14:textId="77777777" w:rsidR="006C3340" w:rsidRDefault="006C3340">
      <w:pPr>
        <w:pStyle w:val="Textoindependiente"/>
        <w:rPr>
          <w:rFonts w:ascii="Times New Roman"/>
        </w:rPr>
      </w:pPr>
    </w:p>
    <w:p w14:paraId="2199FEE9" w14:textId="77777777" w:rsidR="006C3340" w:rsidRDefault="006C3340">
      <w:pPr>
        <w:pStyle w:val="Textoindependiente"/>
        <w:rPr>
          <w:rFonts w:ascii="Times New Roman"/>
        </w:rPr>
      </w:pPr>
    </w:p>
    <w:p w14:paraId="2BD4E53F" w14:textId="77777777" w:rsidR="006C3340" w:rsidRDefault="006C3340">
      <w:pPr>
        <w:pStyle w:val="Textoindependiente"/>
        <w:rPr>
          <w:rFonts w:ascii="Times New Roman"/>
        </w:rPr>
      </w:pPr>
    </w:p>
    <w:p w14:paraId="216B68FF" w14:textId="77777777" w:rsidR="006C3340" w:rsidRDefault="006C3340">
      <w:pPr>
        <w:pStyle w:val="Textoindependiente"/>
        <w:rPr>
          <w:rFonts w:ascii="Times New Roman"/>
        </w:rPr>
      </w:pPr>
    </w:p>
    <w:p w14:paraId="30A7C093" w14:textId="77777777" w:rsidR="006C3340" w:rsidRDefault="006C3340">
      <w:pPr>
        <w:pStyle w:val="Textoindependiente"/>
        <w:rPr>
          <w:rFonts w:ascii="Times New Roman"/>
        </w:rPr>
      </w:pPr>
    </w:p>
    <w:p w14:paraId="2E939B40" w14:textId="77777777" w:rsidR="006C3340" w:rsidRDefault="006C3340">
      <w:pPr>
        <w:pStyle w:val="Textoindependiente"/>
        <w:rPr>
          <w:rFonts w:ascii="Times New Roman"/>
        </w:rPr>
      </w:pPr>
    </w:p>
    <w:p w14:paraId="6FB7A38A" w14:textId="77777777" w:rsidR="006C3340" w:rsidRDefault="006C3340">
      <w:pPr>
        <w:pStyle w:val="Textoindependiente"/>
        <w:rPr>
          <w:rFonts w:ascii="Times New Roman"/>
        </w:rPr>
      </w:pPr>
    </w:p>
    <w:p w14:paraId="7309D54C" w14:textId="77777777" w:rsidR="006C3340" w:rsidRDefault="006C3340">
      <w:pPr>
        <w:pStyle w:val="Textoindependiente"/>
        <w:rPr>
          <w:rFonts w:ascii="Times New Roman"/>
        </w:rPr>
      </w:pPr>
    </w:p>
    <w:p w14:paraId="5B48C1AA" w14:textId="77777777" w:rsidR="006C3340" w:rsidRDefault="006C3340">
      <w:pPr>
        <w:pStyle w:val="Textoindependiente"/>
        <w:rPr>
          <w:rFonts w:ascii="Times New Roman"/>
        </w:rPr>
      </w:pPr>
    </w:p>
    <w:p w14:paraId="113A76BE" w14:textId="77777777" w:rsidR="006C3340" w:rsidRDefault="006C3340">
      <w:pPr>
        <w:pStyle w:val="Textoindependiente"/>
        <w:rPr>
          <w:rFonts w:ascii="Times New Roman"/>
        </w:rPr>
      </w:pPr>
    </w:p>
    <w:p w14:paraId="0AEA24A7" w14:textId="77777777" w:rsidR="006C3340" w:rsidRDefault="006C3340">
      <w:pPr>
        <w:pStyle w:val="Textoindependiente"/>
        <w:rPr>
          <w:rFonts w:ascii="Times New Roman"/>
        </w:rPr>
      </w:pPr>
    </w:p>
    <w:p w14:paraId="538CD509" w14:textId="77777777" w:rsidR="006C3340" w:rsidRDefault="006C3340">
      <w:pPr>
        <w:pStyle w:val="Textoindependiente"/>
        <w:spacing w:before="139"/>
        <w:rPr>
          <w:rFonts w:ascii="Times New Roman"/>
        </w:rPr>
      </w:pPr>
    </w:p>
    <w:p w14:paraId="5CD5A737" w14:textId="77777777" w:rsidR="006C3340" w:rsidRDefault="00000000">
      <w:pPr>
        <w:pStyle w:val="Textoindependiente"/>
        <w:ind w:left="14345"/>
        <w:rPr>
          <w:rFonts w:ascii="Times New Roman"/>
        </w:rPr>
      </w:pPr>
      <w:r>
        <w:rPr>
          <w:rFonts w:ascii="Times New Roman"/>
          <w:noProof/>
        </w:rPr>
        <w:drawing>
          <wp:inline distT="0" distB="0" distL="0" distR="0" wp14:anchorId="1B6325E3" wp14:editId="45B146E9">
            <wp:extent cx="826134" cy="49682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826134" cy="496824"/>
                    </a:xfrm>
                    <a:prstGeom prst="rect">
                      <a:avLst/>
                    </a:prstGeom>
                  </pic:spPr>
                </pic:pic>
              </a:graphicData>
            </a:graphic>
          </wp:inline>
        </w:drawing>
      </w:r>
    </w:p>
    <w:p w14:paraId="0B7CC6DF" w14:textId="77777777" w:rsidR="006C3340" w:rsidRDefault="006C3340">
      <w:pPr>
        <w:pStyle w:val="Textoindependiente"/>
        <w:rPr>
          <w:rFonts w:ascii="Times New Roman"/>
        </w:rPr>
      </w:pPr>
    </w:p>
    <w:p w14:paraId="4CE5FCFA" w14:textId="77777777" w:rsidR="006C3340" w:rsidRDefault="006C3340">
      <w:pPr>
        <w:pStyle w:val="Textoindependiente"/>
        <w:spacing w:before="91"/>
        <w:rPr>
          <w:rFonts w:ascii="Times New Roman"/>
        </w:rPr>
      </w:pPr>
    </w:p>
    <w:p w14:paraId="2E26E3DB" w14:textId="77777777" w:rsidR="006C3340" w:rsidRDefault="006C3340">
      <w:pPr>
        <w:rPr>
          <w:rFonts w:ascii="Times New Roman"/>
        </w:rPr>
        <w:sectPr w:rsidR="006C3340">
          <w:pgSz w:w="16840" w:h="11910" w:orient="landscape"/>
          <w:pgMar w:top="1340" w:right="600" w:bottom="280" w:left="480" w:header="720" w:footer="720" w:gutter="0"/>
          <w:cols w:space="720"/>
        </w:sectPr>
      </w:pPr>
    </w:p>
    <w:p w14:paraId="250004A7" w14:textId="77777777" w:rsidR="006C3340" w:rsidRDefault="00000000">
      <w:pPr>
        <w:pStyle w:val="Textoindependiente"/>
        <w:rPr>
          <w:rFonts w:ascii="Times New Roman"/>
          <w:sz w:val="12"/>
        </w:rPr>
      </w:pPr>
      <w:r>
        <w:rPr>
          <w:noProof/>
        </w:rPr>
        <mc:AlternateContent>
          <mc:Choice Requires="wps">
            <w:drawing>
              <wp:anchor distT="0" distB="0" distL="0" distR="0" simplePos="0" relativeHeight="15732736" behindDoc="0" locked="0" layoutInCell="1" allowOverlap="1" wp14:anchorId="3CFA437E" wp14:editId="67FC135C">
                <wp:simplePos x="0" y="0"/>
                <wp:positionH relativeFrom="page">
                  <wp:posOffset>7563238</wp:posOffset>
                </wp:positionH>
                <wp:positionV relativeFrom="page">
                  <wp:posOffset>1520189</wp:posOffset>
                </wp:positionV>
                <wp:extent cx="173355" cy="1706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706245"/>
                        </a:xfrm>
                        <a:prstGeom prst="rect">
                          <a:avLst/>
                        </a:prstGeom>
                      </wps:spPr>
                      <wps:txbx>
                        <w:txbxContent>
                          <w:p w14:paraId="12F20215" w14:textId="77777777" w:rsidR="006C3340" w:rsidRDefault="00000000">
                            <w:pPr>
                              <w:pStyle w:val="Textoindependiente"/>
                              <w:spacing w:before="17"/>
                              <w:ind w:left="20"/>
                            </w:pPr>
                            <w:r>
                              <w:rPr>
                                <w:w w:val="105"/>
                              </w:rPr>
                              <w:t>Fdo.:</w:t>
                            </w:r>
                            <w:r>
                              <w:rPr>
                                <w:spacing w:val="-14"/>
                                <w:w w:val="105"/>
                              </w:rPr>
                              <w:t xml:space="preserve"> </w:t>
                            </w:r>
                            <w:r>
                              <w:rPr>
                                <w:w w:val="105"/>
                              </w:rPr>
                              <w:t>José</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Uz</w:t>
                            </w:r>
                            <w:r>
                              <w:rPr>
                                <w:spacing w:val="-11"/>
                                <w:w w:val="105"/>
                              </w:rPr>
                              <w:t xml:space="preserve"> </w:t>
                            </w:r>
                            <w:r>
                              <w:rPr>
                                <w:spacing w:val="-2"/>
                                <w:w w:val="105"/>
                              </w:rPr>
                              <w:t>Pardos</w:t>
                            </w:r>
                          </w:p>
                        </w:txbxContent>
                      </wps:txbx>
                      <wps:bodyPr vert="vert" wrap="square" lIns="0" tIns="0" rIns="0" bIns="0" rtlCol="0">
                        <a:noAutofit/>
                      </wps:bodyPr>
                    </wps:wsp>
                  </a:graphicData>
                </a:graphic>
              </wp:anchor>
            </w:drawing>
          </mc:Choice>
          <mc:Fallback>
            <w:pict>
              <v:shape w14:anchorId="3CFA437E" id="Textbox 8" o:spid="_x0000_s1027" type="#_x0000_t202" style="position:absolute;margin-left:595.55pt;margin-top:119.7pt;width:13.65pt;height:134.3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" filled="f" stroked="f">
                <v:textbox style="layout-flow:vertical" inset="0,0,0,0">
                  <w:txbxContent>
                    <w:p w14:paraId="12F20215" w14:textId="77777777" w:rsidR="006C3340" w:rsidRDefault="00000000">
                      <w:pPr>
                        <w:pStyle w:val="Textoindependiente"/>
                        <w:spacing w:before="17"/>
                        <w:ind w:left="20"/>
                      </w:pPr>
                      <w:r>
                        <w:rPr>
                          <w:w w:val="105"/>
                        </w:rPr>
                        <w:t>Fdo.:</w:t>
                      </w:r>
                      <w:r>
                        <w:rPr>
                          <w:spacing w:val="-14"/>
                          <w:w w:val="105"/>
                        </w:rPr>
                        <w:t xml:space="preserve"> </w:t>
                      </w:r>
                      <w:r>
                        <w:rPr>
                          <w:w w:val="105"/>
                        </w:rPr>
                        <w:t>José</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Uz</w:t>
                      </w:r>
                      <w:r>
                        <w:rPr>
                          <w:spacing w:val="-11"/>
                          <w:w w:val="105"/>
                        </w:rPr>
                        <w:t xml:space="preserve"> </w:t>
                      </w:r>
                      <w:r>
                        <w:rPr>
                          <w:spacing w:val="-2"/>
                          <w:w w:val="105"/>
                        </w:rPr>
                        <w:t>Pardos</w:t>
                      </w:r>
                    </w:p>
                  </w:txbxContent>
                </v:textbox>
                <w10:wrap anchorx="page" anchory="page"/>
              </v:shape>
            </w:pict>
          </mc:Fallback>
        </mc:AlternateContent>
      </w:r>
      <w:r>
        <w:rPr>
          <w:noProof/>
        </w:rPr>
        <mc:AlternateContent>
          <mc:Choice Requires="wps">
            <w:drawing>
              <wp:anchor distT="0" distB="0" distL="0" distR="0" simplePos="0" relativeHeight="15733760" behindDoc="0" locked="0" layoutInCell="1" allowOverlap="1" wp14:anchorId="4C7FA16A" wp14:editId="5760360D">
                <wp:simplePos x="0" y="0"/>
                <wp:positionH relativeFrom="page">
                  <wp:posOffset>610784</wp:posOffset>
                </wp:positionH>
                <wp:positionV relativeFrom="page">
                  <wp:posOffset>3729990</wp:posOffset>
                </wp:positionV>
                <wp:extent cx="194310" cy="101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01600"/>
                        </a:xfrm>
                        <a:prstGeom prst="rect">
                          <a:avLst/>
                        </a:prstGeom>
                      </wps:spPr>
                      <wps:txbx>
                        <w:txbxContent>
                          <w:p w14:paraId="55802DB8" w14:textId="77777777" w:rsidR="006C3340" w:rsidRDefault="00000000">
                            <w:pPr>
                              <w:spacing w:before="10"/>
                              <w:ind w:left="20"/>
                              <w:rPr>
                                <w:rFonts w:ascii="Times New Roman"/>
                                <w:sz w:val="24"/>
                              </w:rPr>
                            </w:pPr>
                            <w:r>
                              <w:rPr>
                                <w:rFonts w:ascii="Times New Roman"/>
                                <w:color w:val="4472C4"/>
                                <w:spacing w:val="-10"/>
                                <w:sz w:val="24"/>
                              </w:rPr>
                              <w:t>2</w:t>
                            </w:r>
                          </w:p>
                        </w:txbxContent>
                      </wps:txbx>
                      <wps:bodyPr vert="vert" wrap="square" lIns="0" tIns="0" rIns="0" bIns="0" rtlCol="0">
                        <a:noAutofit/>
                      </wps:bodyPr>
                    </wps:wsp>
                  </a:graphicData>
                </a:graphic>
              </wp:anchor>
            </w:drawing>
          </mc:Choice>
          <mc:Fallback>
            <w:pict>
              <v:shape w14:anchorId="4C7FA16A" id="Textbox 9" o:spid="_x0000_s1028" type="#_x0000_t202" style="position:absolute;margin-left:48.1pt;margin-top:293.7pt;width:15.3pt;height:8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" filled="f" stroked="f">
                <v:textbox style="layout-flow:vertical" inset="0,0,0,0">
                  <w:txbxContent>
                    <w:p w14:paraId="55802DB8" w14:textId="77777777" w:rsidR="006C3340" w:rsidRDefault="00000000">
                      <w:pPr>
                        <w:spacing w:before="10"/>
                        <w:ind w:left="20"/>
                        <w:rPr>
                          <w:rFonts w:ascii="Times New Roman"/>
                          <w:sz w:val="24"/>
                        </w:rPr>
                      </w:pPr>
                      <w:r>
                        <w:rPr>
                          <w:rFonts w:ascii="Times New Roman"/>
                          <w:color w:val="4472C4"/>
                          <w:spacing w:val="-10"/>
                          <w:sz w:val="24"/>
                        </w:rPr>
                        <w:t>2</w:t>
                      </w:r>
                    </w:p>
                  </w:txbxContent>
                </v:textbox>
                <w10:wrap anchorx="page" anchory="page"/>
              </v:shape>
            </w:pict>
          </mc:Fallback>
        </mc:AlternateContent>
      </w:r>
    </w:p>
    <w:p w14:paraId="0CBF4813" w14:textId="77777777" w:rsidR="006C3340" w:rsidRDefault="006C3340">
      <w:pPr>
        <w:pStyle w:val="Textoindependiente"/>
        <w:spacing w:before="71"/>
        <w:rPr>
          <w:rFonts w:ascii="Times New Roman"/>
          <w:sz w:val="12"/>
        </w:rPr>
      </w:pPr>
    </w:p>
    <w:p w14:paraId="387CF394" w14:textId="37002E34" w:rsidR="006C3340" w:rsidRDefault="00000000">
      <w:pPr>
        <w:pStyle w:val="Ttulo1"/>
        <w:spacing w:before="102"/>
        <w:ind w:left="100"/>
      </w:pPr>
      <w:r>
        <w:rPr>
          <w:spacing w:val="-2"/>
        </w:rPr>
        <w:t>RESOLUCION</w:t>
      </w:r>
    </w:p>
    <w:p w14:paraId="2C9946E3" w14:textId="77777777" w:rsidR="006C3340" w:rsidRDefault="00000000">
      <w:pPr>
        <w:spacing w:line="201" w:lineRule="exact"/>
        <w:ind w:left="12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2024-1076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05/03/2024</w:t>
      </w:r>
    </w:p>
    <w:sectPr w:rsidR="006C3340">
      <w:type w:val="continuous"/>
      <w:pgSz w:w="16840" w:h="11910" w:orient="landscape"/>
      <w:pgMar w:top="700" w:right="600" w:bottom="280" w:left="480" w:header="720" w:footer="720" w:gutter="0"/>
      <w:cols w:num="2" w:space="720" w:equalWidth="0">
        <w:col w:w="5925" w:space="895"/>
        <w:col w:w="8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C3340"/>
    <w:rsid w:val="006C3340"/>
    <w:rsid w:val="006E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D4E7"/>
  <w15:docId w15:val="{CF06715E-154F-4ABF-A4D8-8234F8D8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paragraph" w:styleId="Ttulo1">
    <w:name w:val="heading 1"/>
    <w:basedOn w:val="Normal"/>
    <w:uiPriority w:val="9"/>
    <w:qFormat/>
    <w:pPr>
      <w:spacing w:before="22" w:line="418" w:lineRule="exact"/>
      <w:ind w:left="20"/>
      <w:outlineLvl w:val="0"/>
    </w:pPr>
    <w:rPr>
      <w:rFonts w:ascii="Tahoma" w:eastAsia="Tahoma" w:hAnsi="Tahoma" w:cs="Tahoma"/>
      <w:sz w:val="36"/>
      <w:szCs w:val="36"/>
    </w:rPr>
  </w:style>
  <w:style w:type="paragraph" w:styleId="Ttulo2">
    <w:name w:val="heading 2"/>
    <w:basedOn w:val="Normal"/>
    <w:uiPriority w:val="9"/>
    <w:unhideWhenUsed/>
    <w:qFormat/>
    <w:pPr>
      <w:spacing w:before="1"/>
      <w:outlineLvl w:val="1"/>
    </w:pPr>
    <w:rPr>
      <w:rFonts w:ascii="Times New Roman" w:eastAsia="Times New Roman" w:hAnsi="Times New Roman" w:cs="Times New Roman"/>
      <w:sz w:val="24"/>
      <w:szCs w:val="24"/>
    </w:rPr>
  </w:style>
  <w:style w:type="paragraph" w:styleId="Ttulo3">
    <w:name w:val="heading 3"/>
    <w:basedOn w:val="Normal"/>
    <w:uiPriority w:val="9"/>
    <w:unhideWhenUsed/>
    <w:qFormat/>
    <w:pPr>
      <w:ind w:left="714" w:right="1156"/>
      <w:outlineLvl w:val="2"/>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1914</Characters>
  <Application>Microsoft Office Word</Application>
  <DocSecurity>0</DocSecurity>
  <Lines>15</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2025-01-31T10:22:00Z</dcterms:created>
  <dcterms:modified xsi:type="dcterms:W3CDTF">2025-01-31T10:23:00Z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DFVersion">
    <vt:lpwstr>1.4</vt:lpwstr>
  </property>
  <property fmtid="{D5CDD505-2E9C-101B-9397-08002B2CF9AE}" pid="5" name="Producer">
    <vt:lpwstr>iLovePDF</vt:lpwstr>
  </property>
</Properties>
</file>