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65FA1" w14:textId="699616DF" w:rsidR="004F45F1" w:rsidRDefault="00000000">
      <w:pPr>
        <w:pStyle w:val="Textoindependiente"/>
        <w:spacing w:before="6"/>
        <w:rPr>
          <w:rFonts w:ascii="Times New Roman"/>
          <w:sz w:val="13"/>
        </w:rPr>
      </w:pPr>
      <w:r>
        <w:rPr>
          <w:noProof/>
        </w:rPr>
        <mc:AlternateContent>
          <mc:Choice Requires="wps">
            <w:drawing>
              <wp:anchor distT="0" distB="0" distL="0" distR="0" simplePos="0" relativeHeight="15729664" behindDoc="0" locked="0" layoutInCell="1" allowOverlap="1" wp14:anchorId="5C072F2A" wp14:editId="1AA935ED">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3A224BB3"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68868C81" wp14:editId="0CC90EAD">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5FC4AA0E"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1844C636" wp14:editId="2174C469">
                <wp:simplePos x="0" y="0"/>
                <wp:positionH relativeFrom="page">
                  <wp:posOffset>6807090</wp:posOffset>
                </wp:positionH>
                <wp:positionV relativeFrom="page">
                  <wp:posOffset>2818730</wp:posOffset>
                </wp:positionV>
                <wp:extent cx="419734" cy="318706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B6D8D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A9998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type w14:anchorId="1844C636" id="_x0000_t202" coordsize="21600,21600" o:spt="202" path="m,l,21600r21600,l21600,xe">
                <v:stroke joinstyle="miter"/>
                <v:path gradientshapeok="t" o:connecttype="rect"/>
              </v:shapetype>
              <v:shape id="Textbox 7" o:spid="_x0000_s1026" type="#_x0000_t202" style="position:absolute;margin-left:536pt;margin-top:221.95pt;width:33.05pt;height:250.95pt;z-index:157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" filled="f" stroked="f">
                <v:textbox style="layout-flow:vertical;mso-layout-flow-alt:bottom-to-top" inset="0,0,0,0">
                  <w:txbxContent>
                    <w:p w14:paraId="23B6D8D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A9998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p>
    <w:p w14:paraId="7EEFA975" w14:textId="77777777" w:rsidR="004F45F1" w:rsidRDefault="00000000">
      <w:pPr>
        <w:pStyle w:val="Textoindependiente"/>
        <w:ind w:left="7235"/>
        <w:rPr>
          <w:rFonts w:ascii="Times New Roman"/>
        </w:rPr>
      </w:pPr>
      <w:r>
        <w:rPr>
          <w:rFonts w:ascii="Times New Roman"/>
          <w:noProof/>
        </w:rPr>
        <mc:AlternateContent>
          <mc:Choice Requires="wps">
            <w:drawing>
              <wp:inline distT="0" distB="0" distL="0" distR="0" wp14:anchorId="4EDAE7B0" wp14:editId="3EF71C03">
                <wp:extent cx="1230630" cy="741680"/>
                <wp:effectExtent l="9525" t="0" r="0" b="10795"/>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780C4101" w14:textId="77777777" w:rsidR="004F45F1"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 w14:anchorId="4EDAE7B0" id="Textbox 9" o:spid="_x0000_s1027"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" fillcolor="#f3f3f3" strokecolor="#ccc">
                <v:path arrowok="t"/>
                <v:textbox inset="0,0,0,0">
                  <w:txbxContent>
                    <w:p w14:paraId="780C4101" w14:textId="77777777" w:rsidR="004F45F1" w:rsidRDefault="00000000">
                      <w:pPr>
                        <w:spacing w:before="367"/>
                        <w:ind w:left="480"/>
                        <w:rPr>
                          <w:color w:val="000000"/>
                          <w:sz w:val="36"/>
                        </w:rPr>
                      </w:pPr>
                      <w:r>
                        <w:rPr>
                          <w:color w:val="000000"/>
                          <w:spacing w:val="-4"/>
                          <w:sz w:val="36"/>
                        </w:rPr>
                        <w:t>ACTA</w:t>
                      </w:r>
                    </w:p>
                  </w:txbxContent>
                </v:textbox>
                <w10:anchorlock/>
              </v:shape>
            </w:pict>
          </mc:Fallback>
        </mc:AlternateContent>
      </w:r>
    </w:p>
    <w:p w14:paraId="4B44E504" w14:textId="77777777" w:rsidR="004F45F1" w:rsidRDefault="004F45F1">
      <w:pPr>
        <w:pStyle w:val="Textoindependiente"/>
        <w:spacing w:before="99"/>
        <w:rPr>
          <w:rFonts w:ascii="Times New Roman"/>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4F45F1" w14:paraId="001C5A82" w14:textId="77777777">
        <w:trPr>
          <w:trHeight w:val="404"/>
        </w:trPr>
        <w:tc>
          <w:tcPr>
            <w:tcW w:w="3252" w:type="dxa"/>
            <w:tcBorders>
              <w:left w:val="single" w:sz="4" w:space="0" w:color="CCCCCC"/>
              <w:bottom w:val="single" w:sz="8" w:space="0" w:color="CCCCCC"/>
            </w:tcBorders>
            <w:shd w:val="clear" w:color="auto" w:fill="F3F3F3"/>
          </w:tcPr>
          <w:p w14:paraId="2D129981" w14:textId="77777777" w:rsidR="004F45F1" w:rsidRDefault="00000000" w:rsidP="00453FF9">
            <w:pPr>
              <w:pStyle w:val="TableParagraph"/>
              <w:spacing w:before="83"/>
              <w:jc w:val="center"/>
              <w:rPr>
                <w:b/>
                <w:sz w:val="20"/>
              </w:rPr>
            </w:pPr>
            <w:r>
              <w:rPr>
                <w:b/>
                <w:sz w:val="20"/>
              </w:rPr>
              <w:t>Expediente</w:t>
            </w:r>
            <w:r>
              <w:rPr>
                <w:b/>
                <w:spacing w:val="-9"/>
                <w:sz w:val="20"/>
              </w:rPr>
              <w:t xml:space="preserve"> </w:t>
            </w:r>
            <w:proofErr w:type="spellStart"/>
            <w:r>
              <w:rPr>
                <w:b/>
                <w:spacing w:val="-5"/>
                <w:sz w:val="20"/>
              </w:rPr>
              <w:t>nº</w:t>
            </w:r>
            <w:proofErr w:type="spellEnd"/>
          </w:p>
        </w:tc>
        <w:tc>
          <w:tcPr>
            <w:tcW w:w="5811" w:type="dxa"/>
            <w:tcBorders>
              <w:bottom w:val="single" w:sz="8" w:space="0" w:color="CCCCCC"/>
              <w:right w:val="single" w:sz="4" w:space="0" w:color="CCCCCC"/>
            </w:tcBorders>
            <w:shd w:val="clear" w:color="auto" w:fill="F3F3F3"/>
          </w:tcPr>
          <w:p w14:paraId="3D97B58B" w14:textId="77777777" w:rsidR="004F45F1" w:rsidRDefault="00000000" w:rsidP="00453FF9">
            <w:pPr>
              <w:pStyle w:val="TableParagraph"/>
              <w:spacing w:before="83"/>
              <w:ind w:left="63"/>
              <w:jc w:val="center"/>
              <w:rPr>
                <w:b/>
                <w:sz w:val="20"/>
              </w:rPr>
            </w:pPr>
            <w:r>
              <w:rPr>
                <w:b/>
                <w:sz w:val="20"/>
              </w:rPr>
              <w:t xml:space="preserve">Órgano </w:t>
            </w:r>
            <w:r>
              <w:rPr>
                <w:b/>
                <w:spacing w:val="-2"/>
                <w:sz w:val="20"/>
              </w:rPr>
              <w:t>Colegiado</w:t>
            </w:r>
          </w:p>
        </w:tc>
      </w:tr>
      <w:tr w:rsidR="004F45F1" w14:paraId="44B98E4C" w14:textId="77777777">
        <w:trPr>
          <w:trHeight w:val="387"/>
        </w:trPr>
        <w:tc>
          <w:tcPr>
            <w:tcW w:w="3252" w:type="dxa"/>
            <w:tcBorders>
              <w:top w:val="single" w:sz="8" w:space="0" w:color="CCCCCC"/>
              <w:left w:val="single" w:sz="4" w:space="0" w:color="CCCCCC"/>
              <w:bottom w:val="single" w:sz="8" w:space="0" w:color="CCCCCC"/>
            </w:tcBorders>
          </w:tcPr>
          <w:p w14:paraId="5AC8EBDE" w14:textId="77777777" w:rsidR="004F45F1" w:rsidRDefault="00000000" w:rsidP="00453FF9">
            <w:pPr>
              <w:pStyle w:val="TableParagraph"/>
              <w:spacing w:before="77"/>
              <w:jc w:val="center"/>
              <w:rPr>
                <w:sz w:val="20"/>
              </w:rPr>
            </w:pPr>
            <w:r>
              <w:rPr>
                <w:spacing w:val="-2"/>
                <w:sz w:val="20"/>
              </w:rPr>
              <w:t>JGL/2025/10</w:t>
            </w:r>
          </w:p>
        </w:tc>
        <w:tc>
          <w:tcPr>
            <w:tcW w:w="5811" w:type="dxa"/>
            <w:tcBorders>
              <w:top w:val="single" w:sz="8" w:space="0" w:color="CCCCCC"/>
              <w:bottom w:val="single" w:sz="8" w:space="0" w:color="CCCCCC"/>
              <w:right w:val="single" w:sz="4" w:space="0" w:color="CCCCCC"/>
            </w:tcBorders>
          </w:tcPr>
          <w:p w14:paraId="690D77CB" w14:textId="77777777" w:rsidR="004F45F1" w:rsidRDefault="00000000" w:rsidP="00453FF9">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1D94D480" w14:textId="77777777" w:rsidR="004F45F1"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28FA6719" wp14:editId="2951F2EA">
                <wp:simplePos x="0" y="0"/>
                <wp:positionH relativeFrom="page">
                  <wp:posOffset>900112</wp:posOffset>
                </wp:positionH>
                <wp:positionV relativeFrom="paragraph">
                  <wp:posOffset>218281</wp:posOffset>
                </wp:positionV>
                <wp:extent cx="5760085" cy="27686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1" name="Graphic 1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2" name="Graphic 12"/>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3" name="Textbox 13"/>
                        <wps:cNvSpPr txBox="1"/>
                        <wps:spPr>
                          <a:xfrm>
                            <a:off x="4762" y="8889"/>
                            <a:ext cx="5750560" cy="258445"/>
                          </a:xfrm>
                          <a:prstGeom prst="rect">
                            <a:avLst/>
                          </a:prstGeom>
                        </wps:spPr>
                        <wps:txbx>
                          <w:txbxContent>
                            <w:p w14:paraId="2BAB6B92" w14:textId="77777777" w:rsidR="004F45F1"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28FA6719" id="Group 10" o:spid="_x0000_s1028"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">
                <v:shape id="Graphic 11" o:spid="_x0000_s1029"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" path="m5750242,l,,,257644r5750242,l5750242,xe" fillcolor="#f3f3f3" stroked="f">
                  <v:path arrowok="t"/>
                </v:shape>
                <v:shape id="Graphic 12" o:spid="_x0000_s1030"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3" o:spid="_x0000_s1031"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2BAB6B92" w14:textId="77777777" w:rsidR="004F45F1"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71A8F2A3" w14:textId="77777777" w:rsidR="004F45F1" w:rsidRDefault="004F45F1">
      <w:pPr>
        <w:pStyle w:val="Textoindependiente"/>
        <w:spacing w:before="146"/>
        <w:rPr>
          <w:rFonts w:ascii="Times New Roman"/>
        </w:rPr>
      </w:pPr>
    </w:p>
    <w:p w14:paraId="797143A2" w14:textId="77777777" w:rsidR="004F45F1" w:rsidRDefault="00000000">
      <w:pPr>
        <w:pStyle w:val="Ttulo2"/>
      </w:pPr>
      <w:r>
        <w:t xml:space="preserve">Tipo </w:t>
      </w:r>
      <w:r>
        <w:rPr>
          <w:spacing w:val="-2"/>
        </w:rPr>
        <w:t>Convocatoria:</w:t>
      </w:r>
    </w:p>
    <w:p w14:paraId="093C97C3" w14:textId="47618CEA" w:rsidR="004F45F1" w:rsidRDefault="00000000">
      <w:pPr>
        <w:pStyle w:val="Textoindependiente"/>
        <w:spacing w:before="54"/>
        <w:ind w:left="117"/>
      </w:pPr>
      <w:r>
        <w:rPr>
          <w:spacing w:val="-2"/>
        </w:rPr>
        <w:t>Ordinaria</w:t>
      </w:r>
      <w:r w:rsidR="00453FF9">
        <w:rPr>
          <w:spacing w:val="-2"/>
        </w:rPr>
        <w:t>.</w:t>
      </w:r>
    </w:p>
    <w:p w14:paraId="7496DBB1" w14:textId="77777777" w:rsidR="004F45F1" w:rsidRDefault="004F45F1">
      <w:pPr>
        <w:pStyle w:val="Textoindependiente"/>
        <w:spacing w:before="61"/>
      </w:pPr>
    </w:p>
    <w:p w14:paraId="5A771CEB" w14:textId="77777777" w:rsidR="004F45F1" w:rsidRDefault="00000000">
      <w:pPr>
        <w:pStyle w:val="Ttulo2"/>
      </w:pPr>
      <w:r>
        <w:rPr>
          <w:spacing w:val="-2"/>
        </w:rPr>
        <w:t>Fecha:</w:t>
      </w:r>
    </w:p>
    <w:p w14:paraId="269D5AE2" w14:textId="0467C727" w:rsidR="004F45F1" w:rsidRDefault="00000000">
      <w:pPr>
        <w:pStyle w:val="Textoindependiente"/>
        <w:spacing w:before="54"/>
        <w:ind w:left="117"/>
      </w:pPr>
      <w:r>
        <w:t>7</w:t>
      </w:r>
      <w:r>
        <w:rPr>
          <w:spacing w:val="-2"/>
        </w:rPr>
        <w:t xml:space="preserve"> </w:t>
      </w:r>
      <w:r>
        <w:t>de</w:t>
      </w:r>
      <w:r>
        <w:rPr>
          <w:spacing w:val="-1"/>
        </w:rPr>
        <w:t xml:space="preserve"> </w:t>
      </w:r>
      <w:r>
        <w:t>marzo</w:t>
      </w:r>
      <w:r>
        <w:rPr>
          <w:spacing w:val="-2"/>
        </w:rPr>
        <w:t xml:space="preserve"> </w:t>
      </w:r>
      <w:r>
        <w:t>de</w:t>
      </w:r>
      <w:r>
        <w:rPr>
          <w:spacing w:val="-1"/>
        </w:rPr>
        <w:t xml:space="preserve"> </w:t>
      </w:r>
      <w:r>
        <w:rPr>
          <w:spacing w:val="-4"/>
        </w:rPr>
        <w:t>2025</w:t>
      </w:r>
      <w:r w:rsidR="00453FF9">
        <w:rPr>
          <w:spacing w:val="-4"/>
        </w:rPr>
        <w:t>.</w:t>
      </w:r>
    </w:p>
    <w:p w14:paraId="7DB45F13" w14:textId="77777777" w:rsidR="004F45F1" w:rsidRDefault="004F45F1">
      <w:pPr>
        <w:pStyle w:val="Textoindependiente"/>
        <w:spacing w:before="61"/>
      </w:pPr>
    </w:p>
    <w:p w14:paraId="0BB046FA" w14:textId="77777777" w:rsidR="004F45F1" w:rsidRDefault="00000000">
      <w:pPr>
        <w:pStyle w:val="Ttulo2"/>
      </w:pPr>
      <w:r>
        <w:rPr>
          <w:spacing w:val="-2"/>
        </w:rPr>
        <w:t>Duración:</w:t>
      </w:r>
    </w:p>
    <w:p w14:paraId="049FAE07" w14:textId="015D768A" w:rsidR="004F45F1" w:rsidRDefault="00000000">
      <w:pPr>
        <w:pStyle w:val="Textoindependiente"/>
        <w:spacing w:before="54"/>
        <w:ind w:left="117"/>
      </w:pPr>
      <w:r>
        <w:t>Desde</w:t>
      </w:r>
      <w:r>
        <w:rPr>
          <w:spacing w:val="-5"/>
        </w:rPr>
        <w:t xml:space="preserve"> </w:t>
      </w:r>
      <w:r>
        <w:t>las</w:t>
      </w:r>
      <w:r>
        <w:rPr>
          <w:spacing w:val="-2"/>
        </w:rPr>
        <w:t xml:space="preserve"> </w:t>
      </w:r>
      <w:r>
        <w:t>13:00</w:t>
      </w:r>
      <w:r w:rsidR="00453FF9">
        <w:t>h.,</w:t>
      </w:r>
      <w:r>
        <w:rPr>
          <w:spacing w:val="-3"/>
        </w:rPr>
        <w:t xml:space="preserve"> </w:t>
      </w:r>
      <w:r>
        <w:t>hasta</w:t>
      </w:r>
      <w:r>
        <w:rPr>
          <w:spacing w:val="-2"/>
        </w:rPr>
        <w:t xml:space="preserve"> </w:t>
      </w:r>
      <w:r>
        <w:t>las</w:t>
      </w:r>
      <w:r>
        <w:rPr>
          <w:spacing w:val="-2"/>
        </w:rPr>
        <w:t xml:space="preserve"> 13:20</w:t>
      </w:r>
      <w:r w:rsidR="00453FF9">
        <w:rPr>
          <w:spacing w:val="-2"/>
        </w:rPr>
        <w:t>h.</w:t>
      </w:r>
    </w:p>
    <w:p w14:paraId="7CE407C6" w14:textId="77777777" w:rsidR="004F45F1" w:rsidRDefault="004F45F1">
      <w:pPr>
        <w:pStyle w:val="Textoindependiente"/>
        <w:spacing w:before="60"/>
      </w:pPr>
    </w:p>
    <w:p w14:paraId="530B30D6" w14:textId="77777777" w:rsidR="004F45F1" w:rsidRDefault="00000000">
      <w:pPr>
        <w:pStyle w:val="Ttulo2"/>
        <w:spacing w:before="1"/>
      </w:pPr>
      <w:r>
        <w:rPr>
          <w:spacing w:val="-2"/>
        </w:rPr>
        <w:t>Lugar:</w:t>
      </w:r>
    </w:p>
    <w:p w14:paraId="6F5D6FF6" w14:textId="22FAFF8E" w:rsidR="004F45F1" w:rsidRPr="00453FF9" w:rsidRDefault="00453FF9">
      <w:pPr>
        <w:pStyle w:val="Textoindependiente"/>
        <w:spacing w:before="54"/>
        <w:ind w:left="117"/>
        <w:rPr>
          <w:i/>
          <w:iCs/>
        </w:rPr>
      </w:pPr>
      <w:r w:rsidRPr="00453FF9">
        <w:rPr>
          <w:i/>
          <w:iCs/>
        </w:rPr>
        <w:t>“</w:t>
      </w:r>
      <w:r w:rsidR="00000000" w:rsidRPr="00453FF9">
        <w:rPr>
          <w:i/>
          <w:iCs/>
        </w:rPr>
        <w:t>Enlace</w:t>
      </w:r>
      <w:r w:rsidR="00000000" w:rsidRPr="00453FF9">
        <w:rPr>
          <w:i/>
          <w:iCs/>
          <w:spacing w:val="-5"/>
        </w:rPr>
        <w:t xml:space="preserve"> </w:t>
      </w:r>
      <w:r w:rsidR="00000000" w:rsidRPr="00453FF9">
        <w:rPr>
          <w:i/>
          <w:iCs/>
        </w:rPr>
        <w:t>habilitado</w:t>
      </w:r>
      <w:r w:rsidR="00000000" w:rsidRPr="00453FF9">
        <w:rPr>
          <w:i/>
          <w:iCs/>
          <w:spacing w:val="-5"/>
        </w:rPr>
        <w:t xml:space="preserve"> </w:t>
      </w:r>
      <w:r w:rsidR="00000000" w:rsidRPr="00453FF9">
        <w:rPr>
          <w:i/>
          <w:iCs/>
        </w:rPr>
        <w:t>al</w:t>
      </w:r>
      <w:r w:rsidR="00000000" w:rsidRPr="00453FF9">
        <w:rPr>
          <w:i/>
          <w:iCs/>
          <w:spacing w:val="-5"/>
        </w:rPr>
        <w:t xml:space="preserve"> </w:t>
      </w:r>
      <w:r w:rsidR="00000000" w:rsidRPr="00453FF9">
        <w:rPr>
          <w:i/>
          <w:iCs/>
          <w:spacing w:val="-2"/>
        </w:rPr>
        <w:t>efecto</w:t>
      </w:r>
      <w:r w:rsidRPr="00453FF9">
        <w:rPr>
          <w:i/>
          <w:iCs/>
          <w:spacing w:val="-2"/>
        </w:rPr>
        <w:t>”.</w:t>
      </w:r>
    </w:p>
    <w:p w14:paraId="6E9D119F" w14:textId="77777777" w:rsidR="004F45F1" w:rsidRDefault="004F45F1">
      <w:pPr>
        <w:pStyle w:val="Textoindependiente"/>
        <w:spacing w:before="60"/>
      </w:pPr>
    </w:p>
    <w:p w14:paraId="1AB9F846" w14:textId="77777777" w:rsidR="004F45F1" w:rsidRDefault="00000000">
      <w:pPr>
        <w:pStyle w:val="Ttulo2"/>
      </w:pPr>
      <w:r>
        <w:t>Presidida</w:t>
      </w:r>
      <w:r>
        <w:rPr>
          <w:spacing w:val="-8"/>
        </w:rPr>
        <w:t xml:space="preserve"> </w:t>
      </w:r>
      <w:r>
        <w:rPr>
          <w:spacing w:val="-4"/>
        </w:rPr>
        <w:t>por:</w:t>
      </w:r>
    </w:p>
    <w:p w14:paraId="6B76647A" w14:textId="122ABD76" w:rsidR="004F45F1" w:rsidRDefault="00000000">
      <w:pPr>
        <w:pStyle w:val="Textoindependiente"/>
        <w:spacing w:before="55"/>
        <w:ind w:left="117"/>
      </w:pPr>
      <w:r>
        <w:t xml:space="preserve">JOSE DE LA UZ </w:t>
      </w:r>
      <w:r>
        <w:rPr>
          <w:spacing w:val="-2"/>
        </w:rPr>
        <w:t>PARDOS</w:t>
      </w:r>
      <w:r w:rsidR="00453FF9">
        <w:rPr>
          <w:spacing w:val="-2"/>
        </w:rPr>
        <w:t>.</w:t>
      </w:r>
    </w:p>
    <w:p w14:paraId="37F98E5D" w14:textId="77777777" w:rsidR="004F45F1" w:rsidRDefault="004F45F1">
      <w:pPr>
        <w:pStyle w:val="Textoindependiente"/>
        <w:spacing w:before="60"/>
      </w:pPr>
    </w:p>
    <w:p w14:paraId="7BD74AF1" w14:textId="77777777" w:rsidR="004F45F1" w:rsidRDefault="00000000">
      <w:pPr>
        <w:pStyle w:val="Ttulo2"/>
      </w:pPr>
      <w:r>
        <w:rPr>
          <w:spacing w:val="-2"/>
        </w:rPr>
        <w:t>Secretario:</w:t>
      </w:r>
    </w:p>
    <w:p w14:paraId="0D62F27F" w14:textId="0CB3074D" w:rsidR="004F45F1" w:rsidRDefault="00000000">
      <w:pPr>
        <w:pStyle w:val="Textoindependiente"/>
        <w:spacing w:before="54"/>
        <w:ind w:left="117"/>
      </w:pPr>
      <w:r>
        <w:t xml:space="preserve">ANTONIO DIAZ </w:t>
      </w:r>
      <w:r>
        <w:rPr>
          <w:spacing w:val="-2"/>
        </w:rPr>
        <w:t>CALVO</w:t>
      </w:r>
      <w:r w:rsidR="00453FF9">
        <w:rPr>
          <w:spacing w:val="-2"/>
        </w:rPr>
        <w:t>.</w:t>
      </w:r>
    </w:p>
    <w:p w14:paraId="27FD97D4" w14:textId="77777777" w:rsidR="004F45F1" w:rsidRDefault="004F45F1">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4F45F1" w14:paraId="5DC76243" w14:textId="77777777">
        <w:trPr>
          <w:trHeight w:val="406"/>
        </w:trPr>
        <w:tc>
          <w:tcPr>
            <w:tcW w:w="9063" w:type="dxa"/>
            <w:gridSpan w:val="3"/>
            <w:tcBorders>
              <w:left w:val="single" w:sz="4" w:space="0" w:color="CCCCCC"/>
              <w:right w:val="single" w:sz="4" w:space="0" w:color="CCCCCC"/>
            </w:tcBorders>
            <w:shd w:val="clear" w:color="auto" w:fill="F3F3F3"/>
          </w:tcPr>
          <w:p w14:paraId="46B66181" w14:textId="77777777" w:rsidR="004F45F1"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4F45F1" w14:paraId="59CEA828" w14:textId="77777777">
        <w:trPr>
          <w:trHeight w:val="403"/>
        </w:trPr>
        <w:tc>
          <w:tcPr>
            <w:tcW w:w="3156" w:type="dxa"/>
            <w:tcBorders>
              <w:left w:val="single" w:sz="4" w:space="0" w:color="CCCCCC"/>
              <w:bottom w:val="single" w:sz="8" w:space="0" w:color="CCCCCC"/>
            </w:tcBorders>
          </w:tcPr>
          <w:p w14:paraId="45117A5C" w14:textId="77777777" w:rsidR="004F45F1" w:rsidRDefault="00000000">
            <w:pPr>
              <w:pStyle w:val="TableParagraph"/>
              <w:spacing w:before="82"/>
              <w:rPr>
                <w:b/>
                <w:sz w:val="20"/>
              </w:rPr>
            </w:pPr>
            <w:proofErr w:type="spellStart"/>
            <w:r>
              <w:rPr>
                <w:b/>
                <w:sz w:val="20"/>
              </w:rPr>
              <w:t>Nº</w:t>
            </w:r>
            <w:proofErr w:type="spellEnd"/>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4A8FE2FA" w14:textId="77777777" w:rsidR="004F45F1"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0D037C92" w14:textId="77777777" w:rsidR="004F45F1" w:rsidRDefault="00000000">
            <w:pPr>
              <w:pStyle w:val="TableParagraph"/>
              <w:spacing w:before="82"/>
              <w:ind w:left="63"/>
              <w:rPr>
                <w:b/>
                <w:sz w:val="20"/>
              </w:rPr>
            </w:pPr>
            <w:r>
              <w:rPr>
                <w:b/>
                <w:spacing w:val="-2"/>
                <w:sz w:val="20"/>
              </w:rPr>
              <w:t>Asiste</w:t>
            </w:r>
          </w:p>
        </w:tc>
      </w:tr>
      <w:tr w:rsidR="004F45F1" w14:paraId="6B304619" w14:textId="77777777">
        <w:trPr>
          <w:trHeight w:val="386"/>
        </w:trPr>
        <w:tc>
          <w:tcPr>
            <w:tcW w:w="3156" w:type="dxa"/>
            <w:tcBorders>
              <w:top w:val="single" w:sz="8" w:space="0" w:color="CCCCCC"/>
              <w:left w:val="single" w:sz="4" w:space="0" w:color="CCCCCC"/>
              <w:bottom w:val="single" w:sz="8" w:space="0" w:color="CCCCCC"/>
            </w:tcBorders>
          </w:tcPr>
          <w:p w14:paraId="6815EC6E" w14:textId="77777777" w:rsidR="004F45F1" w:rsidRDefault="00000000">
            <w:pPr>
              <w:pStyle w:val="TableParagraph"/>
              <w:spacing w:before="77"/>
              <w:rPr>
                <w:sz w:val="20"/>
              </w:rPr>
            </w:pPr>
            <w:r>
              <w:rPr>
                <w:spacing w:val="-2"/>
                <w:sz w:val="20"/>
              </w:rPr>
              <w:t>***1380**</w:t>
            </w:r>
          </w:p>
        </w:tc>
        <w:tc>
          <w:tcPr>
            <w:tcW w:w="4741" w:type="dxa"/>
          </w:tcPr>
          <w:p w14:paraId="2C1C395D" w14:textId="77777777" w:rsidR="004F45F1"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51D172DC" w14:textId="77777777" w:rsidR="004F45F1" w:rsidRDefault="00000000">
            <w:pPr>
              <w:pStyle w:val="TableParagraph"/>
              <w:spacing w:before="77"/>
              <w:ind w:left="63"/>
              <w:rPr>
                <w:sz w:val="20"/>
              </w:rPr>
            </w:pPr>
            <w:r>
              <w:rPr>
                <w:spacing w:val="-5"/>
                <w:sz w:val="20"/>
              </w:rPr>
              <w:t>SÍ</w:t>
            </w:r>
          </w:p>
        </w:tc>
      </w:tr>
      <w:tr w:rsidR="004F45F1" w14:paraId="3F54A6F8" w14:textId="77777777">
        <w:trPr>
          <w:trHeight w:val="388"/>
        </w:trPr>
        <w:tc>
          <w:tcPr>
            <w:tcW w:w="3156" w:type="dxa"/>
            <w:tcBorders>
              <w:top w:val="single" w:sz="8" w:space="0" w:color="CCCCCC"/>
              <w:left w:val="single" w:sz="4" w:space="0" w:color="CCCCCC"/>
              <w:bottom w:val="single" w:sz="8" w:space="0" w:color="CCCCCC"/>
            </w:tcBorders>
          </w:tcPr>
          <w:p w14:paraId="35FE27AA" w14:textId="77777777" w:rsidR="004F45F1" w:rsidRDefault="00000000">
            <w:pPr>
              <w:pStyle w:val="TableParagraph"/>
              <w:spacing w:before="78"/>
              <w:rPr>
                <w:sz w:val="20"/>
              </w:rPr>
            </w:pPr>
            <w:r>
              <w:rPr>
                <w:spacing w:val="-2"/>
                <w:sz w:val="20"/>
              </w:rPr>
              <w:t>***8966**</w:t>
            </w:r>
          </w:p>
        </w:tc>
        <w:tc>
          <w:tcPr>
            <w:tcW w:w="4741" w:type="dxa"/>
          </w:tcPr>
          <w:p w14:paraId="724484E3" w14:textId="77777777" w:rsidR="004F45F1"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49AAFA64" w14:textId="77777777" w:rsidR="004F45F1" w:rsidRDefault="00000000">
            <w:pPr>
              <w:pStyle w:val="TableParagraph"/>
              <w:spacing w:before="78"/>
              <w:ind w:left="63"/>
              <w:rPr>
                <w:sz w:val="20"/>
              </w:rPr>
            </w:pPr>
            <w:r>
              <w:rPr>
                <w:spacing w:val="-5"/>
                <w:sz w:val="20"/>
              </w:rPr>
              <w:t>SÍ</w:t>
            </w:r>
          </w:p>
        </w:tc>
      </w:tr>
      <w:tr w:rsidR="004F45F1" w14:paraId="1CED70E7" w14:textId="77777777">
        <w:trPr>
          <w:trHeight w:val="389"/>
        </w:trPr>
        <w:tc>
          <w:tcPr>
            <w:tcW w:w="3156" w:type="dxa"/>
            <w:tcBorders>
              <w:top w:val="single" w:sz="8" w:space="0" w:color="CCCCCC"/>
              <w:left w:val="single" w:sz="4" w:space="0" w:color="CCCCCC"/>
              <w:bottom w:val="single" w:sz="8" w:space="0" w:color="CCCCCC"/>
            </w:tcBorders>
          </w:tcPr>
          <w:p w14:paraId="2D964D5D" w14:textId="77777777" w:rsidR="004F45F1" w:rsidRDefault="00000000">
            <w:pPr>
              <w:pStyle w:val="TableParagraph"/>
              <w:spacing w:before="78"/>
              <w:rPr>
                <w:sz w:val="20"/>
              </w:rPr>
            </w:pPr>
            <w:r>
              <w:rPr>
                <w:spacing w:val="-2"/>
                <w:sz w:val="20"/>
              </w:rPr>
              <w:t>***0979**</w:t>
            </w:r>
          </w:p>
        </w:tc>
        <w:tc>
          <w:tcPr>
            <w:tcW w:w="4741" w:type="dxa"/>
          </w:tcPr>
          <w:p w14:paraId="7A22B762" w14:textId="77777777" w:rsidR="004F45F1"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20E21933" w14:textId="77777777" w:rsidR="004F45F1" w:rsidRDefault="00000000">
            <w:pPr>
              <w:pStyle w:val="TableParagraph"/>
              <w:spacing w:before="78"/>
              <w:ind w:left="63"/>
              <w:rPr>
                <w:sz w:val="20"/>
              </w:rPr>
            </w:pPr>
            <w:r>
              <w:rPr>
                <w:spacing w:val="-5"/>
                <w:sz w:val="20"/>
              </w:rPr>
              <w:t>SÍ</w:t>
            </w:r>
          </w:p>
        </w:tc>
      </w:tr>
      <w:tr w:rsidR="004F45F1" w14:paraId="565172B3" w14:textId="77777777">
        <w:trPr>
          <w:trHeight w:val="388"/>
        </w:trPr>
        <w:tc>
          <w:tcPr>
            <w:tcW w:w="3156" w:type="dxa"/>
            <w:tcBorders>
              <w:top w:val="single" w:sz="8" w:space="0" w:color="CCCCCC"/>
              <w:left w:val="single" w:sz="4" w:space="0" w:color="CCCCCC"/>
              <w:bottom w:val="single" w:sz="8" w:space="0" w:color="CCCCCC"/>
            </w:tcBorders>
          </w:tcPr>
          <w:p w14:paraId="5C110A4F" w14:textId="77777777" w:rsidR="004F45F1" w:rsidRDefault="00000000">
            <w:pPr>
              <w:pStyle w:val="TableParagraph"/>
              <w:spacing w:before="77"/>
              <w:rPr>
                <w:sz w:val="20"/>
              </w:rPr>
            </w:pPr>
            <w:r>
              <w:rPr>
                <w:spacing w:val="-2"/>
                <w:sz w:val="20"/>
              </w:rPr>
              <w:t>***4980**</w:t>
            </w:r>
          </w:p>
        </w:tc>
        <w:tc>
          <w:tcPr>
            <w:tcW w:w="4741" w:type="dxa"/>
          </w:tcPr>
          <w:p w14:paraId="14C561FA" w14:textId="77777777" w:rsidR="004F45F1"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734C6F29" w14:textId="77777777" w:rsidR="004F45F1" w:rsidRDefault="00000000">
            <w:pPr>
              <w:pStyle w:val="TableParagraph"/>
              <w:spacing w:before="77"/>
              <w:ind w:left="63"/>
              <w:rPr>
                <w:sz w:val="20"/>
              </w:rPr>
            </w:pPr>
            <w:r>
              <w:rPr>
                <w:spacing w:val="-5"/>
                <w:sz w:val="20"/>
              </w:rPr>
              <w:t>NO</w:t>
            </w:r>
          </w:p>
        </w:tc>
      </w:tr>
      <w:tr w:rsidR="004F45F1" w14:paraId="6DD927BE" w14:textId="77777777">
        <w:trPr>
          <w:trHeight w:val="386"/>
        </w:trPr>
        <w:tc>
          <w:tcPr>
            <w:tcW w:w="3156" w:type="dxa"/>
            <w:tcBorders>
              <w:top w:val="single" w:sz="8" w:space="0" w:color="CCCCCC"/>
              <w:left w:val="single" w:sz="4" w:space="0" w:color="CCCCCC"/>
              <w:bottom w:val="single" w:sz="8" w:space="0" w:color="CCCCCC"/>
            </w:tcBorders>
          </w:tcPr>
          <w:p w14:paraId="0DAA3225" w14:textId="77777777" w:rsidR="004F45F1" w:rsidRDefault="00000000">
            <w:pPr>
              <w:pStyle w:val="TableParagraph"/>
              <w:spacing w:before="77"/>
              <w:rPr>
                <w:sz w:val="20"/>
              </w:rPr>
            </w:pPr>
            <w:r>
              <w:rPr>
                <w:spacing w:val="-2"/>
                <w:sz w:val="20"/>
              </w:rPr>
              <w:t>***5237**</w:t>
            </w:r>
          </w:p>
        </w:tc>
        <w:tc>
          <w:tcPr>
            <w:tcW w:w="4741" w:type="dxa"/>
          </w:tcPr>
          <w:p w14:paraId="5552653F" w14:textId="77777777" w:rsidR="004F45F1"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5502F761" w14:textId="77777777" w:rsidR="004F45F1" w:rsidRDefault="00000000">
            <w:pPr>
              <w:pStyle w:val="TableParagraph"/>
              <w:spacing w:before="77"/>
              <w:ind w:left="63"/>
              <w:rPr>
                <w:sz w:val="20"/>
              </w:rPr>
            </w:pPr>
            <w:r>
              <w:rPr>
                <w:spacing w:val="-5"/>
                <w:sz w:val="20"/>
              </w:rPr>
              <w:t>SÍ</w:t>
            </w:r>
          </w:p>
        </w:tc>
      </w:tr>
      <w:tr w:rsidR="004F45F1" w14:paraId="1B82D985" w14:textId="77777777">
        <w:trPr>
          <w:trHeight w:val="388"/>
        </w:trPr>
        <w:tc>
          <w:tcPr>
            <w:tcW w:w="3156" w:type="dxa"/>
            <w:tcBorders>
              <w:top w:val="single" w:sz="8" w:space="0" w:color="CCCCCC"/>
              <w:left w:val="single" w:sz="4" w:space="0" w:color="CCCCCC"/>
              <w:bottom w:val="single" w:sz="8" w:space="0" w:color="CCCCCC"/>
            </w:tcBorders>
          </w:tcPr>
          <w:p w14:paraId="3ED68641" w14:textId="77777777" w:rsidR="004F45F1" w:rsidRDefault="00000000">
            <w:pPr>
              <w:pStyle w:val="TableParagraph"/>
              <w:spacing w:before="78"/>
              <w:rPr>
                <w:sz w:val="20"/>
              </w:rPr>
            </w:pPr>
            <w:r>
              <w:rPr>
                <w:spacing w:val="-2"/>
                <w:sz w:val="20"/>
              </w:rPr>
              <w:t>***8979**</w:t>
            </w:r>
          </w:p>
        </w:tc>
        <w:tc>
          <w:tcPr>
            <w:tcW w:w="4741" w:type="dxa"/>
          </w:tcPr>
          <w:p w14:paraId="46E94A8C" w14:textId="77777777" w:rsidR="004F45F1"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7EDDBC04" w14:textId="77777777" w:rsidR="004F45F1" w:rsidRDefault="00000000">
            <w:pPr>
              <w:pStyle w:val="TableParagraph"/>
              <w:spacing w:before="78"/>
              <w:ind w:left="63"/>
              <w:rPr>
                <w:sz w:val="20"/>
              </w:rPr>
            </w:pPr>
            <w:r>
              <w:rPr>
                <w:spacing w:val="-5"/>
                <w:sz w:val="20"/>
              </w:rPr>
              <w:t>SÍ</w:t>
            </w:r>
          </w:p>
        </w:tc>
      </w:tr>
      <w:tr w:rsidR="004F45F1" w14:paraId="5B1C6B5A" w14:textId="77777777">
        <w:trPr>
          <w:trHeight w:val="386"/>
        </w:trPr>
        <w:tc>
          <w:tcPr>
            <w:tcW w:w="3156" w:type="dxa"/>
            <w:tcBorders>
              <w:top w:val="single" w:sz="8" w:space="0" w:color="CCCCCC"/>
              <w:left w:val="single" w:sz="4" w:space="0" w:color="CCCCCC"/>
              <w:bottom w:val="single" w:sz="8" w:space="0" w:color="CCCCCC"/>
            </w:tcBorders>
          </w:tcPr>
          <w:p w14:paraId="05DF84BC" w14:textId="77777777" w:rsidR="004F45F1" w:rsidRDefault="00000000">
            <w:pPr>
              <w:pStyle w:val="TableParagraph"/>
              <w:spacing w:before="77"/>
              <w:rPr>
                <w:sz w:val="20"/>
              </w:rPr>
            </w:pPr>
            <w:r>
              <w:rPr>
                <w:spacing w:val="-2"/>
                <w:sz w:val="20"/>
              </w:rPr>
              <w:t>***6126**</w:t>
            </w:r>
          </w:p>
        </w:tc>
        <w:tc>
          <w:tcPr>
            <w:tcW w:w="4741" w:type="dxa"/>
          </w:tcPr>
          <w:p w14:paraId="6AF3C35C" w14:textId="77777777" w:rsidR="004F45F1"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249AA0ED" w14:textId="77777777" w:rsidR="004F45F1" w:rsidRDefault="00000000">
            <w:pPr>
              <w:pStyle w:val="TableParagraph"/>
              <w:spacing w:before="77"/>
              <w:ind w:left="63"/>
              <w:rPr>
                <w:sz w:val="20"/>
              </w:rPr>
            </w:pPr>
            <w:r>
              <w:rPr>
                <w:spacing w:val="-5"/>
                <w:sz w:val="20"/>
              </w:rPr>
              <w:t>SÍ</w:t>
            </w:r>
          </w:p>
        </w:tc>
      </w:tr>
      <w:tr w:rsidR="004F45F1" w14:paraId="4374EBFF" w14:textId="77777777">
        <w:trPr>
          <w:trHeight w:val="389"/>
        </w:trPr>
        <w:tc>
          <w:tcPr>
            <w:tcW w:w="3156" w:type="dxa"/>
            <w:tcBorders>
              <w:top w:val="single" w:sz="8" w:space="0" w:color="CCCCCC"/>
              <w:left w:val="single" w:sz="4" w:space="0" w:color="CCCCCC"/>
              <w:bottom w:val="single" w:sz="8" w:space="0" w:color="CCCCCC"/>
            </w:tcBorders>
          </w:tcPr>
          <w:p w14:paraId="6C4F51EE" w14:textId="77777777" w:rsidR="004F45F1" w:rsidRDefault="00000000">
            <w:pPr>
              <w:pStyle w:val="TableParagraph"/>
              <w:spacing w:before="78"/>
              <w:rPr>
                <w:sz w:val="20"/>
              </w:rPr>
            </w:pPr>
            <w:r>
              <w:rPr>
                <w:spacing w:val="-2"/>
                <w:sz w:val="20"/>
              </w:rPr>
              <w:t>***1467**</w:t>
            </w:r>
          </w:p>
        </w:tc>
        <w:tc>
          <w:tcPr>
            <w:tcW w:w="4741" w:type="dxa"/>
          </w:tcPr>
          <w:p w14:paraId="3A07096D" w14:textId="77777777" w:rsidR="004F45F1"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3B017F14" w14:textId="77777777" w:rsidR="004F45F1" w:rsidRDefault="00000000">
            <w:pPr>
              <w:pStyle w:val="TableParagraph"/>
              <w:spacing w:before="78"/>
              <w:ind w:left="63"/>
              <w:rPr>
                <w:sz w:val="20"/>
              </w:rPr>
            </w:pPr>
            <w:r>
              <w:rPr>
                <w:spacing w:val="-5"/>
                <w:sz w:val="20"/>
              </w:rPr>
              <w:t>SÍ</w:t>
            </w:r>
          </w:p>
        </w:tc>
      </w:tr>
      <w:tr w:rsidR="004F45F1" w14:paraId="4C15DD26" w14:textId="77777777">
        <w:trPr>
          <w:trHeight w:val="386"/>
        </w:trPr>
        <w:tc>
          <w:tcPr>
            <w:tcW w:w="3156" w:type="dxa"/>
            <w:tcBorders>
              <w:top w:val="single" w:sz="8" w:space="0" w:color="CCCCCC"/>
              <w:left w:val="single" w:sz="4" w:space="0" w:color="CCCCCC"/>
              <w:bottom w:val="single" w:sz="8" w:space="0" w:color="CCCCCC"/>
            </w:tcBorders>
          </w:tcPr>
          <w:p w14:paraId="778E6548" w14:textId="77777777" w:rsidR="004F45F1" w:rsidRDefault="00000000">
            <w:pPr>
              <w:pStyle w:val="TableParagraph"/>
              <w:spacing w:before="77"/>
              <w:rPr>
                <w:sz w:val="20"/>
              </w:rPr>
            </w:pPr>
            <w:r>
              <w:rPr>
                <w:spacing w:val="-2"/>
                <w:sz w:val="20"/>
              </w:rPr>
              <w:t>***9617**</w:t>
            </w:r>
          </w:p>
        </w:tc>
        <w:tc>
          <w:tcPr>
            <w:tcW w:w="4741" w:type="dxa"/>
          </w:tcPr>
          <w:p w14:paraId="2CD07E95" w14:textId="77777777" w:rsidR="004F45F1"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5594E4AE" w14:textId="77777777" w:rsidR="004F45F1" w:rsidRDefault="00000000">
            <w:pPr>
              <w:pStyle w:val="TableParagraph"/>
              <w:spacing w:before="77"/>
              <w:ind w:left="63"/>
              <w:rPr>
                <w:sz w:val="20"/>
              </w:rPr>
            </w:pPr>
            <w:r>
              <w:rPr>
                <w:spacing w:val="-5"/>
                <w:sz w:val="20"/>
              </w:rPr>
              <w:t>SÍ</w:t>
            </w:r>
          </w:p>
        </w:tc>
      </w:tr>
    </w:tbl>
    <w:p w14:paraId="7DD1D0E5" w14:textId="77777777" w:rsidR="004F45F1" w:rsidRDefault="004F45F1">
      <w:pPr>
        <w:pStyle w:val="Textoindependiente"/>
        <w:spacing w:before="150"/>
      </w:pPr>
    </w:p>
    <w:p w14:paraId="7547D614" w14:textId="77777777" w:rsidR="004F45F1" w:rsidRDefault="00000000">
      <w:pPr>
        <w:pStyle w:val="Ttulo2"/>
      </w:pPr>
      <w:r>
        <w:t>Excusas</w:t>
      </w:r>
      <w:r>
        <w:rPr>
          <w:spacing w:val="-6"/>
        </w:rPr>
        <w:t xml:space="preserve"> </w:t>
      </w:r>
      <w:r>
        <w:t>de</w:t>
      </w:r>
      <w:r>
        <w:rPr>
          <w:spacing w:val="-5"/>
        </w:rPr>
        <w:t xml:space="preserve"> </w:t>
      </w:r>
      <w:r>
        <w:t>asistencia</w:t>
      </w:r>
      <w:r>
        <w:rPr>
          <w:spacing w:val="-5"/>
        </w:rPr>
        <w:t xml:space="preserve"> </w:t>
      </w:r>
      <w:r>
        <w:rPr>
          <w:spacing w:val="-2"/>
        </w:rPr>
        <w:t>presentadas:</w:t>
      </w:r>
    </w:p>
    <w:p w14:paraId="5FECA4E4" w14:textId="77777777" w:rsidR="004F45F1" w:rsidRDefault="004F45F1">
      <w:pPr>
        <w:sectPr w:rsidR="004F45F1" w:rsidSect="00453FF9">
          <w:headerReference w:type="default" r:id="rId7"/>
          <w:footerReference w:type="default" r:id="rId8"/>
          <w:headerReference w:type="first" r:id="rId9"/>
          <w:type w:val="continuous"/>
          <w:pgSz w:w="11910" w:h="16840"/>
          <w:pgMar w:top="1260" w:right="1300" w:bottom="1260" w:left="1300" w:header="225" w:footer="1060" w:gutter="0"/>
          <w:pgNumType w:start="1"/>
          <w:cols w:space="720"/>
          <w:titlePg/>
          <w:docGrid w:linePitch="299"/>
        </w:sectPr>
      </w:pPr>
    </w:p>
    <w:p w14:paraId="147EA0C3" w14:textId="2CBC7242" w:rsidR="004F45F1" w:rsidRDefault="00000000">
      <w:pPr>
        <w:pStyle w:val="Textoindependiente"/>
        <w:spacing w:before="180"/>
        <w:ind w:left="239"/>
      </w:pPr>
      <w:r>
        <w:rPr>
          <w:noProof/>
        </w:rPr>
        <w:lastRenderedPageBreak/>
        <mc:AlternateContent>
          <mc:Choice Requires="wps">
            <w:drawing>
              <wp:anchor distT="0" distB="0" distL="0" distR="0" simplePos="0" relativeHeight="15732224" behindDoc="0" locked="0" layoutInCell="1" allowOverlap="1" wp14:anchorId="47E0C3C3" wp14:editId="14C2F7FE">
                <wp:simplePos x="0" y="0"/>
                <wp:positionH relativeFrom="page">
                  <wp:posOffset>6807090</wp:posOffset>
                </wp:positionH>
                <wp:positionV relativeFrom="page">
                  <wp:posOffset>2818730</wp:posOffset>
                </wp:positionV>
                <wp:extent cx="419734" cy="31870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85E65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E3AB5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7E0C3C3" id="Textbox 14" o:spid="_x0000_s1032" type="#_x0000_t202" style="position:absolute;left:0;text-align:left;margin-left:536pt;margin-top:221.95pt;width:33.05pt;height:250.95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ItO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Bk0n2ygPZAWGkfCynGxJF4Ddbfh+Gsno+as/+LJ&#10;vjwKpySeks0pian/CGVgskIPH3YJjC18Lt9MfKgvRdE0Q7nxf+5L1WXS178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AYiLT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4785E65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E3AB5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t>1.</w:t>
      </w:r>
      <w:r>
        <w:rPr>
          <w:spacing w:val="49"/>
        </w:rPr>
        <w:t xml:space="preserve"> </w:t>
      </w:r>
      <w:r>
        <w:t>Gustavo</w:t>
      </w:r>
      <w:r>
        <w:rPr>
          <w:spacing w:val="-2"/>
        </w:rPr>
        <w:t xml:space="preserve"> </w:t>
      </w:r>
      <w:r>
        <w:t>Adolfo</w:t>
      </w:r>
      <w:r>
        <w:rPr>
          <w:spacing w:val="-3"/>
        </w:rPr>
        <w:t xml:space="preserve"> </w:t>
      </w:r>
      <w:r>
        <w:t>Rico</w:t>
      </w:r>
      <w:r>
        <w:rPr>
          <w:spacing w:val="-3"/>
        </w:rPr>
        <w:t xml:space="preserve"> </w:t>
      </w:r>
      <w:r>
        <w:rPr>
          <w:spacing w:val="-2"/>
        </w:rPr>
        <w:t>Pérez:</w:t>
      </w:r>
    </w:p>
    <w:p w14:paraId="58EA1BD3" w14:textId="518F3815" w:rsidR="004F45F1" w:rsidRPr="00453FF9" w:rsidRDefault="00453FF9">
      <w:pPr>
        <w:pStyle w:val="Textoindependiente"/>
        <w:spacing w:before="51"/>
        <w:ind w:left="518"/>
        <w:rPr>
          <w:i/>
          <w:iCs/>
        </w:rPr>
      </w:pPr>
      <w:r w:rsidRPr="00453FF9">
        <w:rPr>
          <w:i/>
          <w:iCs/>
        </w:rPr>
        <w:t>“</w:t>
      </w:r>
      <w:r w:rsidR="00000000" w:rsidRPr="00453FF9">
        <w:rPr>
          <w:i/>
          <w:iCs/>
        </w:rPr>
        <w:t>Motivos</w:t>
      </w:r>
      <w:r w:rsidR="00000000" w:rsidRPr="00453FF9">
        <w:rPr>
          <w:i/>
          <w:iCs/>
          <w:spacing w:val="-1"/>
        </w:rPr>
        <w:t xml:space="preserve"> </w:t>
      </w:r>
      <w:r w:rsidR="00000000" w:rsidRPr="00453FF9">
        <w:rPr>
          <w:i/>
          <w:iCs/>
        </w:rPr>
        <w:t xml:space="preserve">de </w:t>
      </w:r>
      <w:r w:rsidR="00000000" w:rsidRPr="00453FF9">
        <w:rPr>
          <w:i/>
          <w:iCs/>
          <w:spacing w:val="-2"/>
        </w:rPr>
        <w:t>agenda</w:t>
      </w:r>
      <w:r w:rsidRPr="00453FF9">
        <w:rPr>
          <w:i/>
          <w:iCs/>
          <w:spacing w:val="-2"/>
        </w:rPr>
        <w:t>”.</w:t>
      </w:r>
    </w:p>
    <w:p w14:paraId="283A5654" w14:textId="77777777" w:rsidR="004F45F1" w:rsidRDefault="004F45F1">
      <w:pPr>
        <w:pStyle w:val="Textoindependiente"/>
        <w:spacing w:before="60"/>
      </w:pPr>
    </w:p>
    <w:p w14:paraId="610EA4D6" w14:textId="77777777" w:rsidR="004F45F1" w:rsidRDefault="00000000">
      <w:pPr>
        <w:pStyle w:val="Textoindependiente"/>
        <w:spacing w:line="292" w:lineRule="auto"/>
        <w:ind w:left="11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proofErr w:type="gramStart"/>
      <w:r>
        <w:t>Secretario</w:t>
      </w:r>
      <w:proofErr w:type="gramEnd"/>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09D69B29" w14:textId="77777777" w:rsidR="004F45F1" w:rsidRDefault="00000000">
      <w:pPr>
        <w:pStyle w:val="Textoindependiente"/>
        <w:rPr>
          <w:sz w:val="16"/>
        </w:rPr>
      </w:pPr>
      <w:r>
        <w:rPr>
          <w:noProof/>
        </w:rPr>
        <mc:AlternateContent>
          <mc:Choice Requires="wpg">
            <w:drawing>
              <wp:anchor distT="0" distB="0" distL="0" distR="0" simplePos="0" relativeHeight="487590912" behindDoc="1" locked="0" layoutInCell="1" allowOverlap="1" wp14:anchorId="3CE592BA" wp14:editId="4E3AC73B">
                <wp:simplePos x="0" y="0"/>
                <wp:positionH relativeFrom="page">
                  <wp:posOffset>900112</wp:posOffset>
                </wp:positionH>
                <wp:positionV relativeFrom="paragraph">
                  <wp:posOffset>132655</wp:posOffset>
                </wp:positionV>
                <wp:extent cx="5760085" cy="27686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7" name="Graphic 17"/>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18" name="Graphic 18"/>
                        <wps:cNvSpPr/>
                        <wps:spPr>
                          <a:xfrm>
                            <a:off x="-12" y="0"/>
                            <a:ext cx="5760085" cy="276860"/>
                          </a:xfrm>
                          <a:custGeom>
                            <a:avLst/>
                            <a:gdLst/>
                            <a:ahLst/>
                            <a:cxnLst/>
                            <a:rect l="l" t="t" r="r" b="b"/>
                            <a:pathLst>
                              <a:path w="5760085" h="27686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267182"/>
                                </a:lnTo>
                                <a:lnTo>
                                  <a:pt x="4775" y="267182"/>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32"/>
                                </a:lnTo>
                                <a:lnTo>
                                  <a:pt x="0" y="276707"/>
                                </a:lnTo>
                                <a:lnTo>
                                  <a:pt x="5759767" y="276707"/>
                                </a:lnTo>
                                <a:lnTo>
                                  <a:pt x="5759767" y="271957"/>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9" name="Textbox 19"/>
                        <wps:cNvSpPr txBox="1"/>
                        <wps:spPr>
                          <a:xfrm>
                            <a:off x="4762" y="10160"/>
                            <a:ext cx="5750560" cy="257175"/>
                          </a:xfrm>
                          <a:prstGeom prst="rect">
                            <a:avLst/>
                          </a:prstGeom>
                        </wps:spPr>
                        <wps:txbx>
                          <w:txbxContent>
                            <w:p w14:paraId="1583DAC5" w14:textId="77777777" w:rsidR="004F45F1" w:rsidRDefault="00000000">
                              <w:pPr>
                                <w:spacing w:before="81"/>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anchor>
            </w:drawing>
          </mc:Choice>
          <mc:Fallback>
            <w:pict>
              <v:group w14:anchorId="3CE592BA" id="Group 16" o:spid="_x0000_s1033" style="position:absolute;margin-left:70.85pt;margin-top:10.45pt;width:453.55pt;height:21.8pt;z-index:-1572556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">
                <v:shape id="Graphic 17" o:spid="_x0000_s103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" path="m5750242,l,,,257657r5750242,l5750242,xe" fillcolor="#f3f3f3" stroked="f">
                  <v:path arrowok="t"/>
                </v:shape>
                <v:shape id="Graphic 18" o:spid="_x0000_s103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" path="m5759780,r-318,l5759462,5080r-2540,2540l5756922,5080r2540,l5759462,r-4457,l5755005,10160r,257022l4775,267182r,-257022l5755005,10160r,-10160l2857,r,5080l2857,7607,330,5080r2527,l2857,,12,r,4762l12,5080r,266852l,276707r5759767,l5759767,271957r,-266877l5759780,xe" fillcolor="#ccc" stroked="f">
                  <v:path arrowok="t"/>
                </v:shape>
                <v:shape id="Textbox 19" o:spid="_x0000_s103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583DAC5" w14:textId="77777777" w:rsidR="004F45F1" w:rsidRDefault="00000000">
                        <w:pPr>
                          <w:spacing w:before="81"/>
                          <w:ind w:left="3381"/>
                          <w:rPr>
                            <w:b/>
                            <w:sz w:val="20"/>
                          </w:rPr>
                        </w:pPr>
                        <w:r>
                          <w:rPr>
                            <w:b/>
                            <w:sz w:val="20"/>
                          </w:rPr>
                          <w:t xml:space="preserve">A) PARTE </w:t>
                        </w:r>
                        <w:r>
                          <w:rPr>
                            <w:b/>
                            <w:spacing w:val="-2"/>
                            <w:sz w:val="20"/>
                          </w:rPr>
                          <w:t>RESOLUTIVA</w:t>
                        </w:r>
                      </w:p>
                    </w:txbxContent>
                  </v:textbox>
                </v:shape>
                <w10:wrap type="topAndBottom" anchorx="page"/>
              </v:group>
            </w:pict>
          </mc:Fallback>
        </mc:AlternateContent>
      </w:r>
    </w:p>
    <w:p w14:paraId="090B1936" w14:textId="77777777" w:rsidR="004F45F1" w:rsidRDefault="004F45F1">
      <w:pPr>
        <w:pStyle w:val="Textoindependiente"/>
        <w:spacing w:before="115"/>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7C8C6C20" w14:textId="77777777">
        <w:trPr>
          <w:trHeight w:val="691"/>
        </w:trPr>
        <w:tc>
          <w:tcPr>
            <w:tcW w:w="9062" w:type="dxa"/>
            <w:gridSpan w:val="2"/>
            <w:tcBorders>
              <w:left w:val="single" w:sz="4" w:space="0" w:color="CCCCCC"/>
              <w:right w:val="single" w:sz="4" w:space="0" w:color="CCCCCC"/>
            </w:tcBorders>
            <w:shd w:val="clear" w:color="auto" w:fill="F3F3F3"/>
          </w:tcPr>
          <w:p w14:paraId="09D2F1A1" w14:textId="604D3734" w:rsidR="004F45F1" w:rsidRDefault="00000000">
            <w:pPr>
              <w:pStyle w:val="TableParagraph"/>
              <w:spacing w:before="83" w:line="297" w:lineRule="auto"/>
              <w:rPr>
                <w:b/>
                <w:sz w:val="20"/>
              </w:rPr>
            </w:pPr>
            <w:r>
              <w:rPr>
                <w:b/>
                <w:sz w:val="20"/>
              </w:rPr>
              <w:t>Aprobación</w:t>
            </w:r>
            <w:r>
              <w:rPr>
                <w:b/>
                <w:spacing w:val="40"/>
                <w:sz w:val="20"/>
              </w:rPr>
              <w:t xml:space="preserve"> </w:t>
            </w:r>
            <w:r>
              <w:rPr>
                <w:b/>
                <w:sz w:val="20"/>
              </w:rPr>
              <w:t>del</w:t>
            </w:r>
            <w:r>
              <w:rPr>
                <w:b/>
                <w:spacing w:val="40"/>
                <w:sz w:val="20"/>
              </w:rPr>
              <w:t xml:space="preserve"> </w:t>
            </w:r>
            <w:r>
              <w:rPr>
                <w:b/>
                <w:sz w:val="20"/>
              </w:rPr>
              <w:t>acta</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sesión</w:t>
            </w:r>
            <w:r>
              <w:rPr>
                <w:b/>
                <w:spacing w:val="40"/>
                <w:sz w:val="20"/>
              </w:rPr>
              <w:t xml:space="preserve"> </w:t>
            </w:r>
            <w:r>
              <w:rPr>
                <w:b/>
                <w:sz w:val="20"/>
              </w:rPr>
              <w:t>extraordinaria</w:t>
            </w:r>
            <w:r>
              <w:rPr>
                <w:b/>
                <w:spacing w:val="40"/>
                <w:sz w:val="20"/>
              </w:rPr>
              <w:t xml:space="preserve"> </w:t>
            </w:r>
            <w:r>
              <w:rPr>
                <w:b/>
                <w:sz w:val="20"/>
              </w:rPr>
              <w:t>y</w:t>
            </w:r>
            <w:r>
              <w:rPr>
                <w:b/>
                <w:spacing w:val="40"/>
                <w:sz w:val="20"/>
              </w:rPr>
              <w:t xml:space="preserve"> </w:t>
            </w:r>
            <w:r>
              <w:rPr>
                <w:b/>
                <w:sz w:val="20"/>
              </w:rPr>
              <w:t>urgente</w:t>
            </w:r>
            <w:r>
              <w:rPr>
                <w:b/>
                <w:spacing w:val="40"/>
                <w:sz w:val="20"/>
              </w:rPr>
              <w:t xml:space="preserve"> </w:t>
            </w:r>
            <w:r>
              <w:rPr>
                <w:b/>
                <w:sz w:val="20"/>
              </w:rPr>
              <w:t>de</w:t>
            </w:r>
            <w:r>
              <w:rPr>
                <w:b/>
                <w:spacing w:val="40"/>
                <w:sz w:val="20"/>
              </w:rPr>
              <w:t xml:space="preserve"> </w:t>
            </w:r>
            <w:r>
              <w:rPr>
                <w:b/>
                <w:sz w:val="20"/>
              </w:rPr>
              <w:t>27</w:t>
            </w:r>
            <w:r>
              <w:rPr>
                <w:b/>
                <w:spacing w:val="40"/>
                <w:sz w:val="20"/>
              </w:rPr>
              <w:t xml:space="preserve"> </w:t>
            </w:r>
            <w:r>
              <w:rPr>
                <w:b/>
                <w:sz w:val="20"/>
              </w:rPr>
              <w:t>de</w:t>
            </w:r>
            <w:r>
              <w:rPr>
                <w:b/>
                <w:spacing w:val="40"/>
                <w:sz w:val="20"/>
              </w:rPr>
              <w:t xml:space="preserve"> </w:t>
            </w:r>
            <w:r>
              <w:rPr>
                <w:b/>
                <w:sz w:val="20"/>
              </w:rPr>
              <w:t>febrero</w:t>
            </w:r>
            <w:r w:rsidR="00453FF9">
              <w:rPr>
                <w:b/>
                <w:spacing w:val="40"/>
                <w:sz w:val="20"/>
              </w:rPr>
              <w:t xml:space="preserve"> </w:t>
            </w:r>
            <w:r>
              <w:rPr>
                <w:b/>
                <w:sz w:val="20"/>
              </w:rPr>
              <w:t>de</w:t>
            </w:r>
            <w:r>
              <w:rPr>
                <w:b/>
                <w:spacing w:val="40"/>
                <w:sz w:val="20"/>
              </w:rPr>
              <w:t xml:space="preserve"> </w:t>
            </w:r>
            <w:r>
              <w:rPr>
                <w:b/>
                <w:sz w:val="20"/>
              </w:rPr>
              <w:t>2025</w:t>
            </w:r>
            <w:r>
              <w:rPr>
                <w:b/>
                <w:spacing w:val="40"/>
                <w:sz w:val="20"/>
              </w:rPr>
              <w:t xml:space="preserve"> </w:t>
            </w:r>
            <w:r>
              <w:rPr>
                <w:b/>
                <w:sz w:val="20"/>
              </w:rPr>
              <w:t>y</w:t>
            </w:r>
            <w:r w:rsidR="00453FF9">
              <w:rPr>
                <w:b/>
                <w:sz w:val="20"/>
              </w:rPr>
              <w:t xml:space="preserve"> la</w:t>
            </w:r>
            <w:r>
              <w:rPr>
                <w:b/>
                <w:spacing w:val="80"/>
                <w:sz w:val="20"/>
              </w:rPr>
              <w:t xml:space="preserve"> </w:t>
            </w:r>
            <w:r>
              <w:rPr>
                <w:b/>
                <w:sz w:val="20"/>
              </w:rPr>
              <w:t>ordinaria de 28 de febrero de 2025</w:t>
            </w:r>
            <w:r w:rsidR="00453FF9">
              <w:rPr>
                <w:b/>
                <w:sz w:val="20"/>
              </w:rPr>
              <w:t>.</w:t>
            </w:r>
          </w:p>
        </w:tc>
      </w:tr>
      <w:tr w:rsidR="004F45F1" w14:paraId="5BAEA682" w14:textId="77777777">
        <w:trPr>
          <w:trHeight w:val="406"/>
        </w:trPr>
        <w:tc>
          <w:tcPr>
            <w:tcW w:w="1877" w:type="dxa"/>
            <w:tcBorders>
              <w:left w:val="single" w:sz="4" w:space="0" w:color="CCCCCC"/>
            </w:tcBorders>
          </w:tcPr>
          <w:p w14:paraId="321D0222" w14:textId="77777777" w:rsidR="004F45F1"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1DE7AB98"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369D38" w14:textId="77777777" w:rsidR="004F45F1" w:rsidRDefault="004F45F1">
      <w:pPr>
        <w:pStyle w:val="Textoindependiente"/>
        <w:spacing w:before="145"/>
      </w:pPr>
    </w:p>
    <w:p w14:paraId="083A5EF0" w14:textId="77777777" w:rsidR="004F45F1" w:rsidRDefault="00000000">
      <w:pPr>
        <w:pStyle w:val="Ttulo2"/>
        <w:spacing w:before="1"/>
      </w:pPr>
      <w:r>
        <w:rPr>
          <w:spacing w:val="-2"/>
        </w:rPr>
        <w:t>Resolución:</w:t>
      </w:r>
    </w:p>
    <w:p w14:paraId="4258DEC0" w14:textId="77777777" w:rsidR="004F45F1" w:rsidRDefault="004F45F1">
      <w:pPr>
        <w:pStyle w:val="Textoindependiente"/>
        <w:spacing w:before="61"/>
        <w:rPr>
          <w:b/>
        </w:rPr>
      </w:pPr>
    </w:p>
    <w:p w14:paraId="6666431D" w14:textId="77777777" w:rsidR="004F45F1" w:rsidRDefault="00000000">
      <w:pPr>
        <w:pStyle w:val="Textoindependiente"/>
        <w:spacing w:line="292" w:lineRule="auto"/>
        <w:ind w:left="117" w:right="116"/>
        <w:jc w:val="both"/>
      </w:pPr>
      <w:r>
        <w:t>La Junta de Gobierno Local, en votación ordinaria y por unanimidad, acuerda aprobar el acta de la sesión extraordinaria y urgente de 27 de febrero de 2025 y el acta de la sesión ordinaria de 28 de febrero de 2025.</w:t>
      </w:r>
    </w:p>
    <w:p w14:paraId="7C29A7CB" w14:textId="77777777" w:rsidR="004F45F1" w:rsidRDefault="004F45F1">
      <w:pPr>
        <w:pStyle w:val="Textoindependiente"/>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3F2938DC"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517050A" w14:textId="0D4BB71C" w:rsidR="004F45F1" w:rsidRDefault="00000000">
            <w:pPr>
              <w:pStyle w:val="TableParagraph"/>
              <w:spacing w:before="83" w:line="297" w:lineRule="auto"/>
              <w:ind w:right="52"/>
              <w:jc w:val="both"/>
              <w:rPr>
                <w:b/>
                <w:sz w:val="20"/>
              </w:rPr>
            </w:pPr>
            <w:r>
              <w:rPr>
                <w:b/>
                <w:sz w:val="20"/>
              </w:rPr>
              <w:t xml:space="preserve">Auto de terminación del procedimiento dictado por el Juzgado de lo Contencioso- Administrativo </w:t>
            </w:r>
            <w:proofErr w:type="spellStart"/>
            <w:r>
              <w:rPr>
                <w:b/>
                <w:sz w:val="20"/>
              </w:rPr>
              <w:t>nº</w:t>
            </w:r>
            <w:proofErr w:type="spellEnd"/>
            <w:r>
              <w:rPr>
                <w:b/>
                <w:sz w:val="20"/>
              </w:rPr>
              <w:t xml:space="preserve"> 32 de Madrid. Procedimiento Ordinario 378/2024 E. Demandante: Comunidad de Propietarios Levitt </w:t>
            </w:r>
            <w:proofErr w:type="spellStart"/>
            <w:r>
              <w:rPr>
                <w:b/>
                <w:sz w:val="20"/>
              </w:rPr>
              <w:t>Gardens</w:t>
            </w:r>
            <w:proofErr w:type="spellEnd"/>
            <w:r>
              <w:rPr>
                <w:b/>
                <w:sz w:val="20"/>
              </w:rPr>
              <w:t xml:space="preserve"> Fase 1. Materia: Concesión demanial. Expediente </w:t>
            </w:r>
            <w:r>
              <w:rPr>
                <w:b/>
                <w:spacing w:val="-2"/>
                <w:sz w:val="20"/>
              </w:rPr>
              <w:t>35168/2024</w:t>
            </w:r>
            <w:r w:rsidR="00453FF9">
              <w:rPr>
                <w:b/>
                <w:spacing w:val="-2"/>
                <w:sz w:val="20"/>
              </w:rPr>
              <w:t>.</w:t>
            </w:r>
          </w:p>
        </w:tc>
      </w:tr>
      <w:tr w:rsidR="004F45F1" w14:paraId="6220BEE5" w14:textId="77777777">
        <w:trPr>
          <w:trHeight w:val="399"/>
        </w:trPr>
        <w:tc>
          <w:tcPr>
            <w:tcW w:w="1877" w:type="dxa"/>
            <w:tcBorders>
              <w:top w:val="single" w:sz="8" w:space="0" w:color="CCCCCC"/>
              <w:left w:val="single" w:sz="4" w:space="0" w:color="CCCCCC"/>
              <w:bottom w:val="single" w:sz="8" w:space="0" w:color="CCCCCC"/>
            </w:tcBorders>
          </w:tcPr>
          <w:p w14:paraId="2B771CCD" w14:textId="77777777" w:rsidR="004F45F1"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398A5E3"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D483155" w14:textId="77777777" w:rsidR="004F45F1" w:rsidRDefault="004F45F1">
      <w:pPr>
        <w:pStyle w:val="Textoindependiente"/>
        <w:spacing w:before="145"/>
      </w:pPr>
    </w:p>
    <w:p w14:paraId="7599510F"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5C79BB8" w14:textId="77777777" w:rsidR="004F45F1" w:rsidRDefault="004F45F1">
      <w:pPr>
        <w:pStyle w:val="Textoindependiente"/>
        <w:spacing w:before="61"/>
        <w:rPr>
          <w:b/>
        </w:rPr>
      </w:pPr>
    </w:p>
    <w:p w14:paraId="25ADB1A5" w14:textId="77777777" w:rsidR="004F45F1" w:rsidRDefault="00000000">
      <w:pPr>
        <w:pStyle w:val="Textoindependiente"/>
        <w:spacing w:line="292" w:lineRule="auto"/>
        <w:ind w:left="117" w:right="116"/>
        <w:jc w:val="both"/>
      </w:pPr>
      <w:r>
        <w:t>Con fecha 28 de febrero de 2025, ha sido notificado a la representación procesal del Ayuntamiento Auto dictado en el procedimiento anteriormente señalado, que dispone lo siguiente:</w:t>
      </w:r>
    </w:p>
    <w:p w14:paraId="1384CB94" w14:textId="77777777" w:rsidR="004F45F1" w:rsidRDefault="004F45F1">
      <w:pPr>
        <w:pStyle w:val="Textoindependiente"/>
        <w:spacing w:before="9"/>
      </w:pPr>
    </w:p>
    <w:p w14:paraId="6882AEED" w14:textId="77777777" w:rsidR="004F45F1" w:rsidRDefault="00000000">
      <w:pPr>
        <w:spacing w:before="1" w:line="292" w:lineRule="auto"/>
        <w:ind w:left="117" w:right="116"/>
        <w:jc w:val="both"/>
        <w:rPr>
          <w:i/>
          <w:sz w:val="20"/>
        </w:rPr>
      </w:pPr>
      <w:r>
        <w:rPr>
          <w:i/>
          <w:sz w:val="20"/>
        </w:rPr>
        <w:t xml:space="preserve">“DISPONGO: Declarar terminado el presente procedimiento ordinario </w:t>
      </w:r>
      <w:proofErr w:type="spellStart"/>
      <w:r>
        <w:rPr>
          <w:i/>
          <w:sz w:val="20"/>
        </w:rPr>
        <w:t>nº</w:t>
      </w:r>
      <w:proofErr w:type="spellEnd"/>
      <w:r>
        <w:rPr>
          <w:i/>
          <w:sz w:val="20"/>
        </w:rPr>
        <w:t xml:space="preserve"> 378/2024 seguido en este Juzgado por pérdida sobrevenida de objeto, sin expresa condena en costas.”</w:t>
      </w:r>
    </w:p>
    <w:p w14:paraId="787DA2D8" w14:textId="77777777" w:rsidR="004F45F1" w:rsidRDefault="004F45F1">
      <w:pPr>
        <w:pStyle w:val="Textoindependiente"/>
        <w:spacing w:before="10"/>
        <w:rPr>
          <w:i/>
        </w:rPr>
      </w:pPr>
    </w:p>
    <w:p w14:paraId="06DD3621" w14:textId="694F9F2B" w:rsidR="004F45F1" w:rsidRDefault="00000000">
      <w:pPr>
        <w:pStyle w:val="Textoindependiente"/>
        <w:spacing w:line="292" w:lineRule="auto"/>
        <w:ind w:left="117" w:right="116"/>
        <w:jc w:val="both"/>
      </w:pPr>
      <w:r>
        <w:t>Contra dicha resolución cabe recurso de apelación. Trae causa del recurso contencioso- administrativo presentado contra el Acuerdo de la Junta de Gobierno Local, de fecha 31 de mayo de 2024, por el que se aprobó la adjudicación en régimen de concurrencia, del otorgamiento de concesión demanial para la construcción y posterior explotación del Kiosco destinado a Bar o Bar Restaurante en el Parque Público situado en la Playa del Sardinero (Punta Galea), exp</w:t>
      </w:r>
      <w:r w:rsidR="00453FF9">
        <w:t>edien</w:t>
      </w:r>
      <w:r>
        <w:t>te 136/2024.</w:t>
      </w:r>
    </w:p>
    <w:p w14:paraId="6F7234A0" w14:textId="77777777" w:rsidR="004F45F1" w:rsidRDefault="004F45F1">
      <w:pPr>
        <w:pStyle w:val="Textoindependiente"/>
        <w:spacing w:before="10"/>
      </w:pPr>
    </w:p>
    <w:p w14:paraId="0B59D783" w14:textId="77777777" w:rsidR="004F45F1" w:rsidRDefault="00000000">
      <w:pPr>
        <w:pStyle w:val="Textoindependiente"/>
        <w:spacing w:line="292" w:lineRule="auto"/>
        <w:ind w:left="117" w:right="116"/>
        <w:jc w:val="both"/>
      </w:pPr>
      <w:r>
        <w:t>El auto, tras haberse declarado desierto el procedimiento convocado para la adjudicación del otorgamiento mencionado por falta de licitadores, considera procedente declarar terminado el procedimiento por pérdida sobrevenida del objeto.</w:t>
      </w:r>
    </w:p>
    <w:p w14:paraId="10AD79F6" w14:textId="77777777" w:rsidR="004F45F1" w:rsidRDefault="004F45F1">
      <w:pPr>
        <w:pStyle w:val="Textoindependiente"/>
        <w:spacing w:before="9"/>
      </w:pPr>
    </w:p>
    <w:p w14:paraId="6A2C7CC6" w14:textId="1D943185" w:rsidR="004F45F1"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PR/2025/1315</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453FF9">
        <w:rPr>
          <w:spacing w:val="-2"/>
        </w:rPr>
        <w:t>,</w:t>
      </w:r>
    </w:p>
    <w:p w14:paraId="47BBB0CA" w14:textId="77777777" w:rsidR="004F45F1" w:rsidRDefault="004F45F1">
      <w:pPr>
        <w:pStyle w:val="Textoindependiente"/>
        <w:spacing w:before="59"/>
      </w:pPr>
    </w:p>
    <w:p w14:paraId="067A0EB4" w14:textId="77777777" w:rsidR="004F45F1" w:rsidRDefault="00000000">
      <w:pPr>
        <w:pStyle w:val="Ttulo2"/>
      </w:pPr>
      <w:r>
        <w:rPr>
          <w:spacing w:val="-2"/>
        </w:rPr>
        <w:t>Resolución:</w:t>
      </w:r>
    </w:p>
    <w:p w14:paraId="1392B04A" w14:textId="77777777" w:rsidR="004F45F1" w:rsidRDefault="004F45F1">
      <w:pPr>
        <w:pStyle w:val="Textoindependiente"/>
        <w:spacing w:before="61"/>
        <w:rPr>
          <w:b/>
        </w:rPr>
      </w:pPr>
    </w:p>
    <w:p w14:paraId="7D81B064" w14:textId="77777777" w:rsidR="004F45F1" w:rsidRDefault="00000000">
      <w:pPr>
        <w:pStyle w:val="Textoindependiente"/>
        <w:spacing w:before="1"/>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7358DE4B" w14:textId="77777777" w:rsidR="004F45F1" w:rsidRDefault="004F45F1">
      <w:pPr>
        <w:sectPr w:rsidR="004F45F1">
          <w:pgSz w:w="11910" w:h="16840"/>
          <w:pgMar w:top="1260" w:right="1300" w:bottom="1260" w:left="1300" w:header="225" w:footer="1060" w:gutter="0"/>
          <w:cols w:space="720"/>
        </w:sectPr>
      </w:pPr>
    </w:p>
    <w:p w14:paraId="3354C7BA" w14:textId="3607308C" w:rsidR="004F45F1" w:rsidRDefault="00000000">
      <w:pPr>
        <w:pStyle w:val="Textoindependiente"/>
        <w:spacing w:before="180"/>
        <w:ind w:left="117"/>
      </w:pPr>
      <w:r>
        <w:rPr>
          <w:noProof/>
        </w:rPr>
        <w:lastRenderedPageBreak/>
        <mc:AlternateContent>
          <mc:Choice Requires="wps">
            <w:drawing>
              <wp:anchor distT="0" distB="0" distL="0" distR="0" simplePos="0" relativeHeight="15733248" behindDoc="0" locked="0" layoutInCell="1" allowOverlap="1" wp14:anchorId="3FF9FE39" wp14:editId="749A97BC">
                <wp:simplePos x="0" y="0"/>
                <wp:positionH relativeFrom="page">
                  <wp:posOffset>6807090</wp:posOffset>
                </wp:positionH>
                <wp:positionV relativeFrom="page">
                  <wp:posOffset>2818730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4022C4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6863C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FF9FE39" id="Textbox 20" o:spid="_x0000_s1037" type="#_x0000_t202" style="position:absolute;left:0;text-align:left;margin-left:536pt;margin-top:221.95pt;width:33.05pt;height:250.95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KnlFAK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24022C4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6863C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t>2º.-</w:t>
      </w:r>
      <w:r>
        <w:rPr>
          <w:spacing w:val="-2"/>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1"/>
        </w:rPr>
        <w:t xml:space="preserve"> </w:t>
      </w:r>
      <w:r>
        <w:t>a</w:t>
      </w:r>
      <w:r>
        <w:rPr>
          <w:spacing w:val="-2"/>
        </w:rPr>
        <w:t xml:space="preserve"> </w:t>
      </w:r>
      <w:r>
        <w:t>la</w:t>
      </w:r>
      <w:r>
        <w:rPr>
          <w:spacing w:val="-2"/>
        </w:rPr>
        <w:t xml:space="preserve"> </w:t>
      </w:r>
      <w:r>
        <w:t>U.A.</w:t>
      </w:r>
      <w:r>
        <w:rPr>
          <w:spacing w:val="-2"/>
        </w:rPr>
        <w:t xml:space="preserve"> </w:t>
      </w:r>
      <w:r>
        <w:t>de</w:t>
      </w:r>
      <w:r>
        <w:rPr>
          <w:spacing w:val="-1"/>
        </w:rPr>
        <w:t xml:space="preserve"> </w:t>
      </w:r>
      <w:r>
        <w:rPr>
          <w:spacing w:val="-2"/>
        </w:rPr>
        <w:t>Contratación.</w:t>
      </w:r>
    </w:p>
    <w:p w14:paraId="567EF460" w14:textId="77777777" w:rsidR="004F45F1" w:rsidRDefault="004F45F1">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2E4B03B7" w14:textId="77777777">
        <w:trPr>
          <w:trHeight w:val="977"/>
        </w:trPr>
        <w:tc>
          <w:tcPr>
            <w:tcW w:w="9062" w:type="dxa"/>
            <w:gridSpan w:val="2"/>
            <w:tcBorders>
              <w:left w:val="single" w:sz="4" w:space="0" w:color="CCCCCC"/>
              <w:right w:val="single" w:sz="4" w:space="0" w:color="CCCCCC"/>
            </w:tcBorders>
            <w:shd w:val="clear" w:color="auto" w:fill="F3F3F3"/>
          </w:tcPr>
          <w:p w14:paraId="5F71DD7E" w14:textId="45A5C5B0" w:rsidR="004F45F1" w:rsidRDefault="00000000">
            <w:pPr>
              <w:pStyle w:val="TableParagraph"/>
              <w:spacing w:before="83" w:line="297" w:lineRule="auto"/>
              <w:ind w:right="52"/>
              <w:jc w:val="both"/>
              <w:rPr>
                <w:b/>
                <w:sz w:val="20"/>
              </w:rPr>
            </w:pPr>
            <w:r>
              <w:rPr>
                <w:b/>
                <w:sz w:val="20"/>
              </w:rPr>
              <w:t>Decreto desistimiento núm. 18/2025</w:t>
            </w:r>
            <w:r w:rsidR="00453FF9">
              <w:rPr>
                <w:b/>
                <w:sz w:val="20"/>
              </w:rPr>
              <w:t>,</w:t>
            </w:r>
            <w:r>
              <w:rPr>
                <w:b/>
                <w:sz w:val="20"/>
              </w:rPr>
              <w:t xml:space="preserve"> dictado por el Juzgado de lo Contencioso-</w:t>
            </w:r>
            <w:r>
              <w:rPr>
                <w:b/>
                <w:spacing w:val="40"/>
                <w:sz w:val="20"/>
              </w:rPr>
              <w:t xml:space="preserve"> </w:t>
            </w:r>
            <w:r>
              <w:rPr>
                <w:b/>
                <w:sz w:val="20"/>
              </w:rPr>
              <w:t xml:space="preserve">Administrativo </w:t>
            </w:r>
            <w:proofErr w:type="spellStart"/>
            <w:r>
              <w:rPr>
                <w:b/>
                <w:sz w:val="20"/>
              </w:rPr>
              <w:t>nº</w:t>
            </w:r>
            <w:proofErr w:type="spellEnd"/>
            <w:r>
              <w:rPr>
                <w:b/>
                <w:sz w:val="20"/>
              </w:rPr>
              <w:t xml:space="preserve"> 32 de Madrid. Procedimiento Abreviado 535/2024 E. Demandante: D. F</w:t>
            </w:r>
            <w:r w:rsidR="00453FF9">
              <w:rPr>
                <w:b/>
                <w:sz w:val="20"/>
              </w:rPr>
              <w:t>.</w:t>
            </w:r>
            <w:r>
              <w:rPr>
                <w:b/>
                <w:sz w:val="20"/>
              </w:rPr>
              <w:t>S</w:t>
            </w:r>
            <w:r w:rsidR="00453FF9">
              <w:rPr>
                <w:b/>
                <w:sz w:val="20"/>
              </w:rPr>
              <w:t>.</w:t>
            </w:r>
            <w:r>
              <w:rPr>
                <w:b/>
                <w:sz w:val="20"/>
              </w:rPr>
              <w:t>C</w:t>
            </w:r>
            <w:r w:rsidR="00453FF9">
              <w:rPr>
                <w:b/>
                <w:sz w:val="20"/>
              </w:rPr>
              <w:t>.</w:t>
            </w:r>
            <w:r>
              <w:rPr>
                <w:b/>
                <w:sz w:val="20"/>
              </w:rPr>
              <w:t>G. Materia: Infracción de circulación. Expediente</w:t>
            </w:r>
            <w:r w:rsidR="00453FF9">
              <w:rPr>
                <w:b/>
                <w:sz w:val="20"/>
              </w:rPr>
              <w:t xml:space="preserve"> </w:t>
            </w:r>
            <w:r>
              <w:rPr>
                <w:b/>
                <w:sz w:val="20"/>
              </w:rPr>
              <w:t>60985/2024.</w:t>
            </w:r>
          </w:p>
        </w:tc>
      </w:tr>
      <w:tr w:rsidR="004F45F1" w14:paraId="5B12383B" w14:textId="77777777">
        <w:trPr>
          <w:trHeight w:val="406"/>
        </w:trPr>
        <w:tc>
          <w:tcPr>
            <w:tcW w:w="1877" w:type="dxa"/>
            <w:tcBorders>
              <w:left w:val="single" w:sz="4" w:space="0" w:color="CCCCCC"/>
            </w:tcBorders>
          </w:tcPr>
          <w:p w14:paraId="0EDA4E43" w14:textId="77777777" w:rsidR="004F45F1"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67F91E74"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042572" w14:textId="77777777" w:rsidR="004F45F1" w:rsidRDefault="004F45F1">
      <w:pPr>
        <w:pStyle w:val="Textoindependiente"/>
        <w:spacing w:before="145"/>
      </w:pPr>
    </w:p>
    <w:p w14:paraId="6B1D6379"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7E09B9" w14:textId="77777777" w:rsidR="004F45F1" w:rsidRDefault="004F45F1">
      <w:pPr>
        <w:pStyle w:val="Textoindependiente"/>
        <w:spacing w:before="61"/>
        <w:rPr>
          <w:b/>
        </w:rPr>
      </w:pPr>
    </w:p>
    <w:p w14:paraId="3B47E648" w14:textId="77777777" w:rsidR="004F45F1" w:rsidRDefault="00000000">
      <w:pPr>
        <w:pStyle w:val="Textoindependiente"/>
        <w:spacing w:before="1" w:line="292" w:lineRule="auto"/>
        <w:ind w:left="117" w:right="116"/>
        <w:jc w:val="both"/>
      </w:pPr>
      <w:r>
        <w:t>Con fecha 28 de febrero de 2025, fue notificado a la representación procesal del Ayuntamiento, decreto dictado en el procedimiento anteriormente señalado, cuya parte dispositiva es la siguiente:</w:t>
      </w:r>
    </w:p>
    <w:p w14:paraId="505A3D75" w14:textId="77777777" w:rsidR="004F45F1" w:rsidRDefault="004F45F1">
      <w:pPr>
        <w:pStyle w:val="Textoindependiente"/>
        <w:spacing w:before="9"/>
      </w:pPr>
    </w:p>
    <w:p w14:paraId="30F4A186" w14:textId="77777777" w:rsidR="004F45F1" w:rsidRDefault="00000000">
      <w:pPr>
        <w:ind w:left="117"/>
        <w:rPr>
          <w:i/>
          <w:sz w:val="20"/>
        </w:rPr>
      </w:pPr>
      <w:r>
        <w:rPr>
          <w:i/>
          <w:sz w:val="20"/>
        </w:rPr>
        <w:t>“</w:t>
      </w:r>
      <w:r>
        <w:rPr>
          <w:b/>
          <w:i/>
          <w:sz w:val="20"/>
        </w:rPr>
        <w:t>ACUERDO</w:t>
      </w:r>
      <w:r>
        <w:rPr>
          <w:i/>
          <w:sz w:val="20"/>
        </w:rPr>
        <w:t>:</w:t>
      </w:r>
      <w:r>
        <w:rPr>
          <w:i/>
          <w:spacing w:val="4"/>
          <w:sz w:val="20"/>
        </w:rPr>
        <w:t xml:space="preserve"> </w:t>
      </w:r>
      <w:r>
        <w:rPr>
          <w:i/>
          <w:sz w:val="20"/>
        </w:rPr>
        <w:t>Tener</w:t>
      </w:r>
      <w:r>
        <w:rPr>
          <w:i/>
          <w:spacing w:val="4"/>
          <w:sz w:val="20"/>
        </w:rPr>
        <w:t xml:space="preserve"> </w:t>
      </w:r>
      <w:r>
        <w:rPr>
          <w:i/>
          <w:sz w:val="20"/>
        </w:rPr>
        <w:t>por</w:t>
      </w:r>
      <w:r>
        <w:rPr>
          <w:i/>
          <w:spacing w:val="5"/>
          <w:sz w:val="20"/>
        </w:rPr>
        <w:t xml:space="preserve"> </w:t>
      </w:r>
      <w:r>
        <w:rPr>
          <w:b/>
          <w:i/>
          <w:sz w:val="20"/>
        </w:rPr>
        <w:t>desistida</w:t>
      </w:r>
      <w:r>
        <w:rPr>
          <w:b/>
          <w:i/>
          <w:spacing w:val="5"/>
          <w:sz w:val="20"/>
        </w:rPr>
        <w:t xml:space="preserve"> </w:t>
      </w:r>
      <w:r>
        <w:rPr>
          <w:b/>
          <w:i/>
          <w:sz w:val="20"/>
        </w:rPr>
        <w:t>y</w:t>
      </w:r>
      <w:r>
        <w:rPr>
          <w:b/>
          <w:i/>
          <w:spacing w:val="4"/>
          <w:sz w:val="20"/>
        </w:rPr>
        <w:t xml:space="preserve"> </w:t>
      </w:r>
      <w:r>
        <w:rPr>
          <w:b/>
          <w:i/>
          <w:sz w:val="20"/>
        </w:rPr>
        <w:t>apartada</w:t>
      </w:r>
      <w:r>
        <w:rPr>
          <w:b/>
          <w:i/>
          <w:spacing w:val="5"/>
          <w:sz w:val="20"/>
        </w:rPr>
        <w:t xml:space="preserve"> </w:t>
      </w:r>
      <w:r>
        <w:rPr>
          <w:i/>
          <w:sz w:val="20"/>
        </w:rPr>
        <w:t>de</w:t>
      </w:r>
      <w:r>
        <w:rPr>
          <w:i/>
          <w:spacing w:val="4"/>
          <w:sz w:val="20"/>
        </w:rPr>
        <w:t xml:space="preserve"> </w:t>
      </w:r>
      <w:r>
        <w:rPr>
          <w:i/>
          <w:sz w:val="20"/>
        </w:rPr>
        <w:t>la</w:t>
      </w:r>
      <w:r>
        <w:rPr>
          <w:i/>
          <w:spacing w:val="5"/>
          <w:sz w:val="20"/>
        </w:rPr>
        <w:t xml:space="preserve"> </w:t>
      </w:r>
      <w:r>
        <w:rPr>
          <w:i/>
          <w:sz w:val="20"/>
        </w:rPr>
        <w:t>prosecución</w:t>
      </w:r>
      <w:r>
        <w:rPr>
          <w:i/>
          <w:spacing w:val="4"/>
          <w:sz w:val="20"/>
        </w:rPr>
        <w:t xml:space="preserve"> </w:t>
      </w:r>
      <w:r>
        <w:rPr>
          <w:i/>
          <w:sz w:val="20"/>
        </w:rPr>
        <w:t>de</w:t>
      </w:r>
      <w:r>
        <w:rPr>
          <w:i/>
          <w:spacing w:val="4"/>
          <w:sz w:val="20"/>
        </w:rPr>
        <w:t xml:space="preserve"> </w:t>
      </w:r>
      <w:r>
        <w:rPr>
          <w:i/>
          <w:sz w:val="20"/>
        </w:rPr>
        <w:t>este</w:t>
      </w:r>
      <w:r>
        <w:rPr>
          <w:i/>
          <w:spacing w:val="5"/>
          <w:sz w:val="20"/>
        </w:rPr>
        <w:t xml:space="preserve"> </w:t>
      </w:r>
      <w:r>
        <w:rPr>
          <w:i/>
          <w:sz w:val="20"/>
        </w:rPr>
        <w:t>recurso</w:t>
      </w:r>
      <w:r>
        <w:rPr>
          <w:i/>
          <w:spacing w:val="4"/>
          <w:sz w:val="20"/>
        </w:rPr>
        <w:t xml:space="preserve"> </w:t>
      </w:r>
      <w:r>
        <w:rPr>
          <w:i/>
          <w:sz w:val="20"/>
        </w:rPr>
        <w:t>a</w:t>
      </w:r>
      <w:r>
        <w:rPr>
          <w:i/>
          <w:spacing w:val="4"/>
          <w:sz w:val="20"/>
        </w:rPr>
        <w:t xml:space="preserve"> </w:t>
      </w:r>
      <w:r>
        <w:rPr>
          <w:i/>
          <w:sz w:val="20"/>
        </w:rPr>
        <w:t>la</w:t>
      </w:r>
      <w:r>
        <w:rPr>
          <w:i/>
          <w:spacing w:val="5"/>
          <w:sz w:val="20"/>
        </w:rPr>
        <w:t xml:space="preserve"> </w:t>
      </w:r>
      <w:r>
        <w:rPr>
          <w:i/>
          <w:sz w:val="20"/>
        </w:rPr>
        <w:t>parte</w:t>
      </w:r>
      <w:r>
        <w:rPr>
          <w:i/>
          <w:spacing w:val="4"/>
          <w:sz w:val="20"/>
        </w:rPr>
        <w:t xml:space="preserve"> </w:t>
      </w:r>
      <w:r>
        <w:rPr>
          <w:i/>
          <w:spacing w:val="-2"/>
          <w:sz w:val="20"/>
        </w:rPr>
        <w:t>recurrente</w:t>
      </w:r>
    </w:p>
    <w:p w14:paraId="33E55A5C" w14:textId="149227F6" w:rsidR="004F45F1" w:rsidRDefault="00000000">
      <w:pPr>
        <w:spacing w:before="50" w:line="292" w:lineRule="auto"/>
        <w:ind w:left="117" w:right="116"/>
        <w:rPr>
          <w:i/>
          <w:sz w:val="20"/>
        </w:rPr>
      </w:pPr>
      <w:r>
        <w:rPr>
          <w:i/>
          <w:sz w:val="20"/>
        </w:rPr>
        <w:t xml:space="preserve">D. </w:t>
      </w:r>
      <w:r w:rsidR="00453FF9">
        <w:rPr>
          <w:i/>
          <w:sz w:val="20"/>
        </w:rPr>
        <w:t>F.S.C.G.</w:t>
      </w:r>
      <w:r>
        <w:rPr>
          <w:i/>
          <w:sz w:val="20"/>
        </w:rPr>
        <w:t>, declarándose terminado el procedimiento con archivo de los autos y suspensión del acto de la vista señalado para el día 12 de marzo de 2025 a las 10-50 horas.”</w:t>
      </w:r>
    </w:p>
    <w:p w14:paraId="00C85C9C" w14:textId="77777777" w:rsidR="004F45F1" w:rsidRDefault="004F45F1">
      <w:pPr>
        <w:pStyle w:val="Textoindependiente"/>
        <w:spacing w:before="11"/>
        <w:rPr>
          <w:i/>
        </w:rPr>
      </w:pPr>
    </w:p>
    <w:p w14:paraId="21957057" w14:textId="784CE4C3" w:rsidR="004F45F1" w:rsidRDefault="00000000">
      <w:pPr>
        <w:pStyle w:val="Textoindependiente"/>
        <w:spacing w:line="292" w:lineRule="auto"/>
        <w:ind w:left="117" w:right="116"/>
        <w:jc w:val="both"/>
      </w:pPr>
      <w:r>
        <w:t>Contra dicha resolución cabe interponer recurso directo de revisión. Trae causa de la demanda presentada contra la resolución de fecha 1 de abril de 2024, dictada en la infracción de circulación</w:t>
      </w:r>
      <w:r>
        <w:rPr>
          <w:spacing w:val="40"/>
        </w:rPr>
        <w:t xml:space="preserve"> </w:t>
      </w:r>
      <w:r>
        <w:t xml:space="preserve">con ref. 241000255455, </w:t>
      </w:r>
      <w:r w:rsidR="00453FF9">
        <w:t>e</w:t>
      </w:r>
      <w:r>
        <w:t>xp</w:t>
      </w:r>
      <w:r w:rsidR="00453FF9">
        <w:t>edien</w:t>
      </w:r>
      <w:r>
        <w:t>te 2024-00880-TRRDL615</w:t>
      </w:r>
      <w:r w:rsidR="00453FF9">
        <w:t>,</w:t>
      </w:r>
      <w:r>
        <w:t xml:space="preserve"> por infracción de circulación debido al estacionamiento del vehículo </w:t>
      </w:r>
      <w:r w:rsidR="00453FF9">
        <w:t>***</w:t>
      </w:r>
      <w:r>
        <w:t>65</w:t>
      </w:r>
      <w:r w:rsidR="00453FF9">
        <w:t>4**</w:t>
      </w:r>
      <w:r>
        <w:t>, obstaculizando la utilización normal de los pasos para personas con movilidad reducida.</w:t>
      </w:r>
    </w:p>
    <w:p w14:paraId="7D037EC3" w14:textId="77777777" w:rsidR="004F45F1" w:rsidRDefault="004F45F1">
      <w:pPr>
        <w:pStyle w:val="Textoindependiente"/>
        <w:spacing w:before="9"/>
      </w:pPr>
    </w:p>
    <w:p w14:paraId="0A22FD49" w14:textId="77777777" w:rsidR="004F45F1" w:rsidRDefault="00000000">
      <w:pPr>
        <w:pStyle w:val="Textoindependiente"/>
        <w:spacing w:before="1" w:line="292" w:lineRule="auto"/>
        <w:ind w:left="117" w:right="116"/>
        <w:jc w:val="both"/>
      </w:pPr>
      <w:r>
        <w:t>La parte demandante ha presentado escrito desistiendo del procedimiento, por lo que se declara el archivo de los autos.</w:t>
      </w:r>
    </w:p>
    <w:p w14:paraId="7B5B8DBE" w14:textId="77777777" w:rsidR="004F45F1" w:rsidRDefault="004F45F1">
      <w:pPr>
        <w:pStyle w:val="Textoindependiente"/>
        <w:spacing w:before="9"/>
      </w:pPr>
    </w:p>
    <w:p w14:paraId="0259A305" w14:textId="117D1CF5"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PR/2025/1314</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453FF9">
        <w:rPr>
          <w:spacing w:val="-2"/>
        </w:rPr>
        <w:t>,</w:t>
      </w:r>
    </w:p>
    <w:p w14:paraId="43CFA6FF" w14:textId="77777777" w:rsidR="004F45F1" w:rsidRDefault="004F45F1">
      <w:pPr>
        <w:pStyle w:val="Textoindependiente"/>
        <w:spacing w:before="60"/>
      </w:pPr>
    </w:p>
    <w:p w14:paraId="1046569D" w14:textId="77777777" w:rsidR="004F45F1" w:rsidRDefault="00000000">
      <w:pPr>
        <w:pStyle w:val="Ttulo2"/>
      </w:pPr>
      <w:r>
        <w:rPr>
          <w:spacing w:val="-2"/>
        </w:rPr>
        <w:t>Resolución:</w:t>
      </w:r>
    </w:p>
    <w:p w14:paraId="75758492" w14:textId="77777777" w:rsidR="004F45F1" w:rsidRDefault="004F45F1">
      <w:pPr>
        <w:pStyle w:val="Textoindependiente"/>
        <w:spacing w:before="61"/>
        <w:rPr>
          <w:b/>
        </w:rPr>
      </w:pPr>
    </w:p>
    <w:p w14:paraId="386BD671" w14:textId="4FD2518D" w:rsidR="004F45F1"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rsidR="00453FF9">
        <w:t>d</w:t>
      </w:r>
      <w:r>
        <w:t>ecreto</w:t>
      </w:r>
      <w:r>
        <w:rPr>
          <w:spacing w:val="-3"/>
        </w:rPr>
        <w:t xml:space="preserve"> </w:t>
      </w:r>
      <w:r>
        <w:rPr>
          <w:spacing w:val="-2"/>
        </w:rPr>
        <w:t>dictado.</w:t>
      </w:r>
    </w:p>
    <w:p w14:paraId="1C0E7B34" w14:textId="77777777" w:rsidR="004F45F1" w:rsidRDefault="004F45F1">
      <w:pPr>
        <w:pStyle w:val="Textoindependiente"/>
        <w:spacing w:before="61"/>
      </w:pPr>
    </w:p>
    <w:p w14:paraId="72993EAC" w14:textId="637578C5" w:rsidR="004F45F1" w:rsidRDefault="00000000">
      <w:pPr>
        <w:pStyle w:val="Textoindependiente"/>
        <w:ind w:left="11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la</w:t>
      </w:r>
      <w:r>
        <w:rPr>
          <w:spacing w:val="-2"/>
        </w:rPr>
        <w:t xml:space="preserve"> </w:t>
      </w:r>
      <w:r>
        <w:t>Policía</w:t>
      </w:r>
      <w:r>
        <w:rPr>
          <w:spacing w:val="-2"/>
        </w:rPr>
        <w:t xml:space="preserve"> </w:t>
      </w:r>
      <w:r>
        <w:t>Local</w:t>
      </w:r>
      <w:r>
        <w:rPr>
          <w:spacing w:val="-2"/>
        </w:rPr>
        <w:t xml:space="preserve"> </w:t>
      </w:r>
      <w:r>
        <w:t>y</w:t>
      </w:r>
      <w:r>
        <w:rPr>
          <w:spacing w:val="-2"/>
        </w:rPr>
        <w:t xml:space="preserve"> </w:t>
      </w:r>
      <w:r>
        <w:t>al</w:t>
      </w:r>
      <w:r>
        <w:rPr>
          <w:spacing w:val="-2"/>
        </w:rPr>
        <w:t xml:space="preserve"> </w:t>
      </w:r>
      <w:r>
        <w:t>D</w:t>
      </w:r>
      <w:r w:rsidR="00453FF9">
        <w:t>epartamento s</w:t>
      </w:r>
      <w:r>
        <w:t>ancionador</w:t>
      </w:r>
      <w:r>
        <w:rPr>
          <w:spacing w:val="-2"/>
        </w:rPr>
        <w:t xml:space="preserve"> municipal.</w:t>
      </w:r>
    </w:p>
    <w:p w14:paraId="7C0642F1" w14:textId="77777777" w:rsidR="004F45F1" w:rsidRDefault="004F45F1">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04F5CD3A"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7431E80" w14:textId="33B15B45" w:rsidR="004F45F1" w:rsidRDefault="00000000">
            <w:pPr>
              <w:pStyle w:val="TableParagraph"/>
              <w:spacing w:before="83" w:line="297" w:lineRule="auto"/>
              <w:ind w:right="53"/>
              <w:jc w:val="both"/>
              <w:rPr>
                <w:b/>
                <w:sz w:val="20"/>
              </w:rPr>
            </w:pPr>
            <w:r>
              <w:rPr>
                <w:b/>
                <w:sz w:val="20"/>
              </w:rPr>
              <w:t>Sentencia desestimatoria núm. 92/2025</w:t>
            </w:r>
            <w:r w:rsidR="00453FF9">
              <w:rPr>
                <w:b/>
                <w:sz w:val="20"/>
              </w:rPr>
              <w:t>,</w:t>
            </w:r>
            <w:r>
              <w:rPr>
                <w:b/>
                <w:sz w:val="20"/>
              </w:rPr>
              <w:t xml:space="preserve"> dictada por el Juzgado de lo Contencioso- Administrativo </w:t>
            </w:r>
            <w:proofErr w:type="spellStart"/>
            <w:r>
              <w:rPr>
                <w:b/>
                <w:sz w:val="20"/>
              </w:rPr>
              <w:t>nº</w:t>
            </w:r>
            <w:proofErr w:type="spellEnd"/>
            <w:r>
              <w:rPr>
                <w:b/>
                <w:sz w:val="20"/>
              </w:rPr>
              <w:t xml:space="preserve"> 20 de Madrid. Procedimiento Abreviado 174/2023. Demandante: D. J</w:t>
            </w:r>
            <w:r w:rsidR="00453FF9">
              <w:rPr>
                <w:b/>
                <w:sz w:val="20"/>
              </w:rPr>
              <w:t>.</w:t>
            </w:r>
            <w:r>
              <w:rPr>
                <w:b/>
                <w:sz w:val="20"/>
              </w:rPr>
              <w:t>B</w:t>
            </w:r>
            <w:r w:rsidR="00453FF9">
              <w:rPr>
                <w:b/>
                <w:sz w:val="20"/>
              </w:rPr>
              <w:t>.</w:t>
            </w:r>
            <w:r>
              <w:rPr>
                <w:b/>
                <w:sz w:val="20"/>
              </w:rPr>
              <w:t>C. Materia: Urbanismo</w:t>
            </w:r>
            <w:r w:rsidR="00453FF9">
              <w:rPr>
                <w:b/>
                <w:sz w:val="20"/>
              </w:rPr>
              <w:t>.</w:t>
            </w:r>
            <w:r>
              <w:rPr>
                <w:b/>
                <w:sz w:val="20"/>
              </w:rPr>
              <w:t xml:space="preserve"> Expediente 9729/2025.</w:t>
            </w:r>
          </w:p>
        </w:tc>
      </w:tr>
      <w:tr w:rsidR="004F45F1" w14:paraId="652161AD" w14:textId="77777777">
        <w:trPr>
          <w:trHeight w:val="403"/>
        </w:trPr>
        <w:tc>
          <w:tcPr>
            <w:tcW w:w="1877" w:type="dxa"/>
            <w:tcBorders>
              <w:top w:val="single" w:sz="8" w:space="0" w:color="CCCCCC"/>
              <w:left w:val="single" w:sz="4" w:space="0" w:color="CCCCCC"/>
            </w:tcBorders>
          </w:tcPr>
          <w:p w14:paraId="64CECA70"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C391682"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AD0BC7" w14:textId="77777777" w:rsidR="004F45F1" w:rsidRDefault="004F45F1">
      <w:pPr>
        <w:pStyle w:val="Textoindependiente"/>
        <w:spacing w:before="145"/>
      </w:pPr>
    </w:p>
    <w:p w14:paraId="25A9BAA5"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B6A0E40" w14:textId="77777777" w:rsidR="004F45F1" w:rsidRDefault="004F45F1">
      <w:pPr>
        <w:pStyle w:val="Textoindependiente"/>
        <w:spacing w:before="61"/>
        <w:rPr>
          <w:b/>
        </w:rPr>
      </w:pPr>
    </w:p>
    <w:p w14:paraId="2EB1A3F0" w14:textId="77777777" w:rsidR="004F45F1" w:rsidRDefault="00000000">
      <w:pPr>
        <w:pStyle w:val="Textoindependiente"/>
        <w:spacing w:before="1" w:line="292" w:lineRule="auto"/>
        <w:ind w:left="117" w:right="116"/>
        <w:jc w:val="both"/>
      </w:pPr>
      <w:r>
        <w:t>Con fecha 28 de febrero de 2025, ha sido notificada a la representación procesal del Ayuntamiento la sentencia recaída en el procedimiento anteriormente señalado, cuyo fallo es el siguiente:</w:t>
      </w:r>
    </w:p>
    <w:p w14:paraId="6FEAFD3C" w14:textId="77777777" w:rsidR="004F45F1" w:rsidRDefault="004F45F1">
      <w:pPr>
        <w:pStyle w:val="Textoindependiente"/>
        <w:spacing w:before="9"/>
      </w:pPr>
    </w:p>
    <w:p w14:paraId="2501D8D7" w14:textId="77777777" w:rsidR="004F45F1" w:rsidRDefault="00000000">
      <w:pPr>
        <w:ind w:left="1" w:right="1"/>
        <w:jc w:val="center"/>
        <w:rPr>
          <w:i/>
          <w:sz w:val="20"/>
        </w:rPr>
      </w:pPr>
      <w:r>
        <w:rPr>
          <w:i/>
          <w:spacing w:val="-2"/>
          <w:sz w:val="20"/>
        </w:rPr>
        <w:t>“FALLO</w:t>
      </w:r>
    </w:p>
    <w:p w14:paraId="52E87543" w14:textId="77777777" w:rsidR="004F45F1" w:rsidRDefault="004F45F1">
      <w:pPr>
        <w:pStyle w:val="Textoindependiente"/>
        <w:spacing w:before="60"/>
        <w:rPr>
          <w:i/>
        </w:rPr>
      </w:pPr>
    </w:p>
    <w:p w14:paraId="3AE77E48" w14:textId="781E0C46" w:rsidR="004F45F1" w:rsidRDefault="00000000">
      <w:pPr>
        <w:spacing w:line="292" w:lineRule="auto"/>
        <w:ind w:left="117" w:right="116"/>
        <w:jc w:val="both"/>
        <w:rPr>
          <w:i/>
          <w:sz w:val="20"/>
        </w:rPr>
      </w:pPr>
      <w:r>
        <w:rPr>
          <w:b/>
          <w:i/>
          <w:sz w:val="20"/>
        </w:rPr>
        <w:t xml:space="preserve">SE ACUERDA DESESTIMAR </w:t>
      </w:r>
      <w:r>
        <w:rPr>
          <w:i/>
          <w:sz w:val="20"/>
        </w:rPr>
        <w:t xml:space="preserve">el recurso contencioso-administrativo interpuesto por la representación procesal de </w:t>
      </w:r>
      <w:r w:rsidR="00453FF9">
        <w:rPr>
          <w:i/>
          <w:sz w:val="20"/>
        </w:rPr>
        <w:t xml:space="preserve">D. J.B.C., </w:t>
      </w:r>
      <w:r>
        <w:rPr>
          <w:i/>
          <w:sz w:val="20"/>
        </w:rPr>
        <w:t xml:space="preserve">frente a lo que se considera por el </w:t>
      </w:r>
      <w:proofErr w:type="gramStart"/>
      <w:r>
        <w:rPr>
          <w:i/>
          <w:sz w:val="20"/>
        </w:rPr>
        <w:t>mismo actuación atribuida</w:t>
      </w:r>
      <w:proofErr w:type="gramEnd"/>
      <w:r>
        <w:rPr>
          <w:i/>
          <w:sz w:val="20"/>
        </w:rPr>
        <w:t xml:space="preserve"> al Ayuntamiento de Las Rozas de Madrid constitutiva de vía de hecho.</w:t>
      </w:r>
    </w:p>
    <w:p w14:paraId="5DE45C0F" w14:textId="77777777" w:rsidR="004F45F1" w:rsidRDefault="004F45F1">
      <w:pPr>
        <w:spacing w:line="292" w:lineRule="auto"/>
        <w:jc w:val="both"/>
        <w:rPr>
          <w:sz w:val="20"/>
        </w:rPr>
        <w:sectPr w:rsidR="004F45F1">
          <w:pgSz w:w="11910" w:h="16840"/>
          <w:pgMar w:top="1260" w:right="1300" w:bottom="1260" w:left="1300" w:header="225" w:footer="1060" w:gutter="0"/>
          <w:cols w:space="720"/>
        </w:sectPr>
      </w:pPr>
    </w:p>
    <w:p w14:paraId="1CAC855E" w14:textId="7CFD797F" w:rsidR="004F45F1" w:rsidRDefault="00000000">
      <w:pPr>
        <w:spacing w:before="179"/>
        <w:ind w:left="117"/>
        <w:rPr>
          <w:i/>
          <w:sz w:val="20"/>
        </w:rPr>
      </w:pPr>
      <w:r>
        <w:rPr>
          <w:noProof/>
        </w:rPr>
        <w:lastRenderedPageBreak/>
        <mc:AlternateContent>
          <mc:Choice Requires="wps">
            <w:drawing>
              <wp:anchor distT="0" distB="0" distL="0" distR="0" simplePos="0" relativeHeight="15734272" behindDoc="0" locked="0" layoutInCell="1" allowOverlap="1" wp14:anchorId="58042D4F" wp14:editId="334B1F6B">
                <wp:simplePos x="0" y="0"/>
                <wp:positionH relativeFrom="page">
                  <wp:posOffset>6807090</wp:posOffset>
                </wp:positionH>
                <wp:positionV relativeFrom="page">
                  <wp:posOffset>2818730</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127A9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F5BD1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8042D4F" id="Textbox 22" o:spid="_x0000_s1038" type="#_x0000_t202" style="position:absolute;left:0;text-align:left;margin-left:536pt;margin-top:221.95pt;width:33.05pt;height:250.95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n4Kayq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18127A9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F5BD1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rPr>
          <w:i/>
          <w:sz w:val="20"/>
        </w:rPr>
        <w:t>Se</w:t>
      </w:r>
      <w:r>
        <w:rPr>
          <w:i/>
          <w:spacing w:val="-4"/>
          <w:sz w:val="20"/>
        </w:rPr>
        <w:t xml:space="preserve"> </w:t>
      </w:r>
      <w:r>
        <w:rPr>
          <w:i/>
          <w:sz w:val="20"/>
        </w:rPr>
        <w:t>imponen</w:t>
      </w:r>
      <w:r>
        <w:rPr>
          <w:i/>
          <w:spacing w:val="-2"/>
          <w:sz w:val="20"/>
        </w:rPr>
        <w:t xml:space="preserve"> </w:t>
      </w:r>
      <w:r>
        <w:rPr>
          <w:i/>
          <w:sz w:val="20"/>
        </w:rPr>
        <w:t>las</w:t>
      </w:r>
      <w:r>
        <w:rPr>
          <w:i/>
          <w:spacing w:val="-1"/>
          <w:sz w:val="20"/>
        </w:rPr>
        <w:t xml:space="preserve"> </w:t>
      </w:r>
      <w:r>
        <w:rPr>
          <w:i/>
          <w:sz w:val="20"/>
        </w:rPr>
        <w:t>costas</w:t>
      </w:r>
      <w:r>
        <w:rPr>
          <w:i/>
          <w:spacing w:val="-2"/>
          <w:sz w:val="20"/>
        </w:rPr>
        <w:t xml:space="preserve"> </w:t>
      </w:r>
      <w:r>
        <w:rPr>
          <w:i/>
          <w:sz w:val="20"/>
        </w:rPr>
        <w:t>al</w:t>
      </w:r>
      <w:r>
        <w:rPr>
          <w:i/>
          <w:spacing w:val="-1"/>
          <w:sz w:val="20"/>
        </w:rPr>
        <w:t xml:space="preserve"> </w:t>
      </w:r>
      <w:r>
        <w:rPr>
          <w:i/>
          <w:spacing w:val="-2"/>
          <w:sz w:val="20"/>
        </w:rPr>
        <w:t>recurrente.”</w:t>
      </w:r>
    </w:p>
    <w:p w14:paraId="2185196D" w14:textId="77777777" w:rsidR="004F45F1" w:rsidRDefault="004F45F1">
      <w:pPr>
        <w:pStyle w:val="Textoindependiente"/>
        <w:spacing w:before="61"/>
        <w:rPr>
          <w:i/>
        </w:rPr>
      </w:pPr>
    </w:p>
    <w:p w14:paraId="0A2D3FDF" w14:textId="77777777" w:rsidR="004F45F1" w:rsidRDefault="00000000">
      <w:pPr>
        <w:pStyle w:val="Textoindependiente"/>
        <w:spacing w:before="1" w:line="292" w:lineRule="auto"/>
        <w:ind w:left="117" w:right="116"/>
        <w:jc w:val="both"/>
      </w:pPr>
      <w:r>
        <w:t xml:space="preserve">Contra la presente resolución cabe interponer recurso de apelación. Trae causa del recurso contencioso-administrativo interpuesto contra el Decreto número 2022/6912, dictado por la </w:t>
      </w:r>
      <w:proofErr w:type="gramStart"/>
      <w:r>
        <w:t>Directora General</w:t>
      </w:r>
      <w:proofErr w:type="gramEnd"/>
      <w:r>
        <w:t xml:space="preserve"> de Urbanismo del Ayuntamiento de Las Rozas de Madrid, de fecha 16 de noviembre de</w:t>
      </w:r>
      <w:r>
        <w:rPr>
          <w:spacing w:val="40"/>
        </w:rPr>
        <w:t xml:space="preserve"> </w:t>
      </w:r>
      <w:r>
        <w:t>2022, por el que se otorgaba trámite de audiencia al demandante al ser promotor de la instalación de una puerta, para uso particular, en la calle Cisneros.</w:t>
      </w:r>
    </w:p>
    <w:p w14:paraId="04F7F641" w14:textId="77777777" w:rsidR="004F45F1" w:rsidRDefault="004F45F1">
      <w:pPr>
        <w:pStyle w:val="Textoindependiente"/>
        <w:spacing w:before="9"/>
      </w:pPr>
    </w:p>
    <w:p w14:paraId="37AEBD7B" w14:textId="77777777" w:rsidR="004F45F1" w:rsidRDefault="00000000">
      <w:pPr>
        <w:pStyle w:val="Textoindependiente"/>
        <w:spacing w:line="292" w:lineRule="auto"/>
        <w:ind w:left="117" w:right="116"/>
        <w:jc w:val="both"/>
      </w:pPr>
      <w:r>
        <w:t>Considera la sentencia que, además de que el procedimiento elegido por el recurrente no es el adecuado para cuestionar las actuaciones del Ayuntamiento, de los propios documentos aportados por el demandante se desprende que la actuación del Ayuntamiento se encuentra respaldada legalmente al haberse realizado la instalación en una calle que figura dentro del catastro y en el Plan General de Ordenación Urbana como viario público, por lo que considera que se ha realizado un acto incompatible con la situación urbanística de la calle en cuestión, desestimando por tanto la demanda.</w:t>
      </w:r>
    </w:p>
    <w:p w14:paraId="45A7F56B" w14:textId="77777777" w:rsidR="004F45F1" w:rsidRDefault="004F45F1">
      <w:pPr>
        <w:pStyle w:val="Textoindependiente"/>
        <w:spacing w:before="10"/>
      </w:pPr>
    </w:p>
    <w:p w14:paraId="577EECA0" w14:textId="6152F1BC"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PR/2025/1317</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453FF9">
        <w:rPr>
          <w:spacing w:val="-2"/>
        </w:rPr>
        <w:t>,</w:t>
      </w:r>
    </w:p>
    <w:p w14:paraId="3B489F66" w14:textId="77777777" w:rsidR="004F45F1" w:rsidRDefault="004F45F1">
      <w:pPr>
        <w:pStyle w:val="Textoindependiente"/>
        <w:spacing w:before="59"/>
      </w:pPr>
    </w:p>
    <w:p w14:paraId="6C17EDC2" w14:textId="77777777" w:rsidR="004F45F1" w:rsidRDefault="00000000">
      <w:pPr>
        <w:pStyle w:val="Ttulo2"/>
        <w:spacing w:before="1"/>
      </w:pPr>
      <w:r>
        <w:rPr>
          <w:spacing w:val="-2"/>
        </w:rPr>
        <w:t>Resolución:</w:t>
      </w:r>
    </w:p>
    <w:p w14:paraId="6D092648" w14:textId="77777777" w:rsidR="004F45F1" w:rsidRDefault="004F45F1">
      <w:pPr>
        <w:pStyle w:val="Textoindependiente"/>
        <w:spacing w:before="61"/>
        <w:rPr>
          <w:b/>
        </w:rPr>
      </w:pPr>
    </w:p>
    <w:p w14:paraId="130E8D46" w14:textId="77777777" w:rsidR="004F45F1" w:rsidRDefault="00000000">
      <w:pPr>
        <w:pStyle w:val="Textoindependiente"/>
        <w:ind w:left="11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sentencia.</w:t>
      </w:r>
    </w:p>
    <w:p w14:paraId="304E664F" w14:textId="77777777" w:rsidR="004F45F1" w:rsidRDefault="004F45F1">
      <w:pPr>
        <w:pStyle w:val="Textoindependiente"/>
        <w:spacing w:before="60"/>
      </w:pPr>
    </w:p>
    <w:p w14:paraId="4AB7C129" w14:textId="77777777" w:rsidR="004F45F1" w:rsidRDefault="00000000">
      <w:pPr>
        <w:pStyle w:val="Textoindependiente"/>
        <w:spacing w:line="292" w:lineRule="auto"/>
        <w:ind w:left="117" w:right="116"/>
        <w:jc w:val="both"/>
      </w:pPr>
      <w:r>
        <w:t xml:space="preserve">2º.- Notificar el presente acuerdo al departamento de disciplina urbanística y a la </w:t>
      </w:r>
      <w:proofErr w:type="gramStart"/>
      <w:r>
        <w:t>Concejalía</w:t>
      </w:r>
      <w:proofErr w:type="gramEnd"/>
      <w:r>
        <w:t xml:space="preserve"> de </w:t>
      </w:r>
      <w:r>
        <w:rPr>
          <w:spacing w:val="-2"/>
        </w:rPr>
        <w:t>Urbanismo.</w:t>
      </w:r>
    </w:p>
    <w:p w14:paraId="067A2148" w14:textId="77777777" w:rsidR="004F45F1" w:rsidRDefault="004F45F1">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4FCCBB64"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165B8367" w14:textId="1301E259" w:rsidR="004F45F1" w:rsidRDefault="00000000">
            <w:pPr>
              <w:pStyle w:val="TableParagraph"/>
              <w:spacing w:line="297" w:lineRule="auto"/>
              <w:ind w:right="52"/>
              <w:jc w:val="both"/>
              <w:rPr>
                <w:b/>
                <w:sz w:val="20"/>
              </w:rPr>
            </w:pPr>
            <w:r>
              <w:rPr>
                <w:b/>
                <w:sz w:val="20"/>
              </w:rPr>
              <w:t>Auto</w:t>
            </w:r>
            <w:r>
              <w:rPr>
                <w:b/>
                <w:spacing w:val="17"/>
                <w:sz w:val="20"/>
              </w:rPr>
              <w:t xml:space="preserve"> </w:t>
            </w:r>
            <w:r>
              <w:rPr>
                <w:b/>
                <w:sz w:val="20"/>
              </w:rPr>
              <w:t>denegatorio</w:t>
            </w:r>
            <w:r>
              <w:rPr>
                <w:b/>
                <w:spacing w:val="17"/>
                <w:sz w:val="20"/>
              </w:rPr>
              <w:t xml:space="preserve"> </w:t>
            </w:r>
            <w:r>
              <w:rPr>
                <w:b/>
                <w:sz w:val="20"/>
              </w:rPr>
              <w:t>núm.</w:t>
            </w:r>
            <w:r>
              <w:rPr>
                <w:b/>
                <w:spacing w:val="17"/>
                <w:sz w:val="20"/>
              </w:rPr>
              <w:t xml:space="preserve"> </w:t>
            </w:r>
            <w:r>
              <w:rPr>
                <w:b/>
                <w:sz w:val="20"/>
              </w:rPr>
              <w:t>39/2025</w:t>
            </w:r>
            <w:r w:rsidR="00453FF9">
              <w:rPr>
                <w:b/>
                <w:sz w:val="20"/>
              </w:rPr>
              <w:t>,</w:t>
            </w:r>
            <w:r>
              <w:rPr>
                <w:b/>
                <w:spacing w:val="17"/>
                <w:sz w:val="20"/>
              </w:rPr>
              <w:t xml:space="preserve"> </w:t>
            </w:r>
            <w:r>
              <w:rPr>
                <w:b/>
                <w:sz w:val="20"/>
              </w:rPr>
              <w:t>dictado</w:t>
            </w:r>
            <w:r>
              <w:rPr>
                <w:b/>
                <w:spacing w:val="17"/>
                <w:sz w:val="20"/>
              </w:rPr>
              <w:t xml:space="preserve"> </w:t>
            </w:r>
            <w:r>
              <w:rPr>
                <w:b/>
                <w:sz w:val="20"/>
              </w:rPr>
              <w:t>por</w:t>
            </w:r>
            <w:r>
              <w:rPr>
                <w:b/>
                <w:spacing w:val="17"/>
                <w:sz w:val="20"/>
              </w:rPr>
              <w:t xml:space="preserve"> </w:t>
            </w:r>
            <w:r>
              <w:rPr>
                <w:b/>
                <w:sz w:val="20"/>
              </w:rPr>
              <w:t>el</w:t>
            </w:r>
            <w:r>
              <w:rPr>
                <w:b/>
                <w:spacing w:val="17"/>
                <w:sz w:val="20"/>
              </w:rPr>
              <w:t xml:space="preserve"> </w:t>
            </w:r>
            <w:r>
              <w:rPr>
                <w:b/>
                <w:sz w:val="20"/>
              </w:rPr>
              <w:t>Juzgado</w:t>
            </w:r>
            <w:r>
              <w:rPr>
                <w:b/>
                <w:spacing w:val="17"/>
                <w:sz w:val="20"/>
              </w:rPr>
              <w:t xml:space="preserve"> </w:t>
            </w:r>
            <w:r>
              <w:rPr>
                <w:b/>
                <w:sz w:val="20"/>
              </w:rPr>
              <w:t>de</w:t>
            </w:r>
            <w:r>
              <w:rPr>
                <w:b/>
                <w:spacing w:val="17"/>
                <w:sz w:val="20"/>
              </w:rPr>
              <w:t xml:space="preserve"> </w:t>
            </w:r>
            <w:r>
              <w:rPr>
                <w:b/>
                <w:sz w:val="20"/>
              </w:rPr>
              <w:t>lo</w:t>
            </w:r>
            <w:r>
              <w:rPr>
                <w:b/>
                <w:spacing w:val="17"/>
                <w:sz w:val="20"/>
              </w:rPr>
              <w:t xml:space="preserve"> </w:t>
            </w:r>
            <w:r>
              <w:rPr>
                <w:b/>
                <w:sz w:val="20"/>
              </w:rPr>
              <w:t>Contencioso-Administrativo</w:t>
            </w:r>
            <w:r>
              <w:rPr>
                <w:b/>
                <w:spacing w:val="17"/>
                <w:sz w:val="20"/>
              </w:rPr>
              <w:t xml:space="preserve"> </w:t>
            </w:r>
            <w:proofErr w:type="spellStart"/>
            <w:r>
              <w:rPr>
                <w:b/>
                <w:sz w:val="20"/>
              </w:rPr>
              <w:t>nº</w:t>
            </w:r>
            <w:proofErr w:type="spellEnd"/>
            <w:r>
              <w:rPr>
                <w:b/>
                <w:sz w:val="20"/>
              </w:rPr>
              <w:t xml:space="preserve"> 9 de Madrid. Medidas Cautelares 37/2025. Demandante: DOBLEJA,</w:t>
            </w:r>
            <w:r w:rsidR="00453FF9">
              <w:rPr>
                <w:b/>
                <w:sz w:val="20"/>
              </w:rPr>
              <w:t xml:space="preserve"> </w:t>
            </w:r>
            <w:r>
              <w:rPr>
                <w:b/>
                <w:sz w:val="20"/>
              </w:rPr>
              <w:t>S.L. Materia: Expediente sancionador. Expediente 6956/2025</w:t>
            </w:r>
            <w:r w:rsidR="00453FF9">
              <w:rPr>
                <w:b/>
                <w:sz w:val="20"/>
              </w:rPr>
              <w:t>.</w:t>
            </w:r>
          </w:p>
        </w:tc>
      </w:tr>
      <w:tr w:rsidR="004F45F1" w14:paraId="0C1D0935" w14:textId="77777777">
        <w:trPr>
          <w:trHeight w:val="402"/>
        </w:trPr>
        <w:tc>
          <w:tcPr>
            <w:tcW w:w="1877" w:type="dxa"/>
            <w:tcBorders>
              <w:top w:val="single" w:sz="6" w:space="0" w:color="CCCCCC"/>
              <w:left w:val="single" w:sz="4" w:space="0" w:color="CCCCCC"/>
              <w:right w:val="single" w:sz="6" w:space="0" w:color="CCCCCC"/>
            </w:tcBorders>
          </w:tcPr>
          <w:p w14:paraId="7C3DD546"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B2BD87C"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0F6E8FB" w14:textId="77777777" w:rsidR="004F45F1" w:rsidRDefault="004F45F1">
      <w:pPr>
        <w:pStyle w:val="Textoindependiente"/>
        <w:spacing w:before="142"/>
      </w:pPr>
    </w:p>
    <w:p w14:paraId="2B54BDE6"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D05FCCA" w14:textId="77777777" w:rsidR="004F45F1" w:rsidRDefault="004F45F1">
      <w:pPr>
        <w:pStyle w:val="Textoindependiente"/>
        <w:spacing w:before="61"/>
        <w:rPr>
          <w:b/>
        </w:rPr>
      </w:pPr>
    </w:p>
    <w:p w14:paraId="19BFC23A" w14:textId="3FC73F50" w:rsidR="004F45F1" w:rsidRDefault="00000000">
      <w:pPr>
        <w:pStyle w:val="Textoindependiente"/>
        <w:spacing w:before="1" w:line="292" w:lineRule="auto"/>
        <w:ind w:left="117" w:right="116"/>
        <w:jc w:val="both"/>
      </w:pPr>
      <w:r>
        <w:t xml:space="preserve">Con fecha 26 de febrero de 2025, ha sido recibido </w:t>
      </w:r>
      <w:r w:rsidR="00453FF9">
        <w:t>a</w:t>
      </w:r>
      <w:r>
        <w:t>uto dictado en el procedimiento anteriormente señalado, cuya parte dispositiva es la siguiente:</w:t>
      </w:r>
    </w:p>
    <w:p w14:paraId="6C8AF3D3" w14:textId="77777777" w:rsidR="004F45F1" w:rsidRDefault="004F45F1">
      <w:pPr>
        <w:pStyle w:val="Textoindependiente"/>
        <w:spacing w:before="9"/>
      </w:pPr>
    </w:p>
    <w:p w14:paraId="29B8CDCE" w14:textId="77777777" w:rsidR="004F45F1" w:rsidRDefault="00000000">
      <w:pPr>
        <w:ind w:left="117"/>
        <w:rPr>
          <w:i/>
          <w:sz w:val="20"/>
        </w:rPr>
      </w:pPr>
      <w:r>
        <w:rPr>
          <w:i/>
          <w:sz w:val="20"/>
        </w:rPr>
        <w:t>“No</w:t>
      </w:r>
      <w:r>
        <w:rPr>
          <w:i/>
          <w:spacing w:val="-7"/>
          <w:sz w:val="20"/>
        </w:rPr>
        <w:t xml:space="preserve"> </w:t>
      </w:r>
      <w:r>
        <w:rPr>
          <w:i/>
          <w:sz w:val="20"/>
        </w:rPr>
        <w:t>suspendo</w:t>
      </w:r>
      <w:r>
        <w:rPr>
          <w:i/>
          <w:spacing w:val="-4"/>
          <w:sz w:val="20"/>
        </w:rPr>
        <w:t xml:space="preserve"> </w:t>
      </w:r>
      <w:r>
        <w:rPr>
          <w:i/>
          <w:sz w:val="20"/>
        </w:rPr>
        <w:t>la</w:t>
      </w:r>
      <w:r>
        <w:rPr>
          <w:i/>
          <w:spacing w:val="-4"/>
          <w:sz w:val="20"/>
        </w:rPr>
        <w:t xml:space="preserve"> </w:t>
      </w:r>
      <w:r>
        <w:rPr>
          <w:i/>
          <w:sz w:val="20"/>
        </w:rPr>
        <w:t>ejecución</w:t>
      </w:r>
      <w:r>
        <w:rPr>
          <w:i/>
          <w:spacing w:val="-5"/>
          <w:sz w:val="20"/>
        </w:rPr>
        <w:t xml:space="preserve"> </w:t>
      </w:r>
      <w:r>
        <w:rPr>
          <w:i/>
          <w:sz w:val="20"/>
        </w:rPr>
        <w:t>del</w:t>
      </w:r>
      <w:r>
        <w:rPr>
          <w:i/>
          <w:spacing w:val="-4"/>
          <w:sz w:val="20"/>
        </w:rPr>
        <w:t xml:space="preserve"> </w:t>
      </w:r>
      <w:r>
        <w:rPr>
          <w:i/>
          <w:sz w:val="20"/>
        </w:rPr>
        <w:t>acto</w:t>
      </w:r>
      <w:r>
        <w:rPr>
          <w:i/>
          <w:spacing w:val="-4"/>
          <w:sz w:val="20"/>
        </w:rPr>
        <w:t xml:space="preserve"> </w:t>
      </w:r>
      <w:r>
        <w:rPr>
          <w:i/>
          <w:sz w:val="20"/>
        </w:rPr>
        <w:t>administrativo</w:t>
      </w:r>
      <w:r>
        <w:rPr>
          <w:i/>
          <w:spacing w:val="-5"/>
          <w:sz w:val="20"/>
        </w:rPr>
        <w:t xml:space="preserve"> </w:t>
      </w:r>
      <w:r>
        <w:rPr>
          <w:i/>
          <w:sz w:val="20"/>
        </w:rPr>
        <w:t>objeto</w:t>
      </w:r>
      <w:r>
        <w:rPr>
          <w:i/>
          <w:spacing w:val="-4"/>
          <w:sz w:val="20"/>
        </w:rPr>
        <w:t xml:space="preserve"> </w:t>
      </w:r>
      <w:r>
        <w:rPr>
          <w:i/>
          <w:sz w:val="20"/>
        </w:rPr>
        <w:t>del</w:t>
      </w:r>
      <w:r>
        <w:rPr>
          <w:i/>
          <w:spacing w:val="-4"/>
          <w:sz w:val="20"/>
        </w:rPr>
        <w:t xml:space="preserve"> </w:t>
      </w:r>
      <w:r>
        <w:rPr>
          <w:i/>
          <w:sz w:val="20"/>
        </w:rPr>
        <w:t>presente</w:t>
      </w:r>
      <w:r>
        <w:rPr>
          <w:i/>
          <w:spacing w:val="-5"/>
          <w:sz w:val="20"/>
        </w:rPr>
        <w:t xml:space="preserve"> </w:t>
      </w:r>
      <w:r>
        <w:rPr>
          <w:i/>
          <w:sz w:val="20"/>
        </w:rPr>
        <w:t>recurso.</w:t>
      </w:r>
      <w:r>
        <w:rPr>
          <w:i/>
          <w:spacing w:val="-4"/>
          <w:sz w:val="20"/>
        </w:rPr>
        <w:t xml:space="preserve"> </w:t>
      </w:r>
      <w:r>
        <w:rPr>
          <w:i/>
          <w:sz w:val="20"/>
        </w:rPr>
        <w:t>Sin</w:t>
      </w:r>
      <w:r>
        <w:rPr>
          <w:i/>
          <w:spacing w:val="-4"/>
          <w:sz w:val="20"/>
        </w:rPr>
        <w:t xml:space="preserve"> </w:t>
      </w:r>
      <w:r>
        <w:rPr>
          <w:i/>
          <w:spacing w:val="-2"/>
          <w:sz w:val="20"/>
        </w:rPr>
        <w:t>costas.”</w:t>
      </w:r>
    </w:p>
    <w:p w14:paraId="31BC1DE5" w14:textId="77777777" w:rsidR="004F45F1" w:rsidRDefault="004F45F1">
      <w:pPr>
        <w:pStyle w:val="Textoindependiente"/>
        <w:spacing w:before="61"/>
        <w:rPr>
          <w:i/>
        </w:rPr>
      </w:pPr>
    </w:p>
    <w:p w14:paraId="18D3ADAA" w14:textId="28E53A62" w:rsidR="004F45F1" w:rsidRDefault="00000000">
      <w:pPr>
        <w:pStyle w:val="Textoindependiente"/>
        <w:spacing w:line="292" w:lineRule="auto"/>
        <w:ind w:left="117" w:right="116"/>
        <w:jc w:val="both"/>
      </w:pPr>
      <w:r>
        <w:t>Contra</w:t>
      </w:r>
      <w:r>
        <w:rPr>
          <w:spacing w:val="40"/>
        </w:rPr>
        <w:t xml:space="preserve"> </w:t>
      </w:r>
      <w:r>
        <w:t>el</w:t>
      </w:r>
      <w:r>
        <w:rPr>
          <w:spacing w:val="40"/>
        </w:rPr>
        <w:t xml:space="preserve"> </w:t>
      </w:r>
      <w:r>
        <w:t>presente</w:t>
      </w:r>
      <w:r>
        <w:rPr>
          <w:spacing w:val="40"/>
        </w:rPr>
        <w:t xml:space="preserve"> </w:t>
      </w:r>
      <w:r w:rsidR="00453FF9">
        <w:t>a</w:t>
      </w:r>
      <w:r>
        <w:t>uto</w:t>
      </w:r>
      <w:r>
        <w:rPr>
          <w:spacing w:val="40"/>
        </w:rPr>
        <w:t xml:space="preserve"> </w:t>
      </w:r>
      <w:r>
        <w:t>no</w:t>
      </w:r>
      <w:r>
        <w:rPr>
          <w:spacing w:val="40"/>
        </w:rPr>
        <w:t xml:space="preserve"> </w:t>
      </w:r>
      <w:r>
        <w:t>cabe</w:t>
      </w:r>
      <w:r>
        <w:rPr>
          <w:spacing w:val="40"/>
        </w:rPr>
        <w:t xml:space="preserve"> </w:t>
      </w:r>
      <w:r>
        <w:t>recurso</w:t>
      </w:r>
      <w:r>
        <w:rPr>
          <w:spacing w:val="40"/>
        </w:rPr>
        <w:t xml:space="preserve"> </w:t>
      </w:r>
      <w:r>
        <w:t>ordinario.</w:t>
      </w:r>
      <w:r>
        <w:rPr>
          <w:spacing w:val="40"/>
        </w:rPr>
        <w:t xml:space="preserve"> </w:t>
      </w:r>
      <w:r>
        <w:t>Trae</w:t>
      </w:r>
      <w:r>
        <w:rPr>
          <w:spacing w:val="40"/>
        </w:rPr>
        <w:t xml:space="preserve"> </w:t>
      </w:r>
      <w:r>
        <w:t>causa</w:t>
      </w:r>
      <w:r>
        <w:rPr>
          <w:spacing w:val="40"/>
        </w:rPr>
        <w:t xml:space="preserve"> </w:t>
      </w:r>
      <w:r>
        <w:t>de</w:t>
      </w:r>
      <w:r>
        <w:rPr>
          <w:spacing w:val="40"/>
        </w:rPr>
        <w:t xml:space="preserve"> </w:t>
      </w:r>
      <w:r>
        <w:t>la</w:t>
      </w:r>
      <w:r>
        <w:rPr>
          <w:spacing w:val="40"/>
        </w:rPr>
        <w:t xml:space="preserve"> </w:t>
      </w:r>
      <w:r>
        <w:t>medida</w:t>
      </w:r>
      <w:r>
        <w:rPr>
          <w:spacing w:val="40"/>
        </w:rPr>
        <w:t xml:space="preserve"> </w:t>
      </w:r>
      <w:r>
        <w:t>cautelar</w:t>
      </w:r>
      <w:r>
        <w:rPr>
          <w:spacing w:val="40"/>
        </w:rPr>
        <w:t xml:space="preserve"> </w:t>
      </w:r>
      <w:r>
        <w:t xml:space="preserve">solicitada contra el expediente de imposición de penalidad iniciado por el Ayuntamiento de Las Rozas de Madrid, por el que se impone a la recurrente una penalidad de 10.001 </w:t>
      </w:r>
      <w:r w:rsidR="00453FF9">
        <w:t>€</w:t>
      </w:r>
      <w:r>
        <w:t>, por la ocupación de una porción de 121,10 m2 de dominio público dedicado a terraza exterior</w:t>
      </w:r>
      <w:r w:rsidR="00453FF9">
        <w:t>,</w:t>
      </w:r>
      <w:r>
        <w:t xml:space="preserve"> sin existir título habilitante que</w:t>
      </w:r>
      <w:r>
        <w:rPr>
          <w:spacing w:val="80"/>
        </w:rPr>
        <w:t xml:space="preserve"> </w:t>
      </w:r>
      <w:r>
        <w:t>lo autorice para ello, después de haber sido requerido para su regularización.</w:t>
      </w:r>
    </w:p>
    <w:p w14:paraId="0BBA1393" w14:textId="77777777" w:rsidR="004F45F1" w:rsidRDefault="004F45F1">
      <w:pPr>
        <w:pStyle w:val="Textoindependiente"/>
        <w:spacing w:before="10"/>
      </w:pPr>
    </w:p>
    <w:p w14:paraId="7C8DA672" w14:textId="406BA534" w:rsidR="004F45F1" w:rsidRDefault="00000000">
      <w:pPr>
        <w:pStyle w:val="Textoindependiente"/>
        <w:spacing w:line="292" w:lineRule="auto"/>
        <w:ind w:left="117" w:right="116"/>
        <w:jc w:val="both"/>
      </w:pPr>
      <w:r>
        <w:t xml:space="preserve">El </w:t>
      </w:r>
      <w:r w:rsidR="00453FF9">
        <w:t>a</w:t>
      </w:r>
      <w:r>
        <w:t>uto considera que la ejecución del acto administrativo no perturba gravemente los intereses generales o de terceros y que, de suspender la ejecución del acto administrativo, sí se vulneraría el derecho fundamental al proceso con las garantías debidas de contradicción y prueba recogido en el artículo 24 de la Constitución, por lo que, al tratarse de un acto administrativo por el que se impone al recurrente una penalidad por ocupar una porción de dominio público dedicado a terraza exterior sin título habilitante que lo autorice para ello y después de haber sido requerido para su regularización, considera procedente no suspender la ejecución del acto administrativo.</w:t>
      </w:r>
    </w:p>
    <w:p w14:paraId="61375E85" w14:textId="77777777" w:rsidR="004F45F1" w:rsidRDefault="004F45F1">
      <w:pPr>
        <w:spacing w:line="292" w:lineRule="auto"/>
        <w:jc w:val="both"/>
        <w:sectPr w:rsidR="004F45F1">
          <w:pgSz w:w="11910" w:h="16840"/>
          <w:pgMar w:top="1260" w:right="1300" w:bottom="1260" w:left="1300" w:header="225" w:footer="1060" w:gutter="0"/>
          <w:cols w:space="720"/>
        </w:sectPr>
      </w:pPr>
    </w:p>
    <w:p w14:paraId="2431FEF1" w14:textId="1FEC255C" w:rsidR="004F45F1" w:rsidRDefault="00000000">
      <w:pPr>
        <w:pStyle w:val="Textoindependiente"/>
        <w:spacing w:before="61"/>
      </w:pPr>
      <w:r>
        <w:rPr>
          <w:noProof/>
        </w:rPr>
        <w:lastRenderedPageBreak/>
        <mc:AlternateContent>
          <mc:Choice Requires="wps">
            <w:drawing>
              <wp:anchor distT="0" distB="0" distL="0" distR="0" simplePos="0" relativeHeight="15735296" behindDoc="0" locked="0" layoutInCell="1" allowOverlap="1" wp14:anchorId="0DE1B682" wp14:editId="2723461C">
                <wp:simplePos x="0" y="0"/>
                <wp:positionH relativeFrom="page">
                  <wp:posOffset>6807090</wp:posOffset>
                </wp:positionH>
                <wp:positionV relativeFrom="page">
                  <wp:posOffset>2818730</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C2858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88660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DE1B682" id="Textbox 30" o:spid="_x0000_s1039" type="#_x0000_t202" style="position:absolute;margin-left:536pt;margin-top:221.95pt;width:33.05pt;height:250.9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DPWADq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68C2858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88660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p>
    <w:p w14:paraId="2D0E293C" w14:textId="4F5D0A32" w:rsidR="004F45F1" w:rsidRDefault="00000000">
      <w:pPr>
        <w:pStyle w:val="Textoindependiente"/>
        <w:ind w:left="117"/>
      </w:pPr>
      <w:r>
        <w:t>1º.-</w:t>
      </w:r>
      <w:r>
        <w:rPr>
          <w:spacing w:val="-4"/>
        </w:rPr>
        <w:t xml:space="preserve"> </w:t>
      </w:r>
      <w:r>
        <w:t>Quedar</w:t>
      </w:r>
      <w:r>
        <w:rPr>
          <w:spacing w:val="-3"/>
        </w:rPr>
        <w:t xml:space="preserve"> </w:t>
      </w:r>
      <w:r>
        <w:t>enterada</w:t>
      </w:r>
      <w:r>
        <w:rPr>
          <w:spacing w:val="-4"/>
        </w:rPr>
        <w:t xml:space="preserve"> </w:t>
      </w:r>
      <w:r>
        <w:t>del</w:t>
      </w:r>
      <w:r>
        <w:rPr>
          <w:spacing w:val="-3"/>
        </w:rPr>
        <w:t xml:space="preserve"> </w:t>
      </w:r>
      <w:r>
        <w:t>contenido</w:t>
      </w:r>
      <w:r>
        <w:rPr>
          <w:spacing w:val="-4"/>
        </w:rPr>
        <w:t xml:space="preserve"> </w:t>
      </w:r>
      <w:r>
        <w:t>del</w:t>
      </w:r>
      <w:r>
        <w:rPr>
          <w:spacing w:val="-3"/>
        </w:rPr>
        <w:t xml:space="preserve"> </w:t>
      </w:r>
      <w:r>
        <w:t>citado</w:t>
      </w:r>
      <w:r>
        <w:rPr>
          <w:spacing w:val="-3"/>
        </w:rPr>
        <w:t xml:space="preserve"> </w:t>
      </w:r>
      <w:r w:rsidR="009334D2">
        <w:rPr>
          <w:spacing w:val="-2"/>
        </w:rPr>
        <w:t>a</w:t>
      </w:r>
      <w:r>
        <w:rPr>
          <w:spacing w:val="-2"/>
        </w:rPr>
        <w:t>uto.</w:t>
      </w:r>
    </w:p>
    <w:p w14:paraId="1350B9CB" w14:textId="77777777" w:rsidR="004F45F1" w:rsidRDefault="004F45F1">
      <w:pPr>
        <w:pStyle w:val="Textoindependiente"/>
        <w:spacing w:before="60"/>
      </w:pPr>
    </w:p>
    <w:p w14:paraId="1AF44FCE" w14:textId="77777777" w:rsidR="004F45F1" w:rsidRDefault="00000000">
      <w:pPr>
        <w:pStyle w:val="Textoindependiente"/>
        <w:spacing w:line="292" w:lineRule="auto"/>
        <w:ind w:left="117"/>
      </w:pPr>
      <w:r>
        <w:t>2º.-</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Órgano</w:t>
      </w:r>
      <w:r>
        <w:rPr>
          <w:spacing w:val="40"/>
        </w:rPr>
        <w:t xml:space="preserve"> </w:t>
      </w:r>
      <w:r>
        <w:t>de</w:t>
      </w:r>
      <w:r>
        <w:rPr>
          <w:spacing w:val="40"/>
        </w:rPr>
        <w:t xml:space="preserve"> </w:t>
      </w:r>
      <w:r>
        <w:t>Gestión</w:t>
      </w:r>
      <w:r>
        <w:rPr>
          <w:spacing w:val="40"/>
        </w:rPr>
        <w:t xml:space="preserve"> </w:t>
      </w:r>
      <w:r>
        <w:t>Tributaria</w:t>
      </w:r>
      <w:r>
        <w:rPr>
          <w:spacing w:val="40"/>
        </w:rPr>
        <w:t xml:space="preserve"> </w:t>
      </w:r>
      <w:r>
        <w:t>y</w:t>
      </w:r>
      <w:r>
        <w:rPr>
          <w:spacing w:val="40"/>
        </w:rPr>
        <w:t xml:space="preserve"> </w:t>
      </w:r>
      <w:r>
        <w:t>a</w:t>
      </w:r>
      <w:r>
        <w:rPr>
          <w:spacing w:val="40"/>
        </w:rPr>
        <w:t xml:space="preserve"> </w:t>
      </w:r>
      <w:r>
        <w:t>la</w:t>
      </w:r>
      <w:r>
        <w:rPr>
          <w:spacing w:val="40"/>
        </w:rPr>
        <w:t xml:space="preserve"> </w:t>
      </w:r>
      <w:proofErr w:type="gramStart"/>
      <w:r>
        <w:t>Concejalía</w:t>
      </w:r>
      <w:proofErr w:type="gramEnd"/>
      <w:r>
        <w:rPr>
          <w:spacing w:val="40"/>
        </w:rPr>
        <w:t xml:space="preserve"> </w:t>
      </w:r>
      <w:r>
        <w:t>de</w:t>
      </w:r>
      <w:r>
        <w:rPr>
          <w:spacing w:val="40"/>
        </w:rPr>
        <w:t xml:space="preserve"> </w:t>
      </w:r>
      <w:r>
        <w:t>Medio</w:t>
      </w:r>
      <w:r>
        <w:rPr>
          <w:spacing w:val="80"/>
        </w:rPr>
        <w:t xml:space="preserve"> </w:t>
      </w:r>
      <w:r>
        <w:t>Ambiente para que continúe el procedimiento.</w:t>
      </w:r>
    </w:p>
    <w:p w14:paraId="29A64803" w14:textId="77777777" w:rsidR="004F45F1" w:rsidRDefault="004F45F1">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1323ECC1" w14:textId="77777777">
        <w:trPr>
          <w:trHeight w:val="972"/>
        </w:trPr>
        <w:tc>
          <w:tcPr>
            <w:tcW w:w="9062" w:type="dxa"/>
            <w:gridSpan w:val="2"/>
            <w:tcBorders>
              <w:left w:val="single" w:sz="4" w:space="0" w:color="CCCCCC"/>
              <w:right w:val="single" w:sz="4" w:space="0" w:color="CCCCCC"/>
            </w:tcBorders>
            <w:shd w:val="clear" w:color="auto" w:fill="F3F3F3"/>
          </w:tcPr>
          <w:p w14:paraId="6B255B14" w14:textId="47867F2F" w:rsidR="004F45F1" w:rsidRDefault="00000000">
            <w:pPr>
              <w:pStyle w:val="TableParagraph"/>
              <w:spacing w:line="297" w:lineRule="auto"/>
              <w:ind w:right="52"/>
              <w:jc w:val="both"/>
              <w:rPr>
                <w:b/>
                <w:sz w:val="20"/>
              </w:rPr>
            </w:pPr>
            <w:r>
              <w:rPr>
                <w:b/>
                <w:sz w:val="20"/>
              </w:rPr>
              <w:t>Sentencia estimatoria núm. 324/2024</w:t>
            </w:r>
            <w:r w:rsidR="009334D2">
              <w:rPr>
                <w:b/>
                <w:sz w:val="20"/>
              </w:rPr>
              <w:t>,</w:t>
            </w:r>
            <w:r>
              <w:rPr>
                <w:b/>
                <w:sz w:val="20"/>
              </w:rPr>
              <w:t xml:space="preserve"> dictada por el Juzgado de lo Social </w:t>
            </w:r>
            <w:proofErr w:type="spellStart"/>
            <w:r>
              <w:rPr>
                <w:b/>
                <w:sz w:val="20"/>
              </w:rPr>
              <w:t>nº</w:t>
            </w:r>
            <w:proofErr w:type="spellEnd"/>
            <w:r>
              <w:rPr>
                <w:b/>
                <w:sz w:val="20"/>
              </w:rPr>
              <w:t xml:space="preserve"> 43 de Madrid. Procedimiento Derechos Fundamentales 586/2024. Materia: Recursos Humanos.</w:t>
            </w:r>
            <w:r>
              <w:rPr>
                <w:b/>
                <w:spacing w:val="40"/>
                <w:sz w:val="20"/>
              </w:rPr>
              <w:t xml:space="preserve"> </w:t>
            </w:r>
            <w:r>
              <w:rPr>
                <w:b/>
                <w:sz w:val="20"/>
              </w:rPr>
              <w:t xml:space="preserve">Demandante: </w:t>
            </w:r>
            <w:proofErr w:type="gramStart"/>
            <w:r w:rsidR="009334D2">
              <w:rPr>
                <w:b/>
                <w:sz w:val="20"/>
              </w:rPr>
              <w:t>D.ª</w:t>
            </w:r>
            <w:proofErr w:type="gramEnd"/>
            <w:r>
              <w:rPr>
                <w:b/>
                <w:sz w:val="20"/>
              </w:rPr>
              <w:t xml:space="preserve"> C</w:t>
            </w:r>
            <w:r w:rsidR="009334D2">
              <w:rPr>
                <w:b/>
                <w:sz w:val="20"/>
              </w:rPr>
              <w:t>.</w:t>
            </w:r>
            <w:r>
              <w:rPr>
                <w:b/>
                <w:sz w:val="20"/>
              </w:rPr>
              <w:t>A</w:t>
            </w:r>
            <w:r w:rsidR="009334D2">
              <w:rPr>
                <w:b/>
                <w:sz w:val="20"/>
              </w:rPr>
              <w:t>.</w:t>
            </w:r>
            <w:r>
              <w:rPr>
                <w:b/>
                <w:sz w:val="20"/>
              </w:rPr>
              <w:t>M</w:t>
            </w:r>
            <w:r w:rsidR="009334D2">
              <w:rPr>
                <w:b/>
                <w:sz w:val="20"/>
              </w:rPr>
              <w:t>.</w:t>
            </w:r>
            <w:r>
              <w:rPr>
                <w:b/>
                <w:sz w:val="20"/>
              </w:rPr>
              <w:t xml:space="preserve"> Expediente 19676/2024</w:t>
            </w:r>
            <w:r w:rsidR="009334D2">
              <w:rPr>
                <w:b/>
                <w:sz w:val="20"/>
              </w:rPr>
              <w:t>.</w:t>
            </w:r>
          </w:p>
        </w:tc>
      </w:tr>
      <w:tr w:rsidR="004F45F1" w14:paraId="1038B298" w14:textId="77777777">
        <w:trPr>
          <w:trHeight w:val="399"/>
        </w:trPr>
        <w:tc>
          <w:tcPr>
            <w:tcW w:w="1877" w:type="dxa"/>
            <w:tcBorders>
              <w:left w:val="single" w:sz="4" w:space="0" w:color="CCCCCC"/>
              <w:right w:val="single" w:sz="6" w:space="0" w:color="CCCCCC"/>
            </w:tcBorders>
          </w:tcPr>
          <w:p w14:paraId="643E5D89"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47973E2A"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A2822D2" w14:textId="77777777" w:rsidR="004F45F1" w:rsidRDefault="004F45F1">
      <w:pPr>
        <w:pStyle w:val="Textoindependiente"/>
        <w:spacing w:before="142"/>
      </w:pPr>
    </w:p>
    <w:p w14:paraId="20CCB592"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85E6F5D" w14:textId="77777777" w:rsidR="004F45F1" w:rsidRDefault="004F45F1">
      <w:pPr>
        <w:pStyle w:val="Textoindependiente"/>
        <w:spacing w:before="61"/>
        <w:rPr>
          <w:b/>
        </w:rPr>
      </w:pPr>
    </w:p>
    <w:p w14:paraId="09E32E03" w14:textId="1B95A28F" w:rsidR="004F45F1" w:rsidRDefault="00000000">
      <w:pPr>
        <w:pStyle w:val="Textoindependiente"/>
        <w:spacing w:before="1" w:line="292" w:lineRule="auto"/>
        <w:ind w:left="117"/>
      </w:pPr>
      <w:r>
        <w:t xml:space="preserve">Con fecha 28 de febrero de 2025 ha sido notificada a la representación procesal del Ayuntamiento la </w:t>
      </w:r>
      <w:r w:rsidR="009334D2">
        <w:t>s</w:t>
      </w:r>
      <w:r>
        <w:t>entencia dictada en el procedimiento anteriormente señalado, que dispone lo siguiente:</w:t>
      </w:r>
    </w:p>
    <w:p w14:paraId="6B68D9CA" w14:textId="77777777" w:rsidR="004F45F1" w:rsidRDefault="004F45F1">
      <w:pPr>
        <w:pStyle w:val="Textoindependiente"/>
        <w:spacing w:before="9"/>
      </w:pPr>
    </w:p>
    <w:p w14:paraId="30781D22" w14:textId="77777777" w:rsidR="004F45F1" w:rsidRDefault="00000000">
      <w:pPr>
        <w:ind w:left="1" w:right="1"/>
        <w:jc w:val="center"/>
        <w:rPr>
          <w:i/>
          <w:sz w:val="20"/>
        </w:rPr>
      </w:pPr>
      <w:r>
        <w:rPr>
          <w:spacing w:val="-2"/>
          <w:sz w:val="20"/>
        </w:rPr>
        <w:t>“</w:t>
      </w:r>
      <w:r>
        <w:rPr>
          <w:i/>
          <w:spacing w:val="-2"/>
          <w:sz w:val="20"/>
        </w:rPr>
        <w:t>FALLO</w:t>
      </w:r>
    </w:p>
    <w:p w14:paraId="0B0279D8" w14:textId="77777777" w:rsidR="004F45F1" w:rsidRDefault="004F45F1">
      <w:pPr>
        <w:pStyle w:val="Textoindependiente"/>
        <w:spacing w:before="65"/>
        <w:rPr>
          <w:i/>
        </w:rPr>
      </w:pPr>
    </w:p>
    <w:p w14:paraId="79091ACC" w14:textId="3E1AB521" w:rsidR="004F45F1" w:rsidRDefault="00000000">
      <w:pPr>
        <w:spacing w:before="1" w:line="292" w:lineRule="auto"/>
        <w:ind w:left="117" w:right="116"/>
        <w:jc w:val="both"/>
        <w:rPr>
          <w:i/>
          <w:sz w:val="20"/>
        </w:rPr>
      </w:pPr>
      <w:r>
        <w:rPr>
          <w:sz w:val="20"/>
        </w:rPr>
        <w:t>“</w:t>
      </w:r>
      <w:r>
        <w:rPr>
          <w:i/>
          <w:sz w:val="20"/>
        </w:rPr>
        <w:t xml:space="preserve">Debo ESTIMAR la demanda interpuesta por </w:t>
      </w:r>
      <w:proofErr w:type="gramStart"/>
      <w:r w:rsidR="009334D2">
        <w:rPr>
          <w:i/>
          <w:sz w:val="20"/>
        </w:rPr>
        <w:t>D.ª</w:t>
      </w:r>
      <w:proofErr w:type="gramEnd"/>
      <w:r w:rsidR="009334D2">
        <w:rPr>
          <w:i/>
          <w:sz w:val="20"/>
        </w:rPr>
        <w:t xml:space="preserve"> C.A.M.,</w:t>
      </w:r>
      <w:r>
        <w:rPr>
          <w:i/>
          <w:sz w:val="20"/>
        </w:rPr>
        <w:t xml:space="preserve"> contra AYUNTAMIENTO DE LAS ROZAS DE MADRID en el que ha sido parte el MINISTERIO FISCAL y,</w:t>
      </w:r>
      <w:r>
        <w:rPr>
          <w:i/>
          <w:spacing w:val="80"/>
          <w:sz w:val="20"/>
        </w:rPr>
        <w:t xml:space="preserve"> </w:t>
      </w:r>
      <w:r>
        <w:rPr>
          <w:i/>
          <w:sz w:val="20"/>
        </w:rPr>
        <w:t>en consecuencia: Declaro que ha lugar al amparo judicial solicitado por existencia de vulneración del derecho fundamental a la integridad física y moral, tutelado por el art. 15 CE en su vertiente de acoso laboral y discriminación de, declarando la nulidad radical de la actuación de la demandada y el cese inmediato de dicha conducta. Dispongo el restablecimiento de la demandante en la integridad de su derecho y la reposición de la situación al momento anterior a producirse la lesión del derecho fundamental,</w:t>
      </w:r>
      <w:r>
        <w:rPr>
          <w:i/>
          <w:spacing w:val="40"/>
          <w:sz w:val="20"/>
        </w:rPr>
        <w:t xml:space="preserve"> </w:t>
      </w:r>
      <w:r>
        <w:rPr>
          <w:i/>
          <w:sz w:val="20"/>
        </w:rPr>
        <w:t>así</w:t>
      </w:r>
      <w:r>
        <w:rPr>
          <w:i/>
          <w:spacing w:val="40"/>
          <w:sz w:val="20"/>
        </w:rPr>
        <w:t xml:space="preserve"> </w:t>
      </w:r>
      <w:r>
        <w:rPr>
          <w:i/>
          <w:sz w:val="20"/>
        </w:rPr>
        <w:t>como</w:t>
      </w:r>
      <w:r>
        <w:rPr>
          <w:i/>
          <w:spacing w:val="40"/>
          <w:sz w:val="20"/>
        </w:rPr>
        <w:t xml:space="preserve"> </w:t>
      </w:r>
      <w:r>
        <w:rPr>
          <w:i/>
          <w:sz w:val="20"/>
        </w:rPr>
        <w:t>a</w:t>
      </w:r>
      <w:r>
        <w:rPr>
          <w:i/>
          <w:spacing w:val="40"/>
          <w:sz w:val="20"/>
        </w:rPr>
        <w:t xml:space="preserve"> </w:t>
      </w:r>
      <w:r>
        <w:rPr>
          <w:i/>
          <w:sz w:val="20"/>
        </w:rPr>
        <w:t>la</w:t>
      </w:r>
      <w:r>
        <w:rPr>
          <w:i/>
          <w:spacing w:val="40"/>
          <w:sz w:val="20"/>
        </w:rPr>
        <w:t xml:space="preserve"> </w:t>
      </w:r>
      <w:r>
        <w:rPr>
          <w:i/>
          <w:sz w:val="20"/>
        </w:rPr>
        <w:t>reparación</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consecuencias</w:t>
      </w:r>
      <w:r>
        <w:rPr>
          <w:i/>
          <w:spacing w:val="40"/>
          <w:sz w:val="20"/>
        </w:rPr>
        <w:t xml:space="preserve"> </w:t>
      </w:r>
      <w:r>
        <w:rPr>
          <w:i/>
          <w:sz w:val="20"/>
        </w:rPr>
        <w:t>derivadas</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acción</w:t>
      </w:r>
      <w:r>
        <w:rPr>
          <w:i/>
          <w:spacing w:val="40"/>
          <w:sz w:val="20"/>
        </w:rPr>
        <w:t xml:space="preserve"> </w:t>
      </w:r>
      <w:r>
        <w:rPr>
          <w:i/>
          <w:sz w:val="20"/>
        </w:rPr>
        <w:t>de</w:t>
      </w:r>
      <w:r>
        <w:rPr>
          <w:i/>
          <w:spacing w:val="40"/>
          <w:sz w:val="20"/>
        </w:rPr>
        <w:t xml:space="preserve"> </w:t>
      </w:r>
      <w:r>
        <w:rPr>
          <w:i/>
          <w:sz w:val="20"/>
        </w:rPr>
        <w:t>la demandada y, en consecuencia, condeno a la parte demandada a abonar a la parte actora la</w:t>
      </w:r>
      <w:r>
        <w:rPr>
          <w:i/>
          <w:spacing w:val="80"/>
          <w:sz w:val="20"/>
        </w:rPr>
        <w:t xml:space="preserve"> </w:t>
      </w:r>
      <w:r>
        <w:rPr>
          <w:i/>
          <w:sz w:val="20"/>
        </w:rPr>
        <w:t>cantidad de 7.900 € en concepto de daños morales.”</w:t>
      </w:r>
    </w:p>
    <w:p w14:paraId="6D560150" w14:textId="77777777" w:rsidR="004F45F1" w:rsidRDefault="004F45F1">
      <w:pPr>
        <w:pStyle w:val="Textoindependiente"/>
        <w:spacing w:before="13"/>
        <w:rPr>
          <w:i/>
        </w:rPr>
      </w:pPr>
    </w:p>
    <w:p w14:paraId="177D47FC" w14:textId="7578373D" w:rsidR="004F45F1" w:rsidRDefault="00000000">
      <w:pPr>
        <w:pStyle w:val="Textoindependiente"/>
        <w:spacing w:line="292" w:lineRule="auto"/>
        <w:ind w:left="117" w:right="116"/>
        <w:jc w:val="both"/>
      </w:pPr>
      <w:r>
        <w:t xml:space="preserve">Contra dicha sentencia cabe interponer </w:t>
      </w:r>
      <w:r w:rsidR="009334D2">
        <w:t>r</w:t>
      </w:r>
      <w:r>
        <w:t xml:space="preserve">ecurso de </w:t>
      </w:r>
      <w:r w:rsidR="009334D2">
        <w:t>s</w:t>
      </w:r>
      <w:r>
        <w:t xml:space="preserve">uplicación. Trae causa de la demanda presentada contra la </w:t>
      </w:r>
      <w:proofErr w:type="gramStart"/>
      <w:r>
        <w:t>Concejalía</w:t>
      </w:r>
      <w:proofErr w:type="gramEnd"/>
      <w:r>
        <w:t xml:space="preserve"> de Familia y Servicios Sociales del Ayuntamiento de Las Rozas de Madrid en materia de tutela de derechos fundamentales y solicitando indemnización de daños y </w:t>
      </w:r>
      <w:r>
        <w:rPr>
          <w:spacing w:val="-2"/>
        </w:rPr>
        <w:t>perjuicios.</w:t>
      </w:r>
    </w:p>
    <w:p w14:paraId="3C3F5402" w14:textId="77777777" w:rsidR="004F45F1" w:rsidRDefault="004F45F1">
      <w:pPr>
        <w:pStyle w:val="Textoindependiente"/>
        <w:spacing w:before="10"/>
      </w:pPr>
    </w:p>
    <w:p w14:paraId="648692D0" w14:textId="77777777" w:rsidR="004F45F1" w:rsidRDefault="00000000">
      <w:pPr>
        <w:pStyle w:val="Textoindependiente"/>
        <w:spacing w:line="292" w:lineRule="auto"/>
        <w:ind w:left="117" w:right="116"/>
        <w:jc w:val="both"/>
      </w:pPr>
      <w:r>
        <w:t>Considera la sentencia acreditada la existencia de indicios de vulneración de los derechos fundamentales y libertades públicas no habiéndose probado, por parte de la Administración demandada, causas suficientes, reales y serias para justificar que la decisión impugnada sea razonable y ajena a cualquier propósito lesivo del derecho fundamental, limitándose a efectuar alegaciones genéricas sin analizar la realidad del puesto de trabajo desarrollado por la actora, por lo que y en referencia a la Sentencia 326/2005, de 12 de diciembre, dictada por el Tribunal Constitucional, considera que existe una vulneración de derecho fundamental de igualdad y no discriminación</w:t>
      </w:r>
      <w:r>
        <w:rPr>
          <w:spacing w:val="35"/>
        </w:rPr>
        <w:t xml:space="preserve"> </w:t>
      </w:r>
      <w:r>
        <w:t>y</w:t>
      </w:r>
      <w:r>
        <w:rPr>
          <w:spacing w:val="35"/>
        </w:rPr>
        <w:t xml:space="preserve"> </w:t>
      </w:r>
      <w:r>
        <w:t>procede</w:t>
      </w:r>
      <w:r>
        <w:rPr>
          <w:spacing w:val="35"/>
        </w:rPr>
        <w:t xml:space="preserve"> </w:t>
      </w:r>
      <w:r>
        <w:t>a</w:t>
      </w:r>
      <w:r>
        <w:rPr>
          <w:spacing w:val="35"/>
        </w:rPr>
        <w:t xml:space="preserve"> </w:t>
      </w:r>
      <w:r>
        <w:t>declarar</w:t>
      </w:r>
      <w:r>
        <w:rPr>
          <w:spacing w:val="35"/>
        </w:rPr>
        <w:t xml:space="preserve"> </w:t>
      </w:r>
      <w:r>
        <w:t>la</w:t>
      </w:r>
      <w:r>
        <w:rPr>
          <w:spacing w:val="35"/>
        </w:rPr>
        <w:t xml:space="preserve"> </w:t>
      </w:r>
      <w:r>
        <w:t>nulidad</w:t>
      </w:r>
      <w:r>
        <w:rPr>
          <w:spacing w:val="35"/>
        </w:rPr>
        <w:t xml:space="preserve"> </w:t>
      </w:r>
      <w:r>
        <w:t>de</w:t>
      </w:r>
      <w:r>
        <w:rPr>
          <w:spacing w:val="35"/>
        </w:rPr>
        <w:t xml:space="preserve"> </w:t>
      </w:r>
      <w:r>
        <w:t>la</w:t>
      </w:r>
      <w:r>
        <w:rPr>
          <w:spacing w:val="35"/>
        </w:rPr>
        <w:t xml:space="preserve"> </w:t>
      </w:r>
      <w:r>
        <w:t>actuación</w:t>
      </w:r>
      <w:r>
        <w:rPr>
          <w:spacing w:val="35"/>
        </w:rPr>
        <w:t xml:space="preserve"> </w:t>
      </w:r>
      <w:r>
        <w:t>de</w:t>
      </w:r>
      <w:r>
        <w:rPr>
          <w:spacing w:val="35"/>
        </w:rPr>
        <w:t xml:space="preserve"> </w:t>
      </w:r>
      <w:r>
        <w:t>la</w:t>
      </w:r>
      <w:r>
        <w:rPr>
          <w:spacing w:val="35"/>
        </w:rPr>
        <w:t xml:space="preserve"> </w:t>
      </w:r>
      <w:r>
        <w:t>Administración</w:t>
      </w:r>
      <w:r>
        <w:rPr>
          <w:spacing w:val="35"/>
        </w:rPr>
        <w:t xml:space="preserve"> </w:t>
      </w:r>
      <w:r>
        <w:t>ordenando</w:t>
      </w:r>
      <w:r>
        <w:rPr>
          <w:spacing w:val="35"/>
        </w:rPr>
        <w:t xml:space="preserve"> </w:t>
      </w:r>
      <w:r>
        <w:t>el cese inmediato de dicha actuación y la indemnización en concepto de daños morales.</w:t>
      </w:r>
    </w:p>
    <w:p w14:paraId="19BB1759" w14:textId="77777777" w:rsidR="004F45F1" w:rsidRDefault="004F45F1">
      <w:pPr>
        <w:pStyle w:val="Textoindependiente"/>
        <w:spacing w:before="9"/>
      </w:pPr>
    </w:p>
    <w:p w14:paraId="397B6662" w14:textId="77777777" w:rsidR="004F45F1" w:rsidRDefault="00000000">
      <w:pPr>
        <w:pStyle w:val="Textoindependiente"/>
        <w:spacing w:line="292" w:lineRule="auto"/>
        <w:ind w:left="117" w:right="116"/>
        <w:jc w:val="both"/>
      </w:pPr>
      <w:r>
        <w:t>Procede la interposición del recurso de suplicación, toda vez que se recogen como hechos probados circunstancias que no han sido tales.</w:t>
      </w:r>
    </w:p>
    <w:p w14:paraId="4E138828" w14:textId="77777777" w:rsidR="004F45F1" w:rsidRDefault="004F45F1">
      <w:pPr>
        <w:spacing w:line="292" w:lineRule="auto"/>
        <w:jc w:val="both"/>
        <w:sectPr w:rsidR="004F45F1">
          <w:headerReference w:type="default" r:id="rId10"/>
          <w:footerReference w:type="default" r:id="rId11"/>
          <w:pgSz w:w="11910" w:h="16840"/>
          <w:pgMar w:top="2180" w:right="1300" w:bottom="1260" w:left="1300" w:header="225" w:footer="1060" w:gutter="0"/>
          <w:cols w:space="720"/>
        </w:sectPr>
      </w:pPr>
    </w:p>
    <w:p w14:paraId="5E5B361B" w14:textId="41ED5B26" w:rsidR="004F45F1" w:rsidRDefault="00000000">
      <w:pPr>
        <w:pStyle w:val="Textoindependiente"/>
        <w:spacing w:before="61"/>
      </w:pPr>
      <w:r>
        <w:rPr>
          <w:noProof/>
        </w:rPr>
        <w:lastRenderedPageBreak/>
        <mc:AlternateContent>
          <mc:Choice Requires="wps">
            <w:drawing>
              <wp:anchor distT="0" distB="0" distL="0" distR="0" simplePos="0" relativeHeight="15736320" behindDoc="0" locked="0" layoutInCell="1" allowOverlap="1" wp14:anchorId="33EAC946" wp14:editId="5138512E">
                <wp:simplePos x="0" y="0"/>
                <wp:positionH relativeFrom="page">
                  <wp:posOffset>6807090</wp:posOffset>
                </wp:positionH>
                <wp:positionV relativeFrom="page">
                  <wp:posOffset>2818730</wp:posOffset>
                </wp:positionV>
                <wp:extent cx="419734" cy="318706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A04BD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8A82B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3EAC946" id="Textbox 38" o:spid="_x0000_s1040" type="#_x0000_t202" style="position:absolute;margin-left:536pt;margin-top:221.95pt;width:33.05pt;height:250.9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0M9CbaIBAAAxAwAADgAAAAAAAAAAAAAAAAAuAgAAZHJzL2Uyb0RvYy54bWxQSwECLQAUAAYA&#10;CAAAACEAclM5qOEAAAANAQAADwAAAAAAAAAAAAAAAAD8AwAAZHJzL2Rvd25yZXYueG1sUEsFBgAA&#10;AAAEAAQA8wAAAAoFAAAAAA==&#10;" filled="f" stroked="f">
                <v:textbox style="layout-flow:vertical;mso-layout-flow-alt:bottom-to-top" inset="0,0,0,0">
                  <w:txbxContent>
                    <w:p w14:paraId="61A04BD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8A82B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p>
    <w:p w14:paraId="6C377FE6" w14:textId="77777777" w:rsidR="004F45F1" w:rsidRDefault="00000000">
      <w:pPr>
        <w:pStyle w:val="Textoindependiente"/>
        <w:ind w:left="117"/>
      </w:pPr>
      <w:r>
        <w:t>1º.-</w:t>
      </w:r>
      <w:r>
        <w:rPr>
          <w:spacing w:val="-6"/>
        </w:rPr>
        <w:t xml:space="preserve"> </w:t>
      </w:r>
      <w:r>
        <w:t>Quedar</w:t>
      </w:r>
      <w:r>
        <w:rPr>
          <w:spacing w:val="-4"/>
        </w:rPr>
        <w:t xml:space="preserve"> </w:t>
      </w:r>
      <w:r>
        <w:t>enterada</w:t>
      </w:r>
      <w:r>
        <w:rPr>
          <w:spacing w:val="-4"/>
        </w:rPr>
        <w:t xml:space="preserve"> </w:t>
      </w:r>
      <w:r>
        <w:t>de</w:t>
      </w:r>
      <w:r>
        <w:rPr>
          <w:spacing w:val="-4"/>
        </w:rPr>
        <w:t xml:space="preserve"> </w:t>
      </w:r>
      <w:r>
        <w:t>la</w:t>
      </w:r>
      <w:r>
        <w:rPr>
          <w:spacing w:val="-4"/>
        </w:rPr>
        <w:t xml:space="preserve"> </w:t>
      </w:r>
      <w:r>
        <w:t>sentencia</w:t>
      </w:r>
      <w:r>
        <w:rPr>
          <w:spacing w:val="-4"/>
        </w:rPr>
        <w:t xml:space="preserve"> </w:t>
      </w:r>
      <w:r>
        <w:t>dictada</w:t>
      </w:r>
      <w:r>
        <w:rPr>
          <w:spacing w:val="-4"/>
        </w:rPr>
        <w:t xml:space="preserve"> </w:t>
      </w:r>
      <w:r>
        <w:t>procediendo</w:t>
      </w:r>
      <w:r>
        <w:rPr>
          <w:spacing w:val="-4"/>
        </w:rPr>
        <w:t xml:space="preserve"> </w:t>
      </w:r>
      <w:r>
        <w:t>a</w:t>
      </w:r>
      <w:r>
        <w:rPr>
          <w:spacing w:val="-4"/>
        </w:rPr>
        <w:t xml:space="preserve"> </w:t>
      </w:r>
      <w:r>
        <w:t>la</w:t>
      </w:r>
      <w:r>
        <w:rPr>
          <w:spacing w:val="-4"/>
        </w:rPr>
        <w:t xml:space="preserve"> </w:t>
      </w:r>
      <w:r>
        <w:t>interposición</w:t>
      </w:r>
      <w:r>
        <w:rPr>
          <w:spacing w:val="-4"/>
        </w:rPr>
        <w:t xml:space="preserve"> </w:t>
      </w:r>
      <w:r>
        <w:t>del</w:t>
      </w:r>
      <w:r>
        <w:rPr>
          <w:spacing w:val="-4"/>
        </w:rPr>
        <w:t xml:space="preserve"> </w:t>
      </w:r>
      <w:r>
        <w:t>recurso</w:t>
      </w:r>
      <w:r>
        <w:rPr>
          <w:spacing w:val="-4"/>
        </w:rPr>
        <w:t xml:space="preserve"> </w:t>
      </w:r>
      <w:r>
        <w:t>de</w:t>
      </w:r>
      <w:r>
        <w:rPr>
          <w:spacing w:val="-3"/>
        </w:rPr>
        <w:t xml:space="preserve"> </w:t>
      </w:r>
      <w:r>
        <w:rPr>
          <w:spacing w:val="-2"/>
        </w:rPr>
        <w:t>apelación.</w:t>
      </w:r>
    </w:p>
    <w:p w14:paraId="28328F72" w14:textId="77777777" w:rsidR="004F45F1" w:rsidRDefault="004F45F1">
      <w:pPr>
        <w:pStyle w:val="Textoindependiente"/>
        <w:spacing w:before="60"/>
      </w:pPr>
    </w:p>
    <w:p w14:paraId="36B5C9AD" w14:textId="77777777" w:rsidR="004F45F1" w:rsidRDefault="00000000">
      <w:pPr>
        <w:pStyle w:val="Textoindependiente"/>
        <w:spacing w:line="292" w:lineRule="auto"/>
        <w:ind w:left="117"/>
      </w:pPr>
      <w:r>
        <w:t xml:space="preserve">2º.- Notificar el presente acuerdo a Recursos Humanos y a la Dirección General de la </w:t>
      </w:r>
      <w:proofErr w:type="gramStart"/>
      <w:r>
        <w:t>Concejalía</w:t>
      </w:r>
      <w:proofErr w:type="gramEnd"/>
      <w:r>
        <w:t xml:space="preserve"> de Familia y Servicios Sociales.</w:t>
      </w:r>
    </w:p>
    <w:p w14:paraId="7706D3B3" w14:textId="77777777" w:rsidR="004F45F1" w:rsidRDefault="004F45F1">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7B691B9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E49AC70" w14:textId="6B29A0FF" w:rsidR="004F45F1" w:rsidRDefault="00000000" w:rsidP="009334D2">
            <w:pPr>
              <w:pStyle w:val="TableParagraph"/>
              <w:spacing w:line="297" w:lineRule="auto"/>
              <w:ind w:right="52"/>
              <w:jc w:val="both"/>
              <w:rPr>
                <w:b/>
                <w:sz w:val="20"/>
              </w:rPr>
            </w:pPr>
            <w:r>
              <w:rPr>
                <w:b/>
                <w:sz w:val="20"/>
              </w:rPr>
              <w:t>Sentencia desestimatoria núm. 128/2025</w:t>
            </w:r>
            <w:r w:rsidR="009334D2">
              <w:rPr>
                <w:b/>
                <w:sz w:val="20"/>
              </w:rPr>
              <w:t>,</w:t>
            </w:r>
            <w:r>
              <w:rPr>
                <w:b/>
                <w:sz w:val="20"/>
              </w:rPr>
              <w:t xml:space="preserve"> dictada por el Tribunal Superior de Justicia de Madrid, Sección </w:t>
            </w:r>
            <w:proofErr w:type="spellStart"/>
            <w:r>
              <w:rPr>
                <w:b/>
                <w:sz w:val="20"/>
              </w:rPr>
              <w:t>nº</w:t>
            </w:r>
            <w:proofErr w:type="spellEnd"/>
            <w:r>
              <w:rPr>
                <w:b/>
                <w:sz w:val="20"/>
              </w:rPr>
              <w:t xml:space="preserve"> 5 de lo Social. Recurso de Suplicación 874/2024. (Despidos/Ceses en general</w:t>
            </w:r>
            <w:r>
              <w:rPr>
                <w:b/>
                <w:spacing w:val="44"/>
                <w:sz w:val="20"/>
              </w:rPr>
              <w:t xml:space="preserve"> </w:t>
            </w:r>
            <w:r>
              <w:rPr>
                <w:b/>
                <w:sz w:val="20"/>
              </w:rPr>
              <w:t>850/2022).</w:t>
            </w:r>
            <w:r>
              <w:rPr>
                <w:b/>
                <w:spacing w:val="45"/>
                <w:sz w:val="20"/>
              </w:rPr>
              <w:t xml:space="preserve"> </w:t>
            </w:r>
            <w:r>
              <w:rPr>
                <w:b/>
                <w:sz w:val="20"/>
              </w:rPr>
              <w:t>Demandante:</w:t>
            </w:r>
            <w:r>
              <w:rPr>
                <w:b/>
                <w:spacing w:val="45"/>
                <w:sz w:val="20"/>
              </w:rPr>
              <w:t xml:space="preserve"> </w:t>
            </w:r>
            <w:r>
              <w:rPr>
                <w:b/>
                <w:sz w:val="20"/>
              </w:rPr>
              <w:t>D.</w:t>
            </w:r>
            <w:r>
              <w:rPr>
                <w:b/>
                <w:spacing w:val="44"/>
                <w:sz w:val="20"/>
              </w:rPr>
              <w:t xml:space="preserve"> </w:t>
            </w:r>
            <w:r>
              <w:rPr>
                <w:b/>
                <w:sz w:val="20"/>
              </w:rPr>
              <w:t>J</w:t>
            </w:r>
            <w:r w:rsidR="009334D2">
              <w:rPr>
                <w:b/>
                <w:sz w:val="20"/>
              </w:rPr>
              <w:t>.</w:t>
            </w:r>
            <w:r>
              <w:rPr>
                <w:b/>
                <w:sz w:val="20"/>
              </w:rPr>
              <w:t>H</w:t>
            </w:r>
            <w:r w:rsidR="009334D2">
              <w:rPr>
                <w:b/>
                <w:sz w:val="20"/>
              </w:rPr>
              <w:t>.</w:t>
            </w:r>
            <w:r>
              <w:rPr>
                <w:b/>
                <w:sz w:val="20"/>
              </w:rPr>
              <w:t>S</w:t>
            </w:r>
            <w:r w:rsidR="009334D2">
              <w:rPr>
                <w:b/>
                <w:sz w:val="20"/>
              </w:rPr>
              <w:t>.</w:t>
            </w:r>
            <w:r>
              <w:rPr>
                <w:b/>
                <w:sz w:val="20"/>
              </w:rPr>
              <w:t>R.</w:t>
            </w:r>
            <w:r>
              <w:rPr>
                <w:b/>
                <w:spacing w:val="45"/>
                <w:sz w:val="20"/>
              </w:rPr>
              <w:t xml:space="preserve"> </w:t>
            </w:r>
            <w:r>
              <w:rPr>
                <w:b/>
                <w:sz w:val="20"/>
              </w:rPr>
              <w:t>Materia:</w:t>
            </w:r>
            <w:r>
              <w:rPr>
                <w:b/>
                <w:spacing w:val="45"/>
                <w:sz w:val="20"/>
              </w:rPr>
              <w:t xml:space="preserve"> </w:t>
            </w:r>
            <w:r>
              <w:rPr>
                <w:b/>
                <w:sz w:val="20"/>
              </w:rPr>
              <w:t>Recursos</w:t>
            </w:r>
            <w:r>
              <w:rPr>
                <w:b/>
                <w:spacing w:val="44"/>
                <w:sz w:val="20"/>
              </w:rPr>
              <w:t xml:space="preserve"> </w:t>
            </w:r>
            <w:r>
              <w:rPr>
                <w:b/>
                <w:sz w:val="20"/>
              </w:rPr>
              <w:t>Humanos.</w:t>
            </w:r>
            <w:r>
              <w:rPr>
                <w:b/>
                <w:spacing w:val="45"/>
                <w:sz w:val="20"/>
              </w:rPr>
              <w:t xml:space="preserve"> </w:t>
            </w:r>
            <w:r>
              <w:rPr>
                <w:b/>
                <w:sz w:val="20"/>
              </w:rPr>
              <w:t>Expediente</w:t>
            </w:r>
            <w:r>
              <w:rPr>
                <w:b/>
                <w:spacing w:val="45"/>
                <w:sz w:val="20"/>
              </w:rPr>
              <w:t xml:space="preserve"> </w:t>
            </w:r>
            <w:r>
              <w:rPr>
                <w:b/>
                <w:spacing w:val="-2"/>
                <w:sz w:val="20"/>
              </w:rPr>
              <w:t>18151/2024.</w:t>
            </w:r>
          </w:p>
        </w:tc>
      </w:tr>
      <w:tr w:rsidR="004F45F1" w14:paraId="5BBBF433"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0A54D7C3"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3E60E35"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4942690" w14:textId="77777777" w:rsidR="004F45F1" w:rsidRDefault="004F45F1">
      <w:pPr>
        <w:pStyle w:val="Textoindependiente"/>
        <w:spacing w:before="144"/>
      </w:pPr>
    </w:p>
    <w:p w14:paraId="52983A94"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50C188F" w14:textId="77777777" w:rsidR="004F45F1" w:rsidRDefault="004F45F1">
      <w:pPr>
        <w:pStyle w:val="Textoindependiente"/>
        <w:spacing w:before="61"/>
        <w:rPr>
          <w:b/>
        </w:rPr>
      </w:pPr>
    </w:p>
    <w:p w14:paraId="2C16E2CB" w14:textId="77777777" w:rsidR="004F45F1" w:rsidRDefault="00000000">
      <w:pPr>
        <w:pStyle w:val="Textoindependiente"/>
        <w:spacing w:line="292" w:lineRule="auto"/>
        <w:ind w:left="117"/>
      </w:pPr>
      <w:r>
        <w:t>Con fecha 26 de febrero de 2025 ha sido notificada a la representación procesal del Ayuntamiento la Sentencia dictada en el procedimiento anteriormente señalado, que dispone lo siguiente:</w:t>
      </w:r>
    </w:p>
    <w:p w14:paraId="05074C1C" w14:textId="77777777" w:rsidR="004F45F1" w:rsidRDefault="004F45F1">
      <w:pPr>
        <w:pStyle w:val="Textoindependiente"/>
        <w:spacing w:before="9"/>
      </w:pPr>
    </w:p>
    <w:p w14:paraId="03FF70CB" w14:textId="77777777" w:rsidR="004F45F1" w:rsidRDefault="00000000">
      <w:pPr>
        <w:spacing w:before="1"/>
        <w:ind w:right="1"/>
        <w:jc w:val="center"/>
        <w:rPr>
          <w:i/>
          <w:sz w:val="20"/>
        </w:rPr>
      </w:pPr>
      <w:proofErr w:type="gramStart"/>
      <w:r>
        <w:rPr>
          <w:i/>
          <w:sz w:val="20"/>
        </w:rPr>
        <w:t>“ F</w:t>
      </w:r>
      <w:proofErr w:type="gramEnd"/>
      <w:r>
        <w:rPr>
          <w:i/>
          <w:sz w:val="20"/>
        </w:rPr>
        <w:t xml:space="preserve"> A L </w:t>
      </w:r>
      <w:proofErr w:type="spellStart"/>
      <w:r>
        <w:rPr>
          <w:i/>
          <w:sz w:val="20"/>
        </w:rPr>
        <w:t>L</w:t>
      </w:r>
      <w:proofErr w:type="spellEnd"/>
      <w:r>
        <w:rPr>
          <w:i/>
          <w:sz w:val="20"/>
        </w:rPr>
        <w:t xml:space="preserve"> A M O </w:t>
      </w:r>
      <w:r>
        <w:rPr>
          <w:i/>
          <w:spacing w:val="-10"/>
          <w:sz w:val="20"/>
        </w:rPr>
        <w:t>S</w:t>
      </w:r>
    </w:p>
    <w:p w14:paraId="7996CC12" w14:textId="77777777" w:rsidR="004F45F1" w:rsidRDefault="004F45F1">
      <w:pPr>
        <w:pStyle w:val="Textoindependiente"/>
        <w:spacing w:before="60"/>
        <w:rPr>
          <w:i/>
        </w:rPr>
      </w:pPr>
    </w:p>
    <w:p w14:paraId="291FD4D0" w14:textId="168FDFD6" w:rsidR="004F45F1" w:rsidRDefault="00000000">
      <w:pPr>
        <w:spacing w:line="292" w:lineRule="auto"/>
        <w:ind w:left="117" w:right="116"/>
        <w:jc w:val="both"/>
        <w:rPr>
          <w:i/>
          <w:sz w:val="20"/>
        </w:rPr>
      </w:pPr>
      <w:r>
        <w:rPr>
          <w:i/>
          <w:sz w:val="20"/>
        </w:rPr>
        <w:t xml:space="preserve">Desestimamos los recursos de suplicación formulados por D. </w:t>
      </w:r>
      <w:r w:rsidR="009334D2">
        <w:rPr>
          <w:i/>
          <w:sz w:val="20"/>
        </w:rPr>
        <w:t xml:space="preserve">H.J.S.R., </w:t>
      </w:r>
      <w:r>
        <w:rPr>
          <w:i/>
          <w:sz w:val="20"/>
        </w:rPr>
        <w:t>y</w:t>
      </w:r>
      <w:r>
        <w:rPr>
          <w:i/>
          <w:spacing w:val="40"/>
          <w:sz w:val="20"/>
        </w:rPr>
        <w:t xml:space="preserve"> </w:t>
      </w:r>
      <w:r>
        <w:rPr>
          <w:i/>
          <w:sz w:val="20"/>
        </w:rPr>
        <w:t>por</w:t>
      </w:r>
      <w:r>
        <w:rPr>
          <w:i/>
          <w:spacing w:val="40"/>
          <w:sz w:val="20"/>
        </w:rPr>
        <w:t xml:space="preserve"> </w:t>
      </w:r>
      <w:r>
        <w:rPr>
          <w:i/>
          <w:sz w:val="20"/>
        </w:rPr>
        <w:t>ATM</w:t>
      </w:r>
      <w:r>
        <w:rPr>
          <w:i/>
          <w:spacing w:val="40"/>
          <w:sz w:val="20"/>
        </w:rPr>
        <w:t xml:space="preserve"> </w:t>
      </w:r>
      <w:r>
        <w:rPr>
          <w:i/>
          <w:sz w:val="20"/>
        </w:rPr>
        <w:t>GRUPO</w:t>
      </w:r>
      <w:r>
        <w:rPr>
          <w:i/>
          <w:spacing w:val="40"/>
          <w:sz w:val="20"/>
        </w:rPr>
        <w:t xml:space="preserve"> </w:t>
      </w:r>
      <w:r>
        <w:rPr>
          <w:i/>
          <w:sz w:val="20"/>
        </w:rPr>
        <w:t>MAGGIOLI,</w:t>
      </w:r>
      <w:r>
        <w:rPr>
          <w:i/>
          <w:spacing w:val="40"/>
          <w:sz w:val="20"/>
        </w:rPr>
        <w:t xml:space="preserve"> </w:t>
      </w:r>
      <w:r>
        <w:rPr>
          <w:i/>
          <w:sz w:val="20"/>
        </w:rPr>
        <w:t>S.L.</w:t>
      </w:r>
      <w:r w:rsidR="009334D2">
        <w:rPr>
          <w:i/>
          <w:sz w:val="20"/>
        </w:rPr>
        <w:t>,</w:t>
      </w:r>
      <w:r>
        <w:rPr>
          <w:i/>
          <w:spacing w:val="40"/>
          <w:sz w:val="20"/>
        </w:rPr>
        <w:t xml:space="preserve"> </w:t>
      </w:r>
      <w:r>
        <w:rPr>
          <w:i/>
          <w:sz w:val="20"/>
        </w:rPr>
        <w:t>y</w:t>
      </w:r>
      <w:r>
        <w:rPr>
          <w:i/>
          <w:spacing w:val="40"/>
          <w:sz w:val="20"/>
        </w:rPr>
        <w:t xml:space="preserve"> </w:t>
      </w:r>
      <w:r>
        <w:rPr>
          <w:i/>
          <w:sz w:val="20"/>
        </w:rPr>
        <w:t>confirmamos</w:t>
      </w:r>
      <w:r>
        <w:rPr>
          <w:i/>
          <w:spacing w:val="40"/>
          <w:sz w:val="20"/>
        </w:rPr>
        <w:t xml:space="preserve"> </w:t>
      </w:r>
      <w:r>
        <w:rPr>
          <w:i/>
          <w:sz w:val="20"/>
        </w:rPr>
        <w:t>la</w:t>
      </w:r>
      <w:r>
        <w:rPr>
          <w:i/>
          <w:spacing w:val="40"/>
          <w:sz w:val="20"/>
        </w:rPr>
        <w:t xml:space="preserve"> </w:t>
      </w:r>
      <w:r>
        <w:rPr>
          <w:i/>
          <w:sz w:val="20"/>
        </w:rPr>
        <w:t>sentencia</w:t>
      </w:r>
      <w:r>
        <w:rPr>
          <w:i/>
          <w:spacing w:val="40"/>
          <w:sz w:val="20"/>
        </w:rPr>
        <w:t xml:space="preserve"> </w:t>
      </w:r>
      <w:r>
        <w:rPr>
          <w:i/>
          <w:sz w:val="20"/>
        </w:rPr>
        <w:t>número</w:t>
      </w:r>
      <w:r>
        <w:rPr>
          <w:i/>
          <w:spacing w:val="40"/>
          <w:sz w:val="20"/>
        </w:rPr>
        <w:t xml:space="preserve"> </w:t>
      </w:r>
      <w:r>
        <w:rPr>
          <w:i/>
          <w:sz w:val="20"/>
        </w:rPr>
        <w:t>152/2024</w:t>
      </w:r>
      <w:r>
        <w:rPr>
          <w:i/>
          <w:spacing w:val="40"/>
          <w:sz w:val="20"/>
        </w:rPr>
        <w:t xml:space="preserve"> </w:t>
      </w:r>
      <w:r>
        <w:rPr>
          <w:i/>
          <w:sz w:val="20"/>
        </w:rPr>
        <w:t xml:space="preserve">de fecha 7 de mayo de 2024, dictada por el Juzgado de lo Social número 38 de los de Madrid, en sus autos número 850/2022, seguidos a instancia de D. </w:t>
      </w:r>
      <w:r w:rsidR="009334D2">
        <w:rPr>
          <w:i/>
          <w:sz w:val="20"/>
        </w:rPr>
        <w:t>H.J.S.R.</w:t>
      </w:r>
      <w:r>
        <w:rPr>
          <w:i/>
          <w:sz w:val="20"/>
        </w:rPr>
        <w:t xml:space="preserve">, asistido de la letrada </w:t>
      </w:r>
      <w:proofErr w:type="gramStart"/>
      <w:r>
        <w:rPr>
          <w:i/>
          <w:sz w:val="20"/>
        </w:rPr>
        <w:t>D</w:t>
      </w:r>
      <w:r w:rsidR="009334D2">
        <w:rPr>
          <w:i/>
          <w:sz w:val="20"/>
        </w:rPr>
        <w:t>.</w:t>
      </w:r>
      <w:r>
        <w:rPr>
          <w:i/>
          <w:sz w:val="20"/>
        </w:rPr>
        <w:t>ª</w:t>
      </w:r>
      <w:proofErr w:type="gramEnd"/>
      <w:r>
        <w:rPr>
          <w:i/>
          <w:sz w:val="20"/>
        </w:rPr>
        <w:t xml:space="preserve"> </w:t>
      </w:r>
      <w:r w:rsidR="009334D2">
        <w:rPr>
          <w:i/>
          <w:sz w:val="20"/>
        </w:rPr>
        <w:t>M.A.R.G.</w:t>
      </w:r>
      <w:r>
        <w:rPr>
          <w:i/>
          <w:sz w:val="20"/>
        </w:rPr>
        <w:t>, frente al AYUNTAMIENTO DE LAS ROZAS DE MADRID, asistido y representado por el letrado D</w:t>
      </w:r>
      <w:r w:rsidR="009334D2">
        <w:rPr>
          <w:i/>
          <w:sz w:val="20"/>
        </w:rPr>
        <w:t>. J.M.G.</w:t>
      </w:r>
      <w:r>
        <w:rPr>
          <w:i/>
          <w:sz w:val="20"/>
        </w:rPr>
        <w:t>, SABER INFORMÁTICO, S.L., representada por el apoderado D</w:t>
      </w:r>
      <w:r w:rsidR="009334D2">
        <w:rPr>
          <w:i/>
          <w:sz w:val="20"/>
        </w:rPr>
        <w:t>. S.R.G.</w:t>
      </w:r>
      <w:r>
        <w:rPr>
          <w:i/>
          <w:sz w:val="20"/>
        </w:rPr>
        <w:t>, LOGRA GESTIÓN TÉCNICA DE EDIFICIOS, S.L., asistida y representada por la letrada D</w:t>
      </w:r>
      <w:r w:rsidR="009334D2">
        <w:rPr>
          <w:i/>
          <w:sz w:val="20"/>
        </w:rPr>
        <w:t>.</w:t>
      </w:r>
      <w:r>
        <w:rPr>
          <w:i/>
          <w:sz w:val="20"/>
        </w:rPr>
        <w:t xml:space="preserve">ª </w:t>
      </w:r>
      <w:r w:rsidR="009334D2">
        <w:rPr>
          <w:i/>
          <w:sz w:val="20"/>
        </w:rPr>
        <w:t>I.L.R.</w:t>
      </w:r>
      <w:r>
        <w:rPr>
          <w:i/>
          <w:sz w:val="20"/>
        </w:rPr>
        <w:t>,</w:t>
      </w:r>
      <w:r>
        <w:rPr>
          <w:i/>
          <w:spacing w:val="40"/>
          <w:sz w:val="20"/>
        </w:rPr>
        <w:t xml:space="preserve"> </w:t>
      </w:r>
      <w:r>
        <w:rPr>
          <w:i/>
          <w:sz w:val="20"/>
        </w:rPr>
        <w:t>INFAPLIC,</w:t>
      </w:r>
      <w:r>
        <w:rPr>
          <w:i/>
          <w:spacing w:val="40"/>
          <w:sz w:val="20"/>
        </w:rPr>
        <w:t xml:space="preserve"> </w:t>
      </w:r>
      <w:r>
        <w:rPr>
          <w:i/>
          <w:sz w:val="20"/>
        </w:rPr>
        <w:t>S</w:t>
      </w:r>
      <w:r w:rsidR="009334D2">
        <w:rPr>
          <w:i/>
          <w:sz w:val="20"/>
        </w:rPr>
        <w:t>.</w:t>
      </w:r>
      <w:r>
        <w:rPr>
          <w:i/>
          <w:sz w:val="20"/>
        </w:rPr>
        <w:t>A.,</w:t>
      </w:r>
      <w:r>
        <w:rPr>
          <w:i/>
          <w:spacing w:val="40"/>
          <w:sz w:val="20"/>
        </w:rPr>
        <w:t xml:space="preserve"> </w:t>
      </w:r>
      <w:r>
        <w:rPr>
          <w:i/>
          <w:sz w:val="20"/>
        </w:rPr>
        <w:t>asistida</w:t>
      </w:r>
      <w:r>
        <w:rPr>
          <w:i/>
          <w:spacing w:val="40"/>
          <w:sz w:val="20"/>
        </w:rPr>
        <w:t xml:space="preserve"> </w:t>
      </w:r>
      <w:r>
        <w:rPr>
          <w:i/>
          <w:sz w:val="20"/>
        </w:rPr>
        <w:t>y</w:t>
      </w:r>
      <w:r>
        <w:rPr>
          <w:i/>
          <w:spacing w:val="40"/>
          <w:sz w:val="20"/>
        </w:rPr>
        <w:t xml:space="preserve"> </w:t>
      </w:r>
      <w:r>
        <w:rPr>
          <w:i/>
          <w:sz w:val="20"/>
        </w:rPr>
        <w:t>representada</w:t>
      </w:r>
      <w:r>
        <w:rPr>
          <w:i/>
          <w:spacing w:val="40"/>
          <w:sz w:val="20"/>
        </w:rPr>
        <w:t xml:space="preserve"> </w:t>
      </w:r>
      <w:r>
        <w:rPr>
          <w:i/>
          <w:sz w:val="20"/>
        </w:rPr>
        <w:t>por</w:t>
      </w:r>
      <w:r>
        <w:rPr>
          <w:i/>
          <w:spacing w:val="40"/>
          <w:sz w:val="20"/>
        </w:rPr>
        <w:t xml:space="preserve"> </w:t>
      </w:r>
      <w:r>
        <w:rPr>
          <w:i/>
          <w:sz w:val="20"/>
        </w:rPr>
        <w:t>la</w:t>
      </w:r>
      <w:r>
        <w:rPr>
          <w:i/>
          <w:spacing w:val="40"/>
          <w:sz w:val="20"/>
        </w:rPr>
        <w:t xml:space="preserve"> </w:t>
      </w:r>
      <w:r>
        <w:rPr>
          <w:i/>
          <w:sz w:val="20"/>
        </w:rPr>
        <w:t>letrada</w:t>
      </w:r>
      <w:r>
        <w:rPr>
          <w:i/>
          <w:spacing w:val="40"/>
          <w:sz w:val="20"/>
        </w:rPr>
        <w:t xml:space="preserve"> </w:t>
      </w:r>
      <w:r>
        <w:rPr>
          <w:i/>
          <w:sz w:val="20"/>
        </w:rPr>
        <w:t>D</w:t>
      </w:r>
      <w:r w:rsidR="009334D2">
        <w:rPr>
          <w:i/>
          <w:sz w:val="20"/>
        </w:rPr>
        <w:t>.</w:t>
      </w:r>
      <w:r>
        <w:rPr>
          <w:i/>
          <w:sz w:val="20"/>
        </w:rPr>
        <w:t>ª</w:t>
      </w:r>
      <w:r>
        <w:rPr>
          <w:i/>
          <w:spacing w:val="40"/>
          <w:sz w:val="20"/>
        </w:rPr>
        <w:t xml:space="preserve"> </w:t>
      </w:r>
      <w:r w:rsidR="009334D2">
        <w:rPr>
          <w:i/>
          <w:spacing w:val="40"/>
          <w:sz w:val="20"/>
        </w:rPr>
        <w:t>A.A.O.</w:t>
      </w:r>
      <w:r>
        <w:rPr>
          <w:i/>
          <w:sz w:val="20"/>
        </w:rPr>
        <w:t>, ATM GRUPO MAGGIOLI, S.L., asistida y representada por la letrada D</w:t>
      </w:r>
      <w:r w:rsidR="009334D2">
        <w:rPr>
          <w:i/>
          <w:sz w:val="20"/>
        </w:rPr>
        <w:t>.</w:t>
      </w:r>
      <w:r>
        <w:rPr>
          <w:i/>
          <w:sz w:val="20"/>
        </w:rPr>
        <w:t xml:space="preserve">ª </w:t>
      </w:r>
      <w:r w:rsidR="009334D2">
        <w:rPr>
          <w:i/>
          <w:sz w:val="20"/>
        </w:rPr>
        <w:t>A.A.O.</w:t>
      </w:r>
      <w:r>
        <w:rPr>
          <w:i/>
          <w:sz w:val="20"/>
        </w:rPr>
        <w:t>, con intervención del MINISTERIO FISCAL. Se condena a la empresa recurrente al pago de las costas de este recurso, en las que sólo se comprenden –por no constar la reclamación de otros gastos necesarios-, los honorarios de la asistencia letrada de la parte que impugnó el recurso en cuantía de 800 euros que, en caso de no satisfacerse voluntariamente, podrán interesarse ante el Juzgado de lo Social de instancia, por ser el único competente para la ejecución de sentencias, conforme a la Ley reguladora de la Jurisdicción Social. No ha lugar a la condena en costas del actor.”</w:t>
      </w:r>
    </w:p>
    <w:p w14:paraId="4533F638" w14:textId="77777777" w:rsidR="004F45F1" w:rsidRDefault="004F45F1">
      <w:pPr>
        <w:pStyle w:val="Textoindependiente"/>
        <w:spacing w:before="9"/>
        <w:rPr>
          <w:i/>
        </w:rPr>
      </w:pPr>
    </w:p>
    <w:p w14:paraId="7579A732" w14:textId="6DCBE3C1" w:rsidR="004F45F1" w:rsidRDefault="00000000">
      <w:pPr>
        <w:pStyle w:val="Textoindependiente"/>
        <w:spacing w:before="1" w:line="292" w:lineRule="auto"/>
        <w:ind w:left="117" w:right="116"/>
        <w:jc w:val="both"/>
      </w:pPr>
      <w:r>
        <w:t xml:space="preserve">Contra la presente sentencia cabe interponer recurso de casación. Trae causa del recurso de suplicación presentado contra la Sentencia </w:t>
      </w:r>
      <w:proofErr w:type="spellStart"/>
      <w:r>
        <w:t>nº</w:t>
      </w:r>
      <w:proofErr w:type="spellEnd"/>
      <w:r>
        <w:t xml:space="preserve"> 152/2024, de 7 de mayo de 2024, dictada por el Juzgado de lo Social </w:t>
      </w:r>
      <w:proofErr w:type="spellStart"/>
      <w:r>
        <w:t>nº</w:t>
      </w:r>
      <w:proofErr w:type="spellEnd"/>
      <w:r>
        <w:t xml:space="preserve"> 38 de Madrid, que estimó la demanda interpuesta por D. </w:t>
      </w:r>
      <w:r w:rsidR="009334D2">
        <w:t>H.J.S.R.</w:t>
      </w:r>
      <w:r>
        <w:t xml:space="preserve">, frente a ATM Grupo </w:t>
      </w:r>
      <w:proofErr w:type="spellStart"/>
      <w:r>
        <w:t>Maggioli</w:t>
      </w:r>
      <w:proofErr w:type="spellEnd"/>
      <w:r>
        <w:t xml:space="preserve">, S.L., Saber Informático, S.L., Logra Gestión Técnica de Edificios, S.L., </w:t>
      </w:r>
      <w:proofErr w:type="spellStart"/>
      <w:r>
        <w:t>Infaplic</w:t>
      </w:r>
      <w:proofErr w:type="spellEnd"/>
      <w:r>
        <w:t>, S.A.</w:t>
      </w:r>
      <w:r w:rsidR="009334D2">
        <w:t xml:space="preserve">, y </w:t>
      </w:r>
      <w:r>
        <w:t>absolviendo al Ayuntamiento de Las Rozas de Madrid por despido nulo, vulneración de Derechos Fundamentales y reclamación de cantidades.</w:t>
      </w:r>
    </w:p>
    <w:p w14:paraId="571015BC" w14:textId="77777777" w:rsidR="004F45F1" w:rsidRDefault="004F45F1">
      <w:pPr>
        <w:pStyle w:val="Textoindependiente"/>
        <w:spacing w:before="9"/>
      </w:pPr>
    </w:p>
    <w:p w14:paraId="1F1EAEC8" w14:textId="77777777" w:rsidR="004F45F1" w:rsidRDefault="00000000">
      <w:pPr>
        <w:pStyle w:val="Textoindependiente"/>
        <w:spacing w:line="292" w:lineRule="auto"/>
        <w:ind w:left="117" w:right="116"/>
        <w:jc w:val="both"/>
      </w:pPr>
      <w:r>
        <w:t>La</w:t>
      </w:r>
      <w:r>
        <w:rPr>
          <w:spacing w:val="40"/>
        </w:rPr>
        <w:t xml:space="preserve"> </w:t>
      </w:r>
      <w:r>
        <w:t>sentencia</w:t>
      </w:r>
      <w:r>
        <w:rPr>
          <w:spacing w:val="40"/>
        </w:rPr>
        <w:t xml:space="preserve"> </w:t>
      </w:r>
      <w:r>
        <w:t>confirma</w:t>
      </w:r>
      <w:r>
        <w:rPr>
          <w:spacing w:val="40"/>
        </w:rPr>
        <w:t xml:space="preserve"> </w:t>
      </w:r>
      <w:r>
        <w:t>la</w:t>
      </w:r>
      <w:r>
        <w:rPr>
          <w:spacing w:val="40"/>
        </w:rPr>
        <w:t xml:space="preserve"> </w:t>
      </w:r>
      <w:r>
        <w:t>dictada</w:t>
      </w:r>
      <w:r>
        <w:rPr>
          <w:spacing w:val="40"/>
        </w:rPr>
        <w:t xml:space="preserve"> </w:t>
      </w:r>
      <w:r>
        <w:t>por</w:t>
      </w:r>
      <w:r>
        <w:rPr>
          <w:spacing w:val="40"/>
        </w:rPr>
        <w:t xml:space="preserve"> </w:t>
      </w:r>
      <w:r>
        <w:t>el</w:t>
      </w:r>
      <w:r>
        <w:rPr>
          <w:spacing w:val="40"/>
        </w:rPr>
        <w:t xml:space="preserve"> </w:t>
      </w:r>
      <w:r>
        <w:t>Juzgado</w:t>
      </w:r>
      <w:r>
        <w:rPr>
          <w:spacing w:val="40"/>
        </w:rPr>
        <w:t xml:space="preserve"> </w:t>
      </w:r>
      <w:r>
        <w:t>de</w:t>
      </w:r>
      <w:r>
        <w:rPr>
          <w:spacing w:val="40"/>
        </w:rPr>
        <w:t xml:space="preserve"> </w:t>
      </w:r>
      <w:r>
        <w:t>lo</w:t>
      </w:r>
      <w:r>
        <w:rPr>
          <w:spacing w:val="40"/>
        </w:rPr>
        <w:t xml:space="preserve"> </w:t>
      </w:r>
      <w:r>
        <w:t>Social</w:t>
      </w:r>
      <w:r>
        <w:rPr>
          <w:spacing w:val="40"/>
        </w:rPr>
        <w:t xml:space="preserve"> </w:t>
      </w:r>
      <w:r>
        <w:t>al</w:t>
      </w:r>
      <w:r>
        <w:rPr>
          <w:spacing w:val="40"/>
        </w:rPr>
        <w:t xml:space="preserve"> </w:t>
      </w:r>
      <w:r>
        <w:t>considerar</w:t>
      </w:r>
      <w:r>
        <w:rPr>
          <w:spacing w:val="40"/>
        </w:rPr>
        <w:t xml:space="preserve"> </w:t>
      </w:r>
      <w:r>
        <w:t>que</w:t>
      </w:r>
      <w:r>
        <w:rPr>
          <w:spacing w:val="40"/>
        </w:rPr>
        <w:t xml:space="preserve"> </w:t>
      </w:r>
      <w:r>
        <w:t>ninguno</w:t>
      </w:r>
      <w:r>
        <w:rPr>
          <w:spacing w:val="40"/>
        </w:rPr>
        <w:t xml:space="preserve"> </w:t>
      </w:r>
      <w:r>
        <w:t>de</w:t>
      </w:r>
      <w:r>
        <w:rPr>
          <w:spacing w:val="40"/>
        </w:rPr>
        <w:t xml:space="preserve"> </w:t>
      </w:r>
      <w:r>
        <w:t>los motivos de suplicación argumentado debe prosperar al no observarse error del órgano judicial de instancia, por lo que los desestima y confirma la sentencia recurrida.</w:t>
      </w:r>
    </w:p>
    <w:p w14:paraId="7723EE31" w14:textId="77777777" w:rsidR="004F45F1" w:rsidRDefault="004F45F1">
      <w:pPr>
        <w:spacing w:line="292" w:lineRule="auto"/>
        <w:jc w:val="both"/>
        <w:sectPr w:rsidR="004F45F1">
          <w:headerReference w:type="default" r:id="rId12"/>
          <w:footerReference w:type="default" r:id="rId13"/>
          <w:pgSz w:w="11910" w:h="16840"/>
          <w:pgMar w:top="2180" w:right="1300" w:bottom="1260" w:left="1300" w:header="225" w:footer="1060" w:gutter="0"/>
          <w:cols w:space="720"/>
        </w:sectPr>
      </w:pPr>
    </w:p>
    <w:p w14:paraId="3875CF34" w14:textId="56590BCE" w:rsidR="004F45F1" w:rsidRDefault="00000000">
      <w:pPr>
        <w:pStyle w:val="Textoindependiente"/>
        <w:spacing w:before="61"/>
      </w:pPr>
      <w:r>
        <w:rPr>
          <w:noProof/>
        </w:rPr>
        <w:lastRenderedPageBreak/>
        <mc:AlternateContent>
          <mc:Choice Requires="wps">
            <w:drawing>
              <wp:anchor distT="0" distB="0" distL="0" distR="0" simplePos="0" relativeHeight="15737344" behindDoc="0" locked="0" layoutInCell="1" allowOverlap="1" wp14:anchorId="551D9303" wp14:editId="6A9DC349">
                <wp:simplePos x="0" y="0"/>
                <wp:positionH relativeFrom="page">
                  <wp:posOffset>6807090</wp:posOffset>
                </wp:positionH>
                <wp:positionV relativeFrom="page">
                  <wp:posOffset>2818730</wp:posOffset>
                </wp:positionV>
                <wp:extent cx="419734" cy="318706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A5F67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EC043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51D9303" id="Textbox 46" o:spid="_x0000_s1041" type="#_x0000_t202" style="position:absolute;margin-left:536pt;margin-top:221.95pt;width:33.05pt;height:250.95pt;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yb2J2jAQAAMQMAAA4AAAAAAAAAAAAAAAAALgIAAGRycy9lMm9Eb2MueG1sUEsBAi0AFAAG&#10;AAgAAAAhAHJTOajhAAAADQEAAA8AAAAAAAAAAAAAAAAA/QMAAGRycy9kb3ducmV2LnhtbFBLBQYA&#10;AAAABAAEAPMAAAALBQAAAAA=&#10;" filled="f" stroked="f">
                <v:textbox style="layout-flow:vertical;mso-layout-flow-alt:bottom-to-top" inset="0,0,0,0">
                  <w:txbxContent>
                    <w:p w14:paraId="53A5F67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EC043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p>
    <w:p w14:paraId="1A9ACC0B" w14:textId="77777777" w:rsidR="004F45F1" w:rsidRDefault="00000000">
      <w:pPr>
        <w:pStyle w:val="Textoindependiente"/>
        <w:spacing w:line="542" w:lineRule="auto"/>
        <w:ind w:left="117" w:right="5150"/>
      </w:pPr>
      <w:r>
        <w:t>1º.-</w:t>
      </w:r>
      <w:r>
        <w:rPr>
          <w:spacing w:val="-5"/>
        </w:rPr>
        <w:t xml:space="preserve"> </w:t>
      </w:r>
      <w:r>
        <w:t>Quedar</w:t>
      </w:r>
      <w:r>
        <w:rPr>
          <w:spacing w:val="-5"/>
        </w:rPr>
        <w:t xml:space="preserve"> </w:t>
      </w:r>
      <w:r>
        <w:t>enterada</w:t>
      </w:r>
      <w:r>
        <w:rPr>
          <w:spacing w:val="-5"/>
        </w:rPr>
        <w:t xml:space="preserve"> </w:t>
      </w:r>
      <w:r>
        <w:t>de</w:t>
      </w:r>
      <w:r>
        <w:rPr>
          <w:spacing w:val="-5"/>
        </w:rPr>
        <w:t xml:space="preserve"> </w:t>
      </w:r>
      <w:r>
        <w:t>la</w:t>
      </w:r>
      <w:r>
        <w:rPr>
          <w:spacing w:val="-5"/>
        </w:rPr>
        <w:t xml:space="preserve"> </w:t>
      </w:r>
      <w:r>
        <w:t>sentencia</w:t>
      </w:r>
      <w:r>
        <w:rPr>
          <w:spacing w:val="-5"/>
        </w:rPr>
        <w:t xml:space="preserve"> </w:t>
      </w:r>
      <w:r>
        <w:t>dictada. 2º.- No interponer recurso de casación.</w:t>
      </w:r>
    </w:p>
    <w:p w14:paraId="3F9286C8" w14:textId="77777777" w:rsidR="004F45F1" w:rsidRDefault="00000000">
      <w:pPr>
        <w:pStyle w:val="Textoindependiente"/>
        <w:spacing w:before="1"/>
        <w:ind w:left="117"/>
      </w:pPr>
      <w:r>
        <w:t>3º.-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734976C0" w14:textId="77777777" w:rsidR="004F45F1" w:rsidRDefault="004F45F1">
      <w:pPr>
        <w:pStyle w:val="Textoindependiente"/>
        <w:spacing w:before="29"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78676DCD" w14:textId="77777777">
        <w:trPr>
          <w:trHeight w:val="972"/>
        </w:trPr>
        <w:tc>
          <w:tcPr>
            <w:tcW w:w="9062" w:type="dxa"/>
            <w:gridSpan w:val="2"/>
            <w:tcBorders>
              <w:left w:val="single" w:sz="4" w:space="0" w:color="CCCCCC"/>
              <w:right w:val="single" w:sz="4" w:space="0" w:color="CCCCCC"/>
            </w:tcBorders>
            <w:shd w:val="clear" w:color="auto" w:fill="F3F3F3"/>
          </w:tcPr>
          <w:p w14:paraId="645DAA9E" w14:textId="672CD875" w:rsidR="004F45F1" w:rsidRDefault="00000000">
            <w:pPr>
              <w:pStyle w:val="TableParagraph"/>
              <w:spacing w:line="297" w:lineRule="auto"/>
              <w:ind w:right="52"/>
              <w:jc w:val="both"/>
              <w:rPr>
                <w:b/>
                <w:sz w:val="20"/>
              </w:rPr>
            </w:pPr>
            <w:r>
              <w:rPr>
                <w:b/>
                <w:sz w:val="20"/>
              </w:rPr>
              <w:t>Sentencia núm. 333/2021</w:t>
            </w:r>
            <w:r w:rsidR="009334D2">
              <w:rPr>
                <w:b/>
                <w:sz w:val="20"/>
              </w:rPr>
              <w:t>,</w:t>
            </w:r>
            <w:r>
              <w:rPr>
                <w:b/>
                <w:sz w:val="20"/>
              </w:rPr>
              <w:t xml:space="preserve"> dictada por el Juzgado de lo Contencioso-Administrativo núm. 33</w:t>
            </w:r>
            <w:r>
              <w:rPr>
                <w:b/>
                <w:spacing w:val="40"/>
                <w:sz w:val="20"/>
              </w:rPr>
              <w:t xml:space="preserve"> </w:t>
            </w:r>
            <w:r>
              <w:rPr>
                <w:b/>
                <w:sz w:val="20"/>
              </w:rPr>
              <w:t>de Madrid, en el procedimiento abreviado</w:t>
            </w:r>
            <w:r w:rsidR="009334D2">
              <w:rPr>
                <w:b/>
                <w:sz w:val="20"/>
              </w:rPr>
              <w:t xml:space="preserve"> </w:t>
            </w:r>
            <w:proofErr w:type="spellStart"/>
            <w:r w:rsidR="009334D2">
              <w:rPr>
                <w:b/>
                <w:sz w:val="20"/>
              </w:rPr>
              <w:t>nº</w:t>
            </w:r>
            <w:proofErr w:type="spellEnd"/>
            <w:r>
              <w:rPr>
                <w:b/>
                <w:sz w:val="20"/>
              </w:rPr>
              <w:t xml:space="preserve"> 247/2021 y abono del importe correspondiente. Demandante: D. C</w:t>
            </w:r>
            <w:r w:rsidR="009334D2">
              <w:rPr>
                <w:b/>
                <w:sz w:val="20"/>
              </w:rPr>
              <w:t>.</w:t>
            </w:r>
            <w:r>
              <w:rPr>
                <w:b/>
                <w:sz w:val="20"/>
              </w:rPr>
              <w:t>H</w:t>
            </w:r>
            <w:r w:rsidR="009334D2">
              <w:rPr>
                <w:b/>
                <w:sz w:val="20"/>
              </w:rPr>
              <w:t>.</w:t>
            </w:r>
            <w:r>
              <w:rPr>
                <w:b/>
                <w:sz w:val="20"/>
              </w:rPr>
              <w:t>S</w:t>
            </w:r>
            <w:r w:rsidR="009334D2">
              <w:rPr>
                <w:b/>
                <w:sz w:val="20"/>
              </w:rPr>
              <w:t>.</w:t>
            </w:r>
            <w:r>
              <w:rPr>
                <w:b/>
                <w:sz w:val="20"/>
              </w:rPr>
              <w:t>M. Expediente 9689/2025</w:t>
            </w:r>
            <w:r w:rsidR="009334D2">
              <w:rPr>
                <w:b/>
                <w:sz w:val="20"/>
              </w:rPr>
              <w:t>.</w:t>
            </w:r>
          </w:p>
        </w:tc>
      </w:tr>
      <w:tr w:rsidR="004F45F1" w14:paraId="642EF47B" w14:textId="77777777">
        <w:trPr>
          <w:trHeight w:val="399"/>
        </w:trPr>
        <w:tc>
          <w:tcPr>
            <w:tcW w:w="1877" w:type="dxa"/>
            <w:tcBorders>
              <w:left w:val="single" w:sz="4" w:space="0" w:color="CCCCCC"/>
              <w:right w:val="single" w:sz="6" w:space="0" w:color="CCCCCC"/>
            </w:tcBorders>
          </w:tcPr>
          <w:p w14:paraId="32EC3BB9"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BBBF190"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8660459" w14:textId="77777777" w:rsidR="004F45F1" w:rsidRDefault="004F45F1">
      <w:pPr>
        <w:pStyle w:val="Textoindependiente"/>
        <w:spacing w:before="142"/>
      </w:pPr>
    </w:p>
    <w:p w14:paraId="7CC1B939"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EEBB951" w14:textId="77777777" w:rsidR="004F45F1" w:rsidRDefault="004F45F1">
      <w:pPr>
        <w:pStyle w:val="Textoindependiente"/>
        <w:spacing w:before="61"/>
        <w:rPr>
          <w:b/>
        </w:rPr>
      </w:pPr>
    </w:p>
    <w:p w14:paraId="24312AC6" w14:textId="77777777" w:rsidR="004F45F1" w:rsidRDefault="00000000">
      <w:pPr>
        <w:pStyle w:val="Textoindependiente"/>
        <w:spacing w:before="1" w:line="292" w:lineRule="auto"/>
        <w:ind w:left="117" w:right="116"/>
        <w:jc w:val="both"/>
      </w:pPr>
      <w:proofErr w:type="gramStart"/>
      <w:r>
        <w:t>Primero.-</w:t>
      </w:r>
      <w:proofErr w:type="gramEnd"/>
      <w:r>
        <w:rPr>
          <w:spacing w:val="14"/>
        </w:rPr>
        <w:t xml:space="preserve"> </w:t>
      </w:r>
      <w:r>
        <w:t>Con</w:t>
      </w:r>
      <w:r>
        <w:rPr>
          <w:spacing w:val="14"/>
        </w:rPr>
        <w:t xml:space="preserve"> </w:t>
      </w:r>
      <w:r>
        <w:t>fecha</w:t>
      </w:r>
      <w:r>
        <w:rPr>
          <w:spacing w:val="14"/>
        </w:rPr>
        <w:t xml:space="preserve"> </w:t>
      </w:r>
      <w:r>
        <w:t>7</w:t>
      </w:r>
      <w:r>
        <w:rPr>
          <w:spacing w:val="14"/>
        </w:rPr>
        <w:t xml:space="preserve"> </w:t>
      </w:r>
      <w:r>
        <w:t>de</w:t>
      </w:r>
      <w:r>
        <w:rPr>
          <w:spacing w:val="14"/>
        </w:rPr>
        <w:t xml:space="preserve"> </w:t>
      </w:r>
      <w:r>
        <w:t>diciembre</w:t>
      </w:r>
      <w:r>
        <w:rPr>
          <w:spacing w:val="14"/>
        </w:rPr>
        <w:t xml:space="preserve"> </w:t>
      </w:r>
      <w:r>
        <w:t>de</w:t>
      </w:r>
      <w:r>
        <w:rPr>
          <w:spacing w:val="14"/>
        </w:rPr>
        <w:t xml:space="preserve"> </w:t>
      </w:r>
      <w:r>
        <w:t>2021,</w:t>
      </w:r>
      <w:r>
        <w:rPr>
          <w:spacing w:val="14"/>
        </w:rPr>
        <w:t xml:space="preserve"> </w:t>
      </w:r>
      <w:r>
        <w:t>tuvo</w:t>
      </w:r>
      <w:r>
        <w:rPr>
          <w:spacing w:val="14"/>
        </w:rPr>
        <w:t xml:space="preserve"> </w:t>
      </w:r>
      <w:r>
        <w:t>entrada</w:t>
      </w:r>
      <w:r>
        <w:rPr>
          <w:spacing w:val="14"/>
        </w:rPr>
        <w:t xml:space="preserve"> </w:t>
      </w:r>
      <w:r>
        <w:t>en</w:t>
      </w:r>
      <w:r>
        <w:rPr>
          <w:spacing w:val="14"/>
        </w:rPr>
        <w:t xml:space="preserve"> </w:t>
      </w:r>
      <w:r>
        <w:t>el</w:t>
      </w:r>
      <w:r>
        <w:rPr>
          <w:spacing w:val="14"/>
        </w:rPr>
        <w:t xml:space="preserve"> </w:t>
      </w:r>
      <w:r>
        <w:t>Registro</w:t>
      </w:r>
      <w:r>
        <w:rPr>
          <w:spacing w:val="14"/>
        </w:rPr>
        <w:t xml:space="preserve"> </w:t>
      </w:r>
      <w:r>
        <w:t>General</w:t>
      </w:r>
      <w:r>
        <w:rPr>
          <w:spacing w:val="14"/>
        </w:rPr>
        <w:t xml:space="preserve"> </w:t>
      </w:r>
      <w:r>
        <w:t>del</w:t>
      </w:r>
      <w:r>
        <w:rPr>
          <w:spacing w:val="14"/>
        </w:rPr>
        <w:t xml:space="preserve"> </w:t>
      </w:r>
      <w:r>
        <w:t xml:space="preserve">Ayuntamiento la resolución dictada en el procedimiento anteriormente señalado, cuya parte dispositiva es la </w:t>
      </w:r>
      <w:r>
        <w:rPr>
          <w:spacing w:val="-2"/>
        </w:rPr>
        <w:t>siguiente</w:t>
      </w:r>
    </w:p>
    <w:p w14:paraId="0D42B950" w14:textId="77777777" w:rsidR="004F45F1" w:rsidRDefault="004F45F1">
      <w:pPr>
        <w:pStyle w:val="Textoindependiente"/>
        <w:spacing w:before="9"/>
      </w:pPr>
    </w:p>
    <w:p w14:paraId="53CBDB32" w14:textId="77777777" w:rsidR="004F45F1" w:rsidRPr="009334D2" w:rsidRDefault="00000000">
      <w:pPr>
        <w:pStyle w:val="Textoindependiente"/>
        <w:ind w:left="1" w:right="1"/>
        <w:jc w:val="center"/>
        <w:rPr>
          <w:i/>
          <w:iCs/>
        </w:rPr>
      </w:pPr>
      <w:r w:rsidRPr="009334D2">
        <w:rPr>
          <w:i/>
          <w:iCs/>
          <w:spacing w:val="-2"/>
        </w:rPr>
        <w:t>“FALLO</w:t>
      </w:r>
    </w:p>
    <w:p w14:paraId="4EA502A7" w14:textId="77777777" w:rsidR="004F45F1" w:rsidRPr="009334D2" w:rsidRDefault="004F45F1">
      <w:pPr>
        <w:pStyle w:val="Textoindependiente"/>
        <w:spacing w:before="61"/>
        <w:rPr>
          <w:i/>
          <w:iCs/>
        </w:rPr>
      </w:pPr>
    </w:p>
    <w:p w14:paraId="2B639351" w14:textId="0E8D1B32" w:rsidR="004F45F1" w:rsidRPr="009334D2" w:rsidRDefault="00000000">
      <w:pPr>
        <w:pStyle w:val="Textoindependiente"/>
        <w:spacing w:line="292" w:lineRule="auto"/>
        <w:ind w:left="117" w:right="116"/>
        <w:jc w:val="both"/>
        <w:rPr>
          <w:i/>
          <w:iCs/>
        </w:rPr>
      </w:pPr>
      <w:r w:rsidRPr="009334D2">
        <w:rPr>
          <w:i/>
          <w:iCs/>
        </w:rPr>
        <w:t xml:space="preserve">ESTIMAR el recurso contencioso administrativo interpuesto por la representación procesal de </w:t>
      </w:r>
      <w:r w:rsidR="009334D2" w:rsidRPr="009334D2">
        <w:rPr>
          <w:i/>
          <w:iCs/>
        </w:rPr>
        <w:t xml:space="preserve">D. C.H.S.M., </w:t>
      </w:r>
      <w:r w:rsidRPr="009334D2">
        <w:rPr>
          <w:i/>
          <w:iCs/>
        </w:rPr>
        <w:t>frente a la resolución de 20/04/2021 del AYUNTAMIENTO DE LAS ROZAS DE MADRID que deniega el abono de las cantidades solicitadas por la realización de parte de la jornada habitual del funcionario en el horario nocturno según el Acuerdo de Condiciones Laborales del Ayuntamiento de Las Rozas de Madrid. Actuación administrativa que se anula y en consecuencia se reconoce el derecho del recurrente a la compensación por la realización de jornadas en horario nocturno dentro de su jornada laboral, se ordena la compensación por la jornada ya realizada que habrá de calcularse en ejecución de sentencia, más los intereses devengados. Se imponen costas a la Administración demandada.”</w:t>
      </w:r>
    </w:p>
    <w:p w14:paraId="26174B51" w14:textId="77777777" w:rsidR="004F45F1" w:rsidRDefault="004F45F1">
      <w:pPr>
        <w:pStyle w:val="Textoindependiente"/>
        <w:spacing w:before="9"/>
      </w:pPr>
    </w:p>
    <w:p w14:paraId="66B12170" w14:textId="77777777" w:rsidR="004F45F1" w:rsidRDefault="00000000">
      <w:pPr>
        <w:pStyle w:val="Textoindependiente"/>
        <w:spacing w:line="292" w:lineRule="auto"/>
        <w:ind w:left="117" w:right="116"/>
        <w:jc w:val="both"/>
      </w:pPr>
      <w:proofErr w:type="gramStart"/>
      <w:r>
        <w:t>Segundo.-</w:t>
      </w:r>
      <w:proofErr w:type="gramEnd"/>
      <w:r>
        <w:t xml:space="preserve"> Con fecha 14 de enero de 2022, la Junta de Gobierno Local, previo informe-propuesta favorable del Director General de la Asesoría Jurídica, adoptó el siguiente acuerdo:</w:t>
      </w:r>
    </w:p>
    <w:p w14:paraId="345CBCAD" w14:textId="77777777" w:rsidR="004F45F1" w:rsidRDefault="004F45F1">
      <w:pPr>
        <w:pStyle w:val="Textoindependiente"/>
        <w:spacing w:before="10"/>
      </w:pPr>
    </w:p>
    <w:p w14:paraId="64BEFD68" w14:textId="77777777" w:rsidR="004F45F1" w:rsidRPr="009334D2" w:rsidRDefault="00000000">
      <w:pPr>
        <w:pStyle w:val="Textoindependiente"/>
        <w:spacing w:line="292" w:lineRule="auto"/>
        <w:ind w:left="117" w:right="116"/>
        <w:jc w:val="both"/>
        <w:rPr>
          <w:i/>
          <w:iCs/>
        </w:rPr>
      </w:pPr>
      <w:r w:rsidRPr="009334D2">
        <w:rPr>
          <w:i/>
          <w:iCs/>
        </w:rPr>
        <w:t>“1º.- Quedar enterada del contenido de la citada sentencia, procediendo a su compensación cuando se calcule la cifra final en ejecución de Sentencia, incrementada ésta con los intereses devengados, mediante ingreso en la cuenta de consignaciones judiciales del órgano sentenciador. Asimismo,</w:t>
      </w:r>
      <w:r w:rsidRPr="009334D2">
        <w:rPr>
          <w:i/>
          <w:iCs/>
          <w:spacing w:val="80"/>
        </w:rPr>
        <w:t xml:space="preserve"> </w:t>
      </w:r>
      <w:r w:rsidRPr="009334D2">
        <w:rPr>
          <w:i/>
          <w:iCs/>
        </w:rPr>
        <w:t>habrá de ser ingresada en cuenta de consignaciones judiciales el importe correspondiente a las</w:t>
      </w:r>
      <w:r w:rsidRPr="009334D2">
        <w:rPr>
          <w:i/>
          <w:iCs/>
          <w:spacing w:val="40"/>
        </w:rPr>
        <w:t xml:space="preserve"> </w:t>
      </w:r>
      <w:r w:rsidRPr="009334D2">
        <w:rPr>
          <w:i/>
          <w:iCs/>
        </w:rPr>
        <w:t>costas causadas.</w:t>
      </w:r>
    </w:p>
    <w:p w14:paraId="0E0C6057" w14:textId="77777777" w:rsidR="004F45F1" w:rsidRPr="009334D2" w:rsidRDefault="004F45F1">
      <w:pPr>
        <w:pStyle w:val="Textoindependiente"/>
        <w:spacing w:before="10"/>
        <w:rPr>
          <w:i/>
          <w:iCs/>
        </w:rPr>
      </w:pPr>
    </w:p>
    <w:p w14:paraId="0BD8B01E" w14:textId="77777777" w:rsidR="004F45F1" w:rsidRPr="009334D2" w:rsidRDefault="00000000">
      <w:pPr>
        <w:pStyle w:val="Textoindependiente"/>
        <w:ind w:left="117"/>
        <w:rPr>
          <w:i/>
          <w:iCs/>
        </w:rPr>
      </w:pPr>
      <w:r w:rsidRPr="009334D2">
        <w:rPr>
          <w:i/>
          <w:iCs/>
        </w:rPr>
        <w:t>2º.-</w:t>
      </w:r>
      <w:r w:rsidRPr="009334D2">
        <w:rPr>
          <w:i/>
          <w:iCs/>
          <w:spacing w:val="-2"/>
        </w:rPr>
        <w:t xml:space="preserve"> </w:t>
      </w:r>
      <w:r w:rsidRPr="009334D2">
        <w:rPr>
          <w:i/>
          <w:iCs/>
        </w:rPr>
        <w:t>Dar</w:t>
      </w:r>
      <w:r w:rsidRPr="009334D2">
        <w:rPr>
          <w:i/>
          <w:iCs/>
          <w:spacing w:val="-2"/>
        </w:rPr>
        <w:t xml:space="preserve"> </w:t>
      </w:r>
      <w:r w:rsidRPr="009334D2">
        <w:rPr>
          <w:i/>
          <w:iCs/>
        </w:rPr>
        <w:t>traslado</w:t>
      </w:r>
      <w:r w:rsidRPr="009334D2">
        <w:rPr>
          <w:i/>
          <w:iCs/>
          <w:spacing w:val="-2"/>
        </w:rPr>
        <w:t xml:space="preserve"> </w:t>
      </w:r>
      <w:r w:rsidRPr="009334D2">
        <w:rPr>
          <w:i/>
          <w:iCs/>
        </w:rPr>
        <w:t>al</w:t>
      </w:r>
      <w:r w:rsidRPr="009334D2">
        <w:rPr>
          <w:i/>
          <w:iCs/>
          <w:spacing w:val="-2"/>
        </w:rPr>
        <w:t xml:space="preserve"> </w:t>
      </w:r>
      <w:r w:rsidRPr="009334D2">
        <w:rPr>
          <w:i/>
          <w:iCs/>
        </w:rPr>
        <w:t>Servicio</w:t>
      </w:r>
      <w:r w:rsidRPr="009334D2">
        <w:rPr>
          <w:i/>
          <w:iCs/>
          <w:spacing w:val="-2"/>
        </w:rPr>
        <w:t xml:space="preserve"> </w:t>
      </w:r>
      <w:r w:rsidRPr="009334D2">
        <w:rPr>
          <w:i/>
          <w:iCs/>
        </w:rPr>
        <w:t>de</w:t>
      </w:r>
      <w:r w:rsidRPr="009334D2">
        <w:rPr>
          <w:i/>
          <w:iCs/>
          <w:spacing w:val="-2"/>
        </w:rPr>
        <w:t xml:space="preserve"> </w:t>
      </w:r>
      <w:r w:rsidRPr="009334D2">
        <w:rPr>
          <w:i/>
          <w:iCs/>
        </w:rPr>
        <w:t>Recursos</w:t>
      </w:r>
      <w:r w:rsidRPr="009334D2">
        <w:rPr>
          <w:i/>
          <w:iCs/>
          <w:spacing w:val="-2"/>
        </w:rPr>
        <w:t xml:space="preserve"> </w:t>
      </w:r>
      <w:r w:rsidRPr="009334D2">
        <w:rPr>
          <w:i/>
          <w:iCs/>
        </w:rPr>
        <w:t>Humanos</w:t>
      </w:r>
      <w:r w:rsidRPr="009334D2">
        <w:rPr>
          <w:i/>
          <w:iCs/>
          <w:spacing w:val="-2"/>
        </w:rPr>
        <w:t xml:space="preserve"> </w:t>
      </w:r>
      <w:r w:rsidRPr="009334D2">
        <w:rPr>
          <w:i/>
          <w:iCs/>
        </w:rPr>
        <w:t>para</w:t>
      </w:r>
      <w:r w:rsidRPr="009334D2">
        <w:rPr>
          <w:i/>
          <w:iCs/>
          <w:spacing w:val="-2"/>
        </w:rPr>
        <w:t xml:space="preserve"> </w:t>
      </w:r>
      <w:r w:rsidRPr="009334D2">
        <w:rPr>
          <w:i/>
          <w:iCs/>
        </w:rPr>
        <w:t>su</w:t>
      </w:r>
      <w:r w:rsidRPr="009334D2">
        <w:rPr>
          <w:i/>
          <w:iCs/>
          <w:spacing w:val="-2"/>
        </w:rPr>
        <w:t xml:space="preserve"> conocimiento”.</w:t>
      </w:r>
    </w:p>
    <w:p w14:paraId="12E91F74" w14:textId="77777777" w:rsidR="004F45F1" w:rsidRDefault="004F45F1">
      <w:pPr>
        <w:pStyle w:val="Textoindependiente"/>
        <w:spacing w:before="60"/>
      </w:pPr>
    </w:p>
    <w:p w14:paraId="14687398" w14:textId="3126B1FB" w:rsidR="004F45F1" w:rsidRDefault="00000000">
      <w:pPr>
        <w:pStyle w:val="Textoindependiente"/>
        <w:spacing w:line="292" w:lineRule="auto"/>
        <w:ind w:left="117" w:right="116"/>
        <w:jc w:val="both"/>
      </w:pPr>
      <w:proofErr w:type="gramStart"/>
      <w:r>
        <w:t>Tercero.-</w:t>
      </w:r>
      <w:proofErr w:type="gramEnd"/>
      <w:r>
        <w:t xml:space="preserve"> Con fecha 26 de abril de 2024</w:t>
      </w:r>
      <w:r w:rsidR="009334D2">
        <w:t>,</w:t>
      </w:r>
      <w:r>
        <w:t xml:space="preserve"> consta emitida transferencia bancaria para el abono de las costas causadas, a favor del demandante, por importe de 370,46 € y con fecha 28 de junio de 2024 consta emitido documento de autorización y disposición por importe de 660,00 € para la ejecución de la sentencia, cantidad que no consta abonada.</w:t>
      </w:r>
    </w:p>
    <w:p w14:paraId="06274884" w14:textId="77777777" w:rsidR="004F45F1" w:rsidRDefault="004F45F1">
      <w:pPr>
        <w:spacing w:line="292" w:lineRule="auto"/>
        <w:jc w:val="both"/>
        <w:sectPr w:rsidR="004F45F1">
          <w:headerReference w:type="default" r:id="rId14"/>
          <w:footerReference w:type="default" r:id="rId15"/>
          <w:pgSz w:w="11910" w:h="16840"/>
          <w:pgMar w:top="2180" w:right="1300" w:bottom="1260" w:left="1300" w:header="225" w:footer="1060" w:gutter="0"/>
          <w:cols w:space="720"/>
        </w:sectPr>
      </w:pPr>
    </w:p>
    <w:p w14:paraId="2C15AF92" w14:textId="5B7AE0C5" w:rsidR="004F45F1"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38368" behindDoc="0" locked="0" layoutInCell="1" allowOverlap="1" wp14:anchorId="3919E8D1" wp14:editId="32056CA6">
                <wp:simplePos x="0" y="0"/>
                <wp:positionH relativeFrom="page">
                  <wp:posOffset>6807090</wp:posOffset>
                </wp:positionH>
                <wp:positionV relativeFrom="page">
                  <wp:posOffset>2818730</wp:posOffset>
                </wp:positionV>
                <wp:extent cx="419734" cy="318706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688D0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5FAB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919E8D1" id="Textbox 52" o:spid="_x0000_s1042" type="#_x0000_t202" style="position:absolute;left:0;text-align:left;margin-left:536pt;margin-top:221.95pt;width:33.05pt;height:250.9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WKAlN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0C688D0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5FAB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t>Por tanto, procede el inmediato abono de dicha cantidad y su consignación en la cuenta de consignaciones judiciales.</w:t>
      </w:r>
    </w:p>
    <w:p w14:paraId="56FD2FAE" w14:textId="77777777" w:rsidR="004F45F1" w:rsidRDefault="004F45F1">
      <w:pPr>
        <w:pStyle w:val="Textoindependiente"/>
        <w:spacing w:before="10"/>
      </w:pPr>
    </w:p>
    <w:p w14:paraId="4A1B1687" w14:textId="77777777" w:rsidR="004F45F1" w:rsidRDefault="00000000">
      <w:pPr>
        <w:pStyle w:val="Textoindependiente"/>
        <w:spacing w:line="297" w:lineRule="auto"/>
        <w:ind w:left="117" w:right="116"/>
        <w:jc w:val="both"/>
      </w:pPr>
      <w:proofErr w:type="gramStart"/>
      <w:r>
        <w:t>Cuarto.-</w:t>
      </w:r>
      <w:proofErr w:type="gramEnd"/>
      <w:r>
        <w:t xml:space="preserve"> Consta informe jurídico </w:t>
      </w:r>
      <w:r>
        <w:rPr>
          <w:b/>
        </w:rPr>
        <w:t xml:space="preserve">favorable </w:t>
      </w:r>
      <w:r>
        <w:t>suscrito con fecha 6 de marzo de 2025 por el Director General de la Asesoría Jurídica para el inmediato pago de dicha cantidad</w:t>
      </w:r>
    </w:p>
    <w:p w14:paraId="0C3C1D9A" w14:textId="77777777" w:rsidR="004F45F1" w:rsidRDefault="004F45F1">
      <w:pPr>
        <w:pStyle w:val="Textoindependiente"/>
        <w:spacing w:before="3"/>
      </w:pPr>
    </w:p>
    <w:p w14:paraId="79484747" w14:textId="77777777" w:rsidR="004F45F1" w:rsidRDefault="00000000">
      <w:pPr>
        <w:pStyle w:val="Ttulo2"/>
        <w:spacing w:before="1"/>
      </w:pPr>
      <w:r>
        <w:rPr>
          <w:spacing w:val="-2"/>
        </w:rPr>
        <w:t>Resolución:</w:t>
      </w:r>
    </w:p>
    <w:p w14:paraId="64E360AF" w14:textId="77777777" w:rsidR="004F45F1" w:rsidRDefault="004F45F1">
      <w:pPr>
        <w:pStyle w:val="Textoindependiente"/>
        <w:spacing w:before="61"/>
        <w:rPr>
          <w:b/>
        </w:rPr>
      </w:pPr>
    </w:p>
    <w:p w14:paraId="0200F704" w14:textId="1EBC7B6B" w:rsidR="004F45F1" w:rsidRDefault="00000000">
      <w:pPr>
        <w:pStyle w:val="Textoindependiente"/>
        <w:spacing w:line="292" w:lineRule="auto"/>
        <w:ind w:left="117" w:right="116"/>
        <w:jc w:val="both"/>
      </w:pPr>
      <w:r>
        <w:t>1º.- Proceder al inmediato abono de la cantidad de 660,00 €</w:t>
      </w:r>
      <w:r w:rsidR="009334D2">
        <w:t>,</w:t>
      </w:r>
      <w:r>
        <w:t xml:space="preserve"> correspondiente a la ejecución de sentencia mediante ingreso en la cuenta de consignaciones judiciales del órgano sentenciador.</w:t>
      </w:r>
    </w:p>
    <w:p w14:paraId="7A10F4F8" w14:textId="77777777" w:rsidR="004F45F1" w:rsidRDefault="004F45F1">
      <w:pPr>
        <w:pStyle w:val="Textoindependiente"/>
        <w:spacing w:before="10"/>
      </w:pPr>
    </w:p>
    <w:p w14:paraId="7792C7DA" w14:textId="77777777" w:rsidR="004F45F1" w:rsidRDefault="00000000">
      <w:pPr>
        <w:pStyle w:val="Textoindependiente"/>
        <w:spacing w:line="292" w:lineRule="auto"/>
        <w:ind w:left="117" w:right="116"/>
        <w:jc w:val="both"/>
      </w:pPr>
      <w:r>
        <w:t xml:space="preserve">2º.- Dar traslado al Servicio de Recursos Humanos para su conocimiento, así como al Juzgado de lo Contencioso-Administrativo </w:t>
      </w:r>
      <w:proofErr w:type="spellStart"/>
      <w:r>
        <w:t>nº</w:t>
      </w:r>
      <w:proofErr w:type="spellEnd"/>
      <w:r>
        <w:t xml:space="preserve"> 33 de Madrid.</w:t>
      </w:r>
    </w:p>
    <w:p w14:paraId="5509ED68" w14:textId="77777777" w:rsidR="004F45F1" w:rsidRDefault="004F45F1">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18AB8DF4" w14:textId="77777777">
        <w:trPr>
          <w:trHeight w:val="1545"/>
        </w:trPr>
        <w:tc>
          <w:tcPr>
            <w:tcW w:w="9062" w:type="dxa"/>
            <w:gridSpan w:val="2"/>
            <w:tcBorders>
              <w:left w:val="single" w:sz="4" w:space="0" w:color="CCCCCC"/>
              <w:bottom w:val="single" w:sz="6" w:space="0" w:color="CCCCCC"/>
              <w:right w:val="single" w:sz="4" w:space="0" w:color="CCCCCC"/>
            </w:tcBorders>
            <w:shd w:val="clear" w:color="auto" w:fill="F3F3F3"/>
          </w:tcPr>
          <w:p w14:paraId="78E58851" w14:textId="467CD6CD" w:rsidR="004F45F1" w:rsidRDefault="00000000">
            <w:pPr>
              <w:pStyle w:val="TableParagraph"/>
              <w:spacing w:line="297" w:lineRule="auto"/>
              <w:ind w:right="52"/>
              <w:jc w:val="both"/>
              <w:rPr>
                <w:b/>
                <w:sz w:val="20"/>
              </w:rPr>
            </w:pPr>
            <w:r>
              <w:rPr>
                <w:b/>
                <w:sz w:val="20"/>
              </w:rPr>
              <w:t>Desestimación del recurso potestativo de reposición interpuesto por D. V</w:t>
            </w:r>
            <w:r w:rsidR="009334D2">
              <w:rPr>
                <w:b/>
                <w:sz w:val="20"/>
              </w:rPr>
              <w:t>.</w:t>
            </w:r>
            <w:r>
              <w:rPr>
                <w:b/>
                <w:sz w:val="20"/>
              </w:rPr>
              <w:t>B</w:t>
            </w:r>
            <w:r w:rsidR="009334D2">
              <w:rPr>
                <w:b/>
                <w:sz w:val="20"/>
              </w:rPr>
              <w:t>.</w:t>
            </w:r>
            <w:r>
              <w:rPr>
                <w:b/>
                <w:sz w:val="20"/>
              </w:rPr>
              <w:t>G</w:t>
            </w:r>
            <w:r w:rsidR="009334D2">
              <w:rPr>
                <w:b/>
                <w:sz w:val="20"/>
              </w:rPr>
              <w:t>.</w:t>
            </w:r>
            <w:r>
              <w:rPr>
                <w:b/>
                <w:sz w:val="20"/>
              </w:rPr>
              <w:t xml:space="preserve">, </w:t>
            </w:r>
            <w:proofErr w:type="gramStart"/>
            <w:r>
              <w:rPr>
                <w:b/>
                <w:sz w:val="20"/>
              </w:rPr>
              <w:t>D</w:t>
            </w:r>
            <w:r w:rsidR="009334D2">
              <w:rPr>
                <w:b/>
                <w:sz w:val="20"/>
              </w:rPr>
              <w:t>.</w:t>
            </w:r>
            <w:r>
              <w:rPr>
                <w:b/>
                <w:sz w:val="20"/>
              </w:rPr>
              <w:t>ª</w:t>
            </w:r>
            <w:proofErr w:type="gramEnd"/>
            <w:r>
              <w:rPr>
                <w:b/>
                <w:sz w:val="20"/>
              </w:rPr>
              <w:t xml:space="preserve"> C</w:t>
            </w:r>
            <w:r w:rsidR="009334D2">
              <w:rPr>
                <w:b/>
                <w:sz w:val="20"/>
              </w:rPr>
              <w:t>.</w:t>
            </w:r>
            <w:r>
              <w:rPr>
                <w:b/>
                <w:sz w:val="20"/>
              </w:rPr>
              <w:t>R</w:t>
            </w:r>
            <w:r w:rsidR="009334D2">
              <w:rPr>
                <w:b/>
                <w:sz w:val="20"/>
              </w:rPr>
              <w:t>.</w:t>
            </w:r>
            <w:r>
              <w:rPr>
                <w:b/>
                <w:sz w:val="20"/>
              </w:rPr>
              <w:t>H</w:t>
            </w:r>
            <w:r w:rsidR="009334D2">
              <w:rPr>
                <w:b/>
                <w:sz w:val="20"/>
              </w:rPr>
              <w:t>.</w:t>
            </w:r>
            <w:r>
              <w:rPr>
                <w:b/>
                <w:sz w:val="20"/>
              </w:rPr>
              <w:t>, D.</w:t>
            </w:r>
            <w:r>
              <w:rPr>
                <w:b/>
                <w:spacing w:val="40"/>
                <w:sz w:val="20"/>
              </w:rPr>
              <w:t xml:space="preserve"> </w:t>
            </w:r>
            <w:r>
              <w:rPr>
                <w:b/>
                <w:sz w:val="20"/>
              </w:rPr>
              <w:t>D</w:t>
            </w:r>
            <w:r w:rsidR="009334D2">
              <w:rPr>
                <w:b/>
                <w:sz w:val="20"/>
              </w:rPr>
              <w:t>.</w:t>
            </w:r>
            <w:r>
              <w:rPr>
                <w:b/>
                <w:sz w:val="20"/>
              </w:rPr>
              <w:t>E</w:t>
            </w:r>
            <w:r w:rsidR="009334D2">
              <w:rPr>
                <w:b/>
                <w:sz w:val="20"/>
              </w:rPr>
              <w:t>.</w:t>
            </w:r>
            <w:r>
              <w:rPr>
                <w:b/>
                <w:sz w:val="20"/>
              </w:rPr>
              <w:t>G</w:t>
            </w:r>
            <w:r w:rsidR="009334D2">
              <w:rPr>
                <w:b/>
                <w:sz w:val="20"/>
              </w:rPr>
              <w:t>.</w:t>
            </w:r>
            <w:r>
              <w:rPr>
                <w:b/>
                <w:sz w:val="20"/>
              </w:rPr>
              <w:t>, D.</w:t>
            </w:r>
            <w:r w:rsidR="009334D2">
              <w:rPr>
                <w:b/>
                <w:sz w:val="20"/>
              </w:rPr>
              <w:t xml:space="preserve"> </w:t>
            </w:r>
            <w:r>
              <w:rPr>
                <w:b/>
                <w:sz w:val="20"/>
              </w:rPr>
              <w:t>T</w:t>
            </w:r>
            <w:r w:rsidR="009334D2">
              <w:rPr>
                <w:b/>
                <w:sz w:val="20"/>
              </w:rPr>
              <w:t>.</w:t>
            </w:r>
            <w:r>
              <w:rPr>
                <w:b/>
                <w:sz w:val="20"/>
              </w:rPr>
              <w:t>N</w:t>
            </w:r>
            <w:r w:rsidR="009334D2">
              <w:rPr>
                <w:b/>
                <w:sz w:val="20"/>
              </w:rPr>
              <w:t>.</w:t>
            </w:r>
            <w:r>
              <w:rPr>
                <w:b/>
                <w:sz w:val="20"/>
              </w:rPr>
              <w:t>D</w:t>
            </w:r>
            <w:r w:rsidR="009334D2">
              <w:rPr>
                <w:b/>
                <w:sz w:val="20"/>
              </w:rPr>
              <w:t>.</w:t>
            </w:r>
            <w:r>
              <w:rPr>
                <w:b/>
                <w:sz w:val="20"/>
              </w:rPr>
              <w:t>, D.</w:t>
            </w:r>
            <w:r w:rsidR="009334D2">
              <w:rPr>
                <w:b/>
                <w:sz w:val="20"/>
              </w:rPr>
              <w:t xml:space="preserve"> </w:t>
            </w:r>
            <w:r>
              <w:rPr>
                <w:b/>
                <w:sz w:val="20"/>
              </w:rPr>
              <w:t>R</w:t>
            </w:r>
            <w:r w:rsidR="009334D2">
              <w:rPr>
                <w:b/>
                <w:sz w:val="20"/>
              </w:rPr>
              <w:t>.</w:t>
            </w:r>
            <w:r>
              <w:rPr>
                <w:b/>
                <w:sz w:val="20"/>
              </w:rPr>
              <w:t>S</w:t>
            </w:r>
            <w:r w:rsidR="009334D2">
              <w:rPr>
                <w:b/>
                <w:sz w:val="20"/>
              </w:rPr>
              <w:t>.</w:t>
            </w:r>
            <w:r>
              <w:rPr>
                <w:b/>
                <w:sz w:val="20"/>
              </w:rPr>
              <w:t>R</w:t>
            </w:r>
            <w:r w:rsidR="009334D2">
              <w:rPr>
                <w:b/>
                <w:sz w:val="20"/>
              </w:rPr>
              <w:t>.</w:t>
            </w:r>
            <w:r>
              <w:rPr>
                <w:b/>
                <w:sz w:val="20"/>
              </w:rPr>
              <w:t>, D. J</w:t>
            </w:r>
            <w:r w:rsidR="009334D2">
              <w:rPr>
                <w:b/>
                <w:sz w:val="20"/>
              </w:rPr>
              <w:t>.</w:t>
            </w:r>
            <w:r>
              <w:rPr>
                <w:b/>
                <w:sz w:val="20"/>
              </w:rPr>
              <w:t>B</w:t>
            </w:r>
            <w:r w:rsidR="009334D2">
              <w:rPr>
                <w:b/>
                <w:sz w:val="20"/>
              </w:rPr>
              <w:t>.</w:t>
            </w:r>
            <w:r>
              <w:rPr>
                <w:b/>
                <w:sz w:val="20"/>
              </w:rPr>
              <w:t>M</w:t>
            </w:r>
            <w:r w:rsidR="009334D2">
              <w:rPr>
                <w:b/>
                <w:sz w:val="20"/>
              </w:rPr>
              <w:t>.</w:t>
            </w:r>
            <w:r>
              <w:rPr>
                <w:b/>
                <w:sz w:val="20"/>
              </w:rPr>
              <w:t xml:space="preserve"> y D. J</w:t>
            </w:r>
            <w:r w:rsidR="009334D2">
              <w:rPr>
                <w:b/>
                <w:sz w:val="20"/>
              </w:rPr>
              <w:t>.</w:t>
            </w:r>
            <w:r>
              <w:rPr>
                <w:b/>
                <w:sz w:val="20"/>
              </w:rPr>
              <w:t>E</w:t>
            </w:r>
            <w:r w:rsidR="009334D2">
              <w:rPr>
                <w:b/>
                <w:sz w:val="20"/>
              </w:rPr>
              <w:t>.</w:t>
            </w:r>
            <w:r>
              <w:rPr>
                <w:b/>
                <w:sz w:val="20"/>
              </w:rPr>
              <w:t>F</w:t>
            </w:r>
            <w:r w:rsidR="009334D2">
              <w:rPr>
                <w:b/>
                <w:sz w:val="20"/>
              </w:rPr>
              <w:t>.</w:t>
            </w:r>
            <w:r>
              <w:rPr>
                <w:b/>
                <w:sz w:val="20"/>
              </w:rPr>
              <w:t>B</w:t>
            </w:r>
            <w:r w:rsidR="009334D2">
              <w:rPr>
                <w:b/>
                <w:sz w:val="20"/>
              </w:rPr>
              <w:t xml:space="preserve">. </w:t>
            </w:r>
            <w:r>
              <w:rPr>
                <w:b/>
                <w:sz w:val="20"/>
              </w:rPr>
              <w:t xml:space="preserve">Registro de Entrada </w:t>
            </w:r>
            <w:proofErr w:type="spellStart"/>
            <w:r>
              <w:rPr>
                <w:b/>
                <w:sz w:val="20"/>
              </w:rPr>
              <w:t>nº</w:t>
            </w:r>
            <w:proofErr w:type="spellEnd"/>
            <w:r>
              <w:rPr>
                <w:b/>
                <w:sz w:val="20"/>
              </w:rPr>
              <w:t xml:space="preserve"> 2024-E-RE-36607, contra el Acuerdo de la Junta de Gobierno Local del Ayuntamiento de Las Rozas de Madrid de 25 de octubre de 2024 por el que se aprueba la Oferta de Empleo Público para el año 2024. </w:t>
            </w:r>
            <w:proofErr w:type="spellStart"/>
            <w:r>
              <w:rPr>
                <w:b/>
                <w:sz w:val="20"/>
              </w:rPr>
              <w:t>Expte</w:t>
            </w:r>
            <w:proofErr w:type="spellEnd"/>
            <w:r>
              <w:rPr>
                <w:b/>
                <w:sz w:val="20"/>
              </w:rPr>
              <w:t xml:space="preserve">. </w:t>
            </w:r>
            <w:r>
              <w:rPr>
                <w:b/>
                <w:spacing w:val="-2"/>
                <w:sz w:val="20"/>
              </w:rPr>
              <w:t>677/2025.</w:t>
            </w:r>
          </w:p>
        </w:tc>
      </w:tr>
      <w:tr w:rsidR="004F45F1" w14:paraId="3B1A47D0" w14:textId="77777777">
        <w:trPr>
          <w:trHeight w:val="402"/>
        </w:trPr>
        <w:tc>
          <w:tcPr>
            <w:tcW w:w="1877" w:type="dxa"/>
            <w:tcBorders>
              <w:top w:val="single" w:sz="6" w:space="0" w:color="CCCCCC"/>
              <w:left w:val="single" w:sz="4" w:space="0" w:color="CCCCCC"/>
              <w:right w:val="single" w:sz="6" w:space="0" w:color="CCCCCC"/>
            </w:tcBorders>
          </w:tcPr>
          <w:p w14:paraId="08718D4E"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07469DA4"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A41C8FB" w14:textId="77777777" w:rsidR="004F45F1" w:rsidRDefault="004F45F1">
      <w:pPr>
        <w:pStyle w:val="Textoindependiente"/>
        <w:spacing w:before="143"/>
      </w:pPr>
    </w:p>
    <w:p w14:paraId="48C83DE5"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4FB45A5" w14:textId="77777777" w:rsidR="004F45F1" w:rsidRDefault="004F45F1">
      <w:pPr>
        <w:pStyle w:val="Textoindependiente"/>
        <w:spacing w:before="61"/>
        <w:rPr>
          <w:b/>
        </w:rPr>
      </w:pPr>
    </w:p>
    <w:p w14:paraId="315C0426" w14:textId="4D0349C9" w:rsidR="004F45F1" w:rsidRDefault="00000000" w:rsidP="009334D2">
      <w:pPr>
        <w:pStyle w:val="Textoindependiente"/>
        <w:ind w:left="117"/>
        <w:jc w:val="both"/>
      </w:pPr>
      <w:r>
        <w:t>Visto</w:t>
      </w:r>
      <w:r>
        <w:rPr>
          <w:spacing w:val="10"/>
        </w:rPr>
        <w:t xml:space="preserve"> </w:t>
      </w:r>
      <w:r>
        <w:t>el</w:t>
      </w:r>
      <w:r>
        <w:rPr>
          <w:spacing w:val="10"/>
        </w:rPr>
        <w:t xml:space="preserve"> </w:t>
      </w:r>
      <w:r>
        <w:t>recurso</w:t>
      </w:r>
      <w:r>
        <w:rPr>
          <w:spacing w:val="10"/>
        </w:rPr>
        <w:t xml:space="preserve"> </w:t>
      </w:r>
      <w:r>
        <w:t>de</w:t>
      </w:r>
      <w:r>
        <w:rPr>
          <w:spacing w:val="10"/>
        </w:rPr>
        <w:t xml:space="preserve"> </w:t>
      </w:r>
      <w:r w:rsidR="009334D2">
        <w:t>r</w:t>
      </w:r>
      <w:r>
        <w:t>eposición</w:t>
      </w:r>
      <w:r>
        <w:rPr>
          <w:spacing w:val="10"/>
        </w:rPr>
        <w:t xml:space="preserve"> </w:t>
      </w:r>
      <w:r>
        <w:t>interpuesto</w:t>
      </w:r>
      <w:r>
        <w:rPr>
          <w:spacing w:val="10"/>
        </w:rPr>
        <w:t xml:space="preserve"> </w:t>
      </w:r>
      <w:r>
        <w:t>por</w:t>
      </w:r>
      <w:r>
        <w:rPr>
          <w:spacing w:val="10"/>
        </w:rPr>
        <w:t xml:space="preserve"> </w:t>
      </w:r>
      <w:r>
        <w:t>D.</w:t>
      </w:r>
      <w:r>
        <w:rPr>
          <w:spacing w:val="10"/>
        </w:rPr>
        <w:t xml:space="preserve"> </w:t>
      </w:r>
      <w:r w:rsidR="009334D2">
        <w:rPr>
          <w:spacing w:val="10"/>
        </w:rPr>
        <w:t>V.B.G.</w:t>
      </w:r>
      <w:r>
        <w:t>,</w:t>
      </w:r>
      <w:r>
        <w:rPr>
          <w:spacing w:val="10"/>
        </w:rPr>
        <w:t xml:space="preserve"> </w:t>
      </w:r>
      <w:r>
        <w:t>D</w:t>
      </w:r>
      <w:r w:rsidR="009334D2">
        <w:t>.</w:t>
      </w:r>
      <w:r>
        <w:t>ª.</w:t>
      </w:r>
      <w:r w:rsidR="009334D2">
        <w:rPr>
          <w:spacing w:val="10"/>
        </w:rPr>
        <w:t xml:space="preserve"> C.R.H.</w:t>
      </w:r>
      <w:r>
        <w:rPr>
          <w:spacing w:val="-2"/>
        </w:rPr>
        <w:t>,</w:t>
      </w:r>
      <w:r w:rsidR="009334D2">
        <w:t xml:space="preserve"> </w:t>
      </w:r>
      <w:r>
        <w:t xml:space="preserve">D. </w:t>
      </w:r>
      <w:r w:rsidR="009334D2">
        <w:t>D.E.G.</w:t>
      </w:r>
      <w:r>
        <w:t xml:space="preserve">, D. </w:t>
      </w:r>
      <w:r w:rsidR="009334D2">
        <w:t>T.N.D.</w:t>
      </w:r>
      <w:r>
        <w:t xml:space="preserve">, D. </w:t>
      </w:r>
      <w:r w:rsidR="009334D2">
        <w:t>R.S.R.</w:t>
      </w:r>
      <w:r>
        <w:t xml:space="preserve">, D. </w:t>
      </w:r>
      <w:r w:rsidR="009334D2">
        <w:t>J.B.M.</w:t>
      </w:r>
      <w:r>
        <w:t>,</w:t>
      </w:r>
      <w:r w:rsidR="009334D2">
        <w:rPr>
          <w:spacing w:val="80"/>
          <w:w w:val="150"/>
        </w:rPr>
        <w:t xml:space="preserve"> </w:t>
      </w:r>
      <w:r>
        <w:t xml:space="preserve">y D. </w:t>
      </w:r>
      <w:r w:rsidR="009334D2">
        <w:t>J.E.F.B.</w:t>
      </w:r>
      <w:r>
        <w:t xml:space="preserve">, Registro de Entrada </w:t>
      </w:r>
      <w:proofErr w:type="spellStart"/>
      <w:r>
        <w:t>nº</w:t>
      </w:r>
      <w:proofErr w:type="spellEnd"/>
      <w:r>
        <w:t xml:space="preserve"> 2024-E-RE-36607, contra el Acuerdo de Junta de Gobierno Local del Ayuntamiento de Las Rozas de Madrid de 25 de octubre de 2024 por el que se aprueba la Oferta de Empleo Público de 2024 para la cobertura de (entre otras) 11 plazas de monitor deportivo subgrupo C1 y 1 plaza de monitor deportivo subgrupo C2.</w:t>
      </w:r>
    </w:p>
    <w:p w14:paraId="3217F8E7" w14:textId="77777777" w:rsidR="004F45F1" w:rsidRDefault="004F45F1">
      <w:pPr>
        <w:pStyle w:val="Textoindependiente"/>
        <w:spacing w:before="9"/>
      </w:pPr>
    </w:p>
    <w:p w14:paraId="5CB47A40" w14:textId="77777777" w:rsidR="004F45F1" w:rsidRDefault="00000000">
      <w:pPr>
        <w:pStyle w:val="Textoindependiente"/>
        <w:ind w:left="117"/>
        <w:jc w:val="both"/>
      </w:pPr>
      <w:r>
        <w:t>Visto</w:t>
      </w:r>
      <w:r>
        <w:rPr>
          <w:spacing w:val="-5"/>
        </w:rPr>
        <w:t xml:space="preserve"> </w:t>
      </w:r>
      <w:r>
        <w:t>el</w:t>
      </w:r>
      <w:r>
        <w:rPr>
          <w:spacing w:val="-3"/>
        </w:rPr>
        <w:t xml:space="preserve"> </w:t>
      </w:r>
      <w:r>
        <w:t>informe</w:t>
      </w:r>
      <w:r>
        <w:rPr>
          <w:spacing w:val="-3"/>
        </w:rPr>
        <w:t xml:space="preserve"> </w:t>
      </w:r>
      <w:r>
        <w:t>del</w:t>
      </w:r>
      <w:r>
        <w:rPr>
          <w:spacing w:val="-3"/>
        </w:rPr>
        <w:t xml:space="preserve"> </w:t>
      </w:r>
      <w:r>
        <w:t>Técnico</w:t>
      </w:r>
      <w:r>
        <w:rPr>
          <w:spacing w:val="-3"/>
        </w:rPr>
        <w:t xml:space="preserve"> </w:t>
      </w:r>
      <w:r>
        <w:t>de</w:t>
      </w:r>
      <w:r>
        <w:rPr>
          <w:spacing w:val="-3"/>
        </w:rPr>
        <w:t xml:space="preserve"> </w:t>
      </w:r>
      <w:r>
        <w:t>Recursos</w:t>
      </w:r>
      <w:r>
        <w:rPr>
          <w:spacing w:val="-3"/>
        </w:rPr>
        <w:t xml:space="preserve"> </w:t>
      </w:r>
      <w:r>
        <w:t>Humanos</w:t>
      </w:r>
      <w:r>
        <w:rPr>
          <w:spacing w:val="-2"/>
        </w:rPr>
        <w:t xml:space="preserve"> </w:t>
      </w:r>
      <w:r>
        <w:t>de</w:t>
      </w:r>
      <w:r>
        <w:rPr>
          <w:spacing w:val="-3"/>
        </w:rPr>
        <w:t xml:space="preserve"> </w:t>
      </w:r>
      <w:r>
        <w:t>25</w:t>
      </w:r>
      <w:r>
        <w:rPr>
          <w:spacing w:val="-3"/>
        </w:rPr>
        <w:t xml:space="preserve"> </w:t>
      </w:r>
      <w:r>
        <w:t>de</w:t>
      </w:r>
      <w:r>
        <w:rPr>
          <w:spacing w:val="-3"/>
        </w:rPr>
        <w:t xml:space="preserve"> </w:t>
      </w:r>
      <w:r>
        <w:t>febrero</w:t>
      </w:r>
      <w:r>
        <w:rPr>
          <w:spacing w:val="-3"/>
        </w:rPr>
        <w:t xml:space="preserve"> </w:t>
      </w:r>
      <w:r>
        <w:t>de</w:t>
      </w:r>
      <w:r>
        <w:rPr>
          <w:spacing w:val="-3"/>
        </w:rPr>
        <w:t xml:space="preserve"> </w:t>
      </w:r>
      <w:r>
        <w:t>2025</w:t>
      </w:r>
      <w:r>
        <w:rPr>
          <w:spacing w:val="-3"/>
        </w:rPr>
        <w:t xml:space="preserve"> </w:t>
      </w:r>
      <w:r>
        <w:t>que</w:t>
      </w:r>
      <w:r>
        <w:rPr>
          <w:spacing w:val="-3"/>
        </w:rPr>
        <w:t xml:space="preserve"> </w:t>
      </w:r>
      <w:r>
        <w:t>literalmente</w:t>
      </w:r>
      <w:r>
        <w:rPr>
          <w:spacing w:val="-2"/>
        </w:rPr>
        <w:t xml:space="preserve"> dice:</w:t>
      </w:r>
    </w:p>
    <w:p w14:paraId="12C2DC45" w14:textId="77777777" w:rsidR="004F45F1" w:rsidRDefault="004F45F1">
      <w:pPr>
        <w:pStyle w:val="Textoindependiente"/>
        <w:spacing w:before="60"/>
      </w:pPr>
    </w:p>
    <w:p w14:paraId="5888EF93" w14:textId="77777777" w:rsidR="004F45F1" w:rsidRDefault="00000000">
      <w:pPr>
        <w:pStyle w:val="Ttulo3"/>
        <w:ind w:left="1" w:right="1"/>
        <w:jc w:val="center"/>
      </w:pPr>
      <w:r>
        <w:rPr>
          <w:spacing w:val="-2"/>
        </w:rPr>
        <w:t>INFORME</w:t>
      </w:r>
    </w:p>
    <w:p w14:paraId="185BB033" w14:textId="77777777" w:rsidR="004F45F1" w:rsidRDefault="004F45F1">
      <w:pPr>
        <w:pStyle w:val="Textoindependiente"/>
        <w:spacing w:before="60"/>
        <w:rPr>
          <w:b/>
          <w:i/>
        </w:rPr>
      </w:pPr>
    </w:p>
    <w:p w14:paraId="1083472F" w14:textId="77777777" w:rsidR="004F45F1" w:rsidRDefault="00000000">
      <w:pPr>
        <w:spacing w:before="1"/>
        <w:ind w:left="117"/>
        <w:jc w:val="both"/>
        <w:rPr>
          <w:b/>
          <w:i/>
          <w:sz w:val="20"/>
        </w:rPr>
      </w:pPr>
      <w:r>
        <w:rPr>
          <w:b/>
          <w:i/>
          <w:sz w:val="20"/>
        </w:rPr>
        <w:t>ANTECEDENTES</w:t>
      </w:r>
      <w:r>
        <w:rPr>
          <w:b/>
          <w:i/>
          <w:spacing w:val="-9"/>
          <w:sz w:val="20"/>
        </w:rPr>
        <w:t xml:space="preserve"> </w:t>
      </w:r>
      <w:r>
        <w:rPr>
          <w:b/>
          <w:i/>
          <w:sz w:val="20"/>
        </w:rPr>
        <w:t>DE</w:t>
      </w:r>
      <w:r>
        <w:rPr>
          <w:b/>
          <w:i/>
          <w:spacing w:val="-8"/>
          <w:sz w:val="20"/>
        </w:rPr>
        <w:t xml:space="preserve"> </w:t>
      </w:r>
      <w:r>
        <w:rPr>
          <w:b/>
          <w:i/>
          <w:spacing w:val="-2"/>
          <w:sz w:val="20"/>
        </w:rPr>
        <w:t>HECHO</w:t>
      </w:r>
    </w:p>
    <w:p w14:paraId="174E8176" w14:textId="77777777" w:rsidR="004F45F1" w:rsidRDefault="004F45F1">
      <w:pPr>
        <w:pStyle w:val="Textoindependiente"/>
        <w:spacing w:before="60"/>
        <w:rPr>
          <w:b/>
          <w:i/>
        </w:rPr>
      </w:pPr>
    </w:p>
    <w:p w14:paraId="39C945DD" w14:textId="5532ACC5" w:rsidR="004F45F1" w:rsidRDefault="00000000">
      <w:pPr>
        <w:pStyle w:val="Prrafodelista"/>
        <w:numPr>
          <w:ilvl w:val="0"/>
          <w:numId w:val="54"/>
        </w:numPr>
        <w:tabs>
          <w:tab w:val="left" w:pos="792"/>
        </w:tabs>
        <w:spacing w:line="292" w:lineRule="auto"/>
        <w:ind w:right="116" w:firstLine="0"/>
        <w:jc w:val="both"/>
        <w:rPr>
          <w:i/>
          <w:sz w:val="20"/>
        </w:rPr>
      </w:pPr>
      <w:r>
        <w:rPr>
          <w:i/>
          <w:sz w:val="20"/>
        </w:rPr>
        <w:t xml:space="preserve">El Juzgado de lo Social </w:t>
      </w:r>
      <w:proofErr w:type="spellStart"/>
      <w:r>
        <w:rPr>
          <w:i/>
          <w:sz w:val="20"/>
        </w:rPr>
        <w:t>nº</w:t>
      </w:r>
      <w:proofErr w:type="spellEnd"/>
      <w:r>
        <w:rPr>
          <w:i/>
          <w:sz w:val="20"/>
        </w:rPr>
        <w:t xml:space="preserve"> 30 de Madrid, dictó sentencia el 12 de febrero de 2021 en el procedimiento 801/2020, declarando que D. </w:t>
      </w:r>
      <w:r w:rsidR="009334D2">
        <w:rPr>
          <w:i/>
          <w:sz w:val="20"/>
        </w:rPr>
        <w:t xml:space="preserve">J.E.F.B., </w:t>
      </w:r>
      <w:r>
        <w:rPr>
          <w:i/>
          <w:sz w:val="20"/>
        </w:rPr>
        <w:t>mantiene una relación laboral de carácter indefinido no fijo con categoría de monitor deportivo de sala de las instalaciones deportivas del Ayuntamiento de Las Rozas.</w:t>
      </w:r>
    </w:p>
    <w:p w14:paraId="7989F963" w14:textId="77777777" w:rsidR="004F45F1" w:rsidRDefault="004F45F1">
      <w:pPr>
        <w:pStyle w:val="Textoindependiente"/>
        <w:spacing w:before="10"/>
        <w:rPr>
          <w:i/>
        </w:rPr>
      </w:pPr>
    </w:p>
    <w:p w14:paraId="3D313D75" w14:textId="77777777" w:rsidR="004F45F1" w:rsidRDefault="00000000">
      <w:pPr>
        <w:spacing w:line="292" w:lineRule="auto"/>
        <w:ind w:left="117" w:right="116"/>
        <w:jc w:val="both"/>
        <w:rPr>
          <w:i/>
          <w:sz w:val="20"/>
        </w:rPr>
      </w:pPr>
      <w:r>
        <w:rPr>
          <w:i/>
          <w:sz w:val="20"/>
        </w:rPr>
        <w:t>La Junta de Gobierno Local en su sesión de 26 de febrero de 2021 acordó interponer recurso de suplicación. Dicho recurso fue desestimado por la Sección 3 de lo social del Tribunal Superior de Justicia de Madrid en su sentencia 866/2021-F de 17 de diciembre de 2021.</w:t>
      </w:r>
    </w:p>
    <w:p w14:paraId="250F79F6" w14:textId="77777777" w:rsidR="004F45F1" w:rsidRDefault="004F45F1">
      <w:pPr>
        <w:pStyle w:val="Textoindependiente"/>
        <w:spacing w:before="10"/>
        <w:rPr>
          <w:i/>
        </w:rPr>
      </w:pPr>
    </w:p>
    <w:p w14:paraId="27C0F656" w14:textId="64D50703" w:rsidR="004F45F1" w:rsidRPr="00272A67" w:rsidRDefault="00000000" w:rsidP="00272A67">
      <w:pPr>
        <w:pStyle w:val="Prrafodelista"/>
        <w:numPr>
          <w:ilvl w:val="0"/>
          <w:numId w:val="54"/>
        </w:numPr>
        <w:tabs>
          <w:tab w:val="left" w:pos="645"/>
        </w:tabs>
        <w:spacing w:line="230" w:lineRule="exact"/>
        <w:ind w:right="116" w:firstLine="0"/>
        <w:jc w:val="both"/>
        <w:rPr>
          <w:i/>
          <w:sz w:val="20"/>
        </w:rPr>
      </w:pPr>
      <w:r w:rsidRPr="00272A67">
        <w:rPr>
          <w:i/>
          <w:sz w:val="20"/>
        </w:rPr>
        <w:t xml:space="preserve">El Juzgado de lo Social </w:t>
      </w:r>
      <w:proofErr w:type="spellStart"/>
      <w:r w:rsidRPr="00272A67">
        <w:rPr>
          <w:i/>
          <w:sz w:val="20"/>
        </w:rPr>
        <w:t>nº</w:t>
      </w:r>
      <w:proofErr w:type="spellEnd"/>
      <w:r w:rsidRPr="00272A67">
        <w:rPr>
          <w:i/>
          <w:sz w:val="20"/>
        </w:rPr>
        <w:t xml:space="preserve"> 9 de Madrid, dictó la sentencia 161/2022 el 28 de marzo de 2022 en el procedimiento 477/2020, reconociendo el derecho opción (entre otros) de D. </w:t>
      </w:r>
      <w:r w:rsidR="009334D2" w:rsidRPr="00272A67">
        <w:rPr>
          <w:i/>
          <w:sz w:val="20"/>
        </w:rPr>
        <w:t>D.E.G.</w:t>
      </w:r>
      <w:r w:rsidRPr="00272A67">
        <w:rPr>
          <w:i/>
          <w:sz w:val="20"/>
        </w:rPr>
        <w:t>,</w:t>
      </w:r>
      <w:r w:rsidRPr="00272A67">
        <w:rPr>
          <w:i/>
          <w:spacing w:val="6"/>
          <w:sz w:val="20"/>
        </w:rPr>
        <w:t xml:space="preserve"> </w:t>
      </w:r>
      <w:proofErr w:type="gramStart"/>
      <w:r w:rsidRPr="00272A67">
        <w:rPr>
          <w:i/>
          <w:sz w:val="20"/>
        </w:rPr>
        <w:t>D</w:t>
      </w:r>
      <w:r w:rsidR="009334D2" w:rsidRPr="00272A67">
        <w:rPr>
          <w:i/>
          <w:sz w:val="20"/>
        </w:rPr>
        <w:t>.</w:t>
      </w:r>
      <w:r w:rsidRPr="00272A67">
        <w:rPr>
          <w:i/>
          <w:sz w:val="20"/>
        </w:rPr>
        <w:t>ª</w:t>
      </w:r>
      <w:proofErr w:type="gramEnd"/>
      <w:r w:rsidR="009334D2" w:rsidRPr="00272A67">
        <w:rPr>
          <w:i/>
          <w:sz w:val="20"/>
        </w:rPr>
        <w:t xml:space="preserve"> C.R.H.</w:t>
      </w:r>
      <w:r w:rsidRPr="00272A67">
        <w:rPr>
          <w:i/>
          <w:sz w:val="20"/>
        </w:rPr>
        <w:t>,</w:t>
      </w:r>
      <w:r w:rsidRPr="00272A67">
        <w:rPr>
          <w:i/>
          <w:spacing w:val="6"/>
          <w:sz w:val="20"/>
        </w:rPr>
        <w:t xml:space="preserve"> </w:t>
      </w:r>
      <w:r w:rsidRPr="00272A67">
        <w:rPr>
          <w:i/>
          <w:sz w:val="20"/>
        </w:rPr>
        <w:t>D.</w:t>
      </w:r>
      <w:r w:rsidRPr="00272A67">
        <w:rPr>
          <w:i/>
          <w:spacing w:val="6"/>
          <w:sz w:val="20"/>
        </w:rPr>
        <w:t xml:space="preserve"> </w:t>
      </w:r>
      <w:r w:rsidR="00272A67" w:rsidRPr="00272A67">
        <w:rPr>
          <w:i/>
          <w:spacing w:val="6"/>
          <w:sz w:val="20"/>
        </w:rPr>
        <w:t>R.S.R.</w:t>
      </w:r>
      <w:r w:rsidRPr="00272A67">
        <w:rPr>
          <w:i/>
          <w:sz w:val="20"/>
        </w:rPr>
        <w:t>,</w:t>
      </w:r>
      <w:r w:rsidRPr="00272A67">
        <w:rPr>
          <w:i/>
          <w:spacing w:val="6"/>
          <w:sz w:val="20"/>
        </w:rPr>
        <w:t xml:space="preserve"> </w:t>
      </w:r>
      <w:r w:rsidR="00272A67" w:rsidRPr="00272A67">
        <w:rPr>
          <w:i/>
          <w:spacing w:val="6"/>
          <w:sz w:val="20"/>
        </w:rPr>
        <w:t xml:space="preserve">D. J.B.M. </w:t>
      </w:r>
      <w:r w:rsidRPr="00272A67">
        <w:rPr>
          <w:i/>
          <w:sz w:val="20"/>
        </w:rPr>
        <w:t>Y D.</w:t>
      </w:r>
      <w:r w:rsidRPr="00272A67">
        <w:rPr>
          <w:i/>
          <w:spacing w:val="-1"/>
          <w:sz w:val="20"/>
        </w:rPr>
        <w:t xml:space="preserve"> </w:t>
      </w:r>
      <w:r w:rsidR="00272A67" w:rsidRPr="00272A67">
        <w:rPr>
          <w:i/>
          <w:spacing w:val="-1"/>
          <w:sz w:val="20"/>
        </w:rPr>
        <w:t xml:space="preserve">T.N.D., </w:t>
      </w:r>
      <w:r w:rsidRPr="00272A67">
        <w:rPr>
          <w:i/>
          <w:sz w:val="20"/>
        </w:rPr>
        <w:t>como trabajadores</w:t>
      </w:r>
      <w:r w:rsidRPr="00272A67">
        <w:rPr>
          <w:i/>
          <w:spacing w:val="-1"/>
          <w:sz w:val="20"/>
        </w:rPr>
        <w:t xml:space="preserve"> </w:t>
      </w:r>
      <w:r w:rsidRPr="00272A67">
        <w:rPr>
          <w:i/>
          <w:sz w:val="20"/>
        </w:rPr>
        <w:t xml:space="preserve">indefinidos no </w:t>
      </w:r>
      <w:r w:rsidRPr="00272A67">
        <w:rPr>
          <w:i/>
          <w:spacing w:val="-2"/>
          <w:sz w:val="20"/>
        </w:rPr>
        <w:t>fijos.</w:t>
      </w:r>
    </w:p>
    <w:p w14:paraId="30B70547" w14:textId="77777777" w:rsidR="004F45F1" w:rsidRDefault="004F45F1">
      <w:pPr>
        <w:spacing w:line="230" w:lineRule="exact"/>
        <w:jc w:val="both"/>
        <w:rPr>
          <w:sz w:val="20"/>
        </w:rPr>
        <w:sectPr w:rsidR="004F45F1">
          <w:headerReference w:type="default" r:id="rId16"/>
          <w:footerReference w:type="default" r:id="rId17"/>
          <w:pgSz w:w="11910" w:h="16840"/>
          <w:pgMar w:top="1260" w:right="1300" w:bottom="1260" w:left="1300" w:header="225" w:footer="1060" w:gutter="0"/>
          <w:cols w:space="720"/>
        </w:sectPr>
      </w:pPr>
    </w:p>
    <w:p w14:paraId="78524BEE" w14:textId="05A5B19E" w:rsidR="004F45F1" w:rsidRDefault="00000000">
      <w:pPr>
        <w:pStyle w:val="Prrafodelista"/>
        <w:numPr>
          <w:ilvl w:val="0"/>
          <w:numId w:val="54"/>
        </w:numPr>
        <w:tabs>
          <w:tab w:val="left" w:pos="757"/>
        </w:tabs>
        <w:spacing w:before="179" w:line="292" w:lineRule="auto"/>
        <w:ind w:right="116" w:firstLine="0"/>
        <w:jc w:val="both"/>
        <w:rPr>
          <w:i/>
          <w:sz w:val="20"/>
        </w:rPr>
      </w:pPr>
      <w:r>
        <w:rPr>
          <w:noProof/>
        </w:rPr>
        <w:lastRenderedPageBreak/>
        <mc:AlternateContent>
          <mc:Choice Requires="wps">
            <w:drawing>
              <wp:anchor distT="0" distB="0" distL="0" distR="0" simplePos="0" relativeHeight="15739392" behindDoc="0" locked="0" layoutInCell="1" allowOverlap="1" wp14:anchorId="73F3DB2A" wp14:editId="6D2BC1A8">
                <wp:simplePos x="0" y="0"/>
                <wp:positionH relativeFrom="page">
                  <wp:posOffset>6807090</wp:posOffset>
                </wp:positionH>
                <wp:positionV relativeFrom="page">
                  <wp:posOffset>2818730</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0F2DC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5C480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3F3DB2A" id="Textbox 58" o:spid="_x0000_s1043" type="#_x0000_t202" style="position:absolute;left:0;text-align:left;margin-left:536pt;margin-top:221.95pt;width:33.05pt;height:250.95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9PS/x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3D0F2DC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5C480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rPr>
          <w:i/>
          <w:sz w:val="20"/>
        </w:rPr>
        <w:t xml:space="preserve">El juzgado de los Social </w:t>
      </w:r>
      <w:proofErr w:type="spellStart"/>
      <w:r>
        <w:rPr>
          <w:i/>
          <w:sz w:val="20"/>
        </w:rPr>
        <w:t>nº</w:t>
      </w:r>
      <w:proofErr w:type="spellEnd"/>
      <w:r>
        <w:rPr>
          <w:i/>
          <w:sz w:val="20"/>
        </w:rPr>
        <w:t xml:space="preserve"> 45 de Madrid, dictó sentencia el 7 de diciembre de 2022 en el procedimiento </w:t>
      </w:r>
      <w:proofErr w:type="spellStart"/>
      <w:r>
        <w:rPr>
          <w:i/>
          <w:sz w:val="20"/>
        </w:rPr>
        <w:t>nº</w:t>
      </w:r>
      <w:proofErr w:type="spellEnd"/>
      <w:r>
        <w:rPr>
          <w:i/>
          <w:sz w:val="20"/>
        </w:rPr>
        <w:t xml:space="preserve"> 573/2022 declarando que la relación laboral de D. </w:t>
      </w:r>
      <w:r w:rsidR="00272A67">
        <w:rPr>
          <w:i/>
          <w:sz w:val="20"/>
        </w:rPr>
        <w:t xml:space="preserve">V.B.G., </w:t>
      </w:r>
      <w:r>
        <w:rPr>
          <w:i/>
          <w:sz w:val="20"/>
        </w:rPr>
        <w:t>con el Ayuntamiento (de las Rozas) era indefinida no fija. Dicha sentencia fue confirmada por la sección 6ª de los social del TSJ de Madrid en su sentencia 687/2023.</w:t>
      </w:r>
    </w:p>
    <w:p w14:paraId="0837F32F" w14:textId="77777777" w:rsidR="004F45F1" w:rsidRDefault="004F45F1">
      <w:pPr>
        <w:pStyle w:val="Textoindependiente"/>
        <w:spacing w:before="10"/>
        <w:rPr>
          <w:i/>
        </w:rPr>
      </w:pPr>
    </w:p>
    <w:p w14:paraId="65790027" w14:textId="77777777" w:rsidR="004F45F1" w:rsidRDefault="00000000">
      <w:pPr>
        <w:pStyle w:val="Prrafodelista"/>
        <w:numPr>
          <w:ilvl w:val="0"/>
          <w:numId w:val="54"/>
        </w:numPr>
        <w:tabs>
          <w:tab w:val="left" w:pos="817"/>
        </w:tabs>
        <w:spacing w:line="292" w:lineRule="auto"/>
        <w:ind w:right="116" w:firstLine="0"/>
        <w:jc w:val="both"/>
        <w:rPr>
          <w:i/>
          <w:sz w:val="20"/>
        </w:rPr>
      </w:pPr>
      <w:r>
        <w:rPr>
          <w:i/>
          <w:sz w:val="20"/>
        </w:rPr>
        <w:t>El Pleno de la Corporación acordó el 19 de septiembre de 2024 incorporar a la plantilla municipal 14 plazas de monitor deportivo (13 de ellas como C1 y una de ellas como C2).</w:t>
      </w:r>
    </w:p>
    <w:p w14:paraId="6E07CD34" w14:textId="77777777" w:rsidR="004F45F1" w:rsidRDefault="004F45F1">
      <w:pPr>
        <w:pStyle w:val="Textoindependiente"/>
        <w:spacing w:before="10"/>
        <w:rPr>
          <w:i/>
        </w:rPr>
      </w:pPr>
    </w:p>
    <w:p w14:paraId="3C583974" w14:textId="77777777" w:rsidR="004F45F1" w:rsidRDefault="00000000">
      <w:pPr>
        <w:pStyle w:val="Prrafodelista"/>
        <w:numPr>
          <w:ilvl w:val="0"/>
          <w:numId w:val="54"/>
        </w:numPr>
        <w:tabs>
          <w:tab w:val="left" w:pos="665"/>
        </w:tabs>
        <w:spacing w:line="292" w:lineRule="auto"/>
        <w:ind w:right="116" w:firstLine="0"/>
        <w:jc w:val="both"/>
        <w:rPr>
          <w:i/>
          <w:sz w:val="20"/>
        </w:rPr>
      </w:pPr>
      <w:r>
        <w:rPr>
          <w:i/>
          <w:sz w:val="20"/>
        </w:rPr>
        <w:t>La Junta de Gobierno Local del Ayuntamiento de Las Rozas de Madrid, en su sesión ordinaria celebrada el 25 de octubre de 2024 acuerda la Oferta de Empleo Público, publicándose en el Boletín Oficial de la Comunidad de Madrid de fecha 4 de noviembre de 2024.</w:t>
      </w:r>
    </w:p>
    <w:p w14:paraId="1FA0F0D5" w14:textId="77777777" w:rsidR="004F45F1" w:rsidRDefault="004F45F1">
      <w:pPr>
        <w:pStyle w:val="Textoindependiente"/>
        <w:spacing w:before="10"/>
        <w:rPr>
          <w:i/>
        </w:rPr>
      </w:pPr>
    </w:p>
    <w:p w14:paraId="7C43DF1C" w14:textId="77777777" w:rsidR="004F45F1" w:rsidRDefault="00000000">
      <w:pPr>
        <w:spacing w:line="292" w:lineRule="auto"/>
        <w:ind w:left="117" w:right="116"/>
        <w:jc w:val="both"/>
        <w:rPr>
          <w:i/>
          <w:sz w:val="20"/>
        </w:rPr>
      </w:pPr>
      <w:r>
        <w:rPr>
          <w:i/>
          <w:sz w:val="20"/>
        </w:rPr>
        <w:t>Con fecha 4 de diciembre de 2024, los interesados presentan recurso de reposición con número de registro de entrada 2024-E-RE-36607, contra la Resolución de la Junta de Gobierno Local del Ayuntamiento de Las Rozas de Madrid, conforme a la cual en sesión ordinaria de fecha 25 de</w:t>
      </w:r>
      <w:r>
        <w:rPr>
          <w:i/>
          <w:spacing w:val="80"/>
          <w:sz w:val="20"/>
        </w:rPr>
        <w:t xml:space="preserve"> </w:t>
      </w:r>
      <w:r>
        <w:rPr>
          <w:i/>
          <w:sz w:val="20"/>
        </w:rPr>
        <w:t>octubre de 2024 se aprueba la Oferta de Empleo Público de 2024 así como contra la Resolución del Pleno Corporativo del citado Ayuntamiento por la que, en sesión ordinaria celebrada el 19 de septiembre de 2024, se acuerda la aprobación de la modificación de la plantilla.</w:t>
      </w:r>
    </w:p>
    <w:p w14:paraId="52D33D2A" w14:textId="77777777" w:rsidR="004F45F1" w:rsidRDefault="004F45F1">
      <w:pPr>
        <w:pStyle w:val="Textoindependiente"/>
        <w:spacing w:before="9"/>
        <w:rPr>
          <w:i/>
        </w:rPr>
      </w:pPr>
    </w:p>
    <w:p w14:paraId="0CDE682D" w14:textId="77777777" w:rsidR="004F45F1" w:rsidRDefault="00000000">
      <w:pPr>
        <w:pStyle w:val="Ttulo3"/>
        <w:jc w:val="both"/>
      </w:pPr>
      <w:r>
        <w:t>FUNDAMENTOS</w:t>
      </w:r>
      <w:r>
        <w:rPr>
          <w:spacing w:val="-8"/>
        </w:rPr>
        <w:t xml:space="preserve"> </w:t>
      </w:r>
      <w:r>
        <w:t>DE</w:t>
      </w:r>
      <w:r>
        <w:rPr>
          <w:spacing w:val="-8"/>
        </w:rPr>
        <w:t xml:space="preserve"> </w:t>
      </w:r>
      <w:r>
        <w:rPr>
          <w:spacing w:val="-2"/>
        </w:rPr>
        <w:t>DERECHO</w:t>
      </w:r>
    </w:p>
    <w:p w14:paraId="4B4F39C0" w14:textId="77777777" w:rsidR="004F45F1" w:rsidRDefault="004F45F1">
      <w:pPr>
        <w:pStyle w:val="Textoindependiente"/>
        <w:spacing w:before="61"/>
        <w:rPr>
          <w:b/>
          <w:i/>
        </w:rPr>
      </w:pPr>
    </w:p>
    <w:p w14:paraId="39674574" w14:textId="77777777" w:rsidR="004F45F1" w:rsidRDefault="00000000">
      <w:pPr>
        <w:spacing w:line="292" w:lineRule="auto"/>
        <w:ind w:left="117" w:right="116"/>
        <w:jc w:val="both"/>
        <w:rPr>
          <w:i/>
          <w:sz w:val="20"/>
        </w:rPr>
      </w:pPr>
      <w:r>
        <w:rPr>
          <w:b/>
          <w:i/>
          <w:sz w:val="20"/>
        </w:rPr>
        <w:t xml:space="preserve">Primero: </w:t>
      </w:r>
      <w:r>
        <w:rPr>
          <w:i/>
          <w:sz w:val="20"/>
        </w:rPr>
        <w:t>Es competente para la resolución del presente recurso de reposición, en lo que respecta al acuerdo de aprobación de la Oferta de Empleo Público la Junta de Gobierno Local del Ayuntamiento de Las Rozas de Madrid, en virtud de lo dispuesto en el artículo 123 de la Ley 39/2015, de 1 de octubre, del Procedimiento Administrativo Común de las Administraciones Públicas, y en artículo 124 de la Ley 7/1985, de 2 de abril Reguladora de las Bases del Régimen Local.</w:t>
      </w:r>
    </w:p>
    <w:p w14:paraId="49E050A7" w14:textId="77777777" w:rsidR="004F45F1" w:rsidRDefault="004F45F1">
      <w:pPr>
        <w:pStyle w:val="Textoindependiente"/>
        <w:spacing w:before="9"/>
        <w:rPr>
          <w:i/>
        </w:rPr>
      </w:pPr>
    </w:p>
    <w:p w14:paraId="3D82E485" w14:textId="77777777" w:rsidR="004F45F1" w:rsidRDefault="00000000">
      <w:pPr>
        <w:ind w:left="117"/>
        <w:rPr>
          <w:i/>
          <w:sz w:val="20"/>
        </w:rPr>
      </w:pPr>
      <w:r>
        <w:rPr>
          <w:b/>
          <w:i/>
          <w:sz w:val="20"/>
        </w:rPr>
        <w:t>Segundo:</w:t>
      </w:r>
      <w:r>
        <w:rPr>
          <w:b/>
          <w:i/>
          <w:spacing w:val="69"/>
          <w:sz w:val="20"/>
        </w:rPr>
        <w:t xml:space="preserve"> </w:t>
      </w:r>
      <w:r>
        <w:rPr>
          <w:i/>
          <w:sz w:val="20"/>
        </w:rPr>
        <w:t>El</w:t>
      </w:r>
      <w:r>
        <w:rPr>
          <w:i/>
          <w:spacing w:val="6"/>
          <w:sz w:val="20"/>
        </w:rPr>
        <w:t xml:space="preserve"> </w:t>
      </w:r>
      <w:r>
        <w:rPr>
          <w:i/>
          <w:sz w:val="20"/>
        </w:rPr>
        <w:t>recurso</w:t>
      </w:r>
      <w:r>
        <w:rPr>
          <w:i/>
          <w:spacing w:val="7"/>
          <w:sz w:val="20"/>
        </w:rPr>
        <w:t xml:space="preserve"> </w:t>
      </w:r>
      <w:r>
        <w:rPr>
          <w:i/>
          <w:sz w:val="20"/>
        </w:rPr>
        <w:t>ha</w:t>
      </w:r>
      <w:r>
        <w:rPr>
          <w:i/>
          <w:spacing w:val="6"/>
          <w:sz w:val="20"/>
        </w:rPr>
        <w:t xml:space="preserve"> </w:t>
      </w:r>
      <w:r>
        <w:rPr>
          <w:i/>
          <w:sz w:val="20"/>
        </w:rPr>
        <w:t>sido</w:t>
      </w:r>
      <w:r>
        <w:rPr>
          <w:i/>
          <w:spacing w:val="7"/>
          <w:sz w:val="20"/>
        </w:rPr>
        <w:t xml:space="preserve"> </w:t>
      </w:r>
      <w:r>
        <w:rPr>
          <w:i/>
          <w:sz w:val="20"/>
        </w:rPr>
        <w:t>interpuesto</w:t>
      </w:r>
      <w:r>
        <w:rPr>
          <w:i/>
          <w:spacing w:val="7"/>
          <w:sz w:val="20"/>
        </w:rPr>
        <w:t xml:space="preserve"> </w:t>
      </w:r>
      <w:r>
        <w:rPr>
          <w:i/>
          <w:sz w:val="20"/>
        </w:rPr>
        <w:t>por</w:t>
      </w:r>
      <w:r>
        <w:rPr>
          <w:i/>
          <w:spacing w:val="6"/>
          <w:sz w:val="20"/>
        </w:rPr>
        <w:t xml:space="preserve"> </w:t>
      </w:r>
      <w:r>
        <w:rPr>
          <w:i/>
          <w:sz w:val="20"/>
        </w:rPr>
        <w:t>persona</w:t>
      </w:r>
      <w:r>
        <w:rPr>
          <w:i/>
          <w:spacing w:val="7"/>
          <w:sz w:val="20"/>
        </w:rPr>
        <w:t xml:space="preserve"> </w:t>
      </w:r>
      <w:r>
        <w:rPr>
          <w:i/>
          <w:sz w:val="20"/>
        </w:rPr>
        <w:t>con</w:t>
      </w:r>
      <w:r>
        <w:rPr>
          <w:i/>
          <w:spacing w:val="6"/>
          <w:sz w:val="20"/>
        </w:rPr>
        <w:t xml:space="preserve"> </w:t>
      </w:r>
      <w:r>
        <w:rPr>
          <w:i/>
          <w:sz w:val="20"/>
        </w:rPr>
        <w:t>capacidad</w:t>
      </w:r>
      <w:r>
        <w:rPr>
          <w:i/>
          <w:spacing w:val="7"/>
          <w:sz w:val="20"/>
        </w:rPr>
        <w:t xml:space="preserve"> </w:t>
      </w:r>
      <w:r>
        <w:rPr>
          <w:i/>
          <w:sz w:val="20"/>
        </w:rPr>
        <w:t>y</w:t>
      </w:r>
      <w:r>
        <w:rPr>
          <w:i/>
          <w:spacing w:val="6"/>
          <w:sz w:val="20"/>
        </w:rPr>
        <w:t xml:space="preserve"> </w:t>
      </w:r>
      <w:r>
        <w:rPr>
          <w:i/>
          <w:sz w:val="20"/>
        </w:rPr>
        <w:t>legitimación</w:t>
      </w:r>
      <w:r>
        <w:rPr>
          <w:i/>
          <w:spacing w:val="7"/>
          <w:sz w:val="20"/>
        </w:rPr>
        <w:t xml:space="preserve"> </w:t>
      </w:r>
      <w:r>
        <w:rPr>
          <w:i/>
          <w:sz w:val="20"/>
        </w:rPr>
        <w:t>suficiente</w:t>
      </w:r>
      <w:r>
        <w:rPr>
          <w:i/>
          <w:spacing w:val="7"/>
          <w:sz w:val="20"/>
        </w:rPr>
        <w:t xml:space="preserve"> </w:t>
      </w:r>
      <w:r>
        <w:rPr>
          <w:i/>
          <w:sz w:val="20"/>
        </w:rPr>
        <w:t>y</w:t>
      </w:r>
      <w:r>
        <w:rPr>
          <w:i/>
          <w:spacing w:val="6"/>
          <w:sz w:val="20"/>
        </w:rPr>
        <w:t xml:space="preserve"> </w:t>
      </w:r>
      <w:r>
        <w:rPr>
          <w:i/>
          <w:spacing w:val="-4"/>
          <w:sz w:val="20"/>
        </w:rPr>
        <w:t>ante</w:t>
      </w:r>
    </w:p>
    <w:p w14:paraId="61859197" w14:textId="77777777" w:rsidR="004F45F1" w:rsidRDefault="00000000">
      <w:pPr>
        <w:spacing w:before="51" w:line="292" w:lineRule="auto"/>
        <w:ind w:left="117"/>
        <w:rPr>
          <w:i/>
          <w:sz w:val="20"/>
        </w:rPr>
      </w:pPr>
      <w:r>
        <w:rPr>
          <w:i/>
          <w:sz w:val="20"/>
        </w:rPr>
        <w:t>el</w:t>
      </w:r>
      <w:r>
        <w:rPr>
          <w:i/>
          <w:spacing w:val="30"/>
          <w:sz w:val="20"/>
        </w:rPr>
        <w:t xml:space="preserve"> </w:t>
      </w:r>
      <w:r>
        <w:rPr>
          <w:i/>
          <w:sz w:val="20"/>
        </w:rPr>
        <w:t>órgano</w:t>
      </w:r>
      <w:r>
        <w:rPr>
          <w:i/>
          <w:spacing w:val="30"/>
          <w:sz w:val="20"/>
        </w:rPr>
        <w:t xml:space="preserve"> </w:t>
      </w:r>
      <w:r>
        <w:rPr>
          <w:i/>
          <w:sz w:val="20"/>
        </w:rPr>
        <w:t>competente</w:t>
      </w:r>
      <w:r>
        <w:rPr>
          <w:i/>
          <w:spacing w:val="30"/>
          <w:sz w:val="20"/>
        </w:rPr>
        <w:t xml:space="preserve"> </w:t>
      </w:r>
      <w:r>
        <w:rPr>
          <w:i/>
          <w:sz w:val="20"/>
        </w:rPr>
        <w:t>de</w:t>
      </w:r>
      <w:r>
        <w:rPr>
          <w:i/>
          <w:spacing w:val="30"/>
          <w:sz w:val="20"/>
        </w:rPr>
        <w:t xml:space="preserve"> </w:t>
      </w:r>
      <w:r>
        <w:rPr>
          <w:i/>
          <w:sz w:val="20"/>
        </w:rPr>
        <w:t>conformidad</w:t>
      </w:r>
      <w:r>
        <w:rPr>
          <w:i/>
          <w:spacing w:val="30"/>
          <w:sz w:val="20"/>
        </w:rPr>
        <w:t xml:space="preserve"> </w:t>
      </w:r>
      <w:r>
        <w:rPr>
          <w:i/>
          <w:sz w:val="20"/>
        </w:rPr>
        <w:t>con</w:t>
      </w:r>
      <w:r>
        <w:rPr>
          <w:i/>
          <w:spacing w:val="30"/>
          <w:sz w:val="20"/>
        </w:rPr>
        <w:t xml:space="preserve"> </w:t>
      </w:r>
      <w:r>
        <w:rPr>
          <w:i/>
          <w:sz w:val="20"/>
        </w:rPr>
        <w:t>lo</w:t>
      </w:r>
      <w:r>
        <w:rPr>
          <w:i/>
          <w:spacing w:val="30"/>
          <w:sz w:val="20"/>
        </w:rPr>
        <w:t xml:space="preserve"> </w:t>
      </w:r>
      <w:r>
        <w:rPr>
          <w:i/>
          <w:sz w:val="20"/>
        </w:rPr>
        <w:t>establecido</w:t>
      </w:r>
      <w:r>
        <w:rPr>
          <w:i/>
          <w:spacing w:val="30"/>
          <w:sz w:val="20"/>
        </w:rPr>
        <w:t xml:space="preserve"> </w:t>
      </w:r>
      <w:r>
        <w:rPr>
          <w:i/>
          <w:sz w:val="20"/>
        </w:rPr>
        <w:t>en</w:t>
      </w:r>
      <w:r>
        <w:rPr>
          <w:i/>
          <w:spacing w:val="30"/>
          <w:sz w:val="20"/>
        </w:rPr>
        <w:t xml:space="preserve"> </w:t>
      </w:r>
      <w:r>
        <w:rPr>
          <w:i/>
          <w:sz w:val="20"/>
        </w:rPr>
        <w:t>la</w:t>
      </w:r>
      <w:r>
        <w:rPr>
          <w:i/>
          <w:spacing w:val="30"/>
          <w:sz w:val="20"/>
        </w:rPr>
        <w:t xml:space="preserve"> </w:t>
      </w:r>
      <w:r>
        <w:rPr>
          <w:i/>
          <w:sz w:val="20"/>
        </w:rPr>
        <w:t>Ley</w:t>
      </w:r>
      <w:r>
        <w:rPr>
          <w:i/>
          <w:spacing w:val="30"/>
          <w:sz w:val="20"/>
        </w:rPr>
        <w:t xml:space="preserve"> </w:t>
      </w:r>
      <w:r>
        <w:rPr>
          <w:i/>
          <w:sz w:val="20"/>
        </w:rPr>
        <w:t>39/2015,</w:t>
      </w:r>
      <w:r>
        <w:rPr>
          <w:i/>
          <w:spacing w:val="30"/>
          <w:sz w:val="20"/>
        </w:rPr>
        <w:t xml:space="preserve"> </w:t>
      </w:r>
      <w:r>
        <w:rPr>
          <w:i/>
          <w:sz w:val="20"/>
        </w:rPr>
        <w:t>de</w:t>
      </w:r>
      <w:r>
        <w:rPr>
          <w:i/>
          <w:spacing w:val="30"/>
          <w:sz w:val="20"/>
        </w:rPr>
        <w:t xml:space="preserve"> </w:t>
      </w:r>
      <w:r>
        <w:rPr>
          <w:i/>
          <w:sz w:val="20"/>
        </w:rPr>
        <w:t>1</w:t>
      </w:r>
      <w:r>
        <w:rPr>
          <w:i/>
          <w:spacing w:val="30"/>
          <w:sz w:val="20"/>
        </w:rPr>
        <w:t xml:space="preserve"> </w:t>
      </w:r>
      <w:r>
        <w:rPr>
          <w:i/>
          <w:sz w:val="20"/>
        </w:rPr>
        <w:t>de</w:t>
      </w:r>
      <w:r>
        <w:rPr>
          <w:i/>
          <w:spacing w:val="30"/>
          <w:sz w:val="20"/>
        </w:rPr>
        <w:t xml:space="preserve"> </w:t>
      </w:r>
      <w:r>
        <w:rPr>
          <w:i/>
          <w:sz w:val="20"/>
        </w:rPr>
        <w:t>octubre,</w:t>
      </w:r>
      <w:r>
        <w:rPr>
          <w:i/>
          <w:spacing w:val="30"/>
          <w:sz w:val="20"/>
        </w:rPr>
        <w:t xml:space="preserve"> </w:t>
      </w:r>
      <w:r>
        <w:rPr>
          <w:i/>
          <w:sz w:val="20"/>
        </w:rPr>
        <w:t>del Procedimiento Común de las Administraciones Públicas.</w:t>
      </w:r>
    </w:p>
    <w:p w14:paraId="5C2F2E70" w14:textId="77777777" w:rsidR="004F45F1" w:rsidRDefault="004F45F1">
      <w:pPr>
        <w:pStyle w:val="Textoindependiente"/>
        <w:spacing w:before="10"/>
        <w:rPr>
          <w:i/>
        </w:rPr>
      </w:pPr>
    </w:p>
    <w:p w14:paraId="19155DB3" w14:textId="77777777" w:rsidR="004F45F1" w:rsidRDefault="00000000">
      <w:pPr>
        <w:spacing w:line="292" w:lineRule="auto"/>
        <w:ind w:left="117" w:right="116"/>
        <w:jc w:val="both"/>
        <w:rPr>
          <w:i/>
          <w:sz w:val="20"/>
        </w:rPr>
      </w:pPr>
      <w:r>
        <w:rPr>
          <w:b/>
          <w:i/>
          <w:sz w:val="20"/>
        </w:rPr>
        <w:t xml:space="preserve">Tercero: </w:t>
      </w:r>
      <w:r>
        <w:rPr>
          <w:i/>
          <w:sz w:val="20"/>
        </w:rPr>
        <w:t>En el punto “CUARTO” del recurso de reposición presentado se dice que los actos que se impugnan (aprobación de la OEP del 2024 y modificación de la plantilla) podrían ser nulos de pleno derecho pues lo que se pretende con ellos es el incumplimiento de las sentencias que han sido citadas vulnerando no solo los derechos fundamentales de los trabajadores recurrentes, sino que adicionalmente se vulneran manifiestamente los principios de igualdad mérito y capacidad.</w:t>
      </w:r>
    </w:p>
    <w:p w14:paraId="63B85BCA" w14:textId="77777777" w:rsidR="004F45F1" w:rsidRDefault="004F45F1">
      <w:pPr>
        <w:pStyle w:val="Textoindependiente"/>
        <w:spacing w:before="9"/>
        <w:rPr>
          <w:i/>
        </w:rPr>
      </w:pPr>
    </w:p>
    <w:p w14:paraId="32A64454" w14:textId="77777777" w:rsidR="004F45F1" w:rsidRDefault="00000000">
      <w:pPr>
        <w:spacing w:line="292" w:lineRule="auto"/>
        <w:ind w:left="116" w:right="116"/>
        <w:jc w:val="both"/>
        <w:rPr>
          <w:i/>
          <w:sz w:val="20"/>
        </w:rPr>
      </w:pPr>
      <w:r>
        <w:rPr>
          <w:i/>
          <w:sz w:val="20"/>
        </w:rPr>
        <w:t>Debemos hacer una consideración previa. Dado que la aprobación de la OEP del 2024 es competencia de la Junta de Gobierno Local, y la modificación de la plantilla, es competencia del Pleno, este recurso presentado dará lugar a dos contestaciones diferentes, una por cada acto impugnado. El presente informe propuesta se refiere únicamente a la impugnación de la Oferta de Empleo Público correspondiente al año 2024 cordada por la Junta de Gobierno Local el 25 de</w:t>
      </w:r>
      <w:r>
        <w:rPr>
          <w:i/>
          <w:spacing w:val="80"/>
          <w:sz w:val="20"/>
        </w:rPr>
        <w:t xml:space="preserve"> </w:t>
      </w:r>
      <w:r>
        <w:rPr>
          <w:i/>
          <w:sz w:val="20"/>
        </w:rPr>
        <w:t>octubre de 2024.</w:t>
      </w:r>
    </w:p>
    <w:p w14:paraId="2F980C3B" w14:textId="77777777" w:rsidR="004F45F1" w:rsidRDefault="004F45F1">
      <w:pPr>
        <w:pStyle w:val="Textoindependiente"/>
        <w:spacing w:before="10"/>
        <w:rPr>
          <w:i/>
        </w:rPr>
      </w:pPr>
    </w:p>
    <w:p w14:paraId="7719F25F" w14:textId="77777777" w:rsidR="004F45F1" w:rsidRDefault="00000000">
      <w:pPr>
        <w:ind w:left="116"/>
        <w:jc w:val="both"/>
        <w:rPr>
          <w:i/>
          <w:sz w:val="20"/>
        </w:rPr>
      </w:pPr>
      <w:r>
        <w:rPr>
          <w:i/>
          <w:sz w:val="20"/>
        </w:rPr>
        <w:t>El</w:t>
      </w:r>
      <w:r>
        <w:rPr>
          <w:i/>
          <w:spacing w:val="-3"/>
          <w:sz w:val="20"/>
        </w:rPr>
        <w:t xml:space="preserve"> </w:t>
      </w:r>
      <w:r>
        <w:rPr>
          <w:i/>
          <w:sz w:val="20"/>
        </w:rPr>
        <w:t>artículo</w:t>
      </w:r>
      <w:r>
        <w:rPr>
          <w:i/>
          <w:spacing w:val="-2"/>
          <w:sz w:val="20"/>
        </w:rPr>
        <w:t xml:space="preserve"> </w:t>
      </w:r>
      <w:r>
        <w:rPr>
          <w:i/>
          <w:sz w:val="20"/>
        </w:rPr>
        <w:t>91</w:t>
      </w:r>
      <w:r>
        <w:rPr>
          <w:i/>
          <w:spacing w:val="-2"/>
          <w:sz w:val="20"/>
        </w:rPr>
        <w:t xml:space="preserve"> </w:t>
      </w:r>
      <w:r>
        <w:rPr>
          <w:i/>
          <w:sz w:val="20"/>
        </w:rPr>
        <w:t>de</w:t>
      </w:r>
      <w:r>
        <w:rPr>
          <w:i/>
          <w:spacing w:val="-2"/>
          <w:sz w:val="20"/>
        </w:rPr>
        <w:t xml:space="preserve"> </w:t>
      </w:r>
      <w:r>
        <w:rPr>
          <w:i/>
          <w:sz w:val="20"/>
        </w:rPr>
        <w:t>la</w:t>
      </w:r>
      <w:r>
        <w:rPr>
          <w:i/>
          <w:spacing w:val="-2"/>
          <w:sz w:val="20"/>
        </w:rPr>
        <w:t xml:space="preserve"> </w:t>
      </w:r>
      <w:r>
        <w:rPr>
          <w:i/>
          <w:sz w:val="20"/>
        </w:rPr>
        <w:t>Ley</w:t>
      </w:r>
      <w:r>
        <w:rPr>
          <w:i/>
          <w:spacing w:val="-3"/>
          <w:sz w:val="20"/>
        </w:rPr>
        <w:t xml:space="preserve"> </w:t>
      </w:r>
      <w:r>
        <w:rPr>
          <w:i/>
          <w:sz w:val="20"/>
        </w:rPr>
        <w:t>de</w:t>
      </w:r>
      <w:r>
        <w:rPr>
          <w:i/>
          <w:spacing w:val="-2"/>
          <w:sz w:val="20"/>
        </w:rPr>
        <w:t xml:space="preserve"> </w:t>
      </w:r>
      <w:r>
        <w:rPr>
          <w:i/>
          <w:sz w:val="20"/>
        </w:rPr>
        <w:t>Bases</w:t>
      </w:r>
      <w:r>
        <w:rPr>
          <w:i/>
          <w:spacing w:val="-2"/>
          <w:sz w:val="20"/>
        </w:rPr>
        <w:t xml:space="preserve"> </w:t>
      </w:r>
      <w:r>
        <w:rPr>
          <w:i/>
          <w:sz w:val="20"/>
        </w:rPr>
        <w:t>del</w:t>
      </w:r>
      <w:r>
        <w:rPr>
          <w:i/>
          <w:spacing w:val="-2"/>
          <w:sz w:val="20"/>
        </w:rPr>
        <w:t xml:space="preserve"> </w:t>
      </w:r>
      <w:r>
        <w:rPr>
          <w:i/>
          <w:sz w:val="20"/>
        </w:rPr>
        <w:t>Régimen</w:t>
      </w:r>
      <w:r>
        <w:rPr>
          <w:i/>
          <w:spacing w:val="-2"/>
          <w:sz w:val="20"/>
        </w:rPr>
        <w:t xml:space="preserve"> </w:t>
      </w:r>
      <w:r>
        <w:rPr>
          <w:i/>
          <w:sz w:val="20"/>
        </w:rPr>
        <w:t>Local</w:t>
      </w:r>
      <w:r>
        <w:rPr>
          <w:i/>
          <w:spacing w:val="-2"/>
          <w:sz w:val="20"/>
        </w:rPr>
        <w:t xml:space="preserve"> establece:</w:t>
      </w:r>
    </w:p>
    <w:p w14:paraId="39741688" w14:textId="77777777" w:rsidR="004F45F1" w:rsidRDefault="004F45F1">
      <w:pPr>
        <w:pStyle w:val="Textoindependiente"/>
        <w:spacing w:before="60"/>
        <w:rPr>
          <w:i/>
        </w:rPr>
      </w:pPr>
    </w:p>
    <w:p w14:paraId="3591282A" w14:textId="77777777" w:rsidR="004F45F1" w:rsidRDefault="00000000">
      <w:pPr>
        <w:pStyle w:val="Ttulo4"/>
        <w:spacing w:before="1"/>
        <w:ind w:left="116"/>
        <w:jc w:val="both"/>
      </w:pPr>
      <w:r>
        <w:rPr>
          <w:spacing w:val="-2"/>
          <w:w w:val="90"/>
        </w:rPr>
        <w:t>Artículo</w:t>
      </w:r>
      <w:r>
        <w:rPr>
          <w:spacing w:val="1"/>
        </w:rPr>
        <w:t xml:space="preserve"> </w:t>
      </w:r>
      <w:r>
        <w:rPr>
          <w:spacing w:val="-5"/>
        </w:rPr>
        <w:t>91.</w:t>
      </w:r>
    </w:p>
    <w:p w14:paraId="1CBE950C" w14:textId="77777777" w:rsidR="004F45F1" w:rsidRDefault="004F45F1">
      <w:pPr>
        <w:pStyle w:val="Textoindependiente"/>
        <w:spacing w:before="60"/>
        <w:rPr>
          <w:b/>
          <w:i/>
        </w:rPr>
      </w:pPr>
    </w:p>
    <w:p w14:paraId="5668B344" w14:textId="77777777" w:rsidR="004F45F1" w:rsidRDefault="00000000">
      <w:pPr>
        <w:pStyle w:val="Prrafodelista"/>
        <w:numPr>
          <w:ilvl w:val="0"/>
          <w:numId w:val="53"/>
        </w:numPr>
        <w:tabs>
          <w:tab w:val="left" w:pos="346"/>
        </w:tabs>
        <w:spacing w:line="292" w:lineRule="auto"/>
        <w:ind w:right="117" w:firstLine="0"/>
        <w:rPr>
          <w:i/>
          <w:sz w:val="20"/>
        </w:rPr>
      </w:pPr>
      <w:r>
        <w:rPr>
          <w:i/>
          <w:sz w:val="20"/>
        </w:rPr>
        <w:t>Las Corporaciones locales formarán públicamente su oferta de empleo, ajustándose a los criterios fijados en la normativa básica estatal.</w:t>
      </w:r>
    </w:p>
    <w:p w14:paraId="09B2239A" w14:textId="77777777" w:rsidR="004F45F1" w:rsidRDefault="004F45F1">
      <w:pPr>
        <w:spacing w:line="292" w:lineRule="auto"/>
        <w:rPr>
          <w:sz w:val="20"/>
        </w:rPr>
        <w:sectPr w:rsidR="004F45F1">
          <w:headerReference w:type="default" r:id="rId18"/>
          <w:footerReference w:type="default" r:id="rId19"/>
          <w:pgSz w:w="11910" w:h="16840"/>
          <w:pgMar w:top="1260" w:right="1300" w:bottom="1260" w:left="1300" w:header="225" w:footer="1060" w:gutter="0"/>
          <w:cols w:space="720"/>
        </w:sectPr>
      </w:pPr>
    </w:p>
    <w:p w14:paraId="120C9401" w14:textId="7005A58A" w:rsidR="004F45F1" w:rsidRDefault="00000000">
      <w:pPr>
        <w:pStyle w:val="Prrafodelista"/>
        <w:numPr>
          <w:ilvl w:val="0"/>
          <w:numId w:val="53"/>
        </w:numPr>
        <w:tabs>
          <w:tab w:val="left" w:pos="369"/>
        </w:tabs>
        <w:spacing w:before="179" w:line="292" w:lineRule="auto"/>
        <w:ind w:left="117" w:right="116" w:firstLine="0"/>
        <w:jc w:val="both"/>
        <w:rPr>
          <w:i/>
          <w:sz w:val="20"/>
        </w:rPr>
      </w:pPr>
      <w:r>
        <w:rPr>
          <w:noProof/>
        </w:rPr>
        <w:lastRenderedPageBreak/>
        <mc:AlternateContent>
          <mc:Choice Requires="wps">
            <w:drawing>
              <wp:anchor distT="0" distB="0" distL="0" distR="0" simplePos="0" relativeHeight="15740416" behindDoc="0" locked="0" layoutInCell="1" allowOverlap="1" wp14:anchorId="0E4DDCAA" wp14:editId="5C1715C9">
                <wp:simplePos x="0" y="0"/>
                <wp:positionH relativeFrom="page">
                  <wp:posOffset>6807090</wp:posOffset>
                </wp:positionH>
                <wp:positionV relativeFrom="page">
                  <wp:posOffset>2818730</wp:posOffset>
                </wp:positionV>
                <wp:extent cx="419734" cy="318706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07728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04B8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E4DDCAA" id="Textbox 60" o:spid="_x0000_s1044" type="#_x0000_t202" style="position:absolute;left:0;text-align:left;margin-left:536pt;margin-top:221.95pt;width:33.05pt;height:250.95pt;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EEPYA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0D07728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04B8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rPr>
          <w:i/>
          <w:sz w:val="20"/>
        </w:rPr>
        <w:t xml:space="preserve">La selección de todo el </w:t>
      </w:r>
      <w:proofErr w:type="gramStart"/>
      <w:r>
        <w:rPr>
          <w:i/>
          <w:sz w:val="20"/>
        </w:rPr>
        <w:t>personal,</w:t>
      </w:r>
      <w:proofErr w:type="gramEnd"/>
      <w:r>
        <w:rPr>
          <w:i/>
          <w:sz w:val="20"/>
        </w:rPr>
        <w:t xml:space="preserve"> sea funcionario o laboral, debe realizarse de acuerdo con la</w:t>
      </w:r>
      <w:r>
        <w:rPr>
          <w:i/>
          <w:spacing w:val="40"/>
          <w:sz w:val="20"/>
        </w:rPr>
        <w:t xml:space="preserve"> </w:t>
      </w:r>
      <w:r>
        <w:rPr>
          <w:i/>
          <w:sz w:val="20"/>
        </w:rPr>
        <w:t>oferta de empleo público, mediante convocatoria pública y a través del sistema de concurso,</w:t>
      </w:r>
      <w:r>
        <w:rPr>
          <w:i/>
          <w:spacing w:val="40"/>
          <w:sz w:val="20"/>
        </w:rPr>
        <w:t xml:space="preserve"> </w:t>
      </w:r>
      <w:r>
        <w:rPr>
          <w:i/>
          <w:sz w:val="20"/>
        </w:rPr>
        <w:t>oposición o concurso-oposición libre en los que se garanticen, en todo caso, los principios constitucionales de igualdad, mérito y capacidad, así como el de publicidad.</w:t>
      </w:r>
    </w:p>
    <w:p w14:paraId="0796A1AA" w14:textId="77777777" w:rsidR="004F45F1" w:rsidRDefault="004F45F1">
      <w:pPr>
        <w:pStyle w:val="Textoindependiente"/>
        <w:spacing w:before="10"/>
        <w:rPr>
          <w:i/>
        </w:rPr>
      </w:pPr>
    </w:p>
    <w:p w14:paraId="38C4AC2F" w14:textId="77777777" w:rsidR="004F45F1" w:rsidRDefault="00000000">
      <w:pPr>
        <w:spacing w:line="292" w:lineRule="auto"/>
        <w:ind w:left="117" w:right="116"/>
        <w:jc w:val="both"/>
        <w:rPr>
          <w:i/>
          <w:sz w:val="20"/>
        </w:rPr>
      </w:pPr>
      <w:r>
        <w:rPr>
          <w:i/>
          <w:sz w:val="20"/>
        </w:rPr>
        <w:t>El artículo 128 del Real Decreto Legislativo 781/1986, del Texto Refundido de las Disposiciones legales vigentes en materia de Régimen Local señala:</w:t>
      </w:r>
    </w:p>
    <w:p w14:paraId="6C0E4E1B" w14:textId="77777777" w:rsidR="004F45F1" w:rsidRDefault="004F45F1">
      <w:pPr>
        <w:pStyle w:val="Textoindependiente"/>
        <w:spacing w:before="10"/>
        <w:rPr>
          <w:i/>
        </w:rPr>
      </w:pPr>
    </w:p>
    <w:p w14:paraId="7BD74323" w14:textId="77777777" w:rsidR="004F45F1" w:rsidRDefault="00000000">
      <w:pPr>
        <w:pStyle w:val="Ttulo4"/>
        <w:jc w:val="both"/>
      </w:pPr>
      <w:r>
        <w:rPr>
          <w:w w:val="90"/>
        </w:rPr>
        <w:t>Art.</w:t>
      </w:r>
      <w:r>
        <w:t xml:space="preserve"> </w:t>
      </w:r>
      <w:r>
        <w:rPr>
          <w:spacing w:val="-4"/>
        </w:rPr>
        <w:t>128.</w:t>
      </w:r>
    </w:p>
    <w:p w14:paraId="0C37941F" w14:textId="77777777" w:rsidR="004F45F1" w:rsidRDefault="004F45F1">
      <w:pPr>
        <w:pStyle w:val="Textoindependiente"/>
        <w:spacing w:before="60"/>
        <w:rPr>
          <w:b/>
          <w:i/>
        </w:rPr>
      </w:pPr>
    </w:p>
    <w:p w14:paraId="4B3A2D39" w14:textId="77777777" w:rsidR="004F45F1" w:rsidRDefault="00000000">
      <w:pPr>
        <w:pStyle w:val="Prrafodelista"/>
        <w:numPr>
          <w:ilvl w:val="0"/>
          <w:numId w:val="52"/>
        </w:numPr>
        <w:tabs>
          <w:tab w:val="left" w:pos="348"/>
        </w:tabs>
        <w:spacing w:line="292" w:lineRule="auto"/>
        <w:ind w:right="116" w:firstLine="0"/>
        <w:jc w:val="both"/>
        <w:rPr>
          <w:i/>
          <w:sz w:val="20"/>
        </w:rPr>
      </w:pPr>
      <w:r>
        <w:rPr>
          <w:i/>
          <w:sz w:val="20"/>
        </w:rPr>
        <w:t>Las Corporaciones locales aprobarán y publicarán anualmente, dentro del plazo de un mes desde la aprobación de su Presupuesto, la oferta de empleo público para el año correspondiente, ajustándose a la legislación básica del Estado sobre función pública y a los criterios que reglamentariamente se establezcan en desarrollo de la normativa básica estatal para su debida coordinación con las ofertas de empleo del resto de las Administraciones Públicas.</w:t>
      </w:r>
    </w:p>
    <w:p w14:paraId="11E5B3E2" w14:textId="77777777" w:rsidR="004F45F1" w:rsidRDefault="004F45F1">
      <w:pPr>
        <w:pStyle w:val="Textoindependiente"/>
        <w:spacing w:before="10"/>
        <w:rPr>
          <w:i/>
        </w:rPr>
      </w:pPr>
    </w:p>
    <w:p w14:paraId="3432A637" w14:textId="77777777" w:rsidR="004F45F1" w:rsidRDefault="00000000">
      <w:pPr>
        <w:spacing w:line="292" w:lineRule="auto"/>
        <w:ind w:left="117" w:right="116"/>
        <w:jc w:val="both"/>
        <w:rPr>
          <w:i/>
          <w:sz w:val="20"/>
        </w:rPr>
      </w:pPr>
      <w:r>
        <w:rPr>
          <w:i/>
          <w:sz w:val="20"/>
        </w:rPr>
        <w:t xml:space="preserve">La aprobación de la Oferta de Empleo Público se realiza para cubrir mediante procedimientos selectivos que respeten los principios de publicidad, igualdad, mérito y capacidad, Las plazas vacantes y dotadas presupuestariamente. Los empleados que recurren el acto de aprobación de la OEP del </w:t>
      </w:r>
      <w:proofErr w:type="gramStart"/>
      <w:r>
        <w:rPr>
          <w:i/>
          <w:sz w:val="20"/>
        </w:rPr>
        <w:t>2024,</w:t>
      </w:r>
      <w:proofErr w:type="gramEnd"/>
      <w:r>
        <w:rPr>
          <w:i/>
          <w:sz w:val="20"/>
        </w:rPr>
        <w:t xml:space="preserve"> tienen la consideración de “indefinidos no fijos” por sentencia judicial.</w:t>
      </w:r>
    </w:p>
    <w:p w14:paraId="161F5FE7" w14:textId="77777777" w:rsidR="004F45F1" w:rsidRDefault="004F45F1">
      <w:pPr>
        <w:pStyle w:val="Textoindependiente"/>
        <w:spacing w:before="10"/>
        <w:rPr>
          <w:i/>
        </w:rPr>
      </w:pPr>
    </w:p>
    <w:p w14:paraId="4CAEE52D" w14:textId="77777777" w:rsidR="004F45F1" w:rsidRDefault="00000000">
      <w:pPr>
        <w:spacing w:line="292" w:lineRule="auto"/>
        <w:ind w:left="117" w:right="116"/>
        <w:jc w:val="both"/>
        <w:rPr>
          <w:i/>
          <w:sz w:val="20"/>
        </w:rPr>
      </w:pPr>
      <w:r>
        <w:rPr>
          <w:i/>
          <w:sz w:val="20"/>
        </w:rPr>
        <w:t>Debemos tener en cuenta que el «indefinido no fijo», no es más que un trabajador contratado temporalmente que de forma irregular ha extendido la duración de su contrato más allá de lo</w:t>
      </w:r>
      <w:r>
        <w:rPr>
          <w:i/>
          <w:spacing w:val="40"/>
          <w:sz w:val="20"/>
        </w:rPr>
        <w:t xml:space="preserve"> </w:t>
      </w:r>
      <w:r>
        <w:rPr>
          <w:i/>
          <w:sz w:val="20"/>
        </w:rPr>
        <w:t>permitido por la Ley, deviniendo en una situación de indefinición al amparo de lo establecido en la legislación laboral. Pero su vinculación con el puesto sigue siendo temporal, resultando aplicable la Disposición Adicional 15 del texto refundido de la Ley del Estatuto de los Trabajadores, aprobado por Real Decreto Legislativo 2/2015, de 23 de octubre (TRLET), cuando señala que:</w:t>
      </w:r>
    </w:p>
    <w:p w14:paraId="6C9ADB64" w14:textId="77777777" w:rsidR="004F45F1" w:rsidRDefault="004F45F1">
      <w:pPr>
        <w:pStyle w:val="Textoindependiente"/>
        <w:spacing w:before="9"/>
        <w:rPr>
          <w:i/>
        </w:rPr>
      </w:pPr>
    </w:p>
    <w:p w14:paraId="0BDF88B0" w14:textId="77777777" w:rsidR="004F45F1" w:rsidRDefault="00000000">
      <w:pPr>
        <w:spacing w:line="292" w:lineRule="auto"/>
        <w:ind w:left="117" w:right="116"/>
        <w:jc w:val="both"/>
        <w:rPr>
          <w:i/>
          <w:sz w:val="20"/>
        </w:rPr>
      </w:pPr>
      <w:r>
        <w:rPr>
          <w:i/>
          <w:sz w:val="20"/>
        </w:rPr>
        <w:t>«el trabajador continuará desempeñando el puesto que venía ocupando hasta que se proceda a su cobertura por los procedimientos antes indicados, momento en el que se producirá la extinción de la relación laboral, salvo que el mencionado trabajador acceda a empleo público, superando el correspondiente proceso selectivo».</w:t>
      </w:r>
    </w:p>
    <w:p w14:paraId="198B7712" w14:textId="77777777" w:rsidR="004F45F1" w:rsidRDefault="004F45F1">
      <w:pPr>
        <w:pStyle w:val="Textoindependiente"/>
        <w:spacing w:before="10"/>
        <w:rPr>
          <w:i/>
        </w:rPr>
      </w:pPr>
    </w:p>
    <w:p w14:paraId="1663AAAF" w14:textId="77777777" w:rsidR="004F45F1" w:rsidRDefault="00000000">
      <w:pPr>
        <w:spacing w:line="292" w:lineRule="auto"/>
        <w:ind w:left="116" w:right="116"/>
        <w:jc w:val="both"/>
        <w:rPr>
          <w:i/>
          <w:sz w:val="20"/>
        </w:rPr>
      </w:pPr>
      <w:r>
        <w:rPr>
          <w:i/>
          <w:spacing w:val="-2"/>
          <w:sz w:val="20"/>
        </w:rPr>
        <w:t>Por</w:t>
      </w:r>
      <w:r>
        <w:rPr>
          <w:i/>
          <w:spacing w:val="-12"/>
          <w:sz w:val="20"/>
        </w:rPr>
        <w:t xml:space="preserve"> </w:t>
      </w:r>
      <w:r>
        <w:rPr>
          <w:i/>
          <w:spacing w:val="-2"/>
          <w:sz w:val="20"/>
        </w:rPr>
        <w:t>tanto,</w:t>
      </w:r>
      <w:r>
        <w:rPr>
          <w:i/>
          <w:spacing w:val="-11"/>
          <w:sz w:val="20"/>
        </w:rPr>
        <w:t xml:space="preserve"> </w:t>
      </w:r>
      <w:r>
        <w:rPr>
          <w:b/>
          <w:i/>
          <w:spacing w:val="-2"/>
          <w:sz w:val="20"/>
        </w:rPr>
        <w:t>el</w:t>
      </w:r>
      <w:r>
        <w:rPr>
          <w:b/>
          <w:i/>
          <w:spacing w:val="-12"/>
          <w:sz w:val="20"/>
        </w:rPr>
        <w:t xml:space="preserve"> </w:t>
      </w:r>
      <w:r>
        <w:rPr>
          <w:b/>
          <w:i/>
          <w:spacing w:val="-2"/>
          <w:sz w:val="20"/>
        </w:rPr>
        <w:t>reconocimiento</w:t>
      </w:r>
      <w:r>
        <w:rPr>
          <w:b/>
          <w:i/>
          <w:spacing w:val="-12"/>
          <w:sz w:val="20"/>
        </w:rPr>
        <w:t xml:space="preserve"> </w:t>
      </w:r>
      <w:r>
        <w:rPr>
          <w:b/>
          <w:i/>
          <w:spacing w:val="-2"/>
          <w:sz w:val="20"/>
        </w:rPr>
        <w:t>judicial</w:t>
      </w:r>
      <w:r>
        <w:rPr>
          <w:b/>
          <w:i/>
          <w:spacing w:val="-12"/>
          <w:sz w:val="20"/>
        </w:rPr>
        <w:t xml:space="preserve"> </w:t>
      </w:r>
      <w:r>
        <w:rPr>
          <w:b/>
          <w:i/>
          <w:spacing w:val="-2"/>
          <w:sz w:val="20"/>
        </w:rPr>
        <w:t>del</w:t>
      </w:r>
      <w:r>
        <w:rPr>
          <w:b/>
          <w:i/>
          <w:spacing w:val="-11"/>
          <w:sz w:val="20"/>
        </w:rPr>
        <w:t xml:space="preserve"> </w:t>
      </w:r>
      <w:r>
        <w:rPr>
          <w:b/>
          <w:i/>
          <w:spacing w:val="-2"/>
          <w:sz w:val="20"/>
        </w:rPr>
        <w:t>carácter</w:t>
      </w:r>
      <w:r>
        <w:rPr>
          <w:b/>
          <w:i/>
          <w:spacing w:val="-12"/>
          <w:sz w:val="20"/>
        </w:rPr>
        <w:t xml:space="preserve"> </w:t>
      </w:r>
      <w:r>
        <w:rPr>
          <w:b/>
          <w:i/>
          <w:spacing w:val="-2"/>
          <w:sz w:val="20"/>
        </w:rPr>
        <w:t>de</w:t>
      </w:r>
      <w:r>
        <w:rPr>
          <w:b/>
          <w:i/>
          <w:spacing w:val="-12"/>
          <w:sz w:val="20"/>
        </w:rPr>
        <w:t xml:space="preserve"> </w:t>
      </w:r>
      <w:r>
        <w:rPr>
          <w:b/>
          <w:i/>
          <w:spacing w:val="-2"/>
          <w:sz w:val="20"/>
        </w:rPr>
        <w:t>«indefinido</w:t>
      </w:r>
      <w:r>
        <w:rPr>
          <w:b/>
          <w:i/>
          <w:spacing w:val="-12"/>
          <w:sz w:val="20"/>
        </w:rPr>
        <w:t xml:space="preserve"> </w:t>
      </w:r>
      <w:r>
        <w:rPr>
          <w:b/>
          <w:i/>
          <w:spacing w:val="-2"/>
          <w:sz w:val="20"/>
        </w:rPr>
        <w:t>no</w:t>
      </w:r>
      <w:r>
        <w:rPr>
          <w:b/>
          <w:i/>
          <w:spacing w:val="-11"/>
          <w:sz w:val="20"/>
        </w:rPr>
        <w:t xml:space="preserve"> </w:t>
      </w:r>
      <w:r>
        <w:rPr>
          <w:b/>
          <w:i/>
          <w:spacing w:val="-2"/>
          <w:sz w:val="20"/>
        </w:rPr>
        <w:t>fijo»,</w:t>
      </w:r>
      <w:r>
        <w:rPr>
          <w:b/>
          <w:i/>
          <w:spacing w:val="-9"/>
          <w:sz w:val="20"/>
        </w:rPr>
        <w:t xml:space="preserve"> </w:t>
      </w:r>
      <w:r>
        <w:rPr>
          <w:i/>
          <w:spacing w:val="-2"/>
          <w:sz w:val="20"/>
        </w:rPr>
        <w:t>supone</w:t>
      </w:r>
      <w:r>
        <w:rPr>
          <w:i/>
          <w:spacing w:val="-12"/>
          <w:sz w:val="20"/>
        </w:rPr>
        <w:t xml:space="preserve"> </w:t>
      </w:r>
      <w:r>
        <w:rPr>
          <w:i/>
          <w:spacing w:val="-2"/>
          <w:sz w:val="20"/>
        </w:rPr>
        <w:t>que</w:t>
      </w:r>
      <w:r>
        <w:rPr>
          <w:i/>
          <w:spacing w:val="-12"/>
          <w:sz w:val="20"/>
        </w:rPr>
        <w:t xml:space="preserve"> </w:t>
      </w:r>
      <w:r>
        <w:rPr>
          <w:i/>
          <w:spacing w:val="-2"/>
          <w:sz w:val="20"/>
        </w:rPr>
        <w:t>los</w:t>
      </w:r>
      <w:r>
        <w:rPr>
          <w:i/>
          <w:spacing w:val="-12"/>
          <w:sz w:val="20"/>
        </w:rPr>
        <w:t xml:space="preserve"> </w:t>
      </w:r>
      <w:r>
        <w:rPr>
          <w:i/>
          <w:spacing w:val="-2"/>
          <w:sz w:val="20"/>
        </w:rPr>
        <w:t xml:space="preserve">trabajadores </w:t>
      </w:r>
      <w:r>
        <w:rPr>
          <w:i/>
          <w:sz w:val="20"/>
        </w:rPr>
        <w:t>laborales con un contrato temporal ven que el mismo ha devenido en contrato indefinido en fraude de Ley;</w:t>
      </w:r>
      <w:r>
        <w:rPr>
          <w:i/>
          <w:spacing w:val="36"/>
          <w:sz w:val="20"/>
        </w:rPr>
        <w:t xml:space="preserve"> </w:t>
      </w:r>
      <w:r>
        <w:rPr>
          <w:i/>
          <w:sz w:val="20"/>
        </w:rPr>
        <w:t>pero</w:t>
      </w:r>
      <w:r>
        <w:rPr>
          <w:i/>
          <w:spacing w:val="36"/>
          <w:sz w:val="20"/>
        </w:rPr>
        <w:t xml:space="preserve"> </w:t>
      </w:r>
      <w:r>
        <w:rPr>
          <w:i/>
          <w:sz w:val="20"/>
        </w:rPr>
        <w:t>estos</w:t>
      </w:r>
      <w:r>
        <w:rPr>
          <w:i/>
          <w:spacing w:val="36"/>
          <w:sz w:val="20"/>
        </w:rPr>
        <w:t xml:space="preserve"> </w:t>
      </w:r>
      <w:r>
        <w:rPr>
          <w:i/>
          <w:sz w:val="20"/>
        </w:rPr>
        <w:t>trabajadores</w:t>
      </w:r>
      <w:r>
        <w:rPr>
          <w:i/>
          <w:spacing w:val="36"/>
          <w:sz w:val="20"/>
        </w:rPr>
        <w:t xml:space="preserve"> </w:t>
      </w:r>
      <w:r>
        <w:rPr>
          <w:i/>
          <w:sz w:val="20"/>
        </w:rPr>
        <w:t>no</w:t>
      </w:r>
      <w:r>
        <w:rPr>
          <w:i/>
          <w:spacing w:val="36"/>
          <w:sz w:val="20"/>
        </w:rPr>
        <w:t xml:space="preserve"> </w:t>
      </w:r>
      <w:r>
        <w:rPr>
          <w:i/>
          <w:sz w:val="20"/>
        </w:rPr>
        <w:t>tienen</w:t>
      </w:r>
      <w:r>
        <w:rPr>
          <w:i/>
          <w:spacing w:val="36"/>
          <w:sz w:val="20"/>
        </w:rPr>
        <w:t xml:space="preserve"> </w:t>
      </w:r>
      <w:r>
        <w:rPr>
          <w:i/>
          <w:sz w:val="20"/>
        </w:rPr>
        <w:t>en</w:t>
      </w:r>
      <w:r>
        <w:rPr>
          <w:i/>
          <w:spacing w:val="36"/>
          <w:sz w:val="20"/>
        </w:rPr>
        <w:t xml:space="preserve"> </w:t>
      </w:r>
      <w:r>
        <w:rPr>
          <w:i/>
          <w:sz w:val="20"/>
        </w:rPr>
        <w:t>modo</w:t>
      </w:r>
      <w:r>
        <w:rPr>
          <w:i/>
          <w:spacing w:val="36"/>
          <w:sz w:val="20"/>
        </w:rPr>
        <w:t xml:space="preserve"> </w:t>
      </w:r>
      <w:r>
        <w:rPr>
          <w:i/>
          <w:sz w:val="20"/>
        </w:rPr>
        <w:t>alguno</w:t>
      </w:r>
      <w:r>
        <w:rPr>
          <w:i/>
          <w:spacing w:val="36"/>
          <w:sz w:val="20"/>
        </w:rPr>
        <w:t xml:space="preserve"> </w:t>
      </w:r>
      <w:r>
        <w:rPr>
          <w:i/>
          <w:sz w:val="20"/>
        </w:rPr>
        <w:t>la</w:t>
      </w:r>
      <w:r>
        <w:rPr>
          <w:i/>
          <w:spacing w:val="36"/>
          <w:sz w:val="20"/>
        </w:rPr>
        <w:t xml:space="preserve"> </w:t>
      </w:r>
      <w:r>
        <w:rPr>
          <w:i/>
          <w:sz w:val="20"/>
        </w:rPr>
        <w:t>consideración</w:t>
      </w:r>
      <w:r>
        <w:rPr>
          <w:i/>
          <w:spacing w:val="36"/>
          <w:sz w:val="20"/>
        </w:rPr>
        <w:t xml:space="preserve"> </w:t>
      </w:r>
      <w:r>
        <w:rPr>
          <w:i/>
          <w:sz w:val="20"/>
        </w:rPr>
        <w:t>de</w:t>
      </w:r>
      <w:r>
        <w:rPr>
          <w:i/>
          <w:spacing w:val="36"/>
          <w:sz w:val="20"/>
        </w:rPr>
        <w:t xml:space="preserve"> </w:t>
      </w:r>
      <w:r>
        <w:rPr>
          <w:i/>
          <w:sz w:val="20"/>
        </w:rPr>
        <w:t>personal</w:t>
      </w:r>
      <w:r>
        <w:rPr>
          <w:i/>
          <w:spacing w:val="36"/>
          <w:sz w:val="20"/>
        </w:rPr>
        <w:t xml:space="preserve"> </w:t>
      </w:r>
      <w:r>
        <w:rPr>
          <w:i/>
          <w:sz w:val="20"/>
        </w:rPr>
        <w:t>laboral</w:t>
      </w:r>
      <w:r>
        <w:rPr>
          <w:i/>
          <w:spacing w:val="36"/>
          <w:sz w:val="20"/>
        </w:rPr>
        <w:t xml:space="preserve"> </w:t>
      </w:r>
      <w:r>
        <w:rPr>
          <w:i/>
          <w:sz w:val="20"/>
        </w:rPr>
        <w:t>fijo, pues</w:t>
      </w:r>
      <w:r>
        <w:rPr>
          <w:i/>
          <w:spacing w:val="-2"/>
          <w:sz w:val="20"/>
        </w:rPr>
        <w:t xml:space="preserve"> </w:t>
      </w:r>
      <w:r>
        <w:rPr>
          <w:i/>
          <w:sz w:val="20"/>
        </w:rPr>
        <w:t>al</w:t>
      </w:r>
      <w:r>
        <w:rPr>
          <w:i/>
          <w:spacing w:val="-2"/>
          <w:sz w:val="20"/>
        </w:rPr>
        <w:t xml:space="preserve"> </w:t>
      </w:r>
      <w:r>
        <w:rPr>
          <w:i/>
          <w:sz w:val="20"/>
        </w:rPr>
        <w:t>tratarse</w:t>
      </w:r>
      <w:r>
        <w:rPr>
          <w:i/>
          <w:spacing w:val="-2"/>
          <w:sz w:val="20"/>
        </w:rPr>
        <w:t xml:space="preserve"> </w:t>
      </w:r>
      <w:r>
        <w:rPr>
          <w:i/>
          <w:sz w:val="20"/>
        </w:rPr>
        <w:t>de</w:t>
      </w:r>
      <w:r>
        <w:rPr>
          <w:i/>
          <w:spacing w:val="-2"/>
          <w:sz w:val="20"/>
        </w:rPr>
        <w:t xml:space="preserve"> </w:t>
      </w:r>
      <w:r>
        <w:rPr>
          <w:i/>
          <w:sz w:val="20"/>
        </w:rPr>
        <w:t>una</w:t>
      </w:r>
      <w:r>
        <w:rPr>
          <w:i/>
          <w:spacing w:val="-2"/>
          <w:sz w:val="20"/>
        </w:rPr>
        <w:t xml:space="preserve"> </w:t>
      </w:r>
      <w:r>
        <w:rPr>
          <w:i/>
          <w:sz w:val="20"/>
        </w:rPr>
        <w:t>administración</w:t>
      </w:r>
      <w:r>
        <w:rPr>
          <w:i/>
          <w:spacing w:val="-2"/>
          <w:sz w:val="20"/>
        </w:rPr>
        <w:t xml:space="preserve"> </w:t>
      </w:r>
      <w:r>
        <w:rPr>
          <w:i/>
          <w:sz w:val="20"/>
        </w:rPr>
        <w:t xml:space="preserve">pública </w:t>
      </w:r>
      <w:r>
        <w:rPr>
          <w:b/>
          <w:i/>
          <w:sz w:val="20"/>
        </w:rPr>
        <w:t>no</w:t>
      </w:r>
      <w:r>
        <w:rPr>
          <w:b/>
          <w:i/>
          <w:spacing w:val="-2"/>
          <w:sz w:val="20"/>
        </w:rPr>
        <w:t xml:space="preserve"> </w:t>
      </w:r>
      <w:r>
        <w:rPr>
          <w:b/>
          <w:i/>
          <w:sz w:val="20"/>
        </w:rPr>
        <w:t>pueden</w:t>
      </w:r>
      <w:r>
        <w:rPr>
          <w:b/>
          <w:i/>
          <w:spacing w:val="-2"/>
          <w:sz w:val="20"/>
        </w:rPr>
        <w:t xml:space="preserve"> </w:t>
      </w:r>
      <w:r>
        <w:rPr>
          <w:b/>
          <w:i/>
          <w:sz w:val="20"/>
        </w:rPr>
        <w:t>consolidar</w:t>
      </w:r>
      <w:r>
        <w:rPr>
          <w:b/>
          <w:i/>
          <w:spacing w:val="-2"/>
          <w:sz w:val="20"/>
        </w:rPr>
        <w:t xml:space="preserve"> </w:t>
      </w:r>
      <w:r>
        <w:rPr>
          <w:b/>
          <w:i/>
          <w:sz w:val="20"/>
        </w:rPr>
        <w:t>un</w:t>
      </w:r>
      <w:r>
        <w:rPr>
          <w:b/>
          <w:i/>
          <w:spacing w:val="-2"/>
          <w:sz w:val="20"/>
        </w:rPr>
        <w:t xml:space="preserve"> </w:t>
      </w:r>
      <w:r>
        <w:rPr>
          <w:b/>
          <w:i/>
          <w:sz w:val="20"/>
        </w:rPr>
        <w:t>puesto</w:t>
      </w:r>
      <w:r>
        <w:rPr>
          <w:b/>
          <w:i/>
          <w:spacing w:val="-2"/>
          <w:sz w:val="20"/>
        </w:rPr>
        <w:t xml:space="preserve"> </w:t>
      </w:r>
      <w:r>
        <w:rPr>
          <w:b/>
          <w:i/>
          <w:sz w:val="20"/>
        </w:rPr>
        <w:t>de</w:t>
      </w:r>
      <w:r>
        <w:rPr>
          <w:b/>
          <w:i/>
          <w:spacing w:val="-2"/>
          <w:sz w:val="20"/>
        </w:rPr>
        <w:t xml:space="preserve"> </w:t>
      </w:r>
      <w:r>
        <w:rPr>
          <w:b/>
          <w:i/>
          <w:sz w:val="20"/>
        </w:rPr>
        <w:t>trabajo</w:t>
      </w:r>
      <w:r>
        <w:rPr>
          <w:b/>
          <w:i/>
          <w:spacing w:val="-2"/>
          <w:sz w:val="20"/>
        </w:rPr>
        <w:t xml:space="preserve"> </w:t>
      </w:r>
      <w:r>
        <w:rPr>
          <w:b/>
          <w:i/>
          <w:sz w:val="20"/>
        </w:rPr>
        <w:t>al</w:t>
      </w:r>
      <w:r>
        <w:rPr>
          <w:b/>
          <w:i/>
          <w:spacing w:val="-2"/>
          <w:sz w:val="20"/>
        </w:rPr>
        <w:t xml:space="preserve"> </w:t>
      </w:r>
      <w:r>
        <w:rPr>
          <w:b/>
          <w:i/>
          <w:sz w:val="20"/>
        </w:rPr>
        <w:t>haber accedido</w:t>
      </w:r>
      <w:r>
        <w:rPr>
          <w:b/>
          <w:i/>
          <w:spacing w:val="-10"/>
          <w:sz w:val="20"/>
        </w:rPr>
        <w:t xml:space="preserve"> </w:t>
      </w:r>
      <w:r>
        <w:rPr>
          <w:b/>
          <w:i/>
          <w:sz w:val="20"/>
        </w:rPr>
        <w:t>de</w:t>
      </w:r>
      <w:r>
        <w:rPr>
          <w:b/>
          <w:i/>
          <w:spacing w:val="-10"/>
          <w:sz w:val="20"/>
        </w:rPr>
        <w:t xml:space="preserve"> </w:t>
      </w:r>
      <w:r>
        <w:rPr>
          <w:b/>
          <w:i/>
          <w:sz w:val="20"/>
        </w:rPr>
        <w:t>forma</w:t>
      </w:r>
      <w:r>
        <w:rPr>
          <w:b/>
          <w:i/>
          <w:spacing w:val="-10"/>
          <w:sz w:val="20"/>
        </w:rPr>
        <w:t xml:space="preserve"> </w:t>
      </w:r>
      <w:r>
        <w:rPr>
          <w:b/>
          <w:i/>
          <w:sz w:val="20"/>
        </w:rPr>
        <w:t>irregular</w:t>
      </w:r>
      <w:r>
        <w:rPr>
          <w:b/>
          <w:i/>
          <w:spacing w:val="-10"/>
          <w:sz w:val="20"/>
        </w:rPr>
        <w:t xml:space="preserve"> </w:t>
      </w:r>
      <w:r>
        <w:rPr>
          <w:b/>
          <w:i/>
          <w:sz w:val="20"/>
        </w:rPr>
        <w:t>a</w:t>
      </w:r>
      <w:r>
        <w:rPr>
          <w:b/>
          <w:i/>
          <w:spacing w:val="-10"/>
          <w:sz w:val="20"/>
        </w:rPr>
        <w:t xml:space="preserve"> </w:t>
      </w:r>
      <w:r>
        <w:rPr>
          <w:b/>
          <w:i/>
          <w:sz w:val="20"/>
        </w:rPr>
        <w:t>la</w:t>
      </w:r>
      <w:r>
        <w:rPr>
          <w:b/>
          <w:i/>
          <w:spacing w:val="-10"/>
          <w:sz w:val="20"/>
        </w:rPr>
        <w:t xml:space="preserve"> </w:t>
      </w:r>
      <w:r>
        <w:rPr>
          <w:b/>
          <w:i/>
          <w:sz w:val="20"/>
        </w:rPr>
        <w:t>administración</w:t>
      </w:r>
      <w:r>
        <w:rPr>
          <w:b/>
          <w:i/>
          <w:spacing w:val="-8"/>
          <w:sz w:val="20"/>
        </w:rPr>
        <w:t xml:space="preserve"> </w:t>
      </w:r>
      <w:r>
        <w:rPr>
          <w:i/>
          <w:sz w:val="20"/>
        </w:rPr>
        <w:t>sin</w:t>
      </w:r>
      <w:r>
        <w:rPr>
          <w:i/>
          <w:spacing w:val="-10"/>
          <w:sz w:val="20"/>
        </w:rPr>
        <w:t xml:space="preserve"> </w:t>
      </w:r>
      <w:r>
        <w:rPr>
          <w:i/>
          <w:sz w:val="20"/>
        </w:rPr>
        <w:t>haberse</w:t>
      </w:r>
      <w:r>
        <w:rPr>
          <w:i/>
          <w:spacing w:val="-10"/>
          <w:sz w:val="20"/>
        </w:rPr>
        <w:t xml:space="preserve"> </w:t>
      </w:r>
      <w:r>
        <w:rPr>
          <w:i/>
          <w:sz w:val="20"/>
        </w:rPr>
        <w:t>cumplido</w:t>
      </w:r>
      <w:r>
        <w:rPr>
          <w:i/>
          <w:spacing w:val="-10"/>
          <w:sz w:val="20"/>
        </w:rPr>
        <w:t xml:space="preserve"> </w:t>
      </w:r>
      <w:r>
        <w:rPr>
          <w:i/>
          <w:sz w:val="20"/>
        </w:rPr>
        <w:t>los</w:t>
      </w:r>
      <w:r>
        <w:rPr>
          <w:i/>
          <w:spacing w:val="-10"/>
          <w:sz w:val="20"/>
        </w:rPr>
        <w:t xml:space="preserve"> </w:t>
      </w:r>
      <w:r>
        <w:rPr>
          <w:i/>
          <w:sz w:val="20"/>
        </w:rPr>
        <w:t>requisitos</w:t>
      </w:r>
      <w:r>
        <w:rPr>
          <w:i/>
          <w:spacing w:val="-10"/>
          <w:sz w:val="20"/>
        </w:rPr>
        <w:t xml:space="preserve"> </w:t>
      </w:r>
      <w:r>
        <w:rPr>
          <w:i/>
          <w:sz w:val="20"/>
        </w:rPr>
        <w:t>constitucionales para el acceso al empleo público (publicidad, mérito, capacidad e igualdad). Por lo tanto, el contrato de dicho personal está llamado a la extinción en el momento en que se cubra reglamentariamente el puesto ocupado o se proceda a su despido por alguna de las causas señaladas en la disposición adicional decimosexta del ET en relación con los artículos 51.1 y 52 c) del mismo cuerpo legal.</w:t>
      </w:r>
    </w:p>
    <w:p w14:paraId="0897B772" w14:textId="77777777" w:rsidR="004F45F1" w:rsidRDefault="004F45F1">
      <w:pPr>
        <w:pStyle w:val="Textoindependiente"/>
        <w:spacing w:before="9"/>
        <w:rPr>
          <w:i/>
        </w:rPr>
      </w:pPr>
    </w:p>
    <w:p w14:paraId="3F6548E9" w14:textId="77777777" w:rsidR="004F45F1" w:rsidRDefault="00000000">
      <w:pPr>
        <w:spacing w:line="292" w:lineRule="auto"/>
        <w:ind w:left="116" w:right="116"/>
        <w:jc w:val="both"/>
        <w:rPr>
          <w:i/>
          <w:sz w:val="20"/>
        </w:rPr>
      </w:pPr>
      <w:r>
        <w:rPr>
          <w:i/>
          <w:sz w:val="20"/>
        </w:rPr>
        <w:t>Para que pueda procederse a la cobertura definitiva del puesto que desempeña un «indefinido no fijo», es necesario que previamente el mismo conste en la RPT del municipio, ya que este es el instrumento que comprende todos los puestos de trabajo del Ayuntamiento, funcionarios y laborales que</w:t>
      </w:r>
      <w:r>
        <w:rPr>
          <w:i/>
          <w:spacing w:val="27"/>
          <w:sz w:val="20"/>
        </w:rPr>
        <w:t xml:space="preserve"> </w:t>
      </w:r>
      <w:r>
        <w:rPr>
          <w:i/>
          <w:sz w:val="20"/>
        </w:rPr>
        <w:t>se</w:t>
      </w:r>
      <w:r>
        <w:rPr>
          <w:i/>
          <w:spacing w:val="27"/>
          <w:sz w:val="20"/>
        </w:rPr>
        <w:t xml:space="preserve"> </w:t>
      </w:r>
      <w:r>
        <w:rPr>
          <w:i/>
          <w:sz w:val="20"/>
        </w:rPr>
        <w:t>requieren</w:t>
      </w:r>
      <w:r>
        <w:rPr>
          <w:i/>
          <w:spacing w:val="27"/>
          <w:sz w:val="20"/>
        </w:rPr>
        <w:t xml:space="preserve"> </w:t>
      </w:r>
      <w:r>
        <w:rPr>
          <w:i/>
          <w:sz w:val="20"/>
        </w:rPr>
        <w:t>para</w:t>
      </w:r>
      <w:r>
        <w:rPr>
          <w:i/>
          <w:spacing w:val="27"/>
          <w:sz w:val="20"/>
        </w:rPr>
        <w:t xml:space="preserve"> </w:t>
      </w:r>
      <w:r>
        <w:rPr>
          <w:i/>
          <w:sz w:val="20"/>
        </w:rPr>
        <w:t>el</w:t>
      </w:r>
      <w:r>
        <w:rPr>
          <w:i/>
          <w:spacing w:val="27"/>
          <w:sz w:val="20"/>
        </w:rPr>
        <w:t xml:space="preserve"> </w:t>
      </w:r>
      <w:r>
        <w:rPr>
          <w:i/>
          <w:sz w:val="20"/>
        </w:rPr>
        <w:t>funcionamiento</w:t>
      </w:r>
      <w:r>
        <w:rPr>
          <w:i/>
          <w:spacing w:val="27"/>
          <w:sz w:val="20"/>
        </w:rPr>
        <w:t xml:space="preserve"> </w:t>
      </w:r>
      <w:proofErr w:type="gramStart"/>
      <w:r>
        <w:rPr>
          <w:i/>
          <w:sz w:val="20"/>
        </w:rPr>
        <w:t>del</w:t>
      </w:r>
      <w:r>
        <w:rPr>
          <w:i/>
          <w:spacing w:val="27"/>
          <w:sz w:val="20"/>
        </w:rPr>
        <w:t xml:space="preserve"> </w:t>
      </w:r>
      <w:r>
        <w:rPr>
          <w:i/>
          <w:sz w:val="20"/>
        </w:rPr>
        <w:t>mismo</w:t>
      </w:r>
      <w:proofErr w:type="gramEnd"/>
      <w:r>
        <w:rPr>
          <w:i/>
          <w:spacing w:val="27"/>
          <w:sz w:val="20"/>
        </w:rPr>
        <w:t xml:space="preserve"> </w:t>
      </w:r>
      <w:r>
        <w:rPr>
          <w:i/>
          <w:sz w:val="20"/>
        </w:rPr>
        <w:t>y</w:t>
      </w:r>
      <w:r>
        <w:rPr>
          <w:i/>
          <w:spacing w:val="27"/>
          <w:sz w:val="20"/>
        </w:rPr>
        <w:t xml:space="preserve"> </w:t>
      </w:r>
      <w:r>
        <w:rPr>
          <w:i/>
          <w:sz w:val="20"/>
        </w:rPr>
        <w:t>que</w:t>
      </w:r>
      <w:r>
        <w:rPr>
          <w:i/>
          <w:spacing w:val="27"/>
          <w:sz w:val="20"/>
        </w:rPr>
        <w:t xml:space="preserve"> </w:t>
      </w:r>
      <w:r>
        <w:rPr>
          <w:i/>
          <w:sz w:val="20"/>
        </w:rPr>
        <w:t>constituye</w:t>
      </w:r>
      <w:r>
        <w:rPr>
          <w:i/>
          <w:spacing w:val="27"/>
          <w:sz w:val="20"/>
        </w:rPr>
        <w:t xml:space="preserve"> </w:t>
      </w:r>
      <w:r>
        <w:rPr>
          <w:i/>
          <w:sz w:val="20"/>
        </w:rPr>
        <w:t>su</w:t>
      </w:r>
      <w:r>
        <w:rPr>
          <w:i/>
          <w:spacing w:val="27"/>
          <w:sz w:val="20"/>
        </w:rPr>
        <w:t xml:space="preserve"> </w:t>
      </w:r>
      <w:r>
        <w:rPr>
          <w:i/>
          <w:sz w:val="20"/>
        </w:rPr>
        <w:t>organigrama</w:t>
      </w:r>
      <w:r>
        <w:rPr>
          <w:i/>
          <w:spacing w:val="27"/>
          <w:sz w:val="20"/>
        </w:rPr>
        <w:t xml:space="preserve"> </w:t>
      </w:r>
      <w:r>
        <w:rPr>
          <w:i/>
          <w:sz w:val="20"/>
        </w:rPr>
        <w:t>de</w:t>
      </w:r>
      <w:r>
        <w:rPr>
          <w:i/>
          <w:spacing w:val="27"/>
          <w:sz w:val="20"/>
        </w:rPr>
        <w:t xml:space="preserve"> </w:t>
      </w:r>
      <w:r>
        <w:rPr>
          <w:i/>
          <w:sz w:val="20"/>
        </w:rPr>
        <w:t>personal. Por tanto, la RPT debe incluir todos aquellos puestos previstos en la corporación local de carácter permanente y estructural que podrán ser cubiertos por personal funcionario, laboral o eventual, definiendo las características de cada puesto en cuanto a sus funciones, atribuciones y</w:t>
      </w:r>
      <w:r>
        <w:rPr>
          <w:i/>
          <w:spacing w:val="80"/>
          <w:sz w:val="20"/>
        </w:rPr>
        <w:t xml:space="preserve"> </w:t>
      </w:r>
      <w:r>
        <w:rPr>
          <w:i/>
          <w:sz w:val="20"/>
        </w:rPr>
        <w:t>competencias.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respecta</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puestos</w:t>
      </w:r>
      <w:r>
        <w:rPr>
          <w:i/>
          <w:spacing w:val="40"/>
          <w:sz w:val="20"/>
        </w:rPr>
        <w:t xml:space="preserve"> </w:t>
      </w:r>
      <w:r>
        <w:rPr>
          <w:i/>
          <w:sz w:val="20"/>
        </w:rPr>
        <w:t>de</w:t>
      </w:r>
      <w:r>
        <w:rPr>
          <w:i/>
          <w:spacing w:val="40"/>
          <w:sz w:val="20"/>
        </w:rPr>
        <w:t xml:space="preserve"> </w:t>
      </w:r>
      <w:r>
        <w:rPr>
          <w:i/>
          <w:sz w:val="20"/>
        </w:rPr>
        <w:t>monitores</w:t>
      </w:r>
      <w:r>
        <w:rPr>
          <w:i/>
          <w:spacing w:val="40"/>
          <w:sz w:val="20"/>
        </w:rPr>
        <w:t xml:space="preserve"> </w:t>
      </w:r>
      <w:r>
        <w:rPr>
          <w:i/>
          <w:sz w:val="20"/>
        </w:rPr>
        <w:t>deportivos</w:t>
      </w:r>
      <w:r>
        <w:rPr>
          <w:i/>
          <w:spacing w:val="40"/>
          <w:sz w:val="20"/>
        </w:rPr>
        <w:t xml:space="preserve"> </w:t>
      </w:r>
      <w:r>
        <w:rPr>
          <w:i/>
          <w:sz w:val="20"/>
        </w:rPr>
        <w:t>objeto</w:t>
      </w:r>
      <w:r>
        <w:rPr>
          <w:i/>
          <w:spacing w:val="40"/>
          <w:sz w:val="20"/>
        </w:rPr>
        <w:t xml:space="preserve"> </w:t>
      </w:r>
      <w:r>
        <w:rPr>
          <w:i/>
          <w:sz w:val="20"/>
        </w:rPr>
        <w:t>del</w:t>
      </w:r>
      <w:r>
        <w:rPr>
          <w:i/>
          <w:spacing w:val="40"/>
          <w:sz w:val="20"/>
        </w:rPr>
        <w:t xml:space="preserve"> </w:t>
      </w:r>
      <w:r>
        <w:rPr>
          <w:i/>
          <w:sz w:val="20"/>
        </w:rPr>
        <w:t>recurso,</w:t>
      </w:r>
      <w:r>
        <w:rPr>
          <w:i/>
          <w:spacing w:val="40"/>
          <w:sz w:val="20"/>
        </w:rPr>
        <w:t xml:space="preserve"> </w:t>
      </w:r>
      <w:r>
        <w:rPr>
          <w:i/>
          <w:sz w:val="20"/>
        </w:rPr>
        <w:t>el</w:t>
      </w:r>
    </w:p>
    <w:p w14:paraId="2BAAEAD6" w14:textId="77777777" w:rsidR="004F45F1" w:rsidRDefault="004F45F1">
      <w:pPr>
        <w:spacing w:line="292" w:lineRule="auto"/>
        <w:jc w:val="both"/>
        <w:rPr>
          <w:sz w:val="20"/>
        </w:rPr>
        <w:sectPr w:rsidR="004F45F1">
          <w:pgSz w:w="11910" w:h="16840"/>
          <w:pgMar w:top="1260" w:right="1300" w:bottom="1260" w:left="1300" w:header="225" w:footer="1060" w:gutter="0"/>
          <w:cols w:space="720"/>
        </w:sectPr>
      </w:pPr>
    </w:p>
    <w:p w14:paraId="56FFE590" w14:textId="23AC89C2" w:rsidR="004F45F1" w:rsidRDefault="00000000">
      <w:pPr>
        <w:spacing w:before="179" w:line="292" w:lineRule="auto"/>
        <w:ind w:left="117" w:right="116"/>
        <w:jc w:val="both"/>
        <w:rPr>
          <w:i/>
          <w:sz w:val="20"/>
        </w:rPr>
      </w:pPr>
      <w:r>
        <w:rPr>
          <w:noProof/>
        </w:rPr>
        <w:lastRenderedPageBreak/>
        <mc:AlternateContent>
          <mc:Choice Requires="wps">
            <w:drawing>
              <wp:anchor distT="0" distB="0" distL="0" distR="0" simplePos="0" relativeHeight="15741440" behindDoc="0" locked="0" layoutInCell="1" allowOverlap="1" wp14:anchorId="33153085" wp14:editId="4EF33994">
                <wp:simplePos x="0" y="0"/>
                <wp:positionH relativeFrom="page">
                  <wp:posOffset>6807090</wp:posOffset>
                </wp:positionH>
                <wp:positionV relativeFrom="page">
                  <wp:posOffset>2818730</wp:posOffset>
                </wp:positionV>
                <wp:extent cx="419734" cy="318706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0762E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6B58B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3153085" id="Textbox 62" o:spid="_x0000_s1045" type="#_x0000_t202" style="position:absolute;left:0;text-align:left;margin-left:536pt;margin-top:221.95pt;width:33.05pt;height:250.95pt;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O1b+vy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570762E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6B58B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rPr>
          <w:i/>
          <w:sz w:val="20"/>
        </w:rPr>
        <w:t>Ayuntamiento de Las Rozas los incluye en su relación de puestos de trabajo mediante el acuerdo de 17 de enero de 2025.</w:t>
      </w:r>
    </w:p>
    <w:p w14:paraId="3216ACA4" w14:textId="77777777" w:rsidR="004F45F1" w:rsidRDefault="004F45F1">
      <w:pPr>
        <w:pStyle w:val="Textoindependiente"/>
        <w:spacing w:before="10"/>
        <w:rPr>
          <w:i/>
        </w:rPr>
      </w:pPr>
    </w:p>
    <w:p w14:paraId="2AE9D590" w14:textId="77777777" w:rsidR="004F45F1" w:rsidRDefault="00000000">
      <w:pPr>
        <w:spacing w:line="292" w:lineRule="auto"/>
        <w:ind w:left="117" w:right="116"/>
        <w:jc w:val="both"/>
        <w:rPr>
          <w:i/>
          <w:sz w:val="20"/>
        </w:rPr>
      </w:pPr>
      <w:r>
        <w:rPr>
          <w:i/>
          <w:sz w:val="20"/>
        </w:rPr>
        <w:t>En este caso, si se pretende regularizar la situación de un puesto ocupado por un trabajador laboral indefinido no fijo, procediendo a su provisión definitiva, si dicho puesto responde a necesidades permanentes y estructurales del municipio, la regularización de la situación del trabajador debe pasar sucesiva y necesariamente por la adopción de las siguientes medidas:</w:t>
      </w:r>
    </w:p>
    <w:p w14:paraId="67B2C1D0" w14:textId="77777777" w:rsidR="004F45F1" w:rsidRDefault="004F45F1">
      <w:pPr>
        <w:pStyle w:val="Textoindependiente"/>
        <w:spacing w:before="10"/>
        <w:rPr>
          <w:i/>
        </w:rPr>
      </w:pPr>
    </w:p>
    <w:p w14:paraId="4FC233DC" w14:textId="77777777" w:rsidR="004F45F1" w:rsidRDefault="00000000">
      <w:pPr>
        <w:pStyle w:val="Prrafodelista"/>
        <w:numPr>
          <w:ilvl w:val="1"/>
          <w:numId w:val="52"/>
        </w:numPr>
        <w:tabs>
          <w:tab w:val="left" w:pos="517"/>
        </w:tabs>
        <w:spacing w:line="292" w:lineRule="auto"/>
        <w:ind w:right="116"/>
        <w:jc w:val="both"/>
        <w:rPr>
          <w:i/>
          <w:sz w:val="20"/>
        </w:rPr>
      </w:pPr>
      <w:r>
        <w:rPr>
          <w:i/>
          <w:sz w:val="20"/>
        </w:rPr>
        <w:t xml:space="preserve">Si no existe previamente, debe crearse en la plantilla la correspondiente plaza reservada a personal laboral fijo o de funcionario, según el caso, para lo que deben seguirse los trámites </w:t>
      </w:r>
      <w:r>
        <w:rPr>
          <w:i/>
          <w:spacing w:val="-2"/>
          <w:sz w:val="20"/>
        </w:rPr>
        <w:t>preceptivos.</w:t>
      </w:r>
    </w:p>
    <w:p w14:paraId="684C5CF4" w14:textId="77777777" w:rsidR="004F45F1" w:rsidRDefault="004F45F1">
      <w:pPr>
        <w:pStyle w:val="Textoindependiente"/>
        <w:spacing w:before="10"/>
        <w:rPr>
          <w:i/>
        </w:rPr>
      </w:pPr>
    </w:p>
    <w:p w14:paraId="5496FB45" w14:textId="77777777" w:rsidR="004F45F1" w:rsidRDefault="00000000">
      <w:pPr>
        <w:pStyle w:val="Prrafodelista"/>
        <w:numPr>
          <w:ilvl w:val="1"/>
          <w:numId w:val="52"/>
        </w:numPr>
        <w:tabs>
          <w:tab w:val="left" w:pos="517"/>
        </w:tabs>
        <w:ind w:right="0" w:hanging="278"/>
        <w:rPr>
          <w:i/>
          <w:sz w:val="20"/>
        </w:rPr>
      </w:pPr>
      <w:r>
        <w:rPr>
          <w:i/>
          <w:sz w:val="20"/>
        </w:rPr>
        <w:t>Una</w:t>
      </w:r>
      <w:r>
        <w:rPr>
          <w:i/>
          <w:spacing w:val="-3"/>
          <w:sz w:val="20"/>
        </w:rPr>
        <w:t xml:space="preserve"> </w:t>
      </w:r>
      <w:r>
        <w:rPr>
          <w:i/>
          <w:sz w:val="20"/>
        </w:rPr>
        <w:t>vez</w:t>
      </w:r>
      <w:r>
        <w:rPr>
          <w:i/>
          <w:spacing w:val="-2"/>
          <w:sz w:val="20"/>
        </w:rPr>
        <w:t xml:space="preserve"> </w:t>
      </w:r>
      <w:r>
        <w:rPr>
          <w:i/>
          <w:sz w:val="20"/>
        </w:rPr>
        <w:t>incluidas</w:t>
      </w:r>
      <w:r>
        <w:rPr>
          <w:i/>
          <w:spacing w:val="-2"/>
          <w:sz w:val="20"/>
        </w:rPr>
        <w:t xml:space="preserve"> </w:t>
      </w:r>
      <w:r>
        <w:rPr>
          <w:i/>
          <w:sz w:val="20"/>
        </w:rPr>
        <w:t>en</w:t>
      </w:r>
      <w:r>
        <w:rPr>
          <w:i/>
          <w:spacing w:val="-2"/>
          <w:sz w:val="20"/>
        </w:rPr>
        <w:t xml:space="preserve"> </w:t>
      </w:r>
      <w:r>
        <w:rPr>
          <w:i/>
          <w:sz w:val="20"/>
        </w:rPr>
        <w:t>plantilla</w:t>
      </w:r>
      <w:r>
        <w:rPr>
          <w:i/>
          <w:spacing w:val="-2"/>
          <w:sz w:val="20"/>
        </w:rPr>
        <w:t xml:space="preserve"> </w:t>
      </w:r>
      <w:r>
        <w:rPr>
          <w:i/>
          <w:sz w:val="20"/>
        </w:rPr>
        <w:t>las</w:t>
      </w:r>
      <w:r>
        <w:rPr>
          <w:i/>
          <w:spacing w:val="-3"/>
          <w:sz w:val="20"/>
        </w:rPr>
        <w:t xml:space="preserve"> </w:t>
      </w:r>
      <w:r>
        <w:rPr>
          <w:i/>
          <w:sz w:val="20"/>
        </w:rPr>
        <w:t>plazas</w:t>
      </w:r>
      <w:r>
        <w:rPr>
          <w:i/>
          <w:spacing w:val="-2"/>
          <w:sz w:val="20"/>
        </w:rPr>
        <w:t xml:space="preserve"> </w:t>
      </w:r>
      <w:r>
        <w:rPr>
          <w:i/>
          <w:sz w:val="20"/>
        </w:rPr>
        <w:t>deben</w:t>
      </w:r>
      <w:r>
        <w:rPr>
          <w:i/>
          <w:spacing w:val="-2"/>
          <w:sz w:val="20"/>
        </w:rPr>
        <w:t xml:space="preserve"> </w:t>
      </w:r>
      <w:r>
        <w:rPr>
          <w:i/>
          <w:sz w:val="20"/>
        </w:rPr>
        <w:t>ser</w:t>
      </w:r>
      <w:r>
        <w:rPr>
          <w:i/>
          <w:spacing w:val="-2"/>
          <w:sz w:val="20"/>
        </w:rPr>
        <w:t xml:space="preserve"> </w:t>
      </w:r>
      <w:r>
        <w:rPr>
          <w:i/>
          <w:sz w:val="20"/>
        </w:rPr>
        <w:t>objeto</w:t>
      </w:r>
      <w:r>
        <w:rPr>
          <w:i/>
          <w:spacing w:val="-2"/>
          <w:sz w:val="20"/>
        </w:rPr>
        <w:t xml:space="preserve"> </w:t>
      </w:r>
      <w:r>
        <w:rPr>
          <w:i/>
          <w:sz w:val="20"/>
        </w:rPr>
        <w:t>de</w:t>
      </w:r>
      <w:r>
        <w:rPr>
          <w:i/>
          <w:spacing w:val="-3"/>
          <w:sz w:val="20"/>
        </w:rPr>
        <w:t xml:space="preserve"> </w:t>
      </w:r>
      <w:r>
        <w:rPr>
          <w:i/>
          <w:sz w:val="20"/>
        </w:rPr>
        <w:t>la</w:t>
      </w:r>
      <w:r>
        <w:rPr>
          <w:i/>
          <w:spacing w:val="-2"/>
          <w:sz w:val="20"/>
        </w:rPr>
        <w:t xml:space="preserve"> </w:t>
      </w:r>
      <w:r>
        <w:rPr>
          <w:i/>
          <w:sz w:val="20"/>
        </w:rPr>
        <w:t>oferta</w:t>
      </w:r>
      <w:r>
        <w:rPr>
          <w:i/>
          <w:spacing w:val="-2"/>
          <w:sz w:val="20"/>
        </w:rPr>
        <w:t xml:space="preserve"> </w:t>
      </w:r>
      <w:r>
        <w:rPr>
          <w:i/>
          <w:sz w:val="20"/>
        </w:rPr>
        <w:t>de</w:t>
      </w:r>
      <w:r>
        <w:rPr>
          <w:i/>
          <w:spacing w:val="-2"/>
          <w:sz w:val="20"/>
        </w:rPr>
        <w:t xml:space="preserve"> </w:t>
      </w:r>
      <w:r>
        <w:rPr>
          <w:i/>
          <w:sz w:val="20"/>
        </w:rPr>
        <w:t>empleo</w:t>
      </w:r>
      <w:r>
        <w:rPr>
          <w:i/>
          <w:spacing w:val="-2"/>
          <w:sz w:val="20"/>
        </w:rPr>
        <w:t xml:space="preserve"> público.</w:t>
      </w:r>
    </w:p>
    <w:p w14:paraId="3F325EDB" w14:textId="77777777" w:rsidR="004F45F1" w:rsidRDefault="004F45F1">
      <w:pPr>
        <w:pStyle w:val="Textoindependiente"/>
        <w:spacing w:before="60"/>
        <w:rPr>
          <w:i/>
        </w:rPr>
      </w:pPr>
    </w:p>
    <w:p w14:paraId="0A6DDAC4" w14:textId="77777777" w:rsidR="004F45F1" w:rsidRDefault="00000000">
      <w:pPr>
        <w:pStyle w:val="Prrafodelista"/>
        <w:numPr>
          <w:ilvl w:val="1"/>
          <w:numId w:val="52"/>
        </w:numPr>
        <w:tabs>
          <w:tab w:val="left" w:pos="517"/>
        </w:tabs>
        <w:spacing w:line="292" w:lineRule="auto"/>
        <w:ind w:right="116"/>
        <w:jc w:val="both"/>
        <w:rPr>
          <w:i/>
          <w:sz w:val="20"/>
        </w:rPr>
      </w:pPr>
      <w:r>
        <w:rPr>
          <w:i/>
          <w:sz w:val="20"/>
        </w:rPr>
        <w:t>Por último, debe procederse a su provisión reglada a través de procedimiento de oposición o concurso-oposición, en el que se respeten los principios de igualdad, mérito y capacidad. Los contratos de los trabajadores «indefinidos no fijos» se extinguirán por la cobertura reglamentaria de las plazas que ocupan de hecho.</w:t>
      </w:r>
    </w:p>
    <w:p w14:paraId="336E5790" w14:textId="77777777" w:rsidR="004F45F1" w:rsidRDefault="004F45F1">
      <w:pPr>
        <w:pStyle w:val="Textoindependiente"/>
        <w:spacing w:before="10"/>
        <w:rPr>
          <w:i/>
        </w:rPr>
      </w:pPr>
    </w:p>
    <w:p w14:paraId="2B21F84B" w14:textId="77777777" w:rsidR="004F45F1" w:rsidRDefault="00000000">
      <w:pPr>
        <w:spacing w:line="292" w:lineRule="auto"/>
        <w:ind w:left="117" w:right="116"/>
        <w:jc w:val="both"/>
        <w:rPr>
          <w:i/>
          <w:sz w:val="20"/>
        </w:rPr>
      </w:pPr>
      <w:r>
        <w:rPr>
          <w:i/>
          <w:sz w:val="20"/>
        </w:rPr>
        <w:t>Las plazas de 11 monitores deportivos C1 y 1 plaza de monitor deportivo C2 fueron creadas (entre otras) por acuerdo de Pleno de 19 de septiembre de 2024 y los puestos de trabajo de 14 monitores deportivos fueron creados por acuerdo de la Junta de Gobierno Local de 17 de enero de 2025 de modificación de la Relación de Puestos de Trabajo.</w:t>
      </w:r>
    </w:p>
    <w:p w14:paraId="513F2BF0" w14:textId="77777777" w:rsidR="004F45F1" w:rsidRDefault="004F45F1">
      <w:pPr>
        <w:pStyle w:val="Textoindependiente"/>
        <w:spacing w:before="10"/>
        <w:rPr>
          <w:i/>
        </w:rPr>
      </w:pPr>
    </w:p>
    <w:p w14:paraId="7F857618" w14:textId="77777777" w:rsidR="004F45F1" w:rsidRDefault="00000000">
      <w:pPr>
        <w:spacing w:line="292" w:lineRule="auto"/>
        <w:ind w:left="117" w:right="116"/>
        <w:jc w:val="both"/>
        <w:rPr>
          <w:i/>
          <w:sz w:val="20"/>
        </w:rPr>
      </w:pPr>
      <w:r>
        <w:rPr>
          <w:i/>
          <w:sz w:val="20"/>
        </w:rPr>
        <w:t>Por</w:t>
      </w:r>
      <w:r>
        <w:rPr>
          <w:i/>
          <w:spacing w:val="18"/>
          <w:sz w:val="20"/>
        </w:rPr>
        <w:t xml:space="preserve"> </w:t>
      </w:r>
      <w:r>
        <w:rPr>
          <w:i/>
          <w:sz w:val="20"/>
        </w:rPr>
        <w:t>todo</w:t>
      </w:r>
      <w:r>
        <w:rPr>
          <w:i/>
          <w:spacing w:val="18"/>
          <w:sz w:val="20"/>
        </w:rPr>
        <w:t xml:space="preserve"> </w:t>
      </w:r>
      <w:r>
        <w:rPr>
          <w:i/>
          <w:sz w:val="20"/>
        </w:rPr>
        <w:t>lo</w:t>
      </w:r>
      <w:r>
        <w:rPr>
          <w:i/>
          <w:spacing w:val="18"/>
          <w:sz w:val="20"/>
        </w:rPr>
        <w:t xml:space="preserve"> </w:t>
      </w:r>
      <w:r>
        <w:rPr>
          <w:i/>
          <w:sz w:val="20"/>
        </w:rPr>
        <w:t>expuesto</w:t>
      </w:r>
      <w:r>
        <w:rPr>
          <w:i/>
          <w:spacing w:val="18"/>
          <w:sz w:val="20"/>
        </w:rPr>
        <w:t xml:space="preserve"> </w:t>
      </w:r>
      <w:r>
        <w:rPr>
          <w:i/>
          <w:sz w:val="20"/>
        </w:rPr>
        <w:t>procede</w:t>
      </w:r>
      <w:r>
        <w:rPr>
          <w:i/>
          <w:spacing w:val="18"/>
          <w:sz w:val="20"/>
        </w:rPr>
        <w:t xml:space="preserve"> </w:t>
      </w:r>
      <w:r>
        <w:rPr>
          <w:i/>
          <w:sz w:val="20"/>
        </w:rPr>
        <w:t>la</w:t>
      </w:r>
      <w:r>
        <w:rPr>
          <w:i/>
          <w:spacing w:val="18"/>
          <w:sz w:val="20"/>
        </w:rPr>
        <w:t xml:space="preserve"> </w:t>
      </w:r>
      <w:r>
        <w:rPr>
          <w:i/>
          <w:sz w:val="20"/>
        </w:rPr>
        <w:t>desestimación</w:t>
      </w:r>
      <w:r>
        <w:rPr>
          <w:i/>
          <w:spacing w:val="18"/>
          <w:sz w:val="20"/>
        </w:rPr>
        <w:t xml:space="preserve"> </w:t>
      </w:r>
      <w:r>
        <w:rPr>
          <w:i/>
          <w:sz w:val="20"/>
        </w:rPr>
        <w:t>del</w:t>
      </w:r>
      <w:r>
        <w:rPr>
          <w:i/>
          <w:spacing w:val="18"/>
          <w:sz w:val="20"/>
        </w:rPr>
        <w:t xml:space="preserve"> </w:t>
      </w:r>
      <w:r>
        <w:rPr>
          <w:i/>
          <w:sz w:val="20"/>
        </w:rPr>
        <w:t>punto</w:t>
      </w:r>
      <w:r>
        <w:rPr>
          <w:i/>
          <w:spacing w:val="18"/>
          <w:sz w:val="20"/>
        </w:rPr>
        <w:t xml:space="preserve"> </w:t>
      </w:r>
      <w:r>
        <w:rPr>
          <w:i/>
          <w:sz w:val="20"/>
        </w:rPr>
        <w:t>“cuarto”</w:t>
      </w:r>
      <w:r>
        <w:rPr>
          <w:i/>
          <w:spacing w:val="18"/>
          <w:sz w:val="20"/>
        </w:rPr>
        <w:t xml:space="preserve"> </w:t>
      </w:r>
      <w:r>
        <w:rPr>
          <w:i/>
          <w:sz w:val="20"/>
        </w:rPr>
        <w:t>del</w:t>
      </w:r>
      <w:r>
        <w:rPr>
          <w:i/>
          <w:spacing w:val="18"/>
          <w:sz w:val="20"/>
        </w:rPr>
        <w:t xml:space="preserve"> </w:t>
      </w:r>
      <w:r>
        <w:rPr>
          <w:i/>
          <w:sz w:val="20"/>
        </w:rPr>
        <w:t>recurso</w:t>
      </w:r>
      <w:r>
        <w:rPr>
          <w:i/>
          <w:spacing w:val="18"/>
          <w:sz w:val="20"/>
        </w:rPr>
        <w:t xml:space="preserve"> </w:t>
      </w:r>
      <w:r>
        <w:rPr>
          <w:i/>
          <w:sz w:val="20"/>
        </w:rPr>
        <w:t>presentado</w:t>
      </w:r>
      <w:r>
        <w:rPr>
          <w:i/>
          <w:spacing w:val="18"/>
          <w:sz w:val="20"/>
        </w:rPr>
        <w:t xml:space="preserve"> </w:t>
      </w:r>
      <w:r>
        <w:rPr>
          <w:i/>
          <w:sz w:val="20"/>
        </w:rPr>
        <w:t>en</w:t>
      </w:r>
      <w:r>
        <w:rPr>
          <w:i/>
          <w:spacing w:val="18"/>
          <w:sz w:val="20"/>
        </w:rPr>
        <w:t xml:space="preserve"> </w:t>
      </w:r>
      <w:r>
        <w:rPr>
          <w:i/>
          <w:sz w:val="20"/>
        </w:rPr>
        <w:t>el</w:t>
      </w:r>
      <w:r>
        <w:rPr>
          <w:i/>
          <w:spacing w:val="18"/>
          <w:sz w:val="20"/>
        </w:rPr>
        <w:t xml:space="preserve"> </w:t>
      </w:r>
      <w:r>
        <w:rPr>
          <w:i/>
          <w:sz w:val="20"/>
        </w:rPr>
        <w:t>que se solicita la anulación del acto impugnado, ya que no tiene como objeto el impedir el cumplimiento</w:t>
      </w:r>
      <w:r>
        <w:rPr>
          <w:i/>
          <w:spacing w:val="8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sentencias</w:t>
      </w:r>
      <w:r>
        <w:rPr>
          <w:i/>
          <w:spacing w:val="40"/>
          <w:sz w:val="20"/>
        </w:rPr>
        <w:t xml:space="preserve"> </w:t>
      </w:r>
      <w:r>
        <w:rPr>
          <w:i/>
          <w:sz w:val="20"/>
        </w:rPr>
        <w:t>que</w:t>
      </w:r>
      <w:r>
        <w:rPr>
          <w:i/>
          <w:spacing w:val="40"/>
          <w:sz w:val="20"/>
        </w:rPr>
        <w:t xml:space="preserve"> </w:t>
      </w:r>
      <w:r>
        <w:rPr>
          <w:i/>
          <w:sz w:val="20"/>
        </w:rPr>
        <w:t>declaran</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trabajadores</w:t>
      </w:r>
      <w:r>
        <w:rPr>
          <w:i/>
          <w:spacing w:val="40"/>
          <w:sz w:val="20"/>
        </w:rPr>
        <w:t xml:space="preserve"> </w:t>
      </w:r>
      <w:r>
        <w:rPr>
          <w:i/>
          <w:sz w:val="20"/>
        </w:rPr>
        <w:t>como</w:t>
      </w:r>
      <w:r>
        <w:rPr>
          <w:i/>
          <w:spacing w:val="40"/>
          <w:sz w:val="20"/>
        </w:rPr>
        <w:t xml:space="preserve"> </w:t>
      </w:r>
      <w:r>
        <w:rPr>
          <w:i/>
          <w:sz w:val="20"/>
        </w:rPr>
        <w:t>“indefinidos</w:t>
      </w:r>
      <w:r>
        <w:rPr>
          <w:i/>
          <w:spacing w:val="40"/>
          <w:sz w:val="20"/>
        </w:rPr>
        <w:t xml:space="preserve"> </w:t>
      </w:r>
      <w:r>
        <w:rPr>
          <w:i/>
          <w:sz w:val="20"/>
        </w:rPr>
        <w:t>no</w:t>
      </w:r>
      <w:r>
        <w:rPr>
          <w:i/>
          <w:spacing w:val="40"/>
          <w:sz w:val="20"/>
        </w:rPr>
        <w:t xml:space="preserve"> </w:t>
      </w:r>
      <w:r>
        <w:rPr>
          <w:i/>
          <w:sz w:val="20"/>
        </w:rPr>
        <w:t>fijos”;</w:t>
      </w:r>
      <w:r>
        <w:rPr>
          <w:i/>
          <w:spacing w:val="40"/>
          <w:sz w:val="20"/>
        </w:rPr>
        <w:t xml:space="preserve"> </w:t>
      </w:r>
      <w:r>
        <w:rPr>
          <w:i/>
          <w:sz w:val="20"/>
        </w:rPr>
        <w:t>no</w:t>
      </w:r>
      <w:r>
        <w:rPr>
          <w:i/>
          <w:spacing w:val="40"/>
          <w:sz w:val="20"/>
        </w:rPr>
        <w:t xml:space="preserve"> </w:t>
      </w:r>
      <w:r>
        <w:rPr>
          <w:i/>
          <w:sz w:val="20"/>
        </w:rPr>
        <w:t>vulnera</w:t>
      </w:r>
      <w:r>
        <w:rPr>
          <w:i/>
          <w:spacing w:val="40"/>
          <w:sz w:val="20"/>
        </w:rPr>
        <w:t xml:space="preserve"> </w:t>
      </w:r>
      <w:r>
        <w:rPr>
          <w:i/>
          <w:sz w:val="20"/>
        </w:rPr>
        <w:t>los derechos fundamentales de los trabajadores recurrentes y debido a que el acto no es contrario a los principios de igualdad, mérito y capacidad.</w:t>
      </w:r>
    </w:p>
    <w:p w14:paraId="3E1063BD" w14:textId="77777777" w:rsidR="004F45F1" w:rsidRDefault="004F45F1">
      <w:pPr>
        <w:pStyle w:val="Textoindependiente"/>
        <w:spacing w:before="9"/>
        <w:rPr>
          <w:i/>
        </w:rPr>
      </w:pPr>
    </w:p>
    <w:p w14:paraId="15CF2E97" w14:textId="77777777" w:rsidR="004F45F1" w:rsidRDefault="00000000">
      <w:pPr>
        <w:spacing w:line="292" w:lineRule="auto"/>
        <w:ind w:left="117" w:right="116"/>
        <w:jc w:val="both"/>
        <w:rPr>
          <w:i/>
          <w:sz w:val="20"/>
        </w:rPr>
      </w:pPr>
      <w:r>
        <w:rPr>
          <w:b/>
          <w:i/>
          <w:sz w:val="20"/>
        </w:rPr>
        <w:t xml:space="preserve">Cuarto: </w:t>
      </w:r>
      <w:r>
        <w:rPr>
          <w:i/>
          <w:sz w:val="20"/>
        </w:rPr>
        <w:t>En el punto “QUINTO” del recurso presentado, los recurrentes solicitan la suspensión del</w:t>
      </w:r>
      <w:r>
        <w:rPr>
          <w:i/>
          <w:spacing w:val="40"/>
          <w:sz w:val="20"/>
        </w:rPr>
        <w:t xml:space="preserve"> </w:t>
      </w:r>
      <w:r>
        <w:rPr>
          <w:i/>
          <w:sz w:val="20"/>
        </w:rPr>
        <w:t>acto administrativo si la ejecución pudiere causar perjuicios de imposible o difícil reparación. Aunque los recurrentes hacen referencia al artículo 111 de la Ley 30/1992, entendemos que se refieren al vigente artículo 117 de la Ley 39/2015, de 1 de octubre, del Procedimiento Administrativo Común de las Administraciones Públicas, que establece:</w:t>
      </w:r>
    </w:p>
    <w:p w14:paraId="483B2408" w14:textId="77777777" w:rsidR="004F45F1" w:rsidRDefault="004F45F1">
      <w:pPr>
        <w:pStyle w:val="Textoindependiente"/>
        <w:spacing w:before="10"/>
        <w:rPr>
          <w:i/>
        </w:rPr>
      </w:pPr>
    </w:p>
    <w:p w14:paraId="1FE22432" w14:textId="77777777" w:rsidR="004F45F1" w:rsidRDefault="00000000">
      <w:pPr>
        <w:pStyle w:val="Prrafodelista"/>
        <w:numPr>
          <w:ilvl w:val="0"/>
          <w:numId w:val="52"/>
        </w:numPr>
        <w:tabs>
          <w:tab w:val="left" w:pos="356"/>
        </w:tabs>
        <w:spacing w:line="292" w:lineRule="auto"/>
        <w:ind w:right="116" w:firstLine="0"/>
        <w:jc w:val="both"/>
        <w:rPr>
          <w:i/>
          <w:sz w:val="20"/>
        </w:rPr>
      </w:pPr>
      <w:r>
        <w:rPr>
          <w:i/>
          <w:sz w:val="20"/>
        </w:rPr>
        <w:t xml:space="preserve">No </w:t>
      </w:r>
      <w:proofErr w:type="gramStart"/>
      <w:r>
        <w:rPr>
          <w:i/>
          <w:sz w:val="20"/>
        </w:rPr>
        <w:t>obstante</w:t>
      </w:r>
      <w:proofErr w:type="gramEnd"/>
      <w:r>
        <w:rPr>
          <w:i/>
          <w:sz w:val="20"/>
        </w:rPr>
        <w:t xml:space="preserve"> lo dispuesto en el apartado anterior, el órgano a quien competa resolver el recurso, previa ponderación, suficientemente razonada, entre el perjuicio que causaría al interés público o a terceros la suspensión y el ocasionado al recurrente como consecuencia de la eficacia inmediata del acto recurrido, podrá suspender, de oficio o a solicitud del recurrente, la ejecución del acto</w:t>
      </w:r>
      <w:r>
        <w:rPr>
          <w:i/>
          <w:spacing w:val="80"/>
          <w:sz w:val="20"/>
        </w:rPr>
        <w:t xml:space="preserve"> </w:t>
      </w:r>
      <w:r>
        <w:rPr>
          <w:i/>
          <w:sz w:val="20"/>
        </w:rPr>
        <w:t>impugnado cuando concurran alguna de las siguientes circunstancias:</w:t>
      </w:r>
    </w:p>
    <w:p w14:paraId="41934B1C" w14:textId="77777777" w:rsidR="004F45F1" w:rsidRDefault="004F45F1">
      <w:pPr>
        <w:pStyle w:val="Textoindependiente"/>
        <w:spacing w:before="9"/>
        <w:rPr>
          <w:i/>
        </w:rPr>
      </w:pPr>
    </w:p>
    <w:p w14:paraId="4AB54CCF" w14:textId="77777777" w:rsidR="004F45F1" w:rsidRDefault="00000000">
      <w:pPr>
        <w:spacing w:before="1"/>
        <w:ind w:left="116"/>
        <w:jc w:val="both"/>
        <w:rPr>
          <w:i/>
          <w:sz w:val="20"/>
        </w:rPr>
      </w:pPr>
      <w:r>
        <w:rPr>
          <w:i/>
          <w:sz w:val="20"/>
        </w:rPr>
        <w:t>a)</w:t>
      </w:r>
      <w:r>
        <w:rPr>
          <w:i/>
          <w:spacing w:val="-3"/>
          <w:sz w:val="20"/>
        </w:rPr>
        <w:t xml:space="preserve"> </w:t>
      </w:r>
      <w:r>
        <w:rPr>
          <w:i/>
          <w:sz w:val="20"/>
        </w:rPr>
        <w:t>Que</w:t>
      </w:r>
      <w:r>
        <w:rPr>
          <w:i/>
          <w:spacing w:val="-3"/>
          <w:sz w:val="20"/>
        </w:rPr>
        <w:t xml:space="preserve"> </w:t>
      </w:r>
      <w:r>
        <w:rPr>
          <w:i/>
          <w:sz w:val="20"/>
        </w:rPr>
        <w:t>la</w:t>
      </w:r>
      <w:r>
        <w:rPr>
          <w:i/>
          <w:spacing w:val="-3"/>
          <w:sz w:val="20"/>
        </w:rPr>
        <w:t xml:space="preserve"> </w:t>
      </w:r>
      <w:r>
        <w:rPr>
          <w:i/>
          <w:sz w:val="20"/>
        </w:rPr>
        <w:t>ejecución</w:t>
      </w:r>
      <w:r>
        <w:rPr>
          <w:i/>
          <w:spacing w:val="-3"/>
          <w:sz w:val="20"/>
        </w:rPr>
        <w:t xml:space="preserve"> </w:t>
      </w:r>
      <w:r>
        <w:rPr>
          <w:i/>
          <w:sz w:val="20"/>
        </w:rPr>
        <w:t>pudiera</w:t>
      </w:r>
      <w:r>
        <w:rPr>
          <w:i/>
          <w:spacing w:val="-3"/>
          <w:sz w:val="20"/>
        </w:rPr>
        <w:t xml:space="preserve"> </w:t>
      </w:r>
      <w:r>
        <w:rPr>
          <w:i/>
          <w:sz w:val="20"/>
        </w:rPr>
        <w:t>causar</w:t>
      </w:r>
      <w:r>
        <w:rPr>
          <w:i/>
          <w:spacing w:val="-3"/>
          <w:sz w:val="20"/>
        </w:rPr>
        <w:t xml:space="preserve"> </w:t>
      </w:r>
      <w:r>
        <w:rPr>
          <w:i/>
          <w:sz w:val="20"/>
        </w:rPr>
        <w:t>perjuicios</w:t>
      </w:r>
      <w:r>
        <w:rPr>
          <w:i/>
          <w:spacing w:val="-3"/>
          <w:sz w:val="20"/>
        </w:rPr>
        <w:t xml:space="preserve"> </w:t>
      </w:r>
      <w:r>
        <w:rPr>
          <w:i/>
          <w:sz w:val="20"/>
        </w:rPr>
        <w:t>de</w:t>
      </w:r>
      <w:r>
        <w:rPr>
          <w:i/>
          <w:spacing w:val="-3"/>
          <w:sz w:val="20"/>
        </w:rPr>
        <w:t xml:space="preserve"> </w:t>
      </w:r>
      <w:r>
        <w:rPr>
          <w:i/>
          <w:sz w:val="20"/>
        </w:rPr>
        <w:t>imposible</w:t>
      </w:r>
      <w:r>
        <w:rPr>
          <w:i/>
          <w:spacing w:val="-3"/>
          <w:sz w:val="20"/>
        </w:rPr>
        <w:t xml:space="preserve"> </w:t>
      </w:r>
      <w:r>
        <w:rPr>
          <w:i/>
          <w:sz w:val="20"/>
        </w:rPr>
        <w:t>o</w:t>
      </w:r>
      <w:r>
        <w:rPr>
          <w:i/>
          <w:spacing w:val="-3"/>
          <w:sz w:val="20"/>
        </w:rPr>
        <w:t xml:space="preserve"> </w:t>
      </w:r>
      <w:r>
        <w:rPr>
          <w:i/>
          <w:sz w:val="20"/>
        </w:rPr>
        <w:t>difícil</w:t>
      </w:r>
      <w:r>
        <w:rPr>
          <w:i/>
          <w:spacing w:val="-2"/>
          <w:sz w:val="20"/>
        </w:rPr>
        <w:t xml:space="preserve"> reparación.</w:t>
      </w:r>
    </w:p>
    <w:p w14:paraId="285080A9" w14:textId="77777777" w:rsidR="004F45F1" w:rsidRDefault="004F45F1">
      <w:pPr>
        <w:pStyle w:val="Textoindependiente"/>
        <w:spacing w:before="60"/>
        <w:rPr>
          <w:i/>
        </w:rPr>
      </w:pPr>
    </w:p>
    <w:p w14:paraId="3364969B" w14:textId="77777777" w:rsidR="004F45F1" w:rsidRDefault="00000000">
      <w:pPr>
        <w:spacing w:line="292" w:lineRule="auto"/>
        <w:ind w:left="116" w:right="117"/>
        <w:jc w:val="both"/>
        <w:rPr>
          <w:i/>
          <w:sz w:val="20"/>
        </w:rPr>
      </w:pPr>
      <w:r>
        <w:rPr>
          <w:i/>
          <w:sz w:val="20"/>
        </w:rPr>
        <w:t>La aprobación de la Oferta de Empleo Público no supone ningún perjuicio para los recurrentes. La aprobación de la Oferta de Empleo Público en sí misma, no afecta a los derechos de los recurrentes, ya que es un acto de ordenación del personal al servicio de la administración y un requisito previo para otros actos de selección de personal y provisión de puestos, que no son objeto de este recurso.</w:t>
      </w:r>
    </w:p>
    <w:p w14:paraId="34F28F87" w14:textId="77777777" w:rsidR="004F45F1" w:rsidRDefault="004F45F1">
      <w:pPr>
        <w:pStyle w:val="Textoindependiente"/>
        <w:spacing w:before="10"/>
        <w:rPr>
          <w:i/>
        </w:rPr>
      </w:pPr>
    </w:p>
    <w:p w14:paraId="5878F200" w14:textId="77777777" w:rsidR="004F45F1" w:rsidRDefault="00000000">
      <w:pPr>
        <w:ind w:left="116"/>
        <w:jc w:val="both"/>
        <w:rPr>
          <w:i/>
          <w:sz w:val="20"/>
        </w:rPr>
      </w:pPr>
      <w:r>
        <w:rPr>
          <w:i/>
          <w:sz w:val="20"/>
        </w:rPr>
        <w:t>Por</w:t>
      </w:r>
      <w:r>
        <w:rPr>
          <w:i/>
          <w:spacing w:val="-4"/>
          <w:sz w:val="20"/>
        </w:rPr>
        <w:t xml:space="preserve"> </w:t>
      </w:r>
      <w:r>
        <w:rPr>
          <w:i/>
          <w:sz w:val="20"/>
        </w:rPr>
        <w:t>todo</w:t>
      </w:r>
      <w:r>
        <w:rPr>
          <w:i/>
          <w:spacing w:val="-3"/>
          <w:sz w:val="20"/>
        </w:rPr>
        <w:t xml:space="preserve"> </w:t>
      </w:r>
      <w:r>
        <w:rPr>
          <w:i/>
          <w:sz w:val="20"/>
        </w:rPr>
        <w:t>lo</w:t>
      </w:r>
      <w:r>
        <w:rPr>
          <w:i/>
          <w:spacing w:val="-3"/>
          <w:sz w:val="20"/>
        </w:rPr>
        <w:t xml:space="preserve"> </w:t>
      </w:r>
      <w:r>
        <w:rPr>
          <w:i/>
          <w:sz w:val="20"/>
        </w:rPr>
        <w:t>expuesto</w:t>
      </w:r>
      <w:r>
        <w:rPr>
          <w:i/>
          <w:spacing w:val="-4"/>
          <w:sz w:val="20"/>
        </w:rPr>
        <w:t xml:space="preserve"> </w:t>
      </w:r>
      <w:r>
        <w:rPr>
          <w:i/>
          <w:sz w:val="20"/>
        </w:rPr>
        <w:t>no</w:t>
      </w:r>
      <w:r>
        <w:rPr>
          <w:i/>
          <w:spacing w:val="-3"/>
          <w:sz w:val="20"/>
        </w:rPr>
        <w:t xml:space="preserve"> </w:t>
      </w:r>
      <w:r>
        <w:rPr>
          <w:i/>
          <w:sz w:val="20"/>
        </w:rPr>
        <w:t>procede</w:t>
      </w:r>
      <w:r>
        <w:rPr>
          <w:i/>
          <w:spacing w:val="-3"/>
          <w:sz w:val="20"/>
        </w:rPr>
        <w:t xml:space="preserve"> </w:t>
      </w:r>
      <w:r>
        <w:rPr>
          <w:i/>
          <w:sz w:val="20"/>
        </w:rPr>
        <w:t>la</w:t>
      </w:r>
      <w:r>
        <w:rPr>
          <w:i/>
          <w:spacing w:val="-4"/>
          <w:sz w:val="20"/>
        </w:rPr>
        <w:t xml:space="preserve"> </w:t>
      </w:r>
      <w:r>
        <w:rPr>
          <w:i/>
          <w:sz w:val="20"/>
        </w:rPr>
        <w:t>suspensión</w:t>
      </w:r>
      <w:r>
        <w:rPr>
          <w:i/>
          <w:spacing w:val="-3"/>
          <w:sz w:val="20"/>
        </w:rPr>
        <w:t xml:space="preserve"> </w:t>
      </w:r>
      <w:r>
        <w:rPr>
          <w:i/>
          <w:sz w:val="20"/>
        </w:rPr>
        <w:t>del</w:t>
      </w:r>
      <w:r>
        <w:rPr>
          <w:i/>
          <w:spacing w:val="-3"/>
          <w:sz w:val="20"/>
        </w:rPr>
        <w:t xml:space="preserve"> </w:t>
      </w:r>
      <w:r>
        <w:rPr>
          <w:i/>
          <w:sz w:val="20"/>
        </w:rPr>
        <w:t>acto</w:t>
      </w:r>
      <w:r>
        <w:rPr>
          <w:i/>
          <w:spacing w:val="-3"/>
          <w:sz w:val="20"/>
        </w:rPr>
        <w:t xml:space="preserve"> </w:t>
      </w:r>
      <w:r>
        <w:rPr>
          <w:i/>
          <w:spacing w:val="-2"/>
          <w:sz w:val="20"/>
        </w:rPr>
        <w:t>impugnado.</w:t>
      </w:r>
    </w:p>
    <w:p w14:paraId="32E8E08A" w14:textId="77777777" w:rsidR="004F45F1" w:rsidRDefault="004F45F1">
      <w:pPr>
        <w:jc w:val="both"/>
        <w:rPr>
          <w:sz w:val="20"/>
        </w:rPr>
        <w:sectPr w:rsidR="004F45F1">
          <w:pgSz w:w="11910" w:h="16840"/>
          <w:pgMar w:top="1260" w:right="1300" w:bottom="1260" w:left="1300" w:header="225" w:footer="1060" w:gutter="0"/>
          <w:cols w:space="720"/>
        </w:sectPr>
      </w:pPr>
    </w:p>
    <w:p w14:paraId="2AFACF3F" w14:textId="616B9F0E" w:rsidR="004F45F1" w:rsidRDefault="00000000">
      <w:pPr>
        <w:pStyle w:val="Textoindependiente"/>
        <w:spacing w:before="180"/>
        <w:ind w:left="117"/>
      </w:pPr>
      <w:r>
        <w:rPr>
          <w:noProof/>
        </w:rPr>
        <w:lastRenderedPageBreak/>
        <mc:AlternateContent>
          <mc:Choice Requires="wps">
            <w:drawing>
              <wp:anchor distT="0" distB="0" distL="0" distR="0" simplePos="0" relativeHeight="15742464" behindDoc="0" locked="0" layoutInCell="1" allowOverlap="1" wp14:anchorId="4C6E883C" wp14:editId="476D3B5D">
                <wp:simplePos x="0" y="0"/>
                <wp:positionH relativeFrom="page">
                  <wp:posOffset>6807090</wp:posOffset>
                </wp:positionH>
                <wp:positionV relativeFrom="page">
                  <wp:posOffset>2818730</wp:posOffset>
                </wp:positionV>
                <wp:extent cx="419734" cy="318706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22063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564CB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C6E883C" id="Textbox 64" o:spid="_x0000_s1046" type="#_x0000_t202" style="position:absolute;left:0;text-align:left;margin-left:536pt;margin-top:221.95pt;width:33.05pt;height:250.95pt;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Gr+rkK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4522063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564CB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PR/2025/1212</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272A67">
        <w:rPr>
          <w:spacing w:val="-2"/>
        </w:rPr>
        <w:t>,</w:t>
      </w:r>
    </w:p>
    <w:p w14:paraId="72ED77CE" w14:textId="77777777" w:rsidR="004F45F1" w:rsidRDefault="004F45F1">
      <w:pPr>
        <w:pStyle w:val="Textoindependiente"/>
        <w:spacing w:before="60"/>
      </w:pPr>
    </w:p>
    <w:p w14:paraId="1B1A0476" w14:textId="77777777" w:rsidR="004F45F1" w:rsidRDefault="00000000">
      <w:pPr>
        <w:pStyle w:val="Ttulo2"/>
      </w:pPr>
      <w:r>
        <w:rPr>
          <w:spacing w:val="-2"/>
        </w:rPr>
        <w:t>Resolución:</w:t>
      </w:r>
    </w:p>
    <w:p w14:paraId="5029E8A0" w14:textId="77777777" w:rsidR="004F45F1" w:rsidRDefault="004F45F1">
      <w:pPr>
        <w:pStyle w:val="Textoindependiente"/>
        <w:spacing w:before="61"/>
        <w:rPr>
          <w:b/>
        </w:rPr>
      </w:pPr>
    </w:p>
    <w:p w14:paraId="68B1BD4A" w14:textId="50331C6A" w:rsidR="004F45F1" w:rsidRDefault="00000000" w:rsidP="00272A67">
      <w:pPr>
        <w:pStyle w:val="Textoindependiente"/>
        <w:spacing w:line="297" w:lineRule="auto"/>
        <w:ind w:left="117" w:right="116"/>
        <w:jc w:val="both"/>
      </w:pPr>
      <w:r>
        <w:rPr>
          <w:b/>
        </w:rPr>
        <w:t xml:space="preserve">Primero: </w:t>
      </w:r>
      <w:r>
        <w:t xml:space="preserve">Desestimar el </w:t>
      </w:r>
      <w:r w:rsidR="00272A67">
        <w:t>r</w:t>
      </w:r>
      <w:r>
        <w:t xml:space="preserve">ecurso potestativo de </w:t>
      </w:r>
      <w:r w:rsidR="00272A67">
        <w:t>r</w:t>
      </w:r>
      <w:r>
        <w:t xml:space="preserve">eposición interpuesto por D. </w:t>
      </w:r>
      <w:r w:rsidR="00272A67">
        <w:t>V.B.G.</w:t>
      </w:r>
      <w:r>
        <w:t xml:space="preserve">, </w:t>
      </w:r>
      <w:proofErr w:type="gramStart"/>
      <w:r>
        <w:t>D</w:t>
      </w:r>
      <w:r w:rsidR="00272A67">
        <w:t>.ª</w:t>
      </w:r>
      <w:proofErr w:type="gramEnd"/>
      <w:r w:rsidR="00272A67">
        <w:t xml:space="preserve"> C.R.H.</w:t>
      </w:r>
      <w:r>
        <w:t>,</w:t>
      </w:r>
      <w:r>
        <w:rPr>
          <w:spacing w:val="7"/>
        </w:rPr>
        <w:t xml:space="preserve"> </w:t>
      </w:r>
      <w:r>
        <w:t>D.</w:t>
      </w:r>
      <w:r>
        <w:rPr>
          <w:spacing w:val="7"/>
        </w:rPr>
        <w:t xml:space="preserve"> </w:t>
      </w:r>
      <w:r w:rsidR="00272A67">
        <w:rPr>
          <w:spacing w:val="7"/>
        </w:rPr>
        <w:t>D.E.G.</w:t>
      </w:r>
      <w:r>
        <w:t>,</w:t>
      </w:r>
      <w:r>
        <w:rPr>
          <w:spacing w:val="7"/>
        </w:rPr>
        <w:t xml:space="preserve"> </w:t>
      </w:r>
      <w:r>
        <w:t>D.</w:t>
      </w:r>
      <w:r>
        <w:rPr>
          <w:spacing w:val="7"/>
        </w:rPr>
        <w:t xml:space="preserve"> </w:t>
      </w:r>
      <w:r w:rsidR="00272A67">
        <w:rPr>
          <w:spacing w:val="7"/>
        </w:rPr>
        <w:t>T.N.D.</w:t>
      </w:r>
      <w:r>
        <w:t>,</w:t>
      </w:r>
      <w:r>
        <w:rPr>
          <w:spacing w:val="7"/>
        </w:rPr>
        <w:t xml:space="preserve"> </w:t>
      </w:r>
      <w:r>
        <w:t>D.</w:t>
      </w:r>
      <w:r>
        <w:rPr>
          <w:spacing w:val="7"/>
        </w:rPr>
        <w:t xml:space="preserve"> </w:t>
      </w:r>
      <w:r w:rsidR="00272A67">
        <w:rPr>
          <w:spacing w:val="7"/>
        </w:rPr>
        <w:t>R.S.R.</w:t>
      </w:r>
      <w:r>
        <w:rPr>
          <w:spacing w:val="-2"/>
        </w:rPr>
        <w:t>,</w:t>
      </w:r>
      <w:r w:rsidR="00272A67">
        <w:t xml:space="preserve"> </w:t>
      </w:r>
      <w:r>
        <w:t xml:space="preserve">D. </w:t>
      </w:r>
      <w:r w:rsidR="00272A67">
        <w:t>J.B.M.</w:t>
      </w:r>
      <w:r>
        <w:t xml:space="preserve">, y D. </w:t>
      </w:r>
      <w:r w:rsidR="00272A67">
        <w:t>J.E.F.B.</w:t>
      </w:r>
      <w:r>
        <w:t xml:space="preserve">, Registro de Entrada </w:t>
      </w:r>
      <w:proofErr w:type="spellStart"/>
      <w:r>
        <w:t>nº</w:t>
      </w:r>
      <w:proofErr w:type="spellEnd"/>
      <w:r>
        <w:t xml:space="preserve"> 2024-E-RE- 36607, contra el Acuerdo de la Junta de Gobierno Local del Ayuntamiento de Las Rozas de Madrid</w:t>
      </w:r>
      <w:r>
        <w:rPr>
          <w:spacing w:val="80"/>
        </w:rPr>
        <w:t xml:space="preserve"> </w:t>
      </w:r>
      <w:r>
        <w:t>de 25 de octubre de 2024 por el que se aprueba la Oferta de Empleo Público para el año 2024.</w:t>
      </w:r>
    </w:p>
    <w:p w14:paraId="05B79CDF" w14:textId="77777777" w:rsidR="004F45F1" w:rsidRDefault="004F45F1">
      <w:pPr>
        <w:pStyle w:val="Textoindependiente"/>
        <w:spacing w:before="4"/>
      </w:pPr>
    </w:p>
    <w:p w14:paraId="7009DA72" w14:textId="535BAC2E" w:rsidR="004F45F1" w:rsidRDefault="00000000">
      <w:pPr>
        <w:pStyle w:val="Textoindependiente"/>
        <w:ind w:left="117"/>
      </w:pPr>
      <w:r>
        <w:rPr>
          <w:b/>
        </w:rPr>
        <w:t>Segundo:</w:t>
      </w:r>
      <w:r>
        <w:rPr>
          <w:b/>
          <w:spacing w:val="-3"/>
        </w:rPr>
        <w:t xml:space="preserve"> </w:t>
      </w:r>
      <w:r>
        <w:t>Dar</w:t>
      </w:r>
      <w:r>
        <w:rPr>
          <w:spacing w:val="-3"/>
        </w:rPr>
        <w:t xml:space="preserve"> </w:t>
      </w:r>
      <w:r>
        <w:t>traslado</w:t>
      </w:r>
      <w:r>
        <w:rPr>
          <w:spacing w:val="-3"/>
        </w:rPr>
        <w:t xml:space="preserve"> </w:t>
      </w:r>
      <w:r>
        <w:t>de</w:t>
      </w:r>
      <w:r>
        <w:rPr>
          <w:spacing w:val="-3"/>
        </w:rPr>
        <w:t xml:space="preserve"> </w:t>
      </w:r>
      <w:r>
        <w:t>la</w:t>
      </w:r>
      <w:r>
        <w:rPr>
          <w:spacing w:val="-3"/>
        </w:rPr>
        <w:t xml:space="preserve"> </w:t>
      </w:r>
      <w:r>
        <w:t>presente</w:t>
      </w:r>
      <w:r>
        <w:rPr>
          <w:spacing w:val="-3"/>
        </w:rPr>
        <w:t xml:space="preserve"> </w:t>
      </w:r>
      <w:r w:rsidR="00272A67">
        <w:t>r</w:t>
      </w:r>
      <w:r>
        <w:t>esolución</w:t>
      </w:r>
      <w:r>
        <w:rPr>
          <w:spacing w:val="-2"/>
        </w:rPr>
        <w:t xml:space="preserve"> </w:t>
      </w:r>
      <w:r>
        <w:t>a</w:t>
      </w:r>
      <w:r>
        <w:rPr>
          <w:spacing w:val="-3"/>
        </w:rPr>
        <w:t xml:space="preserve"> </w:t>
      </w:r>
      <w:r>
        <w:t>los</w:t>
      </w:r>
      <w:r>
        <w:rPr>
          <w:spacing w:val="-3"/>
        </w:rPr>
        <w:t xml:space="preserve"> </w:t>
      </w:r>
      <w:r>
        <w:t>interesados,</w:t>
      </w:r>
      <w:r>
        <w:rPr>
          <w:spacing w:val="-3"/>
        </w:rPr>
        <w:t xml:space="preserve"> </w:t>
      </w:r>
      <w:r>
        <w:t>para</w:t>
      </w:r>
      <w:r>
        <w:rPr>
          <w:spacing w:val="-3"/>
        </w:rPr>
        <w:t xml:space="preserve"> </w:t>
      </w:r>
      <w:r>
        <w:t>su</w:t>
      </w:r>
      <w:r>
        <w:rPr>
          <w:spacing w:val="-3"/>
        </w:rPr>
        <w:t xml:space="preserve"> </w:t>
      </w:r>
      <w:r>
        <w:t>conocimiento</w:t>
      </w:r>
      <w:r>
        <w:rPr>
          <w:spacing w:val="-3"/>
        </w:rPr>
        <w:t xml:space="preserve"> </w:t>
      </w:r>
      <w:r>
        <w:t>y</w:t>
      </w:r>
      <w:r>
        <w:rPr>
          <w:spacing w:val="-2"/>
        </w:rPr>
        <w:t xml:space="preserve"> efectos.</w:t>
      </w:r>
    </w:p>
    <w:p w14:paraId="450E3389" w14:textId="77777777" w:rsidR="004F45F1" w:rsidRDefault="004F45F1">
      <w:pPr>
        <w:pStyle w:val="Textoindependiente"/>
        <w:spacing w:before="32"/>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2C18731A"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4CDBECCE" w14:textId="706F3463" w:rsidR="004F45F1" w:rsidRDefault="00000000">
            <w:pPr>
              <w:pStyle w:val="TableParagraph"/>
              <w:spacing w:before="83" w:line="297" w:lineRule="auto"/>
              <w:ind w:right="52"/>
              <w:jc w:val="both"/>
              <w:rPr>
                <w:b/>
                <w:sz w:val="20"/>
              </w:rPr>
            </w:pPr>
            <w:r>
              <w:rPr>
                <w:b/>
                <w:sz w:val="20"/>
              </w:rPr>
              <w:t xml:space="preserve">Rectificación del error aritmético en el </w:t>
            </w:r>
            <w:r w:rsidR="00272A67">
              <w:rPr>
                <w:b/>
                <w:sz w:val="20"/>
              </w:rPr>
              <w:t>a</w:t>
            </w:r>
            <w:r>
              <w:rPr>
                <w:b/>
                <w:sz w:val="20"/>
              </w:rPr>
              <w:t>cuerdo por el que se aprueba la constitución de la bolsa de empleo temporal de Técnico Conductor de Emergencias Sanitarias</w:t>
            </w:r>
            <w:r w:rsidR="00272A67">
              <w:rPr>
                <w:b/>
                <w:sz w:val="20"/>
              </w:rPr>
              <w:t>,</w:t>
            </w:r>
            <w:r>
              <w:rPr>
                <w:b/>
                <w:sz w:val="20"/>
              </w:rPr>
              <w:t xml:space="preserve"> en cuanto se comete error aritmético en la transcripción de la calificación de la candidata T.V.M Exp</w:t>
            </w:r>
            <w:r w:rsidR="00272A67">
              <w:rPr>
                <w:b/>
                <w:sz w:val="20"/>
              </w:rPr>
              <w:t>edien</w:t>
            </w:r>
            <w:r>
              <w:rPr>
                <w:b/>
                <w:sz w:val="20"/>
              </w:rPr>
              <w:t xml:space="preserve">te </w:t>
            </w:r>
            <w:r>
              <w:rPr>
                <w:b/>
                <w:spacing w:val="-2"/>
                <w:sz w:val="20"/>
              </w:rPr>
              <w:t>1354/2024</w:t>
            </w:r>
            <w:r w:rsidR="00272A67">
              <w:rPr>
                <w:b/>
                <w:spacing w:val="-2"/>
                <w:sz w:val="20"/>
              </w:rPr>
              <w:t>.</w:t>
            </w:r>
          </w:p>
        </w:tc>
      </w:tr>
      <w:tr w:rsidR="004F45F1" w14:paraId="4F2316B8" w14:textId="77777777">
        <w:trPr>
          <w:trHeight w:val="399"/>
        </w:trPr>
        <w:tc>
          <w:tcPr>
            <w:tcW w:w="1877" w:type="dxa"/>
            <w:tcBorders>
              <w:top w:val="single" w:sz="8" w:space="0" w:color="CCCCCC"/>
              <w:left w:val="single" w:sz="4" w:space="0" w:color="CCCCCC"/>
              <w:bottom w:val="single" w:sz="8" w:space="0" w:color="CCCCCC"/>
            </w:tcBorders>
          </w:tcPr>
          <w:p w14:paraId="4104853C" w14:textId="77777777" w:rsidR="004F45F1"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5783200"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02B8031" w14:textId="77777777" w:rsidR="004F45F1" w:rsidRDefault="004F45F1">
      <w:pPr>
        <w:pStyle w:val="Textoindependiente"/>
        <w:spacing w:before="145"/>
      </w:pPr>
    </w:p>
    <w:p w14:paraId="6FE18820"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A3039E6" w14:textId="77777777" w:rsidR="004F45F1" w:rsidRDefault="004F45F1">
      <w:pPr>
        <w:pStyle w:val="Textoindependiente"/>
        <w:spacing w:before="61"/>
        <w:rPr>
          <w:b/>
        </w:rPr>
      </w:pPr>
    </w:p>
    <w:p w14:paraId="6729F336" w14:textId="40D90A44" w:rsidR="004F45F1" w:rsidRDefault="00000000">
      <w:pPr>
        <w:pStyle w:val="Textoindependiente"/>
        <w:spacing w:line="292" w:lineRule="auto"/>
        <w:ind w:left="117" w:right="116"/>
        <w:jc w:val="both"/>
      </w:pPr>
      <w:r>
        <w:t xml:space="preserve">Visto el Acuerdo de la Junta de Gobierno Local de fecha 25 de noviembre de 2022, se aprobaron las Bases Específicas que rigen la convocatoria para la cobertura por turno libre, mediante </w:t>
      </w:r>
      <w:r w:rsidR="00272A67">
        <w:t>c</w:t>
      </w:r>
      <w:r>
        <w:t>oncurso de méritos,</w:t>
      </w:r>
      <w:r>
        <w:rPr>
          <w:spacing w:val="40"/>
        </w:rPr>
        <w:t xml:space="preserve"> </w:t>
      </w:r>
      <w:r>
        <w:t>de</w:t>
      </w:r>
      <w:r>
        <w:rPr>
          <w:spacing w:val="40"/>
        </w:rPr>
        <w:t xml:space="preserve"> </w:t>
      </w:r>
      <w:r>
        <w:t>UNA</w:t>
      </w:r>
      <w:r>
        <w:rPr>
          <w:spacing w:val="40"/>
        </w:rPr>
        <w:t xml:space="preserve"> </w:t>
      </w:r>
      <w:r>
        <w:t>PLAZA</w:t>
      </w:r>
      <w:r>
        <w:rPr>
          <w:spacing w:val="40"/>
        </w:rPr>
        <w:t xml:space="preserve"> </w:t>
      </w:r>
      <w:r>
        <w:t>DE</w:t>
      </w:r>
      <w:r>
        <w:rPr>
          <w:spacing w:val="40"/>
        </w:rPr>
        <w:t xml:space="preserve"> </w:t>
      </w:r>
      <w:r>
        <w:t>TÉCNICO</w:t>
      </w:r>
      <w:r>
        <w:rPr>
          <w:spacing w:val="40"/>
        </w:rPr>
        <w:t xml:space="preserve"> </w:t>
      </w:r>
      <w:r>
        <w:t>CONDUCTOR</w:t>
      </w:r>
      <w:r>
        <w:rPr>
          <w:spacing w:val="40"/>
        </w:rPr>
        <w:t xml:space="preserve"> </w:t>
      </w:r>
      <w:r>
        <w:t>DE</w:t>
      </w:r>
      <w:r>
        <w:rPr>
          <w:spacing w:val="40"/>
        </w:rPr>
        <w:t xml:space="preserve"> </w:t>
      </w:r>
      <w:r>
        <w:t>EMERGENCIAS</w:t>
      </w:r>
      <w:r>
        <w:rPr>
          <w:spacing w:val="40"/>
        </w:rPr>
        <w:t xml:space="preserve"> </w:t>
      </w:r>
      <w:r>
        <w:t>SANITARIAS,</w:t>
      </w:r>
      <w:r>
        <w:rPr>
          <w:spacing w:val="40"/>
        </w:rPr>
        <w:t xml:space="preserve"> </w:t>
      </w:r>
      <w:r>
        <w:t>como</w:t>
      </w:r>
    </w:p>
    <w:p w14:paraId="4F644378" w14:textId="77777777" w:rsidR="004F45F1" w:rsidRDefault="00000000">
      <w:pPr>
        <w:pStyle w:val="Textoindependiente"/>
        <w:spacing w:line="292" w:lineRule="auto"/>
        <w:ind w:left="117" w:right="116"/>
        <w:jc w:val="both"/>
      </w:pPr>
      <w:r>
        <w:t>personal laboral a jornada completa, correspondiente a los procesos selectivos de estabilización y consolidación de empleo temporal del Ayuntamiento de Las Rozas de Madrid y creación de bolsa de empleo, EXPEDIENTE (ES/045/2022) con el código de la relación de puestos de trabajo 200.E.19, categoría E, incluida en la OEP del Ayuntamiento de las Rozas de Madrid de 2022, publicada en el BOCM n.º 125 de 27 de mayo de 2022.</w:t>
      </w:r>
    </w:p>
    <w:p w14:paraId="547D3F2A" w14:textId="77777777" w:rsidR="004F45F1" w:rsidRDefault="004F45F1">
      <w:pPr>
        <w:pStyle w:val="Textoindependiente"/>
        <w:spacing w:before="10"/>
      </w:pPr>
    </w:p>
    <w:p w14:paraId="63ED0FAA" w14:textId="77777777" w:rsidR="004F45F1" w:rsidRDefault="00000000">
      <w:pPr>
        <w:pStyle w:val="Textoindependiente"/>
        <w:spacing w:line="292" w:lineRule="auto"/>
        <w:ind w:left="117" w:right="116"/>
        <w:jc w:val="both"/>
      </w:pPr>
      <w:r>
        <w:t>Dichas Bases Específicas fueron publicadas en el BOCM número 295 de 12 de diciembre de 2022,</w:t>
      </w:r>
      <w:r>
        <w:rPr>
          <w:spacing w:val="40"/>
        </w:rPr>
        <w:t xml:space="preserve"> </w:t>
      </w:r>
      <w:r>
        <w:t>así como la convocatoria en el Boletín Oficial del Estado número 260 de 31 de octubre de 2023 y en</w:t>
      </w:r>
      <w:r>
        <w:rPr>
          <w:spacing w:val="40"/>
        </w:rPr>
        <w:t xml:space="preserve"> </w:t>
      </w:r>
      <w:r>
        <w:t>la página web del Ayuntamiento de Las Rozas de Madrid (https://</w:t>
      </w:r>
      <w:hyperlink r:id="rId20">
        <w:r>
          <w:t>www.lasrozas.es/gestiones-y-</w:t>
        </w:r>
      </w:hyperlink>
      <w:r>
        <w:t xml:space="preserve"> </w:t>
      </w:r>
      <w:r>
        <w:rPr>
          <w:spacing w:val="-2"/>
        </w:rPr>
        <w:t>tramites/</w:t>
      </w:r>
      <w:proofErr w:type="spellStart"/>
      <w:r>
        <w:rPr>
          <w:spacing w:val="-2"/>
        </w:rPr>
        <w:t>estabilizacionyconsolidacion</w:t>
      </w:r>
      <w:proofErr w:type="spellEnd"/>
      <w:r>
        <w:rPr>
          <w:spacing w:val="-2"/>
        </w:rPr>
        <w:t>).</w:t>
      </w:r>
    </w:p>
    <w:p w14:paraId="187ECBB2" w14:textId="77777777" w:rsidR="004F45F1" w:rsidRDefault="004F45F1">
      <w:pPr>
        <w:pStyle w:val="Textoindependiente"/>
        <w:spacing w:before="9"/>
      </w:pPr>
    </w:p>
    <w:p w14:paraId="53592475" w14:textId="77777777" w:rsidR="004F45F1" w:rsidRDefault="00000000">
      <w:pPr>
        <w:pStyle w:val="Textoindependiente"/>
        <w:spacing w:before="1" w:line="292" w:lineRule="auto"/>
        <w:ind w:left="117" w:right="116"/>
        <w:jc w:val="both"/>
      </w:pPr>
      <w:r>
        <w:t>Visto el Acuerdo de la Junta de Gobierno Local, adoptado en sesión ordinaria celebrada el día 26 de enero de 2024, se aprobaron las Listas Provisionales de aspirantes admitidos y excluidos para</w:t>
      </w:r>
      <w:r>
        <w:rPr>
          <w:spacing w:val="40"/>
        </w:rPr>
        <w:t xml:space="preserve"> </w:t>
      </w:r>
      <w:r>
        <w:t>proveer de una plaza de Técnico Conductor de Emergencias Sanitarias, como personal laboral fijo, categoría E, mediante concurso de méritos, englobado en el proceso selectivos de consolidación y estabilización de empleo temporal del Ayuntamiento de Las Rozas de Madrid y creación de bolsa de empleo (ES-045/2022). El extracto de las referidas Listas Provisionales fue publicado en el BOCM n.</w:t>
      </w:r>
      <w:r>
        <w:rPr>
          <w:spacing w:val="80"/>
        </w:rPr>
        <w:t xml:space="preserve"> </w:t>
      </w:r>
      <w:r>
        <w:t>º 36 de fecha 12 de febrero de 2024 y el texto íntegro fue publicado en la web municipal (https://</w:t>
      </w:r>
      <w:hyperlink r:id="rId21">
        <w:r>
          <w:t>www.</w:t>
        </w:r>
      </w:hyperlink>
      <w:r>
        <w:t xml:space="preserve"> </w:t>
      </w:r>
      <w:r>
        <w:rPr>
          <w:spacing w:val="-2"/>
        </w:rPr>
        <w:t>lasrozas.es/gestiones-y-tramites/</w:t>
      </w:r>
      <w:proofErr w:type="spellStart"/>
      <w:r>
        <w:rPr>
          <w:spacing w:val="-2"/>
        </w:rPr>
        <w:t>estabilizacionyconsolidacion</w:t>
      </w:r>
      <w:proofErr w:type="spellEnd"/>
      <w:r>
        <w:rPr>
          <w:spacing w:val="-2"/>
        </w:rPr>
        <w:t>).</w:t>
      </w:r>
    </w:p>
    <w:p w14:paraId="1DD89092" w14:textId="77777777" w:rsidR="004F45F1" w:rsidRDefault="004F45F1">
      <w:pPr>
        <w:pStyle w:val="Textoindependiente"/>
        <w:spacing w:before="9"/>
      </w:pPr>
    </w:p>
    <w:p w14:paraId="182EF261" w14:textId="77777777" w:rsidR="004F45F1" w:rsidRDefault="00000000">
      <w:pPr>
        <w:pStyle w:val="Textoindependiente"/>
        <w:spacing w:line="292" w:lineRule="auto"/>
        <w:ind w:left="117" w:right="116"/>
        <w:jc w:val="both"/>
      </w:pPr>
      <w:r>
        <w:t>Visto el Acuerdo de la Junta de Gobierno Local, adoptado en sesión ordinaria celebrada el día 15 de marzo de 2024, se procedió a la aprobación de la lista definitiva de aspirantes admitidos y excluidos del proceso selectivo de referencia (ES-045/2022).</w:t>
      </w:r>
    </w:p>
    <w:p w14:paraId="5C1535B3" w14:textId="77777777" w:rsidR="004F45F1" w:rsidRDefault="004F45F1">
      <w:pPr>
        <w:pStyle w:val="Textoindependiente"/>
        <w:spacing w:before="10"/>
      </w:pPr>
    </w:p>
    <w:p w14:paraId="34B9F24A" w14:textId="77777777" w:rsidR="004F45F1" w:rsidRDefault="00000000">
      <w:pPr>
        <w:pStyle w:val="Textoindependiente"/>
        <w:spacing w:line="292" w:lineRule="auto"/>
        <w:ind w:left="117" w:right="116"/>
        <w:jc w:val="both"/>
      </w:pPr>
      <w:r>
        <w:t>Visto el Acuerdo de la Junta de Gobierno Local de fecha 06 de septiembre de 2024 celebrada en sesión</w:t>
      </w:r>
      <w:r>
        <w:rPr>
          <w:spacing w:val="54"/>
        </w:rPr>
        <w:t xml:space="preserve"> </w:t>
      </w:r>
      <w:r>
        <w:t>ordinaria</w:t>
      </w:r>
      <w:r>
        <w:rPr>
          <w:spacing w:val="57"/>
        </w:rPr>
        <w:t xml:space="preserve"> </w:t>
      </w:r>
      <w:r>
        <w:t>se</w:t>
      </w:r>
      <w:r>
        <w:rPr>
          <w:spacing w:val="56"/>
        </w:rPr>
        <w:t xml:space="preserve"> </w:t>
      </w:r>
      <w:r>
        <w:t>adoptó</w:t>
      </w:r>
      <w:r>
        <w:rPr>
          <w:spacing w:val="57"/>
        </w:rPr>
        <w:t xml:space="preserve"> </w:t>
      </w:r>
      <w:r>
        <w:t>el</w:t>
      </w:r>
      <w:r>
        <w:rPr>
          <w:spacing w:val="55"/>
        </w:rPr>
        <w:t xml:space="preserve"> </w:t>
      </w:r>
      <w:r>
        <w:t>acuerdo</w:t>
      </w:r>
      <w:r>
        <w:rPr>
          <w:spacing w:val="57"/>
        </w:rPr>
        <w:t xml:space="preserve"> </w:t>
      </w:r>
      <w:r>
        <w:t>de</w:t>
      </w:r>
      <w:r>
        <w:rPr>
          <w:spacing w:val="56"/>
        </w:rPr>
        <w:t xml:space="preserve"> </w:t>
      </w:r>
      <w:r>
        <w:t>contratación</w:t>
      </w:r>
      <w:r>
        <w:rPr>
          <w:spacing w:val="57"/>
        </w:rPr>
        <w:t xml:space="preserve"> </w:t>
      </w:r>
      <w:r>
        <w:t>de</w:t>
      </w:r>
      <w:r>
        <w:rPr>
          <w:spacing w:val="57"/>
        </w:rPr>
        <w:t xml:space="preserve"> </w:t>
      </w:r>
      <w:r>
        <w:t>una</w:t>
      </w:r>
      <w:r>
        <w:rPr>
          <w:spacing w:val="56"/>
        </w:rPr>
        <w:t xml:space="preserve"> </w:t>
      </w:r>
      <w:r>
        <w:t>plaza</w:t>
      </w:r>
      <w:r>
        <w:rPr>
          <w:spacing w:val="57"/>
        </w:rPr>
        <w:t xml:space="preserve"> </w:t>
      </w:r>
      <w:r>
        <w:t>de</w:t>
      </w:r>
      <w:r>
        <w:rPr>
          <w:spacing w:val="56"/>
        </w:rPr>
        <w:t xml:space="preserve"> </w:t>
      </w:r>
      <w:r>
        <w:t>Técnico</w:t>
      </w:r>
      <w:r>
        <w:rPr>
          <w:spacing w:val="57"/>
        </w:rPr>
        <w:t xml:space="preserve"> </w:t>
      </w:r>
      <w:r>
        <w:t>Conductor</w:t>
      </w:r>
      <w:r>
        <w:rPr>
          <w:spacing w:val="57"/>
        </w:rPr>
        <w:t xml:space="preserve"> </w:t>
      </w:r>
      <w:r>
        <w:rPr>
          <w:spacing w:val="-5"/>
        </w:rPr>
        <w:t>de</w:t>
      </w:r>
    </w:p>
    <w:p w14:paraId="5C90C7B0" w14:textId="77777777" w:rsidR="004F45F1" w:rsidRDefault="004F45F1">
      <w:pPr>
        <w:spacing w:line="292" w:lineRule="auto"/>
        <w:jc w:val="both"/>
        <w:sectPr w:rsidR="004F45F1">
          <w:pgSz w:w="11910" w:h="16840"/>
          <w:pgMar w:top="1260" w:right="1300" w:bottom="1260" w:left="1300" w:header="225" w:footer="1060" w:gutter="0"/>
          <w:cols w:space="720"/>
        </w:sectPr>
      </w:pPr>
    </w:p>
    <w:p w14:paraId="39499DBA" w14:textId="3AF430B1" w:rsidR="004F45F1"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43488" behindDoc="0" locked="0" layoutInCell="1" allowOverlap="1" wp14:anchorId="7061F639" wp14:editId="792FE3BC">
                <wp:simplePos x="0" y="0"/>
                <wp:positionH relativeFrom="page">
                  <wp:posOffset>6807090</wp:posOffset>
                </wp:positionH>
                <wp:positionV relativeFrom="page">
                  <wp:posOffset>2818730</wp:posOffset>
                </wp:positionV>
                <wp:extent cx="419734" cy="3187065"/>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AFC1A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A4490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061F639" id="Textbox 66" o:spid="_x0000_s1047" type="#_x0000_t202" style="position:absolute;left:0;text-align:left;margin-left:536pt;margin-top:221.95pt;width:33.05pt;height:250.95pt;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" filled="f" stroked="f">
                <v:textbox style="layout-flow:vertical;mso-layout-flow-alt:bottom-to-top" inset="0,0,0,0">
                  <w:txbxContent>
                    <w:p w14:paraId="59AFC1A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A4490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t>Emergencias Sanitarias, categoría E como personal laboral a jornada completa y la constitución de la bolsa de empleo temporal, correspondientes a los procesos selectivos de estabilización y consolidación</w:t>
      </w:r>
      <w:r>
        <w:rPr>
          <w:spacing w:val="6"/>
        </w:rPr>
        <w:t xml:space="preserve"> </w:t>
      </w:r>
      <w:r>
        <w:t>de</w:t>
      </w:r>
      <w:r>
        <w:rPr>
          <w:spacing w:val="6"/>
        </w:rPr>
        <w:t xml:space="preserve"> </w:t>
      </w:r>
      <w:r>
        <w:t>empleo</w:t>
      </w:r>
      <w:r>
        <w:rPr>
          <w:spacing w:val="6"/>
        </w:rPr>
        <w:t xml:space="preserve"> </w:t>
      </w:r>
      <w:r>
        <w:t>temporal</w:t>
      </w:r>
      <w:r>
        <w:rPr>
          <w:spacing w:val="6"/>
        </w:rPr>
        <w:t xml:space="preserve"> </w:t>
      </w:r>
      <w:r>
        <w:t>del</w:t>
      </w:r>
      <w:r>
        <w:rPr>
          <w:spacing w:val="6"/>
        </w:rPr>
        <w:t xml:space="preserve"> </w:t>
      </w:r>
      <w:r>
        <w:t>Ayuntamiento</w:t>
      </w:r>
      <w:r>
        <w:rPr>
          <w:spacing w:val="6"/>
        </w:rPr>
        <w:t xml:space="preserve"> </w:t>
      </w:r>
      <w:r>
        <w:t>de</w:t>
      </w:r>
      <w:r>
        <w:rPr>
          <w:spacing w:val="6"/>
        </w:rPr>
        <w:t xml:space="preserve"> </w:t>
      </w:r>
      <w:r>
        <w:t>Las</w:t>
      </w:r>
      <w:r>
        <w:rPr>
          <w:spacing w:val="6"/>
        </w:rPr>
        <w:t xml:space="preserve"> </w:t>
      </w:r>
      <w:r>
        <w:t>Rozas</w:t>
      </w:r>
      <w:r>
        <w:rPr>
          <w:spacing w:val="6"/>
        </w:rPr>
        <w:t xml:space="preserve"> </w:t>
      </w:r>
      <w:r>
        <w:t>de</w:t>
      </w:r>
      <w:r>
        <w:rPr>
          <w:spacing w:val="6"/>
        </w:rPr>
        <w:t xml:space="preserve"> </w:t>
      </w:r>
      <w:r>
        <w:t>Madrid</w:t>
      </w:r>
      <w:r>
        <w:rPr>
          <w:spacing w:val="6"/>
        </w:rPr>
        <w:t xml:space="preserve"> </w:t>
      </w:r>
      <w:r>
        <w:t>EXPEDIENTE</w:t>
      </w:r>
      <w:r>
        <w:rPr>
          <w:spacing w:val="6"/>
        </w:rPr>
        <w:t xml:space="preserve"> </w:t>
      </w:r>
      <w:r>
        <w:rPr>
          <w:spacing w:val="-2"/>
        </w:rPr>
        <w:t>(ES/045</w:t>
      </w:r>
    </w:p>
    <w:p w14:paraId="5834CCE6" w14:textId="77777777" w:rsidR="004F45F1" w:rsidRDefault="00000000">
      <w:pPr>
        <w:pStyle w:val="Textoindependiente"/>
        <w:spacing w:line="292" w:lineRule="auto"/>
        <w:ind w:left="117" w:right="116"/>
        <w:jc w:val="both"/>
      </w:pPr>
      <w:r>
        <w:t>/2022) incluida en la OEP del Ayuntamiento de las Rozas de Madrid de 2022, publicada en el BOCM n.º 125 de 27 de mayo de 2022.</w:t>
      </w:r>
    </w:p>
    <w:p w14:paraId="7CA575B5" w14:textId="77777777" w:rsidR="004F45F1" w:rsidRDefault="004F45F1">
      <w:pPr>
        <w:pStyle w:val="Textoindependiente"/>
        <w:spacing w:before="10"/>
      </w:pPr>
    </w:p>
    <w:p w14:paraId="72A19F01" w14:textId="77777777" w:rsidR="004F45F1" w:rsidRDefault="00000000">
      <w:pPr>
        <w:pStyle w:val="Textoindependiente"/>
        <w:spacing w:line="292" w:lineRule="auto"/>
        <w:ind w:left="117" w:right="116"/>
        <w:jc w:val="both"/>
      </w:pPr>
      <w:r>
        <w:t>Visto Acuerdo de la Junta de Gobierno Local celebrado en sesión ordinaria de fecha 27 de</w:t>
      </w:r>
      <w:r>
        <w:rPr>
          <w:spacing w:val="80"/>
        </w:rPr>
        <w:t xml:space="preserve"> </w:t>
      </w:r>
      <w:r>
        <w:t>septiembre de 2024 donde se aprobó la rectificación del error material detectado en la propuesta del departamento de Recursos Humanos de fecha 02 de agosto de 2024 así como en el Acuerdo de la Junta de Gobierno Local con fundamento en el anterior de fecha 06 de septiembre de 2024 en el que se aprueba la contratación de una plaza de Técnico Conductor de Emergencias Sanitarias y la constitución de la bolsa de empleo de carácter temporal del Ayuntamiento de Las Rozas de Madrid, Expediente ES-045/2022.</w:t>
      </w:r>
    </w:p>
    <w:p w14:paraId="3D5DEC1D" w14:textId="77777777" w:rsidR="004F45F1" w:rsidRDefault="004F45F1">
      <w:pPr>
        <w:pStyle w:val="Textoindependiente"/>
        <w:spacing w:before="9"/>
      </w:pPr>
    </w:p>
    <w:p w14:paraId="5737ED06" w14:textId="77777777" w:rsidR="004F45F1" w:rsidRDefault="00000000">
      <w:pPr>
        <w:pStyle w:val="Textoindependiente"/>
        <w:spacing w:line="292" w:lineRule="auto"/>
        <w:ind w:left="117" w:right="116"/>
        <w:jc w:val="both"/>
      </w:pPr>
      <w:r>
        <w:t>Visto Registro de Entrada con número 2024-E-RE-37835 de fecha 16 de diciembre de 2024 presentado por D.L.V del siguiente tenor literal:</w:t>
      </w:r>
    </w:p>
    <w:p w14:paraId="178CECE1" w14:textId="77777777" w:rsidR="004F45F1" w:rsidRDefault="004F45F1">
      <w:pPr>
        <w:pStyle w:val="Textoindependiente"/>
        <w:spacing w:before="9"/>
      </w:pPr>
    </w:p>
    <w:p w14:paraId="14682438" w14:textId="77777777" w:rsidR="004F45F1" w:rsidRDefault="00000000">
      <w:pPr>
        <w:spacing w:line="292" w:lineRule="auto"/>
        <w:ind w:left="117" w:right="116"/>
        <w:jc w:val="both"/>
        <w:rPr>
          <w:i/>
          <w:sz w:val="20"/>
        </w:rPr>
      </w:pPr>
      <w:r>
        <w:rPr>
          <w:i/>
          <w:sz w:val="20"/>
        </w:rPr>
        <w:t>“Solicito como aspirante del proceso selectivo ES/045/2022 sea revisada la puntuación de la</w:t>
      </w:r>
      <w:r>
        <w:rPr>
          <w:i/>
          <w:spacing w:val="80"/>
          <w:sz w:val="20"/>
        </w:rPr>
        <w:t xml:space="preserve"> </w:t>
      </w:r>
      <w:r>
        <w:rPr>
          <w:i/>
          <w:sz w:val="20"/>
        </w:rPr>
        <w:t>aspirante T.V.M ya que en las listas provisionales de 05/04/2024 y las definitivas del 29/05/24 dicha aspirante figura con una puntuación de 20 puntos (0 de experiencia, 20 de formación y 0 de</w:t>
      </w:r>
      <w:r>
        <w:rPr>
          <w:i/>
          <w:spacing w:val="80"/>
          <w:sz w:val="20"/>
        </w:rPr>
        <w:t xml:space="preserve"> </w:t>
      </w:r>
      <w:r>
        <w:rPr>
          <w:i/>
          <w:sz w:val="20"/>
        </w:rPr>
        <w:t>formación específica) y tras el 1er recurso de alzada del 12/06/2024, el 2o recurso de alzada del 21</w:t>
      </w:r>
    </w:p>
    <w:p w14:paraId="7A423FD2" w14:textId="78C1B972" w:rsidR="004F45F1" w:rsidRDefault="00000000">
      <w:pPr>
        <w:spacing w:line="292" w:lineRule="auto"/>
        <w:ind w:left="117" w:right="116"/>
        <w:jc w:val="both"/>
        <w:rPr>
          <w:i/>
          <w:sz w:val="20"/>
        </w:rPr>
      </w:pPr>
      <w:r>
        <w:rPr>
          <w:i/>
          <w:sz w:val="20"/>
        </w:rPr>
        <w:t>/06/2024 y las listas definitivas del 29/07/2024 y sin constar en los documentos oficiales ningún tipo</w:t>
      </w:r>
      <w:r>
        <w:rPr>
          <w:i/>
          <w:spacing w:val="40"/>
          <w:sz w:val="20"/>
        </w:rPr>
        <w:t xml:space="preserve"> </w:t>
      </w:r>
      <w:r>
        <w:rPr>
          <w:i/>
          <w:sz w:val="20"/>
        </w:rPr>
        <w:t>de reclamación por parte de la aspirante aparece en las lista</w:t>
      </w:r>
      <w:r w:rsidR="00272A67">
        <w:rPr>
          <w:i/>
          <w:sz w:val="20"/>
        </w:rPr>
        <w:t>s</w:t>
      </w:r>
      <w:r>
        <w:rPr>
          <w:i/>
          <w:sz w:val="20"/>
        </w:rPr>
        <w:t xml:space="preserve"> con una puntuación de 25 puntos (0 de experiencia,</w:t>
      </w:r>
      <w:r>
        <w:rPr>
          <w:i/>
          <w:spacing w:val="40"/>
          <w:sz w:val="20"/>
        </w:rPr>
        <w:t xml:space="preserve"> </w:t>
      </w:r>
      <w:r>
        <w:rPr>
          <w:i/>
          <w:sz w:val="20"/>
        </w:rPr>
        <w:t>20n</w:t>
      </w:r>
      <w:r>
        <w:rPr>
          <w:i/>
          <w:spacing w:val="40"/>
          <w:sz w:val="20"/>
        </w:rPr>
        <w:t xml:space="preserve"> </w:t>
      </w:r>
      <w:r>
        <w:rPr>
          <w:i/>
          <w:sz w:val="20"/>
        </w:rPr>
        <w:t>de</w:t>
      </w:r>
      <w:r>
        <w:rPr>
          <w:i/>
          <w:spacing w:val="40"/>
          <w:sz w:val="20"/>
        </w:rPr>
        <w:t xml:space="preserve"> </w:t>
      </w:r>
      <w:r>
        <w:rPr>
          <w:i/>
          <w:sz w:val="20"/>
        </w:rPr>
        <w:t>formación</w:t>
      </w:r>
      <w:r>
        <w:rPr>
          <w:i/>
          <w:spacing w:val="40"/>
          <w:sz w:val="20"/>
        </w:rPr>
        <w:t xml:space="preserve"> </w:t>
      </w:r>
      <w:r>
        <w:rPr>
          <w:i/>
          <w:sz w:val="20"/>
        </w:rPr>
        <w:t>y</w:t>
      </w:r>
      <w:r>
        <w:rPr>
          <w:i/>
          <w:spacing w:val="40"/>
          <w:sz w:val="20"/>
        </w:rPr>
        <w:t xml:space="preserve"> </w:t>
      </w:r>
      <w:r>
        <w:rPr>
          <w:i/>
          <w:sz w:val="20"/>
        </w:rPr>
        <w:t>5</w:t>
      </w:r>
      <w:r>
        <w:rPr>
          <w:i/>
          <w:spacing w:val="40"/>
          <w:sz w:val="20"/>
        </w:rPr>
        <w:t xml:space="preserve"> </w:t>
      </w:r>
      <w:r>
        <w:rPr>
          <w:i/>
          <w:sz w:val="20"/>
        </w:rPr>
        <w:t>de</w:t>
      </w:r>
      <w:r>
        <w:rPr>
          <w:i/>
          <w:spacing w:val="40"/>
          <w:sz w:val="20"/>
        </w:rPr>
        <w:t xml:space="preserve"> </w:t>
      </w:r>
      <w:r>
        <w:rPr>
          <w:i/>
          <w:sz w:val="20"/>
        </w:rPr>
        <w:t>formación</w:t>
      </w:r>
      <w:r>
        <w:rPr>
          <w:i/>
          <w:spacing w:val="40"/>
          <w:sz w:val="20"/>
        </w:rPr>
        <w:t xml:space="preserve"> </w:t>
      </w:r>
      <w:r>
        <w:rPr>
          <w:i/>
          <w:sz w:val="20"/>
        </w:rPr>
        <w:t>específica)</w:t>
      </w:r>
      <w:r>
        <w:rPr>
          <w:i/>
          <w:spacing w:val="40"/>
          <w:sz w:val="20"/>
        </w:rPr>
        <w:t xml:space="preserve"> </w:t>
      </w:r>
      <w:r>
        <w:rPr>
          <w:i/>
          <w:sz w:val="20"/>
        </w:rPr>
        <w:t>donde</w:t>
      </w:r>
      <w:r>
        <w:rPr>
          <w:i/>
          <w:spacing w:val="40"/>
          <w:sz w:val="20"/>
        </w:rPr>
        <w:t xml:space="preserve"> </w:t>
      </w:r>
      <w:r>
        <w:rPr>
          <w:i/>
          <w:sz w:val="20"/>
        </w:rPr>
        <w:t>se</w:t>
      </w:r>
      <w:r>
        <w:rPr>
          <w:i/>
          <w:spacing w:val="40"/>
          <w:sz w:val="20"/>
        </w:rPr>
        <w:t xml:space="preserve"> </w:t>
      </w:r>
      <w:r>
        <w:rPr>
          <w:i/>
          <w:sz w:val="20"/>
        </w:rPr>
        <w:t>le</w:t>
      </w:r>
      <w:r>
        <w:rPr>
          <w:i/>
          <w:spacing w:val="40"/>
          <w:sz w:val="20"/>
        </w:rPr>
        <w:t xml:space="preserve"> </w:t>
      </w:r>
      <w:r>
        <w:rPr>
          <w:i/>
          <w:sz w:val="20"/>
        </w:rPr>
        <w:t>suman</w:t>
      </w:r>
      <w:r>
        <w:rPr>
          <w:i/>
          <w:spacing w:val="40"/>
          <w:sz w:val="20"/>
        </w:rPr>
        <w:t xml:space="preserve"> </w:t>
      </w:r>
      <w:r>
        <w:rPr>
          <w:i/>
          <w:sz w:val="20"/>
        </w:rPr>
        <w:t>5</w:t>
      </w:r>
      <w:r>
        <w:rPr>
          <w:i/>
          <w:spacing w:val="40"/>
          <w:sz w:val="20"/>
        </w:rPr>
        <w:t xml:space="preserve"> </w:t>
      </w:r>
      <w:r>
        <w:rPr>
          <w:i/>
          <w:sz w:val="20"/>
        </w:rPr>
        <w:t>puntos</w:t>
      </w:r>
      <w:r>
        <w:rPr>
          <w:i/>
          <w:spacing w:val="40"/>
          <w:sz w:val="20"/>
        </w:rPr>
        <w:t xml:space="preserve"> </w:t>
      </w:r>
      <w:r>
        <w:rPr>
          <w:i/>
          <w:sz w:val="20"/>
        </w:rPr>
        <w:t>de formación específica.”</w:t>
      </w:r>
    </w:p>
    <w:p w14:paraId="5A97666E" w14:textId="77777777" w:rsidR="004F45F1" w:rsidRDefault="004F45F1">
      <w:pPr>
        <w:pStyle w:val="Textoindependiente"/>
        <w:spacing w:before="10"/>
        <w:rPr>
          <w:i/>
        </w:rPr>
      </w:pPr>
    </w:p>
    <w:p w14:paraId="7D416FA3" w14:textId="77777777" w:rsidR="004F45F1" w:rsidRDefault="00000000">
      <w:pPr>
        <w:pStyle w:val="Textoindependiente"/>
        <w:spacing w:before="1" w:line="292" w:lineRule="auto"/>
        <w:ind w:left="117" w:right="116"/>
        <w:jc w:val="both"/>
      </w:pPr>
      <w:r>
        <w:t>Trasladado registro de entrada al Tribunal Calificador y una vez revisada toda la documentación presentada por la aspirante T. V. M. se comprueba que ha habido un error aritmético, siendo la puntuación correcta y definitiva de 20 puntos y no de 25 puntos, por lo que se aprueba por</w:t>
      </w:r>
      <w:r>
        <w:rPr>
          <w:spacing w:val="40"/>
        </w:rPr>
        <w:t xml:space="preserve"> </w:t>
      </w:r>
      <w:r>
        <w:t>unanimidad corregir el error y reordenar la bolsa de empleo de este proceso.</w:t>
      </w:r>
    </w:p>
    <w:p w14:paraId="5264ACB6" w14:textId="77777777" w:rsidR="004F45F1" w:rsidRDefault="004F45F1">
      <w:pPr>
        <w:pStyle w:val="Textoindependiente"/>
        <w:spacing w:before="9"/>
      </w:pPr>
    </w:p>
    <w:p w14:paraId="7B429C8D" w14:textId="77777777" w:rsidR="004F45F1" w:rsidRDefault="00000000">
      <w:pPr>
        <w:pStyle w:val="Textoindependiente"/>
        <w:spacing w:line="292" w:lineRule="auto"/>
        <w:ind w:left="117" w:right="116"/>
        <w:jc w:val="both"/>
      </w:pPr>
      <w:r>
        <w:t>Visto el informe de fecha 27 de febrero de 2025 emitido por la Adjunta al Departamento de Recursos Humanos,</w:t>
      </w:r>
      <w:r>
        <w:rPr>
          <w:spacing w:val="17"/>
        </w:rPr>
        <w:t xml:space="preserve"> </w:t>
      </w:r>
      <w:r>
        <w:t>de</w:t>
      </w:r>
      <w:r>
        <w:rPr>
          <w:spacing w:val="17"/>
        </w:rPr>
        <w:t xml:space="preserve"> </w:t>
      </w:r>
      <w:r>
        <w:t>rectificación</w:t>
      </w:r>
      <w:r>
        <w:rPr>
          <w:spacing w:val="17"/>
        </w:rPr>
        <w:t xml:space="preserve"> </w:t>
      </w:r>
      <w:r>
        <w:t>de</w:t>
      </w:r>
      <w:r>
        <w:rPr>
          <w:spacing w:val="17"/>
        </w:rPr>
        <w:t xml:space="preserve"> </w:t>
      </w:r>
      <w:r>
        <w:t>error</w:t>
      </w:r>
      <w:r>
        <w:rPr>
          <w:spacing w:val="17"/>
        </w:rPr>
        <w:t xml:space="preserve"> </w:t>
      </w:r>
      <w:r>
        <w:t>aritmético</w:t>
      </w:r>
      <w:r>
        <w:rPr>
          <w:spacing w:val="17"/>
        </w:rPr>
        <w:t xml:space="preserve"> </w:t>
      </w:r>
      <w:r>
        <w:t>en</w:t>
      </w:r>
      <w:r>
        <w:rPr>
          <w:spacing w:val="17"/>
        </w:rPr>
        <w:t xml:space="preserve"> </w:t>
      </w:r>
      <w:r>
        <w:t>el</w:t>
      </w:r>
      <w:r>
        <w:rPr>
          <w:spacing w:val="17"/>
        </w:rPr>
        <w:t xml:space="preserve"> </w:t>
      </w:r>
      <w:r>
        <w:t>acta</w:t>
      </w:r>
      <w:r>
        <w:rPr>
          <w:spacing w:val="17"/>
        </w:rPr>
        <w:t xml:space="preserve"> </w:t>
      </w:r>
      <w:r>
        <w:t>del</w:t>
      </w:r>
      <w:r>
        <w:rPr>
          <w:spacing w:val="17"/>
        </w:rPr>
        <w:t xml:space="preserve"> </w:t>
      </w:r>
      <w:r>
        <w:t>Tribunal</w:t>
      </w:r>
      <w:r>
        <w:rPr>
          <w:spacing w:val="17"/>
        </w:rPr>
        <w:t xml:space="preserve"> </w:t>
      </w:r>
      <w:r>
        <w:t>calificador</w:t>
      </w:r>
      <w:r>
        <w:rPr>
          <w:spacing w:val="17"/>
        </w:rPr>
        <w:t xml:space="preserve"> </w:t>
      </w:r>
      <w:r>
        <w:t>de</w:t>
      </w:r>
      <w:r>
        <w:rPr>
          <w:spacing w:val="17"/>
        </w:rPr>
        <w:t xml:space="preserve"> </w:t>
      </w:r>
      <w:r>
        <w:t>fecha</w:t>
      </w:r>
      <w:r>
        <w:rPr>
          <w:spacing w:val="17"/>
        </w:rPr>
        <w:t xml:space="preserve"> </w:t>
      </w:r>
      <w:r>
        <w:t>30</w:t>
      </w:r>
      <w:r>
        <w:rPr>
          <w:spacing w:val="17"/>
        </w:rPr>
        <w:t xml:space="preserve"> </w:t>
      </w:r>
      <w:r>
        <w:t>de</w:t>
      </w:r>
      <w:r>
        <w:rPr>
          <w:spacing w:val="17"/>
        </w:rPr>
        <w:t xml:space="preserve"> </w:t>
      </w:r>
      <w:r>
        <w:t>julio de 2024, en la Propuesta del Departamento de Recursos Humanos de fecha 23 de septiembre de 2024, con fundamento en el anterior, y por consiguiente en el acuerdo de la Junta de Gobierno de fecha 27 de septiembre de 2024, por el que se aprueba la corrección de bolsa de empleo Temporal del Ayuntamiento de Las Rozas de Madrid, Expediente (ES045/2022), por cuanto se advierte error aritmético en la transcripción de la puntuación de la candidata T.V.M y por tanto al orden de los aspirantes en la bolsa de empleo de carácter temporal del Ayuntamiento de Las Rozas de Madrid, y de conformidad con el artículo 109.2 de la Ley 39/2015, de 1 de octubre, del Procedimiento Administrativo Común de las Administraciones Públicas se propone la corrección de errores.</w:t>
      </w:r>
    </w:p>
    <w:p w14:paraId="457CD6A4" w14:textId="77777777" w:rsidR="004F45F1" w:rsidRDefault="004F45F1">
      <w:pPr>
        <w:pStyle w:val="Textoindependiente"/>
        <w:spacing w:before="9"/>
      </w:pPr>
    </w:p>
    <w:p w14:paraId="61433083" w14:textId="77777777" w:rsidR="004F45F1" w:rsidRDefault="00000000">
      <w:pPr>
        <w:pStyle w:val="Textoindependiente"/>
        <w:spacing w:line="292" w:lineRule="auto"/>
        <w:ind w:left="117" w:right="116"/>
        <w:jc w:val="both"/>
      </w:pPr>
      <w:r>
        <w:t>El órgano competente para proponer este acuerdo es el concejal delegado de Recursos Humanos de conformidad con las delegaciones establecidas por Acuerdo de la Junta de Gobierno Local de fecha 23 de junio de 2023.</w:t>
      </w:r>
    </w:p>
    <w:p w14:paraId="69A8F0BF" w14:textId="77777777" w:rsidR="004F45F1" w:rsidRDefault="004F45F1">
      <w:pPr>
        <w:pStyle w:val="Textoindependiente"/>
        <w:spacing w:before="10"/>
      </w:pPr>
    </w:p>
    <w:p w14:paraId="1128C374" w14:textId="77777777" w:rsidR="004F45F1" w:rsidRDefault="00000000">
      <w:pPr>
        <w:pStyle w:val="Textoindependiente"/>
        <w:spacing w:line="292" w:lineRule="auto"/>
        <w:ind w:left="117" w:right="116"/>
        <w:jc w:val="both"/>
      </w:pPr>
      <w:r>
        <w:t>La competencia para la aprobación del presente acuerdo es la Junta de Gobierno Local de conformidad con el artículo 127.1.h) de la Ley 7/1985, de 2 de abril, reguladora de las Bases de Régimen Local.</w:t>
      </w:r>
    </w:p>
    <w:p w14:paraId="63DEFA7A" w14:textId="77777777" w:rsidR="004F45F1" w:rsidRDefault="004F45F1">
      <w:pPr>
        <w:spacing w:line="292" w:lineRule="auto"/>
        <w:jc w:val="both"/>
        <w:sectPr w:rsidR="004F45F1">
          <w:pgSz w:w="11910" w:h="16840"/>
          <w:pgMar w:top="1260" w:right="1300" w:bottom="1260" w:left="1300" w:header="225" w:footer="1060" w:gutter="0"/>
          <w:cols w:space="720"/>
        </w:sectPr>
      </w:pPr>
    </w:p>
    <w:p w14:paraId="7C3C0324" w14:textId="37E61721" w:rsidR="004F45F1" w:rsidRDefault="00000000">
      <w:pPr>
        <w:pStyle w:val="Textoindependiente"/>
        <w:spacing w:before="180" w:line="292" w:lineRule="auto"/>
        <w:ind w:left="117" w:right="116"/>
        <w:jc w:val="both"/>
      </w:pPr>
      <w:r>
        <w:rPr>
          <w:noProof/>
        </w:rPr>
        <w:lastRenderedPageBreak/>
        <mc:AlternateContent>
          <mc:Choice Requires="wps">
            <w:drawing>
              <wp:anchor distT="0" distB="0" distL="0" distR="0" simplePos="0" relativeHeight="15744512" behindDoc="0" locked="0" layoutInCell="1" allowOverlap="1" wp14:anchorId="7F1BE5CF" wp14:editId="6C4C31E7">
                <wp:simplePos x="0" y="0"/>
                <wp:positionH relativeFrom="page">
                  <wp:posOffset>6807090</wp:posOffset>
                </wp:positionH>
                <wp:positionV relativeFrom="page">
                  <wp:posOffset>2818730</wp:posOffset>
                </wp:positionV>
                <wp:extent cx="419734" cy="3187065"/>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2F35E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34BB4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F1BE5CF" id="Textbox 68" o:spid="_x0000_s1048" type="#_x0000_t202" style="position:absolute;left:0;text-align:left;margin-left:536pt;margin-top:221.95pt;width:33.05pt;height:250.95pt;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HNR63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62F35E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34BB4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r>
        <w:rPr>
          <w:noProof/>
        </w:rPr>
        <mc:AlternateContent>
          <mc:Choice Requires="wps">
            <w:drawing>
              <wp:anchor distT="0" distB="0" distL="0" distR="0" simplePos="0" relativeHeight="15745024" behindDoc="0" locked="0" layoutInCell="1" allowOverlap="1" wp14:anchorId="422366ED" wp14:editId="63305D40">
                <wp:simplePos x="0" y="0"/>
                <wp:positionH relativeFrom="page">
                  <wp:posOffset>6965929</wp:posOffset>
                </wp:positionH>
                <wp:positionV relativeFrom="page">
                  <wp:posOffset>6510487</wp:posOffset>
                </wp:positionV>
                <wp:extent cx="263525" cy="331787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525" cy="3317875"/>
                        </a:xfrm>
                        <a:prstGeom prst="rect">
                          <a:avLst/>
                        </a:prstGeom>
                      </wps:spPr>
                      <wps:txbx>
                        <w:txbxContent>
                          <w:p w14:paraId="1D84E1FC" w14:textId="77777777" w:rsidR="004F45F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6DH29DHS555JPFY5TQDJ4Z4N6</w:t>
                            </w:r>
                          </w:p>
                          <w:p w14:paraId="0DDE42F0" w14:textId="77777777" w:rsidR="004F45F1"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2BAA21E" w14:textId="77777777" w:rsidR="004F45F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134</w:t>
                            </w:r>
                          </w:p>
                        </w:txbxContent>
                      </wps:txbx>
                      <wps:bodyPr vert="vert270" wrap="square" lIns="0" tIns="0" rIns="0" bIns="0" rtlCol="0">
                        <a:noAutofit/>
                      </wps:bodyPr>
                    </wps:wsp>
                  </a:graphicData>
                </a:graphic>
              </wp:anchor>
            </w:drawing>
          </mc:Choice>
          <mc:Fallback>
            <w:pict>
              <v:shape w14:anchorId="422366ED" id="Textbox 69" o:spid="_x0000_s1049" type="#_x0000_t202" style="position:absolute;left:0;text-align:left;margin-left:548.5pt;margin-top:512.65pt;width:20.75pt;height:261.2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" filled="f" stroked="f">
                <v:textbox style="layout-flow:vertical;mso-layout-flow-alt:bottom-to-top" inset="0,0,0,0">
                  <w:txbxContent>
                    <w:p w14:paraId="1D84E1FC" w14:textId="77777777" w:rsidR="004F45F1" w:rsidRDefault="00000000">
                      <w:pPr>
                        <w:spacing w:before="16" w:line="129" w:lineRule="exact"/>
                        <w:ind w:left="20"/>
                        <w:rPr>
                          <w:sz w:val="12"/>
                        </w:rPr>
                      </w:pPr>
                      <w:r>
                        <w:rPr>
                          <w:spacing w:val="-2"/>
                          <w:sz w:val="12"/>
                        </w:rPr>
                        <w:t>Cód.</w:t>
                      </w:r>
                      <w:r>
                        <w:rPr>
                          <w:spacing w:val="3"/>
                          <w:sz w:val="12"/>
                        </w:rPr>
                        <w:t xml:space="preserve"> </w:t>
                      </w:r>
                      <w:r>
                        <w:rPr>
                          <w:spacing w:val="-2"/>
                          <w:sz w:val="12"/>
                        </w:rPr>
                        <w:t>Validación:</w:t>
                      </w:r>
                      <w:r>
                        <w:rPr>
                          <w:spacing w:val="4"/>
                          <w:sz w:val="12"/>
                        </w:rPr>
                        <w:t xml:space="preserve"> </w:t>
                      </w:r>
                      <w:r>
                        <w:rPr>
                          <w:spacing w:val="-2"/>
                          <w:sz w:val="12"/>
                        </w:rPr>
                        <w:t>6DH29DHS555JPFY5TQDJ4Z4N6</w:t>
                      </w:r>
                    </w:p>
                    <w:p w14:paraId="0DDE42F0" w14:textId="77777777" w:rsidR="004F45F1" w:rsidRDefault="00000000">
                      <w:pPr>
                        <w:spacing w:line="120" w:lineRule="exact"/>
                        <w:ind w:left="20"/>
                        <w:rPr>
                          <w:sz w:val="12"/>
                        </w:rPr>
                      </w:pPr>
                      <w:r>
                        <w:rPr>
                          <w:spacing w:val="-2"/>
                          <w:sz w:val="12"/>
                        </w:rPr>
                        <w:t>Verificación:</w:t>
                      </w:r>
                      <w:r>
                        <w:rPr>
                          <w:spacing w:val="7"/>
                          <w:sz w:val="12"/>
                        </w:rPr>
                        <w:t xml:space="preserve"> </w:t>
                      </w:r>
                      <w:r>
                        <w:rPr>
                          <w:spacing w:val="-2"/>
                          <w:sz w:val="12"/>
                        </w:rPr>
                        <w:t>https://sede.lasrozas.es/</w:t>
                      </w:r>
                    </w:p>
                    <w:p w14:paraId="22BAA21E" w14:textId="77777777" w:rsidR="004F45F1" w:rsidRDefault="00000000">
                      <w:pPr>
                        <w:spacing w:line="129" w:lineRule="exact"/>
                        <w:ind w:left="20"/>
                        <w:rPr>
                          <w:sz w:val="12"/>
                        </w:rPr>
                      </w:pPr>
                      <w:r>
                        <w:rPr>
                          <w:sz w:val="12"/>
                        </w:rPr>
                        <w:t>Documento</w:t>
                      </w:r>
                      <w:r>
                        <w:rPr>
                          <w:spacing w:val="-9"/>
                          <w:sz w:val="12"/>
                        </w:rPr>
                        <w:t xml:space="preserve"> </w:t>
                      </w:r>
                      <w:r>
                        <w:rPr>
                          <w:sz w:val="12"/>
                        </w:rPr>
                        <w:t>firmado</w:t>
                      </w:r>
                      <w:r>
                        <w:rPr>
                          <w:spacing w:val="-6"/>
                          <w:sz w:val="12"/>
                        </w:rPr>
                        <w:t xml:space="preserve"> </w:t>
                      </w:r>
                      <w:r>
                        <w:rPr>
                          <w:sz w:val="12"/>
                        </w:rPr>
                        <w:t>electrónicamente</w:t>
                      </w:r>
                      <w:r>
                        <w:rPr>
                          <w:spacing w:val="-7"/>
                          <w:sz w:val="12"/>
                        </w:rPr>
                        <w:t xml:space="preserve"> </w:t>
                      </w:r>
                      <w:r>
                        <w:rPr>
                          <w:sz w:val="12"/>
                        </w:rPr>
                        <w:t>desde</w:t>
                      </w:r>
                      <w:r>
                        <w:rPr>
                          <w:spacing w:val="-6"/>
                          <w:sz w:val="12"/>
                        </w:rPr>
                        <w:t xml:space="preserve"> </w:t>
                      </w:r>
                      <w:r>
                        <w:rPr>
                          <w:sz w:val="12"/>
                        </w:rPr>
                        <w:t>la</w:t>
                      </w:r>
                      <w:r>
                        <w:rPr>
                          <w:spacing w:val="-7"/>
                          <w:sz w:val="12"/>
                        </w:rPr>
                        <w:t xml:space="preserve"> </w:t>
                      </w:r>
                      <w:r>
                        <w:rPr>
                          <w:sz w:val="12"/>
                        </w:rPr>
                        <w:t>plataforma</w:t>
                      </w:r>
                      <w:r>
                        <w:rPr>
                          <w:spacing w:val="-6"/>
                          <w:sz w:val="12"/>
                        </w:rPr>
                        <w:t xml:space="preserve"> </w:t>
                      </w:r>
                      <w:proofErr w:type="spellStart"/>
                      <w:r>
                        <w:rPr>
                          <w:sz w:val="12"/>
                        </w:rPr>
                        <w:t>esPublico</w:t>
                      </w:r>
                      <w:proofErr w:type="spellEnd"/>
                      <w:r>
                        <w:rPr>
                          <w:spacing w:val="-6"/>
                          <w:sz w:val="12"/>
                        </w:rPr>
                        <w:t xml:space="preserve"> </w:t>
                      </w:r>
                      <w:r>
                        <w:rPr>
                          <w:sz w:val="12"/>
                        </w:rPr>
                        <w:t>Gestiona</w:t>
                      </w:r>
                      <w:r>
                        <w:rPr>
                          <w:spacing w:val="-7"/>
                          <w:sz w:val="12"/>
                        </w:rPr>
                        <w:t xml:space="preserve"> </w:t>
                      </w:r>
                      <w:r>
                        <w:rPr>
                          <w:sz w:val="12"/>
                        </w:rPr>
                        <w:t>|</w:t>
                      </w:r>
                      <w:r>
                        <w:rPr>
                          <w:spacing w:val="-6"/>
                          <w:sz w:val="12"/>
                        </w:rPr>
                        <w:t xml:space="preserve"> </w:t>
                      </w:r>
                      <w:r>
                        <w:rPr>
                          <w:sz w:val="12"/>
                        </w:rPr>
                        <w:t>Página</w:t>
                      </w:r>
                      <w:r>
                        <w:rPr>
                          <w:spacing w:val="-7"/>
                          <w:sz w:val="12"/>
                        </w:rPr>
                        <w:t xml:space="preserve"> </w:t>
                      </w:r>
                      <w:r>
                        <w:rPr>
                          <w:sz w:val="12"/>
                        </w:rPr>
                        <w:t>14</w:t>
                      </w:r>
                      <w:r>
                        <w:rPr>
                          <w:spacing w:val="-6"/>
                          <w:sz w:val="12"/>
                        </w:rPr>
                        <w:t xml:space="preserve"> </w:t>
                      </w:r>
                      <w:r>
                        <w:rPr>
                          <w:sz w:val="12"/>
                        </w:rPr>
                        <w:t>de</w:t>
                      </w:r>
                      <w:r>
                        <w:rPr>
                          <w:spacing w:val="-6"/>
                          <w:sz w:val="12"/>
                        </w:rPr>
                        <w:t xml:space="preserve"> </w:t>
                      </w:r>
                      <w:r>
                        <w:rPr>
                          <w:spacing w:val="-5"/>
                          <w:sz w:val="12"/>
                        </w:rPr>
                        <w:t>134</w:t>
                      </w:r>
                    </w:p>
                  </w:txbxContent>
                </v:textbox>
                <w10:wrap anchorx="page" anchory="page"/>
              </v:shape>
            </w:pict>
          </mc:Fallback>
        </mc:AlternateContent>
      </w:r>
      <w:r>
        <w:t xml:space="preserve">Visto cuanto antecede, en mi condición de </w:t>
      </w:r>
      <w:proofErr w:type="gramStart"/>
      <w:r>
        <w:t>Concejal</w:t>
      </w:r>
      <w:proofErr w:type="gramEnd"/>
      <w:r w:rsidR="00272A67">
        <w:t>-</w:t>
      </w:r>
      <w:r>
        <w:t>Delegado de Recursos Humanos y de conformidad con las competencias delegadas establecidas por Acuerdo de la Junta de Gobierno</w:t>
      </w:r>
      <w:r>
        <w:rPr>
          <w:spacing w:val="40"/>
        </w:rPr>
        <w:t xml:space="preserve"> </w:t>
      </w:r>
      <w:r>
        <w:t>Local de fecha 23 de junio de 2023, vengo en formular la siguiente</w:t>
      </w:r>
      <w:r w:rsidR="00272A67">
        <w:t>,</w:t>
      </w:r>
    </w:p>
    <w:p w14:paraId="255180B4" w14:textId="77777777" w:rsidR="004F45F1" w:rsidRDefault="004F45F1">
      <w:pPr>
        <w:pStyle w:val="Textoindependiente"/>
        <w:spacing w:before="10"/>
      </w:pPr>
    </w:p>
    <w:p w14:paraId="42C34059" w14:textId="5A1F7B04"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PR/2025/1257</w:t>
      </w:r>
      <w:r>
        <w:rPr>
          <w:spacing w:val="-4"/>
        </w:rPr>
        <w:t xml:space="preserve"> </w:t>
      </w:r>
      <w:r>
        <w:t>de</w:t>
      </w:r>
      <w:r>
        <w:rPr>
          <w:spacing w:val="-4"/>
        </w:rPr>
        <w:t xml:space="preserve"> </w:t>
      </w:r>
      <w:r>
        <w:t>3</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272A67">
        <w:rPr>
          <w:spacing w:val="-2"/>
        </w:rPr>
        <w:t>,</w:t>
      </w:r>
    </w:p>
    <w:p w14:paraId="578870B2" w14:textId="77777777" w:rsidR="004F45F1" w:rsidRDefault="004F45F1">
      <w:pPr>
        <w:pStyle w:val="Textoindependiente"/>
        <w:spacing w:before="59"/>
      </w:pPr>
    </w:p>
    <w:p w14:paraId="285838C1" w14:textId="77777777" w:rsidR="004F45F1" w:rsidRDefault="00000000">
      <w:pPr>
        <w:pStyle w:val="Ttulo2"/>
        <w:spacing w:before="1"/>
      </w:pPr>
      <w:r>
        <w:rPr>
          <w:spacing w:val="-2"/>
        </w:rPr>
        <w:t>Resolución:</w:t>
      </w:r>
    </w:p>
    <w:p w14:paraId="5B8600A7" w14:textId="77777777" w:rsidR="004F45F1" w:rsidRDefault="004F45F1">
      <w:pPr>
        <w:pStyle w:val="Textoindependiente"/>
        <w:spacing w:before="61"/>
        <w:rPr>
          <w:b/>
        </w:rPr>
      </w:pPr>
    </w:p>
    <w:p w14:paraId="3ED3FDE1" w14:textId="5B42676B" w:rsidR="004F45F1" w:rsidRDefault="00000000">
      <w:pPr>
        <w:pStyle w:val="Textoindependiente"/>
        <w:spacing w:line="292" w:lineRule="auto"/>
        <w:ind w:left="117" w:right="115" w:hanging="1"/>
        <w:jc w:val="both"/>
      </w:pPr>
      <w:r>
        <w:rPr>
          <w:b/>
        </w:rPr>
        <w:t>PRIMERO</w:t>
      </w:r>
      <w:r>
        <w:t xml:space="preserve">: </w:t>
      </w:r>
      <w:r>
        <w:rPr>
          <w:b/>
        </w:rPr>
        <w:t xml:space="preserve">Rectificar el error aritmético detectado </w:t>
      </w:r>
      <w:r>
        <w:t>en la propuesta del Departamento de Recursos Humanos de fecha 23 de septiembre de 2024 así como en el Acuerdo de la Junta de Gobierno Local con fundamento en el anterior celebrado en sesión ordinaria con fecha 27 de septiembre de 2024 en por el que se aprueba la constitución de la bolsa de empleo temporal de Técnico Conductor de Emergencias Sanitarias en cuanto se comete error aritmético en la transcripción de la calificación de</w:t>
      </w:r>
      <w:r>
        <w:rPr>
          <w:spacing w:val="40"/>
        </w:rPr>
        <w:t xml:space="preserve"> </w:t>
      </w:r>
      <w:r>
        <w:t xml:space="preserve">la candidata </w:t>
      </w:r>
      <w:r w:rsidR="00272A67">
        <w:t xml:space="preserve">D.ª </w:t>
      </w:r>
      <w:r>
        <w:t>T.V.M. Por tanto,</w:t>
      </w:r>
    </w:p>
    <w:p w14:paraId="65BF7A33" w14:textId="77777777" w:rsidR="004F45F1" w:rsidRDefault="004F45F1">
      <w:pPr>
        <w:pStyle w:val="Textoindependiente"/>
        <w:spacing w:before="12"/>
      </w:pPr>
    </w:p>
    <w:p w14:paraId="7DBFF215" w14:textId="77777777" w:rsidR="004F45F1" w:rsidRDefault="00000000">
      <w:pPr>
        <w:pStyle w:val="Ttulo2"/>
      </w:pPr>
      <w:r>
        <w:t xml:space="preserve">DONDE </w:t>
      </w:r>
      <w:r>
        <w:rPr>
          <w:spacing w:val="-2"/>
        </w:rPr>
        <w:t>DICE:</w:t>
      </w:r>
    </w:p>
    <w:p w14:paraId="47B6FDA0" w14:textId="77777777" w:rsidR="004F45F1" w:rsidRDefault="004F45F1">
      <w:pPr>
        <w:sectPr w:rsidR="004F45F1">
          <w:pgSz w:w="11910" w:h="16840"/>
          <w:pgMar w:top="1260" w:right="1300" w:bottom="1260" w:left="1300" w:header="225" w:footer="1060" w:gutter="0"/>
          <w:cols w:space="720"/>
        </w:sectPr>
      </w:pPr>
    </w:p>
    <w:p w14:paraId="522CAF7A" w14:textId="77777777" w:rsidR="004F45F1" w:rsidRDefault="004F45F1">
      <w:pPr>
        <w:pStyle w:val="Textoindependiente"/>
        <w:spacing w:before="2"/>
        <w:rPr>
          <w:b/>
          <w:sz w:val="6"/>
        </w:rPr>
      </w:pPr>
    </w:p>
    <w:p w14:paraId="1754B8AF" w14:textId="77777777" w:rsidR="004F45F1" w:rsidRDefault="00000000">
      <w:pPr>
        <w:ind w:left="4315"/>
        <w:rPr>
          <w:sz w:val="20"/>
        </w:rPr>
      </w:pPr>
      <w:r>
        <w:rPr>
          <w:noProof/>
          <w:sz w:val="20"/>
        </w:rPr>
        <w:drawing>
          <wp:inline distT="0" distB="0" distL="0" distR="0" wp14:anchorId="51764135" wp14:editId="40B069BE">
            <wp:extent cx="6734175" cy="540067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2" cstate="print"/>
                    <a:stretch>
                      <a:fillRect/>
                    </a:stretch>
                  </pic:blipFill>
                  <pic:spPr>
                    <a:xfrm>
                      <a:off x="0" y="0"/>
                      <a:ext cx="6734175" cy="5400675"/>
                    </a:xfrm>
                    <a:prstGeom prst="rect">
                      <a:avLst/>
                    </a:prstGeom>
                  </pic:spPr>
                </pic:pic>
              </a:graphicData>
            </a:graphic>
          </wp:inline>
        </w:drawing>
      </w:r>
      <w:r>
        <w:rPr>
          <w:rFonts w:ascii="Times New Roman"/>
          <w:spacing w:val="106"/>
          <w:sz w:val="20"/>
        </w:rPr>
        <w:t xml:space="preserve"> </w:t>
      </w:r>
      <w:r>
        <w:rPr>
          <w:noProof/>
          <w:spacing w:val="106"/>
          <w:position w:val="762"/>
          <w:sz w:val="20"/>
        </w:rPr>
        <w:drawing>
          <wp:inline distT="0" distB="0" distL="0" distR="0" wp14:anchorId="4AD56F8C" wp14:editId="7925194F">
            <wp:extent cx="648461" cy="455675"/>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23" cstate="print"/>
                    <a:stretch>
                      <a:fillRect/>
                    </a:stretch>
                  </pic:blipFill>
                  <pic:spPr>
                    <a:xfrm>
                      <a:off x="0" y="0"/>
                      <a:ext cx="648461" cy="455675"/>
                    </a:xfrm>
                    <a:prstGeom prst="rect">
                      <a:avLst/>
                    </a:prstGeom>
                  </pic:spPr>
                </pic:pic>
              </a:graphicData>
            </a:graphic>
          </wp:inline>
        </w:drawing>
      </w:r>
    </w:p>
    <w:p w14:paraId="283DD17D" w14:textId="77777777" w:rsidR="004F45F1" w:rsidRDefault="004F45F1">
      <w:pPr>
        <w:pStyle w:val="Textoindependiente"/>
        <w:rPr>
          <w:b/>
        </w:rPr>
      </w:pPr>
    </w:p>
    <w:p w14:paraId="669A7FED" w14:textId="77777777" w:rsidR="004F45F1" w:rsidRDefault="004F45F1">
      <w:pPr>
        <w:pStyle w:val="Textoindependiente"/>
        <w:rPr>
          <w:b/>
        </w:rPr>
      </w:pPr>
    </w:p>
    <w:p w14:paraId="502A86EE" w14:textId="77777777" w:rsidR="004F45F1" w:rsidRDefault="004F45F1">
      <w:pPr>
        <w:pStyle w:val="Textoindependiente"/>
        <w:spacing w:before="28"/>
        <w:rPr>
          <w:b/>
        </w:rPr>
      </w:pPr>
    </w:p>
    <w:p w14:paraId="0A873E84" w14:textId="77777777" w:rsidR="004F45F1" w:rsidRDefault="004F45F1">
      <w:pPr>
        <w:sectPr w:rsidR="004F45F1">
          <w:headerReference w:type="default" r:id="rId24"/>
          <w:footerReference w:type="default" r:id="rId25"/>
          <w:pgSz w:w="16840" w:h="11910" w:orient="landscape"/>
          <w:pgMar w:top="1340" w:right="120" w:bottom="280" w:left="500" w:header="0" w:footer="0" w:gutter="0"/>
          <w:cols w:space="720"/>
        </w:sectPr>
      </w:pPr>
    </w:p>
    <w:p w14:paraId="01761092" w14:textId="77777777" w:rsidR="004F45F1" w:rsidRDefault="00000000">
      <w:pPr>
        <w:pStyle w:val="Textoindependiente"/>
        <w:rPr>
          <w:b/>
          <w:sz w:val="12"/>
        </w:rPr>
      </w:pPr>
      <w:r>
        <w:rPr>
          <w:noProof/>
        </w:rPr>
        <mc:AlternateContent>
          <mc:Choice Requires="wps">
            <w:drawing>
              <wp:anchor distT="0" distB="0" distL="0" distR="0" simplePos="0" relativeHeight="15746560" behindDoc="0" locked="0" layoutInCell="1" allowOverlap="1" wp14:anchorId="1F48E888" wp14:editId="4B0D748F">
                <wp:simplePos x="0" y="0"/>
                <wp:positionH relativeFrom="page">
                  <wp:posOffset>2712597</wp:posOffset>
                </wp:positionH>
                <wp:positionV relativeFrom="page">
                  <wp:posOffset>887412</wp:posOffset>
                </wp:positionV>
                <wp:extent cx="167640" cy="852169"/>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852169"/>
                        </a:xfrm>
                        <a:prstGeom prst="rect">
                          <a:avLst/>
                        </a:prstGeom>
                      </wps:spPr>
                      <wps:txbx>
                        <w:txbxContent>
                          <w:p w14:paraId="6D6D4811" w14:textId="77777777" w:rsidR="004F45F1" w:rsidRDefault="00000000">
                            <w:pPr>
                              <w:spacing w:before="13"/>
                              <w:ind w:left="20"/>
                              <w:rPr>
                                <w:b/>
                                <w:sz w:val="20"/>
                              </w:rPr>
                            </w:pPr>
                            <w:r>
                              <w:rPr>
                                <w:b/>
                                <w:sz w:val="20"/>
                              </w:rPr>
                              <w:t xml:space="preserve">DEBE </w:t>
                            </w:r>
                            <w:r>
                              <w:rPr>
                                <w:b/>
                                <w:spacing w:val="-2"/>
                                <w:sz w:val="20"/>
                              </w:rPr>
                              <w:t>DECIR:</w:t>
                            </w:r>
                          </w:p>
                        </w:txbxContent>
                      </wps:txbx>
                      <wps:bodyPr vert="vert" wrap="square" lIns="0" tIns="0" rIns="0" bIns="0" rtlCol="0">
                        <a:noAutofit/>
                      </wps:bodyPr>
                    </wps:wsp>
                  </a:graphicData>
                </a:graphic>
              </wp:anchor>
            </w:drawing>
          </mc:Choice>
          <mc:Fallback>
            <w:pict>
              <v:shape w14:anchorId="1F48E888" id="Textbox 72" o:spid="_x0000_s1050" type="#_x0000_t202" style="position:absolute;margin-left:213.6pt;margin-top:69.85pt;width:13.2pt;height:67.1pt;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" filled="f" stroked="f">
                <v:textbox style="layout-flow:vertical" inset="0,0,0,0">
                  <w:txbxContent>
                    <w:p w14:paraId="6D6D4811" w14:textId="77777777" w:rsidR="004F45F1" w:rsidRDefault="00000000">
                      <w:pPr>
                        <w:spacing w:before="13"/>
                        <w:ind w:left="20"/>
                        <w:rPr>
                          <w:b/>
                          <w:sz w:val="20"/>
                        </w:rPr>
                      </w:pPr>
                      <w:r>
                        <w:rPr>
                          <w:b/>
                          <w:sz w:val="20"/>
                        </w:rPr>
                        <w:t xml:space="preserve">DEBE </w:t>
                      </w:r>
                      <w:r>
                        <w:rPr>
                          <w:b/>
                          <w:spacing w:val="-2"/>
                          <w:sz w:val="20"/>
                        </w:rPr>
                        <w:t>DECIR:</w:t>
                      </w:r>
                    </w:p>
                  </w:txbxContent>
                </v:textbox>
                <w10:wrap anchorx="page" anchory="page"/>
              </v:shape>
            </w:pict>
          </mc:Fallback>
        </mc:AlternateContent>
      </w:r>
      <w:r>
        <w:rPr>
          <w:noProof/>
        </w:rPr>
        <mc:AlternateContent>
          <mc:Choice Requires="wps">
            <w:drawing>
              <wp:anchor distT="0" distB="0" distL="0" distR="0" simplePos="0" relativeHeight="15747072" behindDoc="0" locked="0" layoutInCell="1" allowOverlap="1" wp14:anchorId="5E3D72E8" wp14:editId="766E09C4">
                <wp:simplePos x="0" y="0"/>
                <wp:positionH relativeFrom="page">
                  <wp:posOffset>269057</wp:posOffset>
                </wp:positionH>
                <wp:positionV relativeFrom="page">
                  <wp:posOffset>2118042</wp:posOffset>
                </wp:positionV>
                <wp:extent cx="367665" cy="332486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665" cy="3324860"/>
                        </a:xfrm>
                        <a:prstGeom prst="rect">
                          <a:avLst/>
                        </a:prstGeom>
                      </wps:spPr>
                      <wps:txbx>
                        <w:txbxContent>
                          <w:p w14:paraId="0BDB68E4"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B53A554"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vert="vert" wrap="square" lIns="0" tIns="0" rIns="0" bIns="0" rtlCol="0">
                        <a:noAutofit/>
                      </wps:bodyPr>
                    </wps:wsp>
                  </a:graphicData>
                </a:graphic>
              </wp:anchor>
            </w:drawing>
          </mc:Choice>
          <mc:Fallback>
            <w:pict>
              <v:shape w14:anchorId="5E3D72E8" id="Textbox 73" o:spid="_x0000_s1051" type="#_x0000_t202" style="position:absolute;margin-left:21.2pt;margin-top:166.75pt;width:28.95pt;height:261.8pt;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" filled="f" stroked="f">
                <v:textbox style="layout-flow:vertical" inset="0,0,0,0">
                  <w:txbxContent>
                    <w:p w14:paraId="0BDB68E4"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B53A554"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p w14:paraId="29665083" w14:textId="77777777" w:rsidR="004F45F1" w:rsidRDefault="004F45F1">
      <w:pPr>
        <w:pStyle w:val="Textoindependiente"/>
        <w:spacing w:before="70"/>
        <w:rPr>
          <w:b/>
          <w:sz w:val="12"/>
        </w:rPr>
      </w:pPr>
    </w:p>
    <w:p w14:paraId="0753E93A" w14:textId="77777777" w:rsidR="004F45F1" w:rsidRDefault="00000000">
      <w:pPr>
        <w:pStyle w:val="Ttulo1"/>
        <w:spacing w:before="102"/>
        <w:ind w:left="100"/>
      </w:pPr>
      <w:r>
        <w:br w:type="column"/>
      </w:r>
      <w:r>
        <w:t>ACTA</w:t>
      </w:r>
      <w:r>
        <w:rPr>
          <w:spacing w:val="-16"/>
        </w:rPr>
        <w:t xml:space="preserve"> </w:t>
      </w:r>
      <w:r>
        <w:t>DE</w:t>
      </w:r>
      <w:r>
        <w:rPr>
          <w:spacing w:val="-12"/>
        </w:rPr>
        <w:t xml:space="preserve"> </w:t>
      </w:r>
      <w:r>
        <w:t>JUNTA</w:t>
      </w:r>
      <w:r>
        <w:rPr>
          <w:spacing w:val="-13"/>
        </w:rPr>
        <w:t xml:space="preserve"> </w:t>
      </w:r>
      <w:r>
        <w:t>DE</w:t>
      </w:r>
      <w:r>
        <w:rPr>
          <w:spacing w:val="-12"/>
        </w:rPr>
        <w:t xml:space="preserve"> </w:t>
      </w:r>
      <w:r>
        <w:rPr>
          <w:spacing w:val="-2"/>
        </w:rPr>
        <w:t>GOBIERNO</w:t>
      </w:r>
    </w:p>
    <w:p w14:paraId="39270D5E" w14:textId="77777777" w:rsidR="004F45F1" w:rsidRDefault="00000000">
      <w:pPr>
        <w:spacing w:line="201" w:lineRule="exact"/>
        <w:ind w:left="12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p w14:paraId="2A38AAF0" w14:textId="77777777" w:rsidR="004F45F1" w:rsidRDefault="004F45F1">
      <w:pPr>
        <w:spacing w:line="201" w:lineRule="exact"/>
        <w:rPr>
          <w:rFonts w:ascii="Tahoma" w:hAnsi="Tahoma"/>
          <w:sz w:val="18"/>
        </w:rPr>
        <w:sectPr w:rsidR="004F45F1">
          <w:type w:val="continuous"/>
          <w:pgSz w:w="16840" w:h="11910" w:orient="landscape"/>
          <w:pgMar w:top="1260" w:right="120" w:bottom="1260" w:left="500" w:header="0" w:footer="0" w:gutter="0"/>
          <w:cols w:num="2" w:space="720" w:equalWidth="0">
            <w:col w:w="6105" w:space="695"/>
            <w:col w:w="9420"/>
          </w:cols>
        </w:sectPr>
      </w:pPr>
    </w:p>
    <w:p w14:paraId="5B028038" w14:textId="77777777" w:rsidR="004F45F1" w:rsidRDefault="00000000">
      <w:pPr>
        <w:pStyle w:val="Textoindependiente"/>
        <w:spacing w:before="11"/>
        <w:rPr>
          <w:rFonts w:ascii="Tahoma"/>
          <w:sz w:val="17"/>
        </w:rPr>
      </w:pPr>
      <w:r>
        <w:rPr>
          <w:noProof/>
        </w:rPr>
        <w:lastRenderedPageBreak/>
        <mc:AlternateContent>
          <mc:Choice Requires="wps">
            <w:drawing>
              <wp:anchor distT="0" distB="0" distL="0" distR="0" simplePos="0" relativeHeight="15747584" behindDoc="0" locked="0" layoutInCell="1" allowOverlap="1" wp14:anchorId="5A526789" wp14:editId="265AD6E0">
                <wp:simplePos x="0" y="0"/>
                <wp:positionH relativeFrom="page">
                  <wp:posOffset>6807090</wp:posOffset>
                </wp:positionH>
                <wp:positionV relativeFrom="page">
                  <wp:posOffset>2818730</wp:posOffset>
                </wp:positionV>
                <wp:extent cx="419734" cy="318706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E8559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9385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A526789" id="Textbox 80" o:spid="_x0000_s1052" type="#_x0000_t202" style="position:absolute;margin-left:536pt;margin-top:221.95pt;width:33.05pt;height:250.95pt;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KA45I2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6CE8559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29385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anchory="page"/>
              </v:shape>
            </w:pict>
          </mc:Fallback>
        </mc:AlternateContent>
      </w:r>
    </w:p>
    <w:p w14:paraId="09FDC5AE" w14:textId="77777777" w:rsidR="004F45F1" w:rsidRDefault="00000000">
      <w:pPr>
        <w:pStyle w:val="Textoindependiente"/>
        <w:ind w:left="147"/>
        <w:rPr>
          <w:rFonts w:ascii="Tahoma"/>
        </w:rPr>
      </w:pPr>
      <w:r>
        <w:rPr>
          <w:rFonts w:ascii="Tahoma"/>
          <w:noProof/>
        </w:rPr>
        <w:drawing>
          <wp:inline distT="0" distB="0" distL="0" distR="0" wp14:anchorId="05F21CA1" wp14:editId="34410A61">
            <wp:extent cx="5038725" cy="630555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6" cstate="print"/>
                    <a:stretch>
                      <a:fillRect/>
                    </a:stretch>
                  </pic:blipFill>
                  <pic:spPr>
                    <a:xfrm>
                      <a:off x="0" y="0"/>
                      <a:ext cx="5038725" cy="6305550"/>
                    </a:xfrm>
                    <a:prstGeom prst="rect">
                      <a:avLst/>
                    </a:prstGeom>
                  </pic:spPr>
                </pic:pic>
              </a:graphicData>
            </a:graphic>
          </wp:inline>
        </w:drawing>
      </w:r>
    </w:p>
    <w:p w14:paraId="679555D0" w14:textId="77777777" w:rsidR="004F45F1" w:rsidRDefault="004F45F1">
      <w:pPr>
        <w:pStyle w:val="Textoindependiente"/>
        <w:spacing w:before="147"/>
        <w:rPr>
          <w:rFonts w:ascii="Tahoma"/>
        </w:rPr>
      </w:pPr>
    </w:p>
    <w:p w14:paraId="6709EFD7" w14:textId="4DD61E54" w:rsidR="004F45F1" w:rsidRDefault="00000000">
      <w:pPr>
        <w:pStyle w:val="Textoindependiente"/>
        <w:spacing w:line="297" w:lineRule="auto"/>
        <w:ind w:left="117" w:right="1236"/>
      </w:pPr>
      <w:r>
        <w:rPr>
          <w:b/>
        </w:rPr>
        <w:t>SEGUNDO</w:t>
      </w:r>
      <w:r>
        <w:t>:</w:t>
      </w:r>
      <w:r>
        <w:rPr>
          <w:spacing w:val="80"/>
        </w:rPr>
        <w:t xml:space="preserve"> </w:t>
      </w:r>
      <w:r>
        <w:t>Publicar</w:t>
      </w:r>
      <w:r>
        <w:rPr>
          <w:spacing w:val="80"/>
        </w:rPr>
        <w:t xml:space="preserve"> </w:t>
      </w:r>
      <w:r>
        <w:t>la</w:t>
      </w:r>
      <w:r>
        <w:rPr>
          <w:spacing w:val="80"/>
        </w:rPr>
        <w:t xml:space="preserve"> </w:t>
      </w:r>
      <w:r>
        <w:t>corrección</w:t>
      </w:r>
      <w:r>
        <w:rPr>
          <w:spacing w:val="80"/>
        </w:rPr>
        <w:t xml:space="preserve"> </w:t>
      </w:r>
      <w:r>
        <w:t>del</w:t>
      </w:r>
      <w:r>
        <w:rPr>
          <w:spacing w:val="80"/>
        </w:rPr>
        <w:t xml:space="preserve"> </w:t>
      </w:r>
      <w:r>
        <w:t>error</w:t>
      </w:r>
      <w:r>
        <w:rPr>
          <w:spacing w:val="80"/>
        </w:rPr>
        <w:t xml:space="preserve"> </w:t>
      </w:r>
      <w:r>
        <w:t>detectado</w:t>
      </w:r>
      <w:r>
        <w:rPr>
          <w:spacing w:val="80"/>
        </w:rPr>
        <w:t xml:space="preserve"> </w:t>
      </w:r>
      <w:r>
        <w:t>en</w:t>
      </w:r>
      <w:r>
        <w:rPr>
          <w:spacing w:val="80"/>
        </w:rPr>
        <w:t xml:space="preserve"> </w:t>
      </w:r>
      <w:r>
        <w:t>la</w:t>
      </w:r>
      <w:r>
        <w:rPr>
          <w:spacing w:val="80"/>
        </w:rPr>
        <w:t xml:space="preserve"> </w:t>
      </w:r>
      <w:r>
        <w:t>web</w:t>
      </w:r>
      <w:r>
        <w:rPr>
          <w:spacing w:val="80"/>
        </w:rPr>
        <w:t xml:space="preserve"> </w:t>
      </w:r>
      <w:r>
        <w:t>municipal</w:t>
      </w:r>
      <w:r>
        <w:rPr>
          <w:spacing w:val="80"/>
        </w:rPr>
        <w:t xml:space="preserve"> </w:t>
      </w:r>
      <w:r>
        <w:t>Estabilización</w:t>
      </w:r>
      <w:r>
        <w:rPr>
          <w:spacing w:val="80"/>
        </w:rPr>
        <w:t xml:space="preserve"> </w:t>
      </w:r>
      <w:r>
        <w:t>y Consolidación de Empleo Temporal | Ayuntamiento de Las Rozas de Madrid</w:t>
      </w:r>
      <w:r w:rsidR="00272A67">
        <w:t>.</w:t>
      </w:r>
    </w:p>
    <w:p w14:paraId="0342FECC" w14:textId="77777777" w:rsidR="004F45F1" w:rsidRDefault="004F45F1">
      <w:pPr>
        <w:pStyle w:val="Textoindependiente"/>
        <w:spacing w:before="4"/>
      </w:pPr>
    </w:p>
    <w:p w14:paraId="3C359CF8" w14:textId="53F735C1" w:rsidR="004F45F1" w:rsidRDefault="00000000">
      <w:pPr>
        <w:pStyle w:val="Textoindependiente"/>
        <w:ind w:left="117"/>
      </w:pPr>
      <w:r>
        <w:rPr>
          <w:b/>
        </w:rPr>
        <w:t>TERCERO</w:t>
      </w:r>
      <w:r>
        <w:t>:</w:t>
      </w:r>
      <w:r>
        <w:rPr>
          <w:spacing w:val="-2"/>
        </w:rPr>
        <w:t xml:space="preserve"> </w:t>
      </w:r>
      <w:r>
        <w:t>Comunicar</w:t>
      </w:r>
      <w:r>
        <w:rPr>
          <w:spacing w:val="-2"/>
        </w:rPr>
        <w:t xml:space="preserve"> </w:t>
      </w:r>
      <w:r>
        <w:t>la</w:t>
      </w:r>
      <w:r>
        <w:rPr>
          <w:spacing w:val="-1"/>
        </w:rPr>
        <w:t xml:space="preserve"> </w:t>
      </w:r>
      <w:r w:rsidR="00272A67">
        <w:t>r</w:t>
      </w:r>
      <w:r>
        <w:t>esolución</w:t>
      </w:r>
      <w:r>
        <w:rPr>
          <w:spacing w:val="-2"/>
        </w:rPr>
        <w:t xml:space="preserve"> </w:t>
      </w:r>
      <w:r>
        <w:t>a</w:t>
      </w:r>
      <w:r>
        <w:rPr>
          <w:spacing w:val="-2"/>
        </w:rPr>
        <w:t xml:space="preserve"> </w:t>
      </w:r>
      <w:r>
        <w:t>los</w:t>
      </w:r>
      <w:r>
        <w:rPr>
          <w:spacing w:val="-1"/>
        </w:rPr>
        <w:t xml:space="preserve"> </w:t>
      </w:r>
      <w:r>
        <w:rPr>
          <w:spacing w:val="-2"/>
        </w:rPr>
        <w:t>interesados.</w:t>
      </w:r>
    </w:p>
    <w:p w14:paraId="6FD3AD29" w14:textId="77777777" w:rsidR="004F45F1" w:rsidRDefault="004F45F1">
      <w:pPr>
        <w:pStyle w:val="Textoindependiente"/>
        <w:spacing w:before="33"/>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6D834CDE" w14:textId="77777777">
        <w:trPr>
          <w:trHeight w:val="977"/>
        </w:trPr>
        <w:tc>
          <w:tcPr>
            <w:tcW w:w="9062" w:type="dxa"/>
            <w:gridSpan w:val="2"/>
            <w:tcBorders>
              <w:left w:val="single" w:sz="4" w:space="0" w:color="CCCCCC"/>
              <w:right w:val="single" w:sz="4" w:space="0" w:color="CCCCCC"/>
            </w:tcBorders>
            <w:shd w:val="clear" w:color="auto" w:fill="F3F3F3"/>
          </w:tcPr>
          <w:p w14:paraId="26A6F149" w14:textId="77777777" w:rsidR="004F45F1" w:rsidRDefault="00000000">
            <w:pPr>
              <w:pStyle w:val="TableParagraph"/>
              <w:spacing w:before="83" w:line="297" w:lineRule="auto"/>
              <w:ind w:right="52"/>
              <w:jc w:val="both"/>
              <w:rPr>
                <w:b/>
                <w:sz w:val="20"/>
              </w:rPr>
            </w:pPr>
            <w:r>
              <w:rPr>
                <w:b/>
                <w:sz w:val="20"/>
              </w:rPr>
              <w:t xml:space="preserve">Aceptación de la propuesta efectuada por la Mesa de Contratación, en el contrato de servicio de </w:t>
            </w:r>
            <w:r w:rsidRPr="00272A67">
              <w:rPr>
                <w:b/>
                <w:i/>
                <w:iCs/>
                <w:sz w:val="20"/>
              </w:rPr>
              <w:t>“Ayuda a domicilio”,</w:t>
            </w:r>
            <w:r>
              <w:rPr>
                <w:b/>
                <w:sz w:val="20"/>
              </w:rPr>
              <w:t xml:space="preserve"> mediante procedimiento abierto y una pluralidad de criterios de adjudicación, sujeto a regulación armonizada. Expediente 52757/2024.</w:t>
            </w:r>
          </w:p>
        </w:tc>
      </w:tr>
      <w:tr w:rsidR="004F45F1" w14:paraId="191BB3C1" w14:textId="77777777">
        <w:trPr>
          <w:trHeight w:val="406"/>
        </w:trPr>
        <w:tc>
          <w:tcPr>
            <w:tcW w:w="1877" w:type="dxa"/>
            <w:tcBorders>
              <w:left w:val="single" w:sz="4" w:space="0" w:color="CCCCCC"/>
            </w:tcBorders>
          </w:tcPr>
          <w:p w14:paraId="6128C833" w14:textId="77777777" w:rsidR="004F45F1"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74952790"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6CBB114" w14:textId="77777777" w:rsidR="004F45F1" w:rsidRDefault="004F45F1">
      <w:pPr>
        <w:pStyle w:val="Textoindependiente"/>
        <w:spacing w:before="145"/>
      </w:pPr>
    </w:p>
    <w:p w14:paraId="5F552E6C"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E2BD20" w14:textId="77777777" w:rsidR="004F45F1" w:rsidRDefault="004F45F1">
      <w:pPr>
        <w:sectPr w:rsidR="004F45F1">
          <w:headerReference w:type="default" r:id="rId27"/>
          <w:footerReference w:type="default" r:id="rId28"/>
          <w:pgSz w:w="11910" w:h="16840"/>
          <w:pgMar w:top="1260" w:right="179" w:bottom="1260" w:left="1300" w:header="225" w:footer="1060" w:gutter="0"/>
          <w:cols w:space="720"/>
        </w:sectPr>
      </w:pPr>
    </w:p>
    <w:p w14:paraId="527E50F0" w14:textId="77777777" w:rsidR="004F45F1" w:rsidRDefault="00000000">
      <w:pPr>
        <w:pStyle w:val="Prrafodelista"/>
        <w:numPr>
          <w:ilvl w:val="0"/>
          <w:numId w:val="51"/>
        </w:numPr>
        <w:tabs>
          <w:tab w:val="left" w:pos="297"/>
        </w:tabs>
        <w:spacing w:before="180" w:line="292" w:lineRule="auto"/>
        <w:ind w:firstLine="0"/>
        <w:jc w:val="both"/>
        <w:rPr>
          <w:sz w:val="20"/>
        </w:rPr>
      </w:pPr>
      <w:r>
        <w:rPr>
          <w:sz w:val="20"/>
        </w:rPr>
        <w:lastRenderedPageBreak/>
        <w:t xml:space="preserve">Propuesta de inicio del expediente de contratación suscrito por el </w:t>
      </w:r>
      <w:proofErr w:type="gramStart"/>
      <w:r>
        <w:rPr>
          <w:sz w:val="20"/>
        </w:rPr>
        <w:t>Director General</w:t>
      </w:r>
      <w:proofErr w:type="gramEnd"/>
      <w:r>
        <w:rPr>
          <w:sz w:val="20"/>
        </w:rPr>
        <w:t xml:space="preserve"> de Servicios Sociales, D. Tomás Rafael Díaz Huertas de fecha 21 de junio de 2024.</w:t>
      </w:r>
    </w:p>
    <w:p w14:paraId="52F3D8A2" w14:textId="77777777" w:rsidR="004F45F1" w:rsidRDefault="004F45F1">
      <w:pPr>
        <w:pStyle w:val="Textoindependiente"/>
        <w:spacing w:before="10"/>
      </w:pPr>
    </w:p>
    <w:p w14:paraId="6FCAA9B2" w14:textId="77777777" w:rsidR="004F45F1" w:rsidRDefault="00000000">
      <w:pPr>
        <w:pStyle w:val="Prrafodelista"/>
        <w:numPr>
          <w:ilvl w:val="0"/>
          <w:numId w:val="51"/>
        </w:numPr>
        <w:tabs>
          <w:tab w:val="left" w:pos="295"/>
        </w:tabs>
        <w:spacing w:line="292" w:lineRule="auto"/>
        <w:ind w:firstLine="0"/>
        <w:jc w:val="both"/>
        <w:rPr>
          <w:sz w:val="20"/>
        </w:rPr>
      </w:pPr>
      <w:r>
        <w:rPr>
          <w:sz w:val="20"/>
        </w:rPr>
        <w:t xml:space="preserve">Informe suscrito por el </w:t>
      </w:r>
      <w:proofErr w:type="gramStart"/>
      <w:r>
        <w:rPr>
          <w:sz w:val="20"/>
        </w:rPr>
        <w:t>Director General</w:t>
      </w:r>
      <w:proofErr w:type="gramEnd"/>
      <w:r>
        <w:rPr>
          <w:sz w:val="20"/>
        </w:rPr>
        <w:t xml:space="preserve"> de Servicios Sociales, D. Tomás Rafael Díaz Huertas, de fecha 16 de octubre de 2024, sobre extremos contenidos en el artículo 116.4 de la LCSP.</w:t>
      </w:r>
    </w:p>
    <w:p w14:paraId="4CDD129D" w14:textId="77777777" w:rsidR="004F45F1" w:rsidRDefault="004F45F1">
      <w:pPr>
        <w:pStyle w:val="Textoindependiente"/>
        <w:spacing w:before="10"/>
      </w:pPr>
    </w:p>
    <w:p w14:paraId="5820021A" w14:textId="77777777" w:rsidR="004F45F1" w:rsidRDefault="00000000">
      <w:pPr>
        <w:pStyle w:val="Prrafodelista"/>
        <w:numPr>
          <w:ilvl w:val="0"/>
          <w:numId w:val="51"/>
        </w:numPr>
        <w:tabs>
          <w:tab w:val="left" w:pos="283"/>
        </w:tabs>
        <w:spacing w:line="292" w:lineRule="auto"/>
        <w:ind w:right="1236" w:firstLine="0"/>
        <w:jc w:val="both"/>
        <w:rPr>
          <w:sz w:val="20"/>
        </w:rPr>
      </w:pPr>
      <w:r>
        <w:rPr>
          <w:sz w:val="20"/>
        </w:rPr>
        <w:t xml:space="preserve">Informe suscrito por el </w:t>
      </w:r>
      <w:proofErr w:type="gramStart"/>
      <w:r>
        <w:rPr>
          <w:sz w:val="20"/>
        </w:rPr>
        <w:t>Director General</w:t>
      </w:r>
      <w:proofErr w:type="gramEnd"/>
      <w:r>
        <w:rPr>
          <w:sz w:val="20"/>
        </w:rPr>
        <w:t xml:space="preserve"> de Servicios Sociales, D. Tomás Rafael Díaz Huertas, de fecha 31 de agosto de 2024, justificativo del precio del contrato.</w:t>
      </w:r>
    </w:p>
    <w:p w14:paraId="5EFD7CF4" w14:textId="77777777" w:rsidR="004F45F1" w:rsidRDefault="004F45F1">
      <w:pPr>
        <w:pStyle w:val="Textoindependiente"/>
        <w:spacing w:before="10"/>
      </w:pPr>
    </w:p>
    <w:p w14:paraId="3DAF90DB" w14:textId="77777777" w:rsidR="004F45F1" w:rsidRDefault="00000000">
      <w:pPr>
        <w:pStyle w:val="Prrafodelista"/>
        <w:numPr>
          <w:ilvl w:val="0"/>
          <w:numId w:val="51"/>
        </w:numPr>
        <w:tabs>
          <w:tab w:val="left" w:pos="293"/>
        </w:tabs>
        <w:ind w:left="293" w:right="0" w:hanging="176"/>
        <w:jc w:val="both"/>
        <w:rPr>
          <w:sz w:val="20"/>
        </w:rPr>
      </w:pPr>
      <w:r>
        <w:rPr>
          <w:sz w:val="20"/>
        </w:rPr>
        <w:t>Anexo</w:t>
      </w:r>
      <w:r>
        <w:rPr>
          <w:spacing w:val="-6"/>
          <w:sz w:val="20"/>
        </w:rPr>
        <w:t xml:space="preserve"> </w:t>
      </w:r>
      <w:r>
        <w:rPr>
          <w:sz w:val="20"/>
        </w:rPr>
        <w:t>del</w:t>
      </w:r>
      <w:r>
        <w:rPr>
          <w:spacing w:val="-4"/>
          <w:sz w:val="20"/>
        </w:rPr>
        <w:t xml:space="preserve"> </w:t>
      </w:r>
      <w:r>
        <w:rPr>
          <w:sz w:val="20"/>
        </w:rPr>
        <w:t>personal</w:t>
      </w:r>
      <w:r>
        <w:rPr>
          <w:spacing w:val="-4"/>
          <w:sz w:val="20"/>
        </w:rPr>
        <w:t xml:space="preserve"> </w:t>
      </w:r>
      <w:r>
        <w:rPr>
          <w:sz w:val="20"/>
        </w:rPr>
        <w:t>objeto</w:t>
      </w:r>
      <w:r>
        <w:rPr>
          <w:spacing w:val="-3"/>
          <w:sz w:val="20"/>
        </w:rPr>
        <w:t xml:space="preserve"> </w:t>
      </w:r>
      <w:r>
        <w:rPr>
          <w:sz w:val="20"/>
        </w:rPr>
        <w:t>de</w:t>
      </w:r>
      <w:r>
        <w:rPr>
          <w:spacing w:val="-4"/>
          <w:sz w:val="20"/>
        </w:rPr>
        <w:t xml:space="preserve"> </w:t>
      </w:r>
      <w:r>
        <w:rPr>
          <w:sz w:val="20"/>
        </w:rPr>
        <w:t>subrogación</w:t>
      </w:r>
      <w:r>
        <w:rPr>
          <w:spacing w:val="-4"/>
          <w:sz w:val="20"/>
        </w:rPr>
        <w:t xml:space="preserve"> </w:t>
      </w:r>
      <w:r>
        <w:rPr>
          <w:sz w:val="20"/>
        </w:rPr>
        <w:t>al</w:t>
      </w:r>
      <w:r>
        <w:rPr>
          <w:spacing w:val="-3"/>
          <w:sz w:val="20"/>
        </w:rPr>
        <w:t xml:space="preserve"> </w:t>
      </w:r>
      <w:r>
        <w:rPr>
          <w:sz w:val="20"/>
        </w:rPr>
        <w:t>amparo</w:t>
      </w:r>
      <w:r>
        <w:rPr>
          <w:spacing w:val="-4"/>
          <w:sz w:val="20"/>
        </w:rPr>
        <w:t xml:space="preserve"> </w:t>
      </w:r>
      <w:r>
        <w:rPr>
          <w:sz w:val="20"/>
        </w:rPr>
        <w:t>del</w:t>
      </w:r>
      <w:r>
        <w:rPr>
          <w:spacing w:val="-4"/>
          <w:sz w:val="20"/>
        </w:rPr>
        <w:t xml:space="preserve"> </w:t>
      </w:r>
      <w:r>
        <w:rPr>
          <w:sz w:val="20"/>
        </w:rPr>
        <w:t>artículo</w:t>
      </w:r>
      <w:r>
        <w:rPr>
          <w:spacing w:val="-3"/>
          <w:sz w:val="20"/>
        </w:rPr>
        <w:t xml:space="preserve"> </w:t>
      </w:r>
      <w:r>
        <w:rPr>
          <w:sz w:val="20"/>
        </w:rPr>
        <w:t>130</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LCSP.</w:t>
      </w:r>
    </w:p>
    <w:p w14:paraId="1354F0D6" w14:textId="77777777" w:rsidR="004F45F1" w:rsidRDefault="004F45F1">
      <w:pPr>
        <w:pStyle w:val="Textoindependiente"/>
        <w:spacing w:before="60"/>
      </w:pPr>
    </w:p>
    <w:p w14:paraId="3CA7FBF6" w14:textId="77777777" w:rsidR="004F45F1" w:rsidRDefault="00000000">
      <w:pPr>
        <w:pStyle w:val="Prrafodelista"/>
        <w:numPr>
          <w:ilvl w:val="0"/>
          <w:numId w:val="51"/>
        </w:numPr>
        <w:tabs>
          <w:tab w:val="left" w:pos="297"/>
        </w:tabs>
        <w:spacing w:line="292" w:lineRule="auto"/>
        <w:ind w:firstLine="0"/>
        <w:jc w:val="both"/>
        <w:rPr>
          <w:sz w:val="20"/>
        </w:rPr>
      </w:pPr>
      <w:r>
        <w:rPr>
          <w:noProof/>
        </w:rPr>
        <mc:AlternateContent>
          <mc:Choice Requires="wps">
            <w:drawing>
              <wp:anchor distT="0" distB="0" distL="0" distR="0" simplePos="0" relativeHeight="15748608" behindDoc="0" locked="0" layoutInCell="1" allowOverlap="1" wp14:anchorId="7A6FBF9B" wp14:editId="2C1698A4">
                <wp:simplePos x="0" y="0"/>
                <wp:positionH relativeFrom="page">
                  <wp:posOffset>6807090</wp:posOffset>
                </wp:positionH>
                <wp:positionV relativeFrom="paragraph">
                  <wp:posOffset>47298</wp:posOffset>
                </wp:positionV>
                <wp:extent cx="419734" cy="3187065"/>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753A8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5263D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A6FBF9B" id="Textbox 83" o:spid="_x0000_s1053" type="#_x0000_t202" style="position:absolute;left:0;text-align:left;margin-left:536pt;margin-top:3.7pt;width:33.05pt;height:250.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AMbH59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47753A8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5263D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Pliego de Prescripciones Técnicas suscrito por suscrito por el </w:t>
      </w:r>
      <w:proofErr w:type="gramStart"/>
      <w:r>
        <w:rPr>
          <w:sz w:val="20"/>
        </w:rPr>
        <w:t>Director General</w:t>
      </w:r>
      <w:proofErr w:type="gramEnd"/>
      <w:r>
        <w:rPr>
          <w:sz w:val="20"/>
        </w:rPr>
        <w:t xml:space="preserve"> de Servicios Sociales, D. Tomás Rafael Díaz Huertas, de fecha 1 de julio de 2024.</w:t>
      </w:r>
    </w:p>
    <w:p w14:paraId="1379EB61" w14:textId="77777777" w:rsidR="004F45F1" w:rsidRDefault="004F45F1">
      <w:pPr>
        <w:pStyle w:val="Textoindependiente"/>
        <w:spacing w:before="10"/>
      </w:pPr>
    </w:p>
    <w:p w14:paraId="4747A801" w14:textId="6C17250D" w:rsidR="004F45F1" w:rsidRDefault="00000000">
      <w:pPr>
        <w:pStyle w:val="Prrafodelista"/>
        <w:numPr>
          <w:ilvl w:val="0"/>
          <w:numId w:val="51"/>
        </w:numPr>
        <w:tabs>
          <w:tab w:val="left" w:pos="241"/>
        </w:tabs>
        <w:spacing w:line="292" w:lineRule="auto"/>
        <w:ind w:firstLine="0"/>
        <w:jc w:val="both"/>
        <w:rPr>
          <w:sz w:val="20"/>
        </w:rPr>
      </w:pPr>
      <w:r>
        <w:rPr>
          <w:sz w:val="20"/>
        </w:rPr>
        <w:t>Memoria justificativa del contrato, suscrita con fecha 17 de octubre de 2024, por la Jefa de la</w:t>
      </w:r>
      <w:r>
        <w:rPr>
          <w:spacing w:val="80"/>
          <w:sz w:val="20"/>
        </w:rPr>
        <w:t xml:space="preserve"> </w:t>
      </w:r>
      <w:r>
        <w:rPr>
          <w:sz w:val="20"/>
        </w:rPr>
        <w:t xml:space="preserve">Unidad de Contratación, </w:t>
      </w:r>
      <w:proofErr w:type="gramStart"/>
      <w:r>
        <w:rPr>
          <w:sz w:val="20"/>
        </w:rPr>
        <w:t>D</w:t>
      </w:r>
      <w:r w:rsidR="0008669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2304F7F2" w14:textId="77777777" w:rsidR="004F45F1" w:rsidRDefault="004F45F1">
      <w:pPr>
        <w:pStyle w:val="Textoindependiente"/>
        <w:spacing w:before="10"/>
      </w:pPr>
    </w:p>
    <w:p w14:paraId="10A8C0A1" w14:textId="3219658B" w:rsidR="004F45F1" w:rsidRDefault="00000000">
      <w:pPr>
        <w:pStyle w:val="Prrafodelista"/>
        <w:numPr>
          <w:ilvl w:val="0"/>
          <w:numId w:val="51"/>
        </w:numPr>
        <w:tabs>
          <w:tab w:val="left" w:pos="295"/>
        </w:tabs>
        <w:spacing w:line="292" w:lineRule="auto"/>
        <w:ind w:firstLine="0"/>
        <w:jc w:val="both"/>
        <w:rPr>
          <w:sz w:val="20"/>
        </w:rPr>
      </w:pPr>
      <w:r>
        <w:rPr>
          <w:sz w:val="20"/>
        </w:rPr>
        <w:t>Pliego de cláusulas administrativas particulares</w:t>
      </w:r>
      <w:r w:rsidR="00086693">
        <w:rPr>
          <w:sz w:val="20"/>
        </w:rPr>
        <w:t>,</w:t>
      </w:r>
      <w:r>
        <w:rPr>
          <w:sz w:val="20"/>
        </w:rPr>
        <w:t xml:space="preserve"> suscrito con fecha 17 de octubre de 2024, por la Jefa de la Unidad de Contratación, </w:t>
      </w:r>
      <w:proofErr w:type="gramStart"/>
      <w:r>
        <w:rPr>
          <w:sz w:val="20"/>
        </w:rPr>
        <w:t>D</w:t>
      </w:r>
      <w:r w:rsidR="00086693">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4F29F6E" w14:textId="77777777" w:rsidR="004F45F1" w:rsidRDefault="004F45F1">
      <w:pPr>
        <w:pStyle w:val="Textoindependiente"/>
        <w:spacing w:before="10"/>
      </w:pPr>
    </w:p>
    <w:p w14:paraId="5ADB089D" w14:textId="77777777" w:rsidR="004F45F1" w:rsidRDefault="00000000">
      <w:pPr>
        <w:pStyle w:val="Prrafodelista"/>
        <w:numPr>
          <w:ilvl w:val="0"/>
          <w:numId w:val="51"/>
        </w:numPr>
        <w:tabs>
          <w:tab w:val="left" w:pos="299"/>
        </w:tabs>
        <w:spacing w:line="292" w:lineRule="auto"/>
        <w:ind w:firstLine="0"/>
        <w:jc w:val="both"/>
        <w:rPr>
          <w:sz w:val="20"/>
        </w:rPr>
      </w:pPr>
      <w:r>
        <w:rPr>
          <w:sz w:val="20"/>
        </w:rPr>
        <w:t>Retención de crédito por importe de 384.569,25€, con cargo a la aplicación presupuestaria 113.2311.22725 del Presupuesto de la Corporación para el ejercicio 2025.</w:t>
      </w:r>
    </w:p>
    <w:p w14:paraId="1FE65E15" w14:textId="77777777" w:rsidR="004F45F1" w:rsidRDefault="004F45F1">
      <w:pPr>
        <w:pStyle w:val="Textoindependiente"/>
        <w:spacing w:before="10"/>
      </w:pPr>
    </w:p>
    <w:p w14:paraId="63B40672" w14:textId="77777777" w:rsidR="004F45F1" w:rsidRDefault="00000000">
      <w:pPr>
        <w:pStyle w:val="Prrafodelista"/>
        <w:numPr>
          <w:ilvl w:val="0"/>
          <w:numId w:val="51"/>
        </w:numPr>
        <w:tabs>
          <w:tab w:val="left" w:pos="228"/>
        </w:tabs>
        <w:spacing w:line="292" w:lineRule="auto"/>
        <w:ind w:firstLine="0"/>
        <w:jc w:val="both"/>
        <w:rPr>
          <w:sz w:val="20"/>
        </w:rPr>
      </w:pPr>
      <w:r>
        <w:rPr>
          <w:sz w:val="20"/>
        </w:rPr>
        <w:t xml:space="preserve">Informe jurídico 2024-1117 suscrito por el </w:t>
      </w:r>
      <w:proofErr w:type="gramStart"/>
      <w:r>
        <w:rPr>
          <w:sz w:val="20"/>
        </w:rPr>
        <w:t>Director General</w:t>
      </w:r>
      <w:proofErr w:type="gramEnd"/>
      <w:r>
        <w:rPr>
          <w:sz w:val="20"/>
        </w:rPr>
        <w:t xml:space="preserve"> de la Asesoría Jurídica Municipal el 17</w:t>
      </w:r>
      <w:r>
        <w:rPr>
          <w:spacing w:val="40"/>
          <w:sz w:val="20"/>
        </w:rPr>
        <w:t xml:space="preserve"> </w:t>
      </w:r>
      <w:r>
        <w:rPr>
          <w:sz w:val="20"/>
        </w:rPr>
        <w:t>de octubre de 2024, favorable al expediente de contratación.</w:t>
      </w:r>
    </w:p>
    <w:p w14:paraId="0C6833CF" w14:textId="77777777" w:rsidR="004F45F1" w:rsidRDefault="004F45F1">
      <w:pPr>
        <w:pStyle w:val="Textoindependiente"/>
        <w:spacing w:before="9"/>
      </w:pPr>
    </w:p>
    <w:p w14:paraId="1498515C" w14:textId="77777777" w:rsidR="004F45F1" w:rsidRDefault="00000000">
      <w:pPr>
        <w:pStyle w:val="Prrafodelista"/>
        <w:numPr>
          <w:ilvl w:val="0"/>
          <w:numId w:val="51"/>
        </w:numPr>
        <w:tabs>
          <w:tab w:val="left" w:pos="228"/>
        </w:tabs>
        <w:spacing w:before="1" w:line="292" w:lineRule="auto"/>
        <w:ind w:right="1236" w:firstLine="0"/>
        <w:jc w:val="both"/>
        <w:rPr>
          <w:sz w:val="20"/>
        </w:rPr>
      </w:pPr>
      <w:r>
        <w:rPr>
          <w:sz w:val="20"/>
        </w:rPr>
        <w:t xml:space="preserve">Propuesta firmada por la </w:t>
      </w:r>
      <w:proofErr w:type="gramStart"/>
      <w:r>
        <w:rPr>
          <w:sz w:val="20"/>
        </w:rPr>
        <w:t>Concejal</w:t>
      </w:r>
      <w:proofErr w:type="gramEnd"/>
      <w:r>
        <w:rPr>
          <w:sz w:val="20"/>
        </w:rPr>
        <w:t>-Delegado de Familia y Servicios Sociales, para la aprobación del expediente el 18 octubre de 2024.</w:t>
      </w:r>
    </w:p>
    <w:p w14:paraId="32760300" w14:textId="77777777" w:rsidR="004F45F1" w:rsidRDefault="004F45F1">
      <w:pPr>
        <w:pStyle w:val="Textoindependiente"/>
        <w:spacing w:before="9"/>
      </w:pPr>
    </w:p>
    <w:p w14:paraId="745DE2E6" w14:textId="7885D695" w:rsidR="004F45F1" w:rsidRDefault="00000000">
      <w:pPr>
        <w:pStyle w:val="Prrafodelista"/>
        <w:numPr>
          <w:ilvl w:val="0"/>
          <w:numId w:val="51"/>
        </w:numPr>
        <w:tabs>
          <w:tab w:val="left" w:pos="285"/>
        </w:tabs>
        <w:spacing w:line="292" w:lineRule="auto"/>
        <w:ind w:firstLine="0"/>
        <w:jc w:val="both"/>
        <w:rPr>
          <w:sz w:val="20"/>
        </w:rPr>
      </w:pPr>
      <w:r>
        <w:rPr>
          <w:sz w:val="20"/>
        </w:rPr>
        <w:t xml:space="preserve">Informe de fiscalización emitido por el Interventor General y la Técnico de Fiscalización, </w:t>
      </w:r>
      <w:proofErr w:type="gramStart"/>
      <w:r w:rsidR="00086693">
        <w:rPr>
          <w:sz w:val="20"/>
        </w:rPr>
        <w:t>D.ª</w:t>
      </w:r>
      <w:proofErr w:type="gramEnd"/>
      <w:r>
        <w:rPr>
          <w:sz w:val="20"/>
        </w:rPr>
        <w:t xml:space="preserve"> Mercedes Bueno Vico, de fecha 21 de octubre de 2024.</w:t>
      </w:r>
    </w:p>
    <w:p w14:paraId="50D691D5" w14:textId="77777777" w:rsidR="004F45F1" w:rsidRDefault="004F45F1">
      <w:pPr>
        <w:pStyle w:val="Textoindependiente"/>
        <w:spacing w:before="10"/>
      </w:pPr>
    </w:p>
    <w:p w14:paraId="52A57105" w14:textId="4BC5834E" w:rsidR="004F45F1" w:rsidRDefault="00000000">
      <w:pPr>
        <w:pStyle w:val="Prrafodelista"/>
        <w:numPr>
          <w:ilvl w:val="0"/>
          <w:numId w:val="51"/>
        </w:numPr>
        <w:tabs>
          <w:tab w:val="left" w:pos="228"/>
        </w:tabs>
        <w:spacing w:line="292" w:lineRule="auto"/>
        <w:ind w:firstLine="0"/>
        <w:jc w:val="both"/>
        <w:rPr>
          <w:sz w:val="20"/>
        </w:rPr>
      </w:pPr>
      <w:r>
        <w:rPr>
          <w:sz w:val="20"/>
        </w:rPr>
        <w:t>Acuerdo adoptado por la Junta de Gobierno Local, en sesión celebrada el 25 de octubre de 2024 aprobando el expediente de contratación mediante procedimiento abierto y varios criterios de adjudicación, sujeto a regulación armonizada.</w:t>
      </w:r>
    </w:p>
    <w:p w14:paraId="2FEDA216" w14:textId="77777777" w:rsidR="004F45F1" w:rsidRDefault="004F45F1">
      <w:pPr>
        <w:pStyle w:val="Textoindependiente"/>
        <w:spacing w:before="10"/>
      </w:pPr>
    </w:p>
    <w:p w14:paraId="4A6FF497" w14:textId="77777777" w:rsidR="004F45F1" w:rsidRDefault="00000000">
      <w:pPr>
        <w:pStyle w:val="Prrafodelista"/>
        <w:numPr>
          <w:ilvl w:val="0"/>
          <w:numId w:val="51"/>
        </w:numPr>
        <w:tabs>
          <w:tab w:val="left" w:pos="352"/>
        </w:tabs>
        <w:spacing w:line="292" w:lineRule="auto"/>
        <w:ind w:right="1236" w:firstLine="0"/>
        <w:jc w:val="both"/>
        <w:rPr>
          <w:sz w:val="20"/>
        </w:rPr>
      </w:pPr>
      <w:r>
        <w:rPr>
          <w:sz w:val="20"/>
        </w:rPr>
        <w:t>Convocatoria de licitación publicada en la Plataforma de Contratación del Sector Público, con fechas 4 y 11 de noviembre de 2024, remitida al Diario Oficial de la Unión Europea los días 31 de octubre y 4 de noviembre de 2024.</w:t>
      </w:r>
    </w:p>
    <w:p w14:paraId="44073373" w14:textId="77777777" w:rsidR="004F45F1" w:rsidRDefault="004F45F1">
      <w:pPr>
        <w:pStyle w:val="Textoindependiente"/>
        <w:spacing w:before="10"/>
      </w:pPr>
    </w:p>
    <w:p w14:paraId="634DA083" w14:textId="77777777" w:rsidR="004F45F1" w:rsidRDefault="00000000">
      <w:pPr>
        <w:pStyle w:val="Prrafodelista"/>
        <w:numPr>
          <w:ilvl w:val="0"/>
          <w:numId w:val="51"/>
        </w:numPr>
        <w:tabs>
          <w:tab w:val="left" w:pos="297"/>
        </w:tabs>
        <w:spacing w:line="292" w:lineRule="auto"/>
        <w:ind w:firstLine="0"/>
        <w:jc w:val="both"/>
        <w:rPr>
          <w:sz w:val="20"/>
        </w:rPr>
      </w:pPr>
      <w:r>
        <w:rPr>
          <w:sz w:val="20"/>
        </w:rPr>
        <w:t>Acta de la Mesa de Contratación, de fecha 11 de diciembre de 2024, de apertura de las ofertas presentadas por los licitadores admitidos al procedimiento:</w:t>
      </w:r>
    </w:p>
    <w:p w14:paraId="3413A459" w14:textId="77777777" w:rsidR="004F45F1" w:rsidRDefault="004F45F1">
      <w:pPr>
        <w:pStyle w:val="Textoindependiente"/>
        <w:spacing w:before="10"/>
      </w:pPr>
    </w:p>
    <w:p w14:paraId="7094AD3E" w14:textId="4185F99B" w:rsidR="004F45F1" w:rsidRDefault="00000000">
      <w:pPr>
        <w:pStyle w:val="Textoindependiente"/>
        <w:spacing w:line="292" w:lineRule="auto"/>
        <w:ind w:left="117" w:right="1237"/>
        <w:jc w:val="both"/>
      </w:pPr>
      <w:r>
        <w:t>-</w:t>
      </w:r>
      <w:proofErr w:type="spellStart"/>
      <w:r>
        <w:t>Osventos</w:t>
      </w:r>
      <w:proofErr w:type="spellEnd"/>
      <w:r>
        <w:rPr>
          <w:spacing w:val="40"/>
        </w:rPr>
        <w:t xml:space="preserve"> </w:t>
      </w:r>
      <w:r>
        <w:t>Innovación</w:t>
      </w:r>
      <w:r>
        <w:rPr>
          <w:spacing w:val="40"/>
        </w:rPr>
        <w:t xml:space="preserve"> </w:t>
      </w:r>
      <w:r>
        <w:t>en</w:t>
      </w:r>
      <w:r>
        <w:rPr>
          <w:spacing w:val="40"/>
        </w:rPr>
        <w:t xml:space="preserve"> </w:t>
      </w:r>
      <w:proofErr w:type="spellStart"/>
      <w:r>
        <w:t>Servizos</w:t>
      </w:r>
      <w:proofErr w:type="spellEnd"/>
      <w:r w:rsidR="00086693">
        <w:t>,</w:t>
      </w:r>
      <w:r>
        <w:rPr>
          <w:spacing w:val="40"/>
        </w:rPr>
        <w:t xml:space="preserve"> </w:t>
      </w:r>
      <w:r>
        <w:t>S.L.:</w:t>
      </w:r>
      <w:r>
        <w:rPr>
          <w:spacing w:val="40"/>
        </w:rPr>
        <w:t xml:space="preserve"> </w:t>
      </w:r>
      <w:r>
        <w:t>18,47</w:t>
      </w:r>
      <w:r>
        <w:rPr>
          <w:spacing w:val="40"/>
        </w:rPr>
        <w:t xml:space="preserve"> </w:t>
      </w:r>
      <w:r>
        <w:t>€/hora</w:t>
      </w:r>
      <w:r>
        <w:rPr>
          <w:spacing w:val="40"/>
        </w:rPr>
        <w:t xml:space="preserve"> </w:t>
      </w:r>
      <w:r>
        <w:t>ordinaria;</w:t>
      </w:r>
      <w:r>
        <w:rPr>
          <w:spacing w:val="40"/>
        </w:rPr>
        <w:t xml:space="preserve"> </w:t>
      </w:r>
      <w:r>
        <w:t>19,21</w:t>
      </w:r>
      <w:r>
        <w:rPr>
          <w:spacing w:val="40"/>
        </w:rPr>
        <w:t xml:space="preserve"> </w:t>
      </w:r>
      <w:r>
        <w:t>€/hora</w:t>
      </w:r>
      <w:r>
        <w:rPr>
          <w:spacing w:val="40"/>
        </w:rPr>
        <w:t xml:space="preserve"> </w:t>
      </w:r>
      <w:r>
        <w:t>festiva;</w:t>
      </w:r>
      <w:r>
        <w:rPr>
          <w:spacing w:val="40"/>
        </w:rPr>
        <w:t xml:space="preserve"> </w:t>
      </w:r>
      <w:r>
        <w:t>25</w:t>
      </w:r>
      <w:r>
        <w:rPr>
          <w:spacing w:val="40"/>
        </w:rPr>
        <w:t xml:space="preserve"> </w:t>
      </w:r>
      <w:r>
        <w:t>horas anuales de limpieza de choque; 21 horas anuales de respiro familiar.</w:t>
      </w:r>
    </w:p>
    <w:p w14:paraId="12C7053C" w14:textId="77777777" w:rsidR="004F45F1" w:rsidRDefault="004F45F1">
      <w:pPr>
        <w:pStyle w:val="Textoindependiente"/>
        <w:spacing w:before="9"/>
      </w:pPr>
    </w:p>
    <w:p w14:paraId="78207CE0" w14:textId="77777777" w:rsidR="004F45F1" w:rsidRDefault="00000000">
      <w:pPr>
        <w:pStyle w:val="Textoindependiente"/>
        <w:spacing w:before="1" w:line="292" w:lineRule="auto"/>
        <w:ind w:left="117" w:right="1237"/>
        <w:jc w:val="both"/>
      </w:pPr>
      <w:r>
        <w:t>-ÓBOLO SCA DE INTERES SOCIAL: 18,46 €/hora ordinaria; 19,26 €/hora festiva; 25 horas anuales de limpieza de choque; 20 horas anuales de respiro familiar.</w:t>
      </w:r>
    </w:p>
    <w:p w14:paraId="1163926B" w14:textId="77777777" w:rsidR="004F45F1" w:rsidRDefault="004F45F1">
      <w:pPr>
        <w:pStyle w:val="Textoindependiente"/>
        <w:spacing w:before="9"/>
      </w:pPr>
    </w:p>
    <w:p w14:paraId="33F4BBDC" w14:textId="77777777" w:rsidR="004F45F1" w:rsidRDefault="00000000">
      <w:pPr>
        <w:pStyle w:val="Prrafodelista"/>
        <w:numPr>
          <w:ilvl w:val="0"/>
          <w:numId w:val="51"/>
        </w:numPr>
        <w:tabs>
          <w:tab w:val="left" w:pos="297"/>
        </w:tabs>
        <w:spacing w:line="292" w:lineRule="auto"/>
        <w:ind w:right="1236" w:firstLine="0"/>
        <w:jc w:val="both"/>
        <w:rPr>
          <w:sz w:val="20"/>
        </w:rPr>
      </w:pPr>
      <w:r>
        <w:rPr>
          <w:sz w:val="20"/>
        </w:rPr>
        <w:t>Acta de la Mesa de Contratación de 5 de febrero de 2025, de valoración de las ofertas con el siguiente resultado:</w:t>
      </w:r>
    </w:p>
    <w:p w14:paraId="4ED7A81C"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4259150F" w14:textId="2214063D" w:rsidR="004F45F1" w:rsidRDefault="00000000">
      <w:pPr>
        <w:pStyle w:val="Textoindependiente"/>
        <w:spacing w:before="180"/>
        <w:ind w:left="117"/>
      </w:pPr>
      <w:r>
        <w:lastRenderedPageBreak/>
        <w:t>OSVENTOS</w:t>
      </w:r>
      <w:r>
        <w:rPr>
          <w:spacing w:val="-3"/>
        </w:rPr>
        <w:t xml:space="preserve"> </w:t>
      </w:r>
      <w:r>
        <w:t>INNOVACIÓN</w:t>
      </w:r>
      <w:r>
        <w:rPr>
          <w:spacing w:val="-2"/>
        </w:rPr>
        <w:t xml:space="preserve"> </w:t>
      </w:r>
      <w:r>
        <w:t>EN</w:t>
      </w:r>
      <w:r>
        <w:rPr>
          <w:spacing w:val="-2"/>
        </w:rPr>
        <w:t xml:space="preserve"> </w:t>
      </w:r>
      <w:r>
        <w:t>SERVIZOS</w:t>
      </w:r>
      <w:r w:rsidR="00086693">
        <w:t>,</w:t>
      </w:r>
      <w:r>
        <w:rPr>
          <w:spacing w:val="-3"/>
        </w:rPr>
        <w:t xml:space="preserve"> </w:t>
      </w:r>
      <w:r>
        <w:t>S.L.</w:t>
      </w:r>
      <w:r w:rsidR="00086693">
        <w:t>:</w:t>
      </w:r>
      <w:r>
        <w:rPr>
          <w:spacing w:val="-2"/>
        </w:rPr>
        <w:t xml:space="preserve"> </w:t>
      </w:r>
      <w:r>
        <w:t>99,75</w:t>
      </w:r>
      <w:r>
        <w:rPr>
          <w:spacing w:val="-2"/>
        </w:rPr>
        <w:t xml:space="preserve"> puntos.</w:t>
      </w:r>
    </w:p>
    <w:p w14:paraId="6E89C6F3" w14:textId="77777777" w:rsidR="004F45F1" w:rsidRDefault="004F45F1">
      <w:pPr>
        <w:pStyle w:val="Textoindependiente"/>
        <w:spacing w:before="60"/>
      </w:pPr>
    </w:p>
    <w:p w14:paraId="36A244B3" w14:textId="4B5A122E" w:rsidR="004F45F1" w:rsidRDefault="00000000">
      <w:pPr>
        <w:pStyle w:val="Textoindependiente"/>
        <w:spacing w:before="1"/>
        <w:ind w:left="117"/>
      </w:pPr>
      <w:r>
        <w:t>ÓBOLO</w:t>
      </w:r>
      <w:r>
        <w:rPr>
          <w:spacing w:val="-1"/>
        </w:rPr>
        <w:t xml:space="preserve"> </w:t>
      </w:r>
      <w:r>
        <w:t>SCA</w:t>
      </w:r>
      <w:r>
        <w:rPr>
          <w:spacing w:val="-1"/>
        </w:rPr>
        <w:t xml:space="preserve"> </w:t>
      </w:r>
      <w:r>
        <w:t>DE</w:t>
      </w:r>
      <w:r>
        <w:rPr>
          <w:spacing w:val="-1"/>
        </w:rPr>
        <w:t xml:space="preserve"> </w:t>
      </w:r>
      <w:r>
        <w:t>INTERES</w:t>
      </w:r>
      <w:r>
        <w:rPr>
          <w:spacing w:val="-1"/>
        </w:rPr>
        <w:t xml:space="preserve"> </w:t>
      </w:r>
      <w:r>
        <w:t>SOCIAL</w:t>
      </w:r>
      <w:r w:rsidR="00086693">
        <w:rPr>
          <w:spacing w:val="-1"/>
        </w:rPr>
        <w:t xml:space="preserve">: </w:t>
      </w:r>
      <w:r>
        <w:rPr>
          <w:spacing w:val="-2"/>
        </w:rPr>
        <w:t>99,51</w:t>
      </w:r>
      <w:r w:rsidR="00086693">
        <w:rPr>
          <w:spacing w:val="-2"/>
        </w:rPr>
        <w:t xml:space="preserve"> puntos.</w:t>
      </w:r>
    </w:p>
    <w:p w14:paraId="0A325A93" w14:textId="77777777" w:rsidR="004F45F1" w:rsidRDefault="004F45F1">
      <w:pPr>
        <w:pStyle w:val="Textoindependiente"/>
        <w:spacing w:before="60"/>
      </w:pPr>
    </w:p>
    <w:p w14:paraId="48C9812F" w14:textId="76A69957" w:rsidR="004F45F1" w:rsidRDefault="00000000">
      <w:pPr>
        <w:pStyle w:val="Prrafodelista"/>
        <w:numPr>
          <w:ilvl w:val="0"/>
          <w:numId w:val="51"/>
        </w:numPr>
        <w:tabs>
          <w:tab w:val="left" w:pos="299"/>
        </w:tabs>
        <w:spacing w:line="292" w:lineRule="auto"/>
        <w:ind w:firstLine="0"/>
        <w:jc w:val="both"/>
        <w:rPr>
          <w:sz w:val="20"/>
        </w:rPr>
      </w:pPr>
      <w:proofErr w:type="spellStart"/>
      <w:r>
        <w:rPr>
          <w:sz w:val="20"/>
        </w:rPr>
        <w:t>Osventos</w:t>
      </w:r>
      <w:proofErr w:type="spellEnd"/>
      <w:r>
        <w:rPr>
          <w:sz w:val="20"/>
        </w:rPr>
        <w:t xml:space="preserve"> Innovación en </w:t>
      </w:r>
      <w:proofErr w:type="spellStart"/>
      <w:r>
        <w:rPr>
          <w:sz w:val="20"/>
        </w:rPr>
        <w:t>Servizos</w:t>
      </w:r>
      <w:proofErr w:type="spellEnd"/>
      <w:r w:rsidR="00086693">
        <w:rPr>
          <w:sz w:val="20"/>
        </w:rPr>
        <w:t>,</w:t>
      </w:r>
      <w:r>
        <w:rPr>
          <w:sz w:val="20"/>
        </w:rPr>
        <w:t xml:space="preserve"> S.L.</w:t>
      </w:r>
      <w:r w:rsidR="00086693">
        <w:rPr>
          <w:sz w:val="20"/>
        </w:rPr>
        <w:t>,</w:t>
      </w:r>
      <w:r>
        <w:rPr>
          <w:sz w:val="20"/>
        </w:rPr>
        <w:t xml:space="preserve"> tiene inscritos en el Registro Oficial de Licitadores y Empresas Contratistas del Sector Público (ROLECE) los siguientes extremos: denominación social, domicilio</w:t>
      </w:r>
      <w:r>
        <w:rPr>
          <w:spacing w:val="-2"/>
          <w:sz w:val="20"/>
        </w:rPr>
        <w:t xml:space="preserve"> </w:t>
      </w:r>
      <w:r>
        <w:rPr>
          <w:sz w:val="20"/>
        </w:rPr>
        <w:t>social,</w:t>
      </w:r>
      <w:r>
        <w:rPr>
          <w:spacing w:val="-2"/>
          <w:sz w:val="20"/>
        </w:rPr>
        <w:t xml:space="preserve"> </w:t>
      </w:r>
      <w:r>
        <w:rPr>
          <w:sz w:val="20"/>
        </w:rPr>
        <w:t>inexistencia</w:t>
      </w:r>
      <w:r>
        <w:rPr>
          <w:spacing w:val="-2"/>
          <w:sz w:val="20"/>
        </w:rPr>
        <w:t xml:space="preserve"> </w:t>
      </w:r>
      <w:r>
        <w:rPr>
          <w:sz w:val="20"/>
        </w:rPr>
        <w:t>de</w:t>
      </w:r>
      <w:r>
        <w:rPr>
          <w:spacing w:val="-2"/>
          <w:sz w:val="20"/>
        </w:rPr>
        <w:t xml:space="preserve"> </w:t>
      </w:r>
      <w:r>
        <w:rPr>
          <w:sz w:val="20"/>
        </w:rPr>
        <w:t>prohibiciones</w:t>
      </w:r>
      <w:r>
        <w:rPr>
          <w:spacing w:val="-2"/>
          <w:sz w:val="20"/>
        </w:rPr>
        <w:t xml:space="preserve"> </w:t>
      </w:r>
      <w:r>
        <w:rPr>
          <w:sz w:val="20"/>
        </w:rPr>
        <w:t>para</w:t>
      </w:r>
      <w:r>
        <w:rPr>
          <w:spacing w:val="-2"/>
          <w:sz w:val="20"/>
        </w:rPr>
        <w:t xml:space="preserve"> </w:t>
      </w:r>
      <w:r>
        <w:rPr>
          <w:sz w:val="20"/>
        </w:rPr>
        <w:t>contratar,</w:t>
      </w:r>
      <w:r>
        <w:rPr>
          <w:spacing w:val="-2"/>
          <w:sz w:val="20"/>
        </w:rPr>
        <w:t xml:space="preserve"> </w:t>
      </w:r>
      <w:r>
        <w:rPr>
          <w:sz w:val="20"/>
        </w:rPr>
        <w:t>órgano</w:t>
      </w:r>
      <w:r>
        <w:rPr>
          <w:spacing w:val="-2"/>
          <w:sz w:val="20"/>
        </w:rPr>
        <w:t xml:space="preserve"> </w:t>
      </w:r>
      <w:r>
        <w:rPr>
          <w:sz w:val="20"/>
        </w:rPr>
        <w:t>de</w:t>
      </w:r>
      <w:r>
        <w:rPr>
          <w:spacing w:val="-2"/>
          <w:sz w:val="20"/>
        </w:rPr>
        <w:t xml:space="preserve"> </w:t>
      </w:r>
      <w:r>
        <w:rPr>
          <w:sz w:val="20"/>
        </w:rPr>
        <w:t>administración</w:t>
      </w:r>
      <w:r>
        <w:rPr>
          <w:spacing w:val="-2"/>
          <w:sz w:val="20"/>
        </w:rPr>
        <w:t xml:space="preserve"> </w:t>
      </w:r>
      <w:r>
        <w:rPr>
          <w:sz w:val="20"/>
        </w:rPr>
        <w:t>y</w:t>
      </w:r>
      <w:r>
        <w:rPr>
          <w:spacing w:val="-2"/>
          <w:sz w:val="20"/>
        </w:rPr>
        <w:t xml:space="preserve"> </w:t>
      </w:r>
      <w:r>
        <w:rPr>
          <w:sz w:val="20"/>
        </w:rPr>
        <w:t>objeto</w:t>
      </w:r>
      <w:r>
        <w:rPr>
          <w:spacing w:val="-2"/>
          <w:sz w:val="20"/>
        </w:rPr>
        <w:t xml:space="preserve"> </w:t>
      </w:r>
      <w:r>
        <w:rPr>
          <w:sz w:val="20"/>
        </w:rPr>
        <w:t>social.</w:t>
      </w:r>
    </w:p>
    <w:p w14:paraId="756DC25C" w14:textId="77777777" w:rsidR="004F45F1" w:rsidRDefault="004F45F1">
      <w:pPr>
        <w:pStyle w:val="Textoindependiente"/>
        <w:spacing w:before="10"/>
      </w:pPr>
    </w:p>
    <w:p w14:paraId="0EC63EE8" w14:textId="77777777" w:rsidR="004F45F1" w:rsidRDefault="00000000">
      <w:pPr>
        <w:pStyle w:val="Prrafodelista"/>
        <w:numPr>
          <w:ilvl w:val="0"/>
          <w:numId w:val="51"/>
        </w:numPr>
        <w:tabs>
          <w:tab w:val="left" w:pos="372"/>
        </w:tabs>
        <w:spacing w:line="297" w:lineRule="auto"/>
        <w:ind w:firstLine="0"/>
        <w:rPr>
          <w:sz w:val="20"/>
        </w:rPr>
      </w:pPr>
      <w:r>
        <w:rPr>
          <w:sz w:val="20"/>
        </w:rPr>
        <w:t>Informe</w:t>
      </w:r>
      <w:r>
        <w:rPr>
          <w:spacing w:val="24"/>
          <w:sz w:val="20"/>
        </w:rPr>
        <w:t xml:space="preserve"> </w:t>
      </w:r>
      <w:r>
        <w:rPr>
          <w:sz w:val="20"/>
        </w:rPr>
        <w:t>jurídico</w:t>
      </w:r>
      <w:r>
        <w:rPr>
          <w:spacing w:val="25"/>
          <w:sz w:val="20"/>
        </w:rPr>
        <w:t xml:space="preserve"> </w:t>
      </w:r>
      <w:r>
        <w:rPr>
          <w:b/>
          <w:sz w:val="20"/>
        </w:rPr>
        <w:t>favorable</w:t>
      </w:r>
      <w:r>
        <w:rPr>
          <w:b/>
          <w:spacing w:val="25"/>
          <w:sz w:val="20"/>
        </w:rPr>
        <w:t xml:space="preserve"> </w:t>
      </w:r>
      <w:r>
        <w:rPr>
          <w:sz w:val="20"/>
        </w:rPr>
        <w:t>suscrito</w:t>
      </w:r>
      <w:r>
        <w:rPr>
          <w:spacing w:val="24"/>
          <w:sz w:val="20"/>
        </w:rPr>
        <w:t xml:space="preserve"> </w:t>
      </w:r>
      <w:r>
        <w:rPr>
          <w:sz w:val="20"/>
        </w:rPr>
        <w:t>con</w:t>
      </w:r>
      <w:r>
        <w:rPr>
          <w:spacing w:val="24"/>
          <w:sz w:val="20"/>
        </w:rPr>
        <w:t xml:space="preserve"> </w:t>
      </w:r>
      <w:r>
        <w:rPr>
          <w:sz w:val="20"/>
        </w:rPr>
        <w:t>fecha</w:t>
      </w:r>
      <w:r>
        <w:rPr>
          <w:spacing w:val="24"/>
          <w:sz w:val="20"/>
        </w:rPr>
        <w:t xml:space="preserve"> </w:t>
      </w:r>
      <w:r>
        <w:rPr>
          <w:sz w:val="20"/>
        </w:rPr>
        <w:t>4</w:t>
      </w:r>
      <w:r>
        <w:rPr>
          <w:spacing w:val="24"/>
          <w:sz w:val="20"/>
        </w:rPr>
        <w:t xml:space="preserve"> </w:t>
      </w:r>
      <w:r>
        <w:rPr>
          <w:sz w:val="20"/>
        </w:rPr>
        <w:t>de</w:t>
      </w:r>
      <w:r>
        <w:rPr>
          <w:spacing w:val="24"/>
          <w:sz w:val="20"/>
        </w:rPr>
        <w:t xml:space="preserve"> </w:t>
      </w:r>
      <w:r>
        <w:rPr>
          <w:sz w:val="20"/>
        </w:rPr>
        <w:t>marzo</w:t>
      </w:r>
      <w:r>
        <w:rPr>
          <w:spacing w:val="24"/>
          <w:sz w:val="20"/>
        </w:rPr>
        <w:t xml:space="preserve"> </w:t>
      </w:r>
      <w:r>
        <w:rPr>
          <w:sz w:val="20"/>
        </w:rPr>
        <w:t>de</w:t>
      </w:r>
      <w:r>
        <w:rPr>
          <w:spacing w:val="24"/>
          <w:sz w:val="20"/>
        </w:rPr>
        <w:t xml:space="preserve"> </w:t>
      </w:r>
      <w:r>
        <w:rPr>
          <w:sz w:val="20"/>
        </w:rPr>
        <w:t>2025</w:t>
      </w:r>
      <w:r>
        <w:rPr>
          <w:spacing w:val="24"/>
          <w:sz w:val="20"/>
        </w:rPr>
        <w:t xml:space="preserve"> </w:t>
      </w:r>
      <w:r>
        <w:rPr>
          <w:sz w:val="20"/>
        </w:rPr>
        <w:t>por</w:t>
      </w:r>
      <w:r>
        <w:rPr>
          <w:spacing w:val="24"/>
          <w:sz w:val="20"/>
        </w:rPr>
        <w:t xml:space="preserve"> </w:t>
      </w:r>
      <w:r>
        <w:rPr>
          <w:sz w:val="20"/>
        </w:rPr>
        <w:t>el</w:t>
      </w:r>
      <w:r>
        <w:rPr>
          <w:spacing w:val="24"/>
          <w:sz w:val="20"/>
        </w:rPr>
        <w:t xml:space="preserve"> </w:t>
      </w:r>
      <w:proofErr w:type="gramStart"/>
      <w:r>
        <w:rPr>
          <w:sz w:val="20"/>
        </w:rPr>
        <w:t>Director</w:t>
      </w:r>
      <w:r>
        <w:rPr>
          <w:spacing w:val="24"/>
          <w:sz w:val="20"/>
        </w:rPr>
        <w:t xml:space="preserve"> </w:t>
      </w:r>
      <w:r>
        <w:rPr>
          <w:sz w:val="20"/>
        </w:rPr>
        <w:t>General</w:t>
      </w:r>
      <w:proofErr w:type="gramEnd"/>
      <w:r>
        <w:rPr>
          <w:spacing w:val="24"/>
          <w:sz w:val="20"/>
        </w:rPr>
        <w:t xml:space="preserve"> </w:t>
      </w:r>
      <w:r>
        <w:rPr>
          <w:sz w:val="20"/>
        </w:rPr>
        <w:t>de</w:t>
      </w:r>
      <w:r>
        <w:rPr>
          <w:spacing w:val="24"/>
          <w:sz w:val="20"/>
        </w:rPr>
        <w:t xml:space="preserve"> </w:t>
      </w:r>
      <w:r>
        <w:rPr>
          <w:sz w:val="20"/>
        </w:rPr>
        <w:t>la Asesoría Jurídica, a la propuesta de acuerdo que a continuación se transcribe</w:t>
      </w:r>
    </w:p>
    <w:p w14:paraId="66680AF1" w14:textId="77777777" w:rsidR="004F45F1" w:rsidRDefault="004F45F1">
      <w:pPr>
        <w:pStyle w:val="Textoindependiente"/>
        <w:spacing w:before="4"/>
      </w:pPr>
    </w:p>
    <w:p w14:paraId="71F9D0F3" w14:textId="70653D2F" w:rsidR="004F45F1" w:rsidRDefault="00000000" w:rsidP="00086693">
      <w:pPr>
        <w:pStyle w:val="Textoindependiente"/>
        <w:ind w:left="117"/>
        <w:rPr>
          <w:spacing w:val="-2"/>
        </w:rPr>
      </w:pPr>
      <w:r>
        <w:rPr>
          <w:noProof/>
        </w:rPr>
        <mc:AlternateContent>
          <mc:Choice Requires="wps">
            <w:drawing>
              <wp:anchor distT="0" distB="0" distL="0" distR="0" simplePos="0" relativeHeight="15750144" behindDoc="0" locked="0" layoutInCell="1" allowOverlap="1" wp14:anchorId="5AD21DE9" wp14:editId="49D24CCF">
                <wp:simplePos x="0" y="0"/>
                <wp:positionH relativeFrom="page">
                  <wp:posOffset>6807090</wp:posOffset>
                </wp:positionH>
                <wp:positionV relativeFrom="paragraph">
                  <wp:posOffset>45010</wp:posOffset>
                </wp:positionV>
                <wp:extent cx="419734" cy="318706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89679A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C5180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AD21DE9" id="Textbox 85" o:spid="_x0000_s1054" type="#_x0000_t202" style="position:absolute;left:0;text-align:left;margin-left:536pt;margin-top:3.55pt;width:33.05pt;height:250.95pt;z-index:15750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" filled="f" stroked="f">
                <v:textbox style="layout-flow:vertical;mso-layout-flow-alt:bottom-to-top" inset="0,0,0,0">
                  <w:txbxContent>
                    <w:p w14:paraId="389679A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C5180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PR/2025/1331</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086693">
        <w:rPr>
          <w:spacing w:val="-2"/>
        </w:rPr>
        <w:t>,</w:t>
      </w:r>
    </w:p>
    <w:p w14:paraId="675169F6" w14:textId="77777777" w:rsidR="00086693" w:rsidRDefault="00086693" w:rsidP="00086693">
      <w:pPr>
        <w:pStyle w:val="Textoindependiente"/>
        <w:ind w:left="117"/>
      </w:pPr>
    </w:p>
    <w:p w14:paraId="17D1E414" w14:textId="77777777" w:rsidR="004F45F1" w:rsidRDefault="00000000">
      <w:pPr>
        <w:pStyle w:val="Ttulo2"/>
      </w:pPr>
      <w:r>
        <w:rPr>
          <w:spacing w:val="-2"/>
        </w:rPr>
        <w:t>Resolución:</w:t>
      </w:r>
    </w:p>
    <w:p w14:paraId="6A279906" w14:textId="77777777" w:rsidR="004F45F1" w:rsidRDefault="004F45F1">
      <w:pPr>
        <w:pStyle w:val="Textoindependiente"/>
        <w:spacing w:before="61"/>
        <w:rPr>
          <w:b/>
        </w:rPr>
      </w:pPr>
    </w:p>
    <w:p w14:paraId="0C265925" w14:textId="395AE6B2" w:rsidR="004F45F1" w:rsidRDefault="00000000">
      <w:pPr>
        <w:pStyle w:val="Textoindependiente"/>
        <w:spacing w:line="292" w:lineRule="auto"/>
        <w:ind w:left="117" w:right="1236"/>
        <w:jc w:val="both"/>
      </w:pPr>
      <w:r>
        <w:t xml:space="preserve">1º.- Aceptar la propuesta efectuada por la Mesa de Contratación a favor de </w:t>
      </w:r>
      <w:proofErr w:type="spellStart"/>
      <w:r>
        <w:t>Osventos</w:t>
      </w:r>
      <w:proofErr w:type="spellEnd"/>
      <w:r>
        <w:t xml:space="preserve"> Innovación en </w:t>
      </w:r>
      <w:proofErr w:type="spellStart"/>
      <w:r>
        <w:t>Servizos</w:t>
      </w:r>
      <w:proofErr w:type="spellEnd"/>
      <w:r w:rsidR="00086693">
        <w:t>,</w:t>
      </w:r>
      <w:r>
        <w:t xml:space="preserve"> S.L., cuya oferta es de los siguientes precios unitarios:</w:t>
      </w:r>
    </w:p>
    <w:p w14:paraId="36368B60" w14:textId="77777777" w:rsidR="004F45F1" w:rsidRDefault="004F45F1">
      <w:pPr>
        <w:pStyle w:val="Textoindependiente"/>
        <w:spacing w:before="10"/>
      </w:pPr>
    </w:p>
    <w:p w14:paraId="658DBEC9" w14:textId="77777777" w:rsidR="004F45F1" w:rsidRDefault="00000000">
      <w:pPr>
        <w:pStyle w:val="Textoindependiente"/>
        <w:ind w:left="117"/>
      </w:pPr>
      <w:r>
        <w:t>-18,47</w:t>
      </w:r>
      <w:r>
        <w:rPr>
          <w:spacing w:val="-4"/>
        </w:rPr>
        <w:t xml:space="preserve"> </w:t>
      </w:r>
      <w:r>
        <w:t>€/hora</w:t>
      </w:r>
      <w:r>
        <w:rPr>
          <w:spacing w:val="-4"/>
        </w:rPr>
        <w:t xml:space="preserve"> </w:t>
      </w:r>
      <w:r>
        <w:t>ordinaria;</w:t>
      </w:r>
      <w:r>
        <w:rPr>
          <w:spacing w:val="-4"/>
        </w:rPr>
        <w:t xml:space="preserve"> </w:t>
      </w:r>
      <w:r>
        <w:t>19,21</w:t>
      </w:r>
      <w:r>
        <w:rPr>
          <w:spacing w:val="-4"/>
        </w:rPr>
        <w:t xml:space="preserve"> </w:t>
      </w:r>
      <w:r>
        <w:t>€/hora</w:t>
      </w:r>
      <w:r>
        <w:rPr>
          <w:spacing w:val="-3"/>
        </w:rPr>
        <w:t xml:space="preserve"> </w:t>
      </w:r>
      <w:r>
        <w:rPr>
          <w:spacing w:val="-2"/>
        </w:rPr>
        <w:t>festiva.</w:t>
      </w:r>
    </w:p>
    <w:p w14:paraId="09DD07DB" w14:textId="77777777" w:rsidR="004F45F1" w:rsidRDefault="004F45F1">
      <w:pPr>
        <w:pStyle w:val="Textoindependiente"/>
        <w:spacing w:before="61"/>
      </w:pPr>
    </w:p>
    <w:p w14:paraId="7F830012" w14:textId="77777777" w:rsidR="004F45F1" w:rsidRDefault="00000000">
      <w:pPr>
        <w:pStyle w:val="Textoindependiente"/>
        <w:spacing w:line="292" w:lineRule="auto"/>
        <w:ind w:left="117" w:right="1236"/>
        <w:jc w:val="both"/>
      </w:pPr>
      <w:r>
        <w:t>Hasta un gasto máximo anual de 369.778,12 €, y una duración del contrato de 1 año, prorrogable hasta alcanzar un máximo de 5 años.</w:t>
      </w:r>
    </w:p>
    <w:p w14:paraId="5FA6B67C" w14:textId="77777777" w:rsidR="004F45F1" w:rsidRDefault="004F45F1">
      <w:pPr>
        <w:pStyle w:val="Textoindependiente"/>
        <w:spacing w:before="10"/>
      </w:pPr>
    </w:p>
    <w:p w14:paraId="19B3AE4E" w14:textId="15CB7C2F" w:rsidR="004F45F1" w:rsidRDefault="00000000">
      <w:pPr>
        <w:pStyle w:val="Textoindependiente"/>
        <w:spacing w:line="292" w:lineRule="auto"/>
        <w:ind w:left="117" w:right="1236"/>
        <w:jc w:val="both"/>
      </w:pPr>
      <w:r>
        <w:t xml:space="preserve">2º.- Notificar el presente acuerdo a </w:t>
      </w:r>
      <w:proofErr w:type="spellStart"/>
      <w:r>
        <w:t>Osventos</w:t>
      </w:r>
      <w:proofErr w:type="spellEnd"/>
      <w:r>
        <w:t xml:space="preserve"> Innovación en </w:t>
      </w:r>
      <w:proofErr w:type="spellStart"/>
      <w:r>
        <w:t>Servizos</w:t>
      </w:r>
      <w:proofErr w:type="spellEnd"/>
      <w:r w:rsidR="00086693">
        <w:t>,</w:t>
      </w:r>
      <w:r>
        <w:t xml:space="preserve"> S.L.</w:t>
      </w:r>
      <w:r w:rsidR="00086693">
        <w:t>,</w:t>
      </w:r>
      <w:r>
        <w:t xml:space="preserve"> para que, en el plazo máximo de 10 días hábiles, a contar desde la recepción de la notificación del requerimiento, presente la siguiente documentación:</w:t>
      </w:r>
    </w:p>
    <w:p w14:paraId="1D32B876" w14:textId="77777777" w:rsidR="004F45F1" w:rsidRDefault="004F45F1">
      <w:pPr>
        <w:pStyle w:val="Textoindependiente"/>
        <w:spacing w:before="9"/>
      </w:pPr>
    </w:p>
    <w:p w14:paraId="3DDB3D57" w14:textId="77777777" w:rsidR="004F45F1" w:rsidRDefault="00000000">
      <w:pPr>
        <w:pStyle w:val="Textoindependiente"/>
        <w:spacing w:before="1" w:line="292" w:lineRule="auto"/>
        <w:ind w:left="117" w:right="1236"/>
        <w:jc w:val="both"/>
      </w:pPr>
      <w:r>
        <w:t xml:space="preserve">-Declaración responsable en la que haga constar los medios materiales y humanos adscritos al </w:t>
      </w:r>
      <w:r>
        <w:rPr>
          <w:spacing w:val="-2"/>
        </w:rPr>
        <w:t>contrato.</w:t>
      </w:r>
    </w:p>
    <w:p w14:paraId="1ECD0E78" w14:textId="77777777" w:rsidR="004F45F1" w:rsidRDefault="004F45F1">
      <w:pPr>
        <w:pStyle w:val="Textoindependiente"/>
        <w:spacing w:before="9"/>
      </w:pPr>
    </w:p>
    <w:p w14:paraId="3BB0DF98" w14:textId="77777777" w:rsidR="004F45F1" w:rsidRDefault="00000000">
      <w:pPr>
        <w:pStyle w:val="Textoindependiente"/>
        <w:ind w:left="117"/>
      </w:pPr>
      <w:r>
        <w:t>-Garantía</w:t>
      </w:r>
      <w:r>
        <w:rPr>
          <w:spacing w:val="-6"/>
        </w:rPr>
        <w:t xml:space="preserve"> </w:t>
      </w:r>
      <w:r>
        <w:t>definitiva</w:t>
      </w:r>
      <w:r>
        <w:rPr>
          <w:spacing w:val="-6"/>
        </w:rPr>
        <w:t xml:space="preserve"> </w:t>
      </w:r>
      <w:r>
        <w:t>debidamente</w:t>
      </w:r>
      <w:r>
        <w:rPr>
          <w:spacing w:val="-6"/>
        </w:rPr>
        <w:t xml:space="preserve"> </w:t>
      </w:r>
      <w:r>
        <w:t>constituida</w:t>
      </w:r>
      <w:r>
        <w:rPr>
          <w:spacing w:val="-6"/>
        </w:rPr>
        <w:t xml:space="preserve"> </w:t>
      </w:r>
      <w:r>
        <w:t>ante</w:t>
      </w:r>
      <w:r>
        <w:rPr>
          <w:spacing w:val="-6"/>
        </w:rPr>
        <w:t xml:space="preserve"> </w:t>
      </w:r>
      <w:r>
        <w:t>la</w:t>
      </w:r>
      <w:r>
        <w:rPr>
          <w:spacing w:val="-6"/>
        </w:rPr>
        <w:t xml:space="preserve"> </w:t>
      </w:r>
      <w:r>
        <w:t>Tesorería</w:t>
      </w:r>
      <w:r>
        <w:rPr>
          <w:spacing w:val="-6"/>
        </w:rPr>
        <w:t xml:space="preserve"> </w:t>
      </w:r>
      <w:r>
        <w:t>Municipal</w:t>
      </w:r>
      <w:r>
        <w:rPr>
          <w:spacing w:val="-6"/>
        </w:rPr>
        <w:t xml:space="preserve"> </w:t>
      </w:r>
      <w:r>
        <w:t>por</w:t>
      </w:r>
      <w:r>
        <w:rPr>
          <w:spacing w:val="-6"/>
        </w:rPr>
        <w:t xml:space="preserve"> </w:t>
      </w:r>
      <w:r>
        <w:t>importe</w:t>
      </w:r>
      <w:r>
        <w:rPr>
          <w:spacing w:val="-6"/>
        </w:rPr>
        <w:t xml:space="preserve"> </w:t>
      </w:r>
      <w:r>
        <w:t>de</w:t>
      </w:r>
      <w:r>
        <w:rPr>
          <w:spacing w:val="-6"/>
        </w:rPr>
        <w:t xml:space="preserve"> </w:t>
      </w:r>
      <w:r>
        <w:t>18.488,91</w:t>
      </w:r>
      <w:r>
        <w:rPr>
          <w:spacing w:val="-6"/>
        </w:rPr>
        <w:t xml:space="preserve"> </w:t>
      </w:r>
      <w:r>
        <w:rPr>
          <w:spacing w:val="-5"/>
        </w:rPr>
        <w:t>€.</w:t>
      </w:r>
    </w:p>
    <w:p w14:paraId="0B7EA76F" w14:textId="77777777" w:rsidR="004F45F1" w:rsidRDefault="004F45F1">
      <w:pPr>
        <w:pStyle w:val="Textoindependiente"/>
        <w:spacing w:before="61"/>
      </w:pPr>
    </w:p>
    <w:p w14:paraId="14E9FF4E" w14:textId="3B34107F" w:rsidR="004F45F1" w:rsidRDefault="00000000">
      <w:pPr>
        <w:pStyle w:val="Textoindependiente"/>
        <w:spacing w:line="292" w:lineRule="auto"/>
        <w:ind w:left="117" w:right="1237"/>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6FF40CBA" w14:textId="77777777" w:rsidR="004F45F1" w:rsidRDefault="004F45F1">
      <w:pPr>
        <w:pStyle w:val="Textoindependiente"/>
        <w:spacing w:before="10"/>
      </w:pPr>
    </w:p>
    <w:p w14:paraId="00994106" w14:textId="77777777" w:rsidR="004F45F1"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126023A0" w14:textId="77777777" w:rsidR="004F45F1" w:rsidRDefault="004F45F1">
      <w:pPr>
        <w:pStyle w:val="Textoindependiente"/>
        <w:spacing w:before="60"/>
      </w:pPr>
    </w:p>
    <w:p w14:paraId="0D437D8E" w14:textId="77777777" w:rsidR="004F45F1" w:rsidRDefault="00000000">
      <w:pPr>
        <w:pStyle w:val="Textoindependiente"/>
        <w:spacing w:line="292" w:lineRule="auto"/>
        <w:ind w:left="117" w:right="1237"/>
        <w:jc w:val="both"/>
      </w:pPr>
      <w:r>
        <w:t xml:space="preserve">-Cuentas anuales correspondientes al ejercicio 2023,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71347A0D" w14:textId="77777777" w:rsidR="004F45F1" w:rsidRDefault="004F45F1">
      <w:pPr>
        <w:pStyle w:val="Textoindependiente"/>
        <w:spacing w:before="10"/>
      </w:pPr>
    </w:p>
    <w:p w14:paraId="053B3588" w14:textId="77777777" w:rsidR="004F45F1" w:rsidRDefault="00000000">
      <w:pPr>
        <w:pStyle w:val="Textoindependiente"/>
        <w:spacing w:line="292" w:lineRule="auto"/>
        <w:ind w:left="117" w:right="1237"/>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4B815462" w14:textId="77777777" w:rsidR="004F45F1" w:rsidRDefault="004F45F1">
      <w:pPr>
        <w:pStyle w:val="Textoindependiente"/>
        <w:spacing w:before="10"/>
      </w:pPr>
    </w:p>
    <w:p w14:paraId="3B8F135C" w14:textId="3A67CD19" w:rsidR="004F45F1" w:rsidRDefault="00000000">
      <w:pPr>
        <w:pStyle w:val="Textoindependiente"/>
        <w:spacing w:line="542" w:lineRule="auto"/>
        <w:ind w:left="117" w:right="2572"/>
        <w:jc w:val="both"/>
      </w:pPr>
      <w:r>
        <w:rPr>
          <w:noProof/>
        </w:rPr>
        <mc:AlternateContent>
          <mc:Choice Requires="wpg">
            <w:drawing>
              <wp:anchor distT="0" distB="0" distL="0" distR="0" simplePos="0" relativeHeight="15749632" behindDoc="0" locked="0" layoutInCell="1" allowOverlap="1" wp14:anchorId="2356CD33" wp14:editId="540AE29C">
                <wp:simplePos x="0" y="0"/>
                <wp:positionH relativeFrom="page">
                  <wp:posOffset>900112</wp:posOffset>
                </wp:positionH>
                <wp:positionV relativeFrom="paragraph">
                  <wp:posOffset>641141</wp:posOffset>
                </wp:positionV>
                <wp:extent cx="5760085" cy="273050"/>
                <wp:effectExtent l="0" t="0"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3050"/>
                          <a:chOff x="0" y="0"/>
                          <a:chExt cx="5760085" cy="273050"/>
                        </a:xfrm>
                      </wpg:grpSpPr>
                      <wps:wsp>
                        <wps:cNvPr id="88" name="Graphic 88"/>
                        <wps:cNvSpPr/>
                        <wps:spPr>
                          <a:xfrm>
                            <a:off x="4762" y="9525"/>
                            <a:ext cx="5750560" cy="262890"/>
                          </a:xfrm>
                          <a:custGeom>
                            <a:avLst/>
                            <a:gdLst/>
                            <a:ahLst/>
                            <a:cxnLst/>
                            <a:rect l="l" t="t" r="r" b="b"/>
                            <a:pathLst>
                              <a:path w="5750560" h="262890">
                                <a:moveTo>
                                  <a:pt x="5750242" y="0"/>
                                </a:moveTo>
                                <a:lnTo>
                                  <a:pt x="0" y="0"/>
                                </a:lnTo>
                                <a:lnTo>
                                  <a:pt x="0" y="262896"/>
                                </a:lnTo>
                                <a:lnTo>
                                  <a:pt x="5750242" y="262896"/>
                                </a:lnTo>
                                <a:lnTo>
                                  <a:pt x="5750242" y="0"/>
                                </a:lnTo>
                                <a:close/>
                              </a:path>
                            </a:pathLst>
                          </a:custGeom>
                          <a:solidFill>
                            <a:srgbClr val="F3F3F3"/>
                          </a:solidFill>
                        </wps:spPr>
                        <wps:bodyPr wrap="square" lIns="0" tIns="0" rIns="0" bIns="0" rtlCol="0">
                          <a:prstTxWarp prst="textNoShape">
                            <a:avLst/>
                          </a:prstTxWarp>
                          <a:noAutofit/>
                        </wps:bodyPr>
                      </wps:wsp>
                      <wps:wsp>
                        <wps:cNvPr id="89" name="Graphic 89"/>
                        <wps:cNvSpPr/>
                        <wps:spPr>
                          <a:xfrm>
                            <a:off x="0" y="6"/>
                            <a:ext cx="5760085" cy="273050"/>
                          </a:xfrm>
                          <a:custGeom>
                            <a:avLst/>
                            <a:gdLst/>
                            <a:ahLst/>
                            <a:cxnLst/>
                            <a:rect l="l" t="t" r="r" b="b"/>
                            <a:pathLst>
                              <a:path w="5760085" h="273050">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272427"/>
                                </a:lnTo>
                                <a:lnTo>
                                  <a:pt x="4762" y="272427"/>
                                </a:lnTo>
                                <a:lnTo>
                                  <a:pt x="4762" y="10160"/>
                                </a:lnTo>
                                <a:lnTo>
                                  <a:pt x="5754992" y="10160"/>
                                </a:lnTo>
                                <a:lnTo>
                                  <a:pt x="5754992" y="272427"/>
                                </a:lnTo>
                                <a:lnTo>
                                  <a:pt x="5759755" y="27242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90" name="Textbox 90"/>
                        <wps:cNvSpPr txBox="1"/>
                        <wps:spPr>
                          <a:xfrm>
                            <a:off x="4762" y="10160"/>
                            <a:ext cx="5750560" cy="262890"/>
                          </a:xfrm>
                          <a:prstGeom prst="rect">
                            <a:avLst/>
                          </a:prstGeom>
                        </wps:spPr>
                        <wps:txbx>
                          <w:txbxContent>
                            <w:p w14:paraId="06CB12B1" w14:textId="551B4F1B" w:rsidR="004F45F1" w:rsidRDefault="00000000">
                              <w:pPr>
                                <w:spacing w:before="81"/>
                                <w:ind w:left="60"/>
                                <w:rPr>
                                  <w:b/>
                                  <w:sz w:val="20"/>
                                </w:rPr>
                              </w:pPr>
                              <w:r>
                                <w:rPr>
                                  <w:b/>
                                  <w:sz w:val="20"/>
                                </w:rPr>
                                <w:t>Prórroga</w:t>
                              </w:r>
                              <w:r>
                                <w:rPr>
                                  <w:b/>
                                  <w:spacing w:val="67"/>
                                  <w:w w:val="150"/>
                                  <w:sz w:val="20"/>
                                </w:rPr>
                                <w:t xml:space="preserve"> </w:t>
                              </w:r>
                              <w:r>
                                <w:rPr>
                                  <w:b/>
                                  <w:sz w:val="20"/>
                                </w:rPr>
                                <w:t>del</w:t>
                              </w:r>
                              <w:r>
                                <w:rPr>
                                  <w:b/>
                                  <w:spacing w:val="68"/>
                                  <w:w w:val="150"/>
                                  <w:sz w:val="20"/>
                                </w:rPr>
                                <w:t xml:space="preserve"> </w:t>
                              </w:r>
                              <w:r>
                                <w:rPr>
                                  <w:b/>
                                  <w:sz w:val="20"/>
                                </w:rPr>
                                <w:t>contrato</w:t>
                              </w:r>
                              <w:r>
                                <w:rPr>
                                  <w:b/>
                                  <w:spacing w:val="68"/>
                                  <w:w w:val="150"/>
                                  <w:sz w:val="20"/>
                                </w:rPr>
                                <w:t xml:space="preserve"> </w:t>
                              </w:r>
                              <w:r w:rsidR="00086693" w:rsidRPr="00086693">
                                <w:rPr>
                                  <w:b/>
                                  <w:i/>
                                  <w:iCs/>
                                  <w:spacing w:val="68"/>
                                  <w:w w:val="150"/>
                                  <w:sz w:val="20"/>
                                </w:rPr>
                                <w:t>“</w:t>
                              </w:r>
                              <w:r w:rsidRPr="00086693">
                                <w:rPr>
                                  <w:b/>
                                  <w:i/>
                                  <w:iCs/>
                                  <w:sz w:val="20"/>
                                </w:rPr>
                                <w:t>2023021SER</w:t>
                              </w:r>
                              <w:r w:rsidR="00086693" w:rsidRPr="00086693">
                                <w:rPr>
                                  <w:b/>
                                  <w:i/>
                                  <w:iCs/>
                                  <w:sz w:val="20"/>
                                </w:rPr>
                                <w:t>,</w:t>
                              </w:r>
                              <w:r w:rsidRPr="00086693">
                                <w:rPr>
                                  <w:b/>
                                  <w:i/>
                                  <w:iCs/>
                                  <w:spacing w:val="68"/>
                                  <w:w w:val="150"/>
                                  <w:sz w:val="20"/>
                                </w:rPr>
                                <w:t xml:space="preserve"> </w:t>
                              </w:r>
                              <w:r w:rsidRPr="00086693">
                                <w:rPr>
                                  <w:b/>
                                  <w:i/>
                                  <w:iCs/>
                                  <w:sz w:val="20"/>
                                </w:rPr>
                                <w:t>de</w:t>
                              </w:r>
                              <w:r w:rsidRPr="00086693">
                                <w:rPr>
                                  <w:b/>
                                  <w:i/>
                                  <w:iCs/>
                                  <w:spacing w:val="67"/>
                                  <w:w w:val="150"/>
                                  <w:sz w:val="20"/>
                                </w:rPr>
                                <w:t xml:space="preserve"> </w:t>
                              </w:r>
                              <w:r w:rsidRPr="00086693">
                                <w:rPr>
                                  <w:b/>
                                  <w:i/>
                                  <w:iCs/>
                                  <w:sz w:val="20"/>
                                </w:rPr>
                                <w:t>servicio</w:t>
                              </w:r>
                              <w:r w:rsidRPr="00086693">
                                <w:rPr>
                                  <w:b/>
                                  <w:i/>
                                  <w:iCs/>
                                  <w:spacing w:val="68"/>
                                  <w:w w:val="150"/>
                                  <w:sz w:val="20"/>
                                </w:rPr>
                                <w:t xml:space="preserve"> </w:t>
                              </w:r>
                              <w:r w:rsidRPr="00086693">
                                <w:rPr>
                                  <w:b/>
                                  <w:i/>
                                  <w:iCs/>
                                  <w:sz w:val="20"/>
                                </w:rPr>
                                <w:t>de</w:t>
                              </w:r>
                              <w:r w:rsidRPr="00086693">
                                <w:rPr>
                                  <w:b/>
                                  <w:i/>
                                  <w:iCs/>
                                  <w:spacing w:val="68"/>
                                  <w:w w:val="150"/>
                                  <w:sz w:val="20"/>
                                </w:rPr>
                                <w:t xml:space="preserve"> </w:t>
                              </w:r>
                              <w:r w:rsidRPr="00086693">
                                <w:rPr>
                                  <w:b/>
                                  <w:i/>
                                  <w:iCs/>
                                  <w:sz w:val="20"/>
                                </w:rPr>
                                <w:t>asistencia</w:t>
                              </w:r>
                              <w:r w:rsidRPr="00086693">
                                <w:rPr>
                                  <w:b/>
                                  <w:i/>
                                  <w:iCs/>
                                  <w:spacing w:val="68"/>
                                  <w:w w:val="150"/>
                                  <w:sz w:val="20"/>
                                </w:rPr>
                                <w:t xml:space="preserve"> </w:t>
                              </w:r>
                              <w:r w:rsidRPr="00086693">
                                <w:rPr>
                                  <w:b/>
                                  <w:i/>
                                  <w:iCs/>
                                  <w:sz w:val="20"/>
                                </w:rPr>
                                <w:t>técnica</w:t>
                              </w:r>
                              <w:r w:rsidRPr="00086693">
                                <w:rPr>
                                  <w:b/>
                                  <w:i/>
                                  <w:iCs/>
                                  <w:spacing w:val="67"/>
                                  <w:w w:val="150"/>
                                  <w:sz w:val="20"/>
                                </w:rPr>
                                <w:t xml:space="preserve"> </w:t>
                              </w:r>
                              <w:r w:rsidRPr="00086693">
                                <w:rPr>
                                  <w:b/>
                                  <w:i/>
                                  <w:iCs/>
                                  <w:sz w:val="20"/>
                                </w:rPr>
                                <w:t>en</w:t>
                              </w:r>
                              <w:r w:rsidRPr="00086693">
                                <w:rPr>
                                  <w:b/>
                                  <w:i/>
                                  <w:iCs/>
                                  <w:spacing w:val="68"/>
                                  <w:w w:val="150"/>
                                  <w:sz w:val="20"/>
                                </w:rPr>
                                <w:t xml:space="preserve"> </w:t>
                              </w:r>
                              <w:r w:rsidRPr="00086693">
                                <w:rPr>
                                  <w:b/>
                                  <w:i/>
                                  <w:iCs/>
                                  <w:sz w:val="20"/>
                                </w:rPr>
                                <w:t>materia</w:t>
                              </w:r>
                              <w:r>
                                <w:rPr>
                                  <w:b/>
                                  <w:spacing w:val="68"/>
                                  <w:w w:val="150"/>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2356CD33" id="Group 87" o:spid="_x0000_s1055" style="position:absolute;left:0;text-align:left;margin-left:70.85pt;margin-top:50.5pt;width:453.55pt;height:21.5pt;z-index:15749632;mso-wrap-distance-left:0;mso-wrap-distance-right:0;mso-position-horizontal-relative:page;mso-position-vertical-relative:text" coordsize="57600,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">
                <v:shape id="Graphic 88" o:spid="_x0000_s1056" style="position:absolute;left:47;top:95;width:57506;height:2629;visibility:visible;mso-wrap-style:square;v-text-anchor:top" coordsize="57505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" path="m5750242,l,,,262896r5750242,l5750242,xe" fillcolor="#f3f3f3" stroked="f">
                  <v:path arrowok="t"/>
                </v:shape>
                <v:shape id="Graphic 89" o:spid="_x0000_s1057" style="position:absolute;width:57600;height:2730;visibility:visible;mso-wrap-style:square;v-text-anchor:top" coordsize="5760085,27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" path="m5759767,r-330,l5759437,5080r-2527,2527l5756910,5080r2527,l5759437,,2844,r,5080l2844,7607,317,5080r2527,l2844,,,,,4762r,318l,272427r4762,l4762,10160r5750230,l5754992,272427r4763,l5759755,5080,5759767,xe" fillcolor="#ccc" stroked="f">
                  <v:path arrowok="t"/>
                </v:shape>
                <v:shape id="Textbox 90" o:spid="_x0000_s1058" type="#_x0000_t202" style="position:absolute;left:47;top:101;width:5750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6CB12B1" w14:textId="551B4F1B" w:rsidR="004F45F1" w:rsidRDefault="00000000">
                        <w:pPr>
                          <w:spacing w:before="81"/>
                          <w:ind w:left="60"/>
                          <w:rPr>
                            <w:b/>
                            <w:sz w:val="20"/>
                          </w:rPr>
                        </w:pPr>
                        <w:r>
                          <w:rPr>
                            <w:b/>
                            <w:sz w:val="20"/>
                          </w:rPr>
                          <w:t>Prórroga</w:t>
                        </w:r>
                        <w:r>
                          <w:rPr>
                            <w:b/>
                            <w:spacing w:val="67"/>
                            <w:w w:val="150"/>
                            <w:sz w:val="20"/>
                          </w:rPr>
                          <w:t xml:space="preserve"> </w:t>
                        </w:r>
                        <w:r>
                          <w:rPr>
                            <w:b/>
                            <w:sz w:val="20"/>
                          </w:rPr>
                          <w:t>del</w:t>
                        </w:r>
                        <w:r>
                          <w:rPr>
                            <w:b/>
                            <w:spacing w:val="68"/>
                            <w:w w:val="150"/>
                            <w:sz w:val="20"/>
                          </w:rPr>
                          <w:t xml:space="preserve"> </w:t>
                        </w:r>
                        <w:r>
                          <w:rPr>
                            <w:b/>
                            <w:sz w:val="20"/>
                          </w:rPr>
                          <w:t>contrato</w:t>
                        </w:r>
                        <w:r>
                          <w:rPr>
                            <w:b/>
                            <w:spacing w:val="68"/>
                            <w:w w:val="150"/>
                            <w:sz w:val="20"/>
                          </w:rPr>
                          <w:t xml:space="preserve"> </w:t>
                        </w:r>
                        <w:r w:rsidR="00086693" w:rsidRPr="00086693">
                          <w:rPr>
                            <w:b/>
                            <w:i/>
                            <w:iCs/>
                            <w:spacing w:val="68"/>
                            <w:w w:val="150"/>
                            <w:sz w:val="20"/>
                          </w:rPr>
                          <w:t>“</w:t>
                        </w:r>
                        <w:r w:rsidRPr="00086693">
                          <w:rPr>
                            <w:b/>
                            <w:i/>
                            <w:iCs/>
                            <w:sz w:val="20"/>
                          </w:rPr>
                          <w:t>2023021SER</w:t>
                        </w:r>
                        <w:r w:rsidR="00086693" w:rsidRPr="00086693">
                          <w:rPr>
                            <w:b/>
                            <w:i/>
                            <w:iCs/>
                            <w:sz w:val="20"/>
                          </w:rPr>
                          <w:t>,</w:t>
                        </w:r>
                        <w:r w:rsidRPr="00086693">
                          <w:rPr>
                            <w:b/>
                            <w:i/>
                            <w:iCs/>
                            <w:spacing w:val="68"/>
                            <w:w w:val="150"/>
                            <w:sz w:val="20"/>
                          </w:rPr>
                          <w:t xml:space="preserve"> </w:t>
                        </w:r>
                        <w:r w:rsidRPr="00086693">
                          <w:rPr>
                            <w:b/>
                            <w:i/>
                            <w:iCs/>
                            <w:sz w:val="20"/>
                          </w:rPr>
                          <w:t>de</w:t>
                        </w:r>
                        <w:r w:rsidRPr="00086693">
                          <w:rPr>
                            <w:b/>
                            <w:i/>
                            <w:iCs/>
                            <w:spacing w:val="67"/>
                            <w:w w:val="150"/>
                            <w:sz w:val="20"/>
                          </w:rPr>
                          <w:t xml:space="preserve"> </w:t>
                        </w:r>
                        <w:r w:rsidRPr="00086693">
                          <w:rPr>
                            <w:b/>
                            <w:i/>
                            <w:iCs/>
                            <w:sz w:val="20"/>
                          </w:rPr>
                          <w:t>servicio</w:t>
                        </w:r>
                        <w:r w:rsidRPr="00086693">
                          <w:rPr>
                            <w:b/>
                            <w:i/>
                            <w:iCs/>
                            <w:spacing w:val="68"/>
                            <w:w w:val="150"/>
                            <w:sz w:val="20"/>
                          </w:rPr>
                          <w:t xml:space="preserve"> </w:t>
                        </w:r>
                        <w:r w:rsidRPr="00086693">
                          <w:rPr>
                            <w:b/>
                            <w:i/>
                            <w:iCs/>
                            <w:sz w:val="20"/>
                          </w:rPr>
                          <w:t>de</w:t>
                        </w:r>
                        <w:r w:rsidRPr="00086693">
                          <w:rPr>
                            <w:b/>
                            <w:i/>
                            <w:iCs/>
                            <w:spacing w:val="68"/>
                            <w:w w:val="150"/>
                            <w:sz w:val="20"/>
                          </w:rPr>
                          <w:t xml:space="preserve"> </w:t>
                        </w:r>
                        <w:r w:rsidRPr="00086693">
                          <w:rPr>
                            <w:b/>
                            <w:i/>
                            <w:iCs/>
                            <w:sz w:val="20"/>
                          </w:rPr>
                          <w:t>asistencia</w:t>
                        </w:r>
                        <w:r w:rsidRPr="00086693">
                          <w:rPr>
                            <w:b/>
                            <w:i/>
                            <w:iCs/>
                            <w:spacing w:val="68"/>
                            <w:w w:val="150"/>
                            <w:sz w:val="20"/>
                          </w:rPr>
                          <w:t xml:space="preserve"> </w:t>
                        </w:r>
                        <w:r w:rsidRPr="00086693">
                          <w:rPr>
                            <w:b/>
                            <w:i/>
                            <w:iCs/>
                            <w:sz w:val="20"/>
                          </w:rPr>
                          <w:t>técnica</w:t>
                        </w:r>
                        <w:r w:rsidRPr="00086693">
                          <w:rPr>
                            <w:b/>
                            <w:i/>
                            <w:iCs/>
                            <w:spacing w:val="67"/>
                            <w:w w:val="150"/>
                            <w:sz w:val="20"/>
                          </w:rPr>
                          <w:t xml:space="preserve"> </w:t>
                        </w:r>
                        <w:r w:rsidRPr="00086693">
                          <w:rPr>
                            <w:b/>
                            <w:i/>
                            <w:iCs/>
                            <w:sz w:val="20"/>
                          </w:rPr>
                          <w:t>en</w:t>
                        </w:r>
                        <w:r w:rsidRPr="00086693">
                          <w:rPr>
                            <w:b/>
                            <w:i/>
                            <w:iCs/>
                            <w:spacing w:val="68"/>
                            <w:w w:val="150"/>
                            <w:sz w:val="20"/>
                          </w:rPr>
                          <w:t xml:space="preserve"> </w:t>
                        </w:r>
                        <w:r w:rsidRPr="00086693">
                          <w:rPr>
                            <w:b/>
                            <w:i/>
                            <w:iCs/>
                            <w:sz w:val="20"/>
                          </w:rPr>
                          <w:t>materia</w:t>
                        </w:r>
                        <w:r>
                          <w:rPr>
                            <w:b/>
                            <w:spacing w:val="68"/>
                            <w:w w:val="150"/>
                            <w:sz w:val="20"/>
                          </w:rPr>
                          <w:t xml:space="preserve"> </w:t>
                        </w:r>
                        <w:r>
                          <w:rPr>
                            <w:b/>
                            <w:spacing w:val="-5"/>
                            <w:sz w:val="20"/>
                          </w:rPr>
                          <w:t>de</w:t>
                        </w:r>
                      </w:p>
                    </w:txbxContent>
                  </v:textbox>
                </v:shape>
                <w10:wrap anchorx="page"/>
              </v:group>
            </w:pict>
          </mc:Fallback>
        </mc:AlternateContent>
      </w:r>
      <w:r>
        <w:t>-Compromiso</w:t>
      </w:r>
      <w:r>
        <w:rPr>
          <w:spacing w:val="-2"/>
        </w:rPr>
        <w:t xml:space="preserve"> </w:t>
      </w:r>
      <w:r>
        <w:t>de</w:t>
      </w:r>
      <w:r>
        <w:rPr>
          <w:spacing w:val="-2"/>
        </w:rPr>
        <w:t xml:space="preserve"> </w:t>
      </w:r>
      <w:r>
        <w:t>subrogación</w:t>
      </w:r>
      <w:r>
        <w:rPr>
          <w:spacing w:val="-2"/>
        </w:rPr>
        <w:t xml:space="preserve"> </w:t>
      </w:r>
      <w:r>
        <w:t>del</w:t>
      </w:r>
      <w:r>
        <w:rPr>
          <w:spacing w:val="-2"/>
        </w:rPr>
        <w:t xml:space="preserve"> </w:t>
      </w:r>
      <w:r>
        <w:t>personal</w:t>
      </w:r>
      <w:r>
        <w:rPr>
          <w:spacing w:val="-2"/>
        </w:rPr>
        <w:t xml:space="preserve"> </w:t>
      </w:r>
      <w:r>
        <w:t>en</w:t>
      </w:r>
      <w:r>
        <w:rPr>
          <w:spacing w:val="-2"/>
        </w:rPr>
        <w:t xml:space="preserve"> </w:t>
      </w:r>
      <w:r>
        <w:t>los</w:t>
      </w:r>
      <w:r>
        <w:rPr>
          <w:spacing w:val="-2"/>
        </w:rPr>
        <w:t xml:space="preserve"> </w:t>
      </w:r>
      <w:r>
        <w:t>términos</w:t>
      </w:r>
      <w:r>
        <w:rPr>
          <w:spacing w:val="-2"/>
        </w:rPr>
        <w:t xml:space="preserve"> </w:t>
      </w:r>
      <w:r>
        <w:t>del</w:t>
      </w:r>
      <w:r>
        <w:rPr>
          <w:spacing w:val="-2"/>
        </w:rPr>
        <w:t xml:space="preserve"> </w:t>
      </w:r>
      <w:r>
        <w:t>artículo</w:t>
      </w:r>
      <w:r>
        <w:rPr>
          <w:spacing w:val="-2"/>
        </w:rPr>
        <w:t xml:space="preserve"> </w:t>
      </w:r>
      <w:r>
        <w:t>130</w:t>
      </w:r>
      <w:r>
        <w:rPr>
          <w:spacing w:val="-2"/>
        </w:rPr>
        <w:t xml:space="preserve"> </w:t>
      </w:r>
      <w:r>
        <w:t>de</w:t>
      </w:r>
      <w:r>
        <w:rPr>
          <w:spacing w:val="-2"/>
        </w:rPr>
        <w:t xml:space="preserve"> </w:t>
      </w:r>
      <w:r>
        <w:t>la</w:t>
      </w:r>
      <w:r>
        <w:rPr>
          <w:spacing w:val="-2"/>
        </w:rPr>
        <w:t xml:space="preserve"> </w:t>
      </w:r>
      <w:r>
        <w:t>LCSP. 3º.- Notificar el acuerdo que se adopte al interesado</w:t>
      </w:r>
      <w:r w:rsidR="00086693">
        <w:t>.</w:t>
      </w:r>
    </w:p>
    <w:p w14:paraId="7AE68F81" w14:textId="77777777" w:rsidR="004F45F1" w:rsidRDefault="004F45F1">
      <w:pPr>
        <w:spacing w:line="542" w:lineRule="auto"/>
        <w:jc w:val="both"/>
        <w:sectPr w:rsidR="004F45F1">
          <w:pgSz w:w="11910" w:h="16840"/>
          <w:pgMar w:top="1260" w:right="179" w:bottom="1260" w:left="1300" w:header="225" w:footer="1060" w:gutter="0"/>
          <w:cols w:space="720"/>
        </w:sectPr>
      </w:pPr>
    </w:p>
    <w:p w14:paraId="7A1C34F5" w14:textId="77777777" w:rsidR="004F45F1" w:rsidRDefault="004F45F1">
      <w:pPr>
        <w:pStyle w:val="Textoindependiente"/>
        <w:spacing w:before="10"/>
        <w:rPr>
          <w:sz w:val="12"/>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F45F1" w14:paraId="58C9352D" w14:textId="77777777">
        <w:trPr>
          <w:trHeight w:val="343"/>
        </w:trPr>
        <w:tc>
          <w:tcPr>
            <w:tcW w:w="9062" w:type="dxa"/>
            <w:gridSpan w:val="2"/>
            <w:tcBorders>
              <w:top w:val="nil"/>
              <w:bottom w:val="single" w:sz="8" w:space="0" w:color="CCCCCC"/>
            </w:tcBorders>
            <w:shd w:val="clear" w:color="auto" w:fill="F3F3F3"/>
          </w:tcPr>
          <w:p w14:paraId="272886D4" w14:textId="46B2C2B5" w:rsidR="004F45F1" w:rsidRDefault="00086693">
            <w:pPr>
              <w:pStyle w:val="TableParagraph"/>
              <w:spacing w:before="22"/>
              <w:rPr>
                <w:b/>
                <w:sz w:val="20"/>
              </w:rPr>
            </w:pPr>
            <w:r w:rsidRPr="00086693">
              <w:rPr>
                <w:b/>
                <w:i/>
                <w:iCs/>
                <w:sz w:val="20"/>
              </w:rPr>
              <w:t>de C</w:t>
            </w:r>
            <w:r w:rsidR="00000000" w:rsidRPr="00086693">
              <w:rPr>
                <w:b/>
                <w:i/>
                <w:iCs/>
                <w:sz w:val="20"/>
              </w:rPr>
              <w:t>onsumo</w:t>
            </w:r>
            <w:r w:rsidRPr="00086693">
              <w:rPr>
                <w:b/>
                <w:i/>
                <w:iCs/>
                <w:sz w:val="20"/>
              </w:rPr>
              <w:t>”</w:t>
            </w:r>
            <w:r w:rsidR="00000000" w:rsidRPr="00086693">
              <w:rPr>
                <w:b/>
                <w:i/>
                <w:iCs/>
                <w:sz w:val="20"/>
              </w:rPr>
              <w:t>.</w:t>
            </w:r>
            <w:r w:rsidR="00000000">
              <w:rPr>
                <w:b/>
                <w:spacing w:val="-5"/>
                <w:sz w:val="20"/>
              </w:rPr>
              <w:t xml:space="preserve"> </w:t>
            </w:r>
            <w:r w:rsidR="00000000">
              <w:rPr>
                <w:b/>
                <w:sz w:val="20"/>
              </w:rPr>
              <w:t>Expediente</w:t>
            </w:r>
            <w:r w:rsidR="00000000">
              <w:rPr>
                <w:b/>
                <w:spacing w:val="-4"/>
                <w:sz w:val="20"/>
              </w:rPr>
              <w:t xml:space="preserve"> </w:t>
            </w:r>
            <w:r w:rsidR="00000000">
              <w:rPr>
                <w:b/>
                <w:spacing w:val="-2"/>
                <w:sz w:val="20"/>
              </w:rPr>
              <w:t>91/2024.</w:t>
            </w:r>
          </w:p>
        </w:tc>
      </w:tr>
      <w:tr w:rsidR="004F45F1" w14:paraId="6074D3CD" w14:textId="77777777">
        <w:trPr>
          <w:trHeight w:val="399"/>
        </w:trPr>
        <w:tc>
          <w:tcPr>
            <w:tcW w:w="1877" w:type="dxa"/>
            <w:tcBorders>
              <w:top w:val="single" w:sz="8" w:space="0" w:color="CCCCCC"/>
              <w:bottom w:val="single" w:sz="8" w:space="0" w:color="CCCCCC"/>
              <w:right w:val="single" w:sz="6" w:space="0" w:color="CCCCCC"/>
            </w:tcBorders>
          </w:tcPr>
          <w:p w14:paraId="3A09E819" w14:textId="77777777" w:rsidR="004F45F1"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2919DE60"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EE51E2" w14:textId="77777777" w:rsidR="004F45F1" w:rsidRDefault="004F45F1">
      <w:pPr>
        <w:pStyle w:val="Textoindependiente"/>
        <w:spacing w:before="153"/>
      </w:pPr>
    </w:p>
    <w:p w14:paraId="5DC85950"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A1748F9" w14:textId="77777777" w:rsidR="004F45F1" w:rsidRDefault="004F45F1">
      <w:pPr>
        <w:pStyle w:val="Textoindependiente"/>
        <w:spacing w:before="61"/>
        <w:rPr>
          <w:b/>
        </w:rPr>
      </w:pPr>
    </w:p>
    <w:p w14:paraId="1A575C6A" w14:textId="77777777" w:rsidR="004F45F1" w:rsidRDefault="00000000">
      <w:pPr>
        <w:pStyle w:val="Textoindependiente"/>
        <w:spacing w:line="295" w:lineRule="auto"/>
        <w:ind w:left="117" w:right="1237"/>
        <w:jc w:val="both"/>
      </w:pPr>
      <w:r>
        <w:rPr>
          <w:noProof/>
        </w:rPr>
        <mc:AlternateContent>
          <mc:Choice Requires="wps">
            <w:drawing>
              <wp:anchor distT="0" distB="0" distL="0" distR="0" simplePos="0" relativeHeight="15751168" behindDoc="0" locked="0" layoutInCell="1" allowOverlap="1" wp14:anchorId="40A466A5" wp14:editId="7E0297F6">
                <wp:simplePos x="0" y="0"/>
                <wp:positionH relativeFrom="page">
                  <wp:posOffset>6807090</wp:posOffset>
                </wp:positionH>
                <wp:positionV relativeFrom="paragraph">
                  <wp:posOffset>853061</wp:posOffset>
                </wp:positionV>
                <wp:extent cx="419734" cy="318706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2854A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4373C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0A466A5" id="Textbox 91" o:spid="_x0000_s1059" type="#_x0000_t202" style="position:absolute;left:0;text-align:left;margin-left:536pt;margin-top:67.15pt;width:33.05pt;height:250.95pt;z-index:15751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" filled="f" stroked="f">
                <v:textbox style="layout-flow:vertical;mso-layout-flow-alt:bottom-to-top" inset="0,0,0,0">
                  <w:txbxContent>
                    <w:p w14:paraId="7B2854A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4373C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1º.- Con fecha </w:t>
      </w:r>
      <w:r>
        <w:rPr>
          <w:b/>
        </w:rPr>
        <w:t>5 de febrero de 2024</w:t>
      </w:r>
      <w:r>
        <w:t xml:space="preserve">, fue firmado el contrato con </w:t>
      </w:r>
      <w:r>
        <w:rPr>
          <w:b/>
        </w:rPr>
        <w:t xml:space="preserve">ALVALOP SERVICIOS XXI, S.L., </w:t>
      </w:r>
      <w:r>
        <w:t xml:space="preserve">para la prestación del servicio citado. Dicho contrato tiene una duración máxima de 5 años (1 año de duración inicial y prórroga hasta alcanzar una duración total de 5 años), finalizando la vigencia del contrato el día </w:t>
      </w:r>
      <w:r>
        <w:rPr>
          <w:b/>
        </w:rPr>
        <w:t xml:space="preserve">7 de marzo de 2025, </w:t>
      </w:r>
      <w:r>
        <w:t xml:space="preserve">según informe suscrito por el Coordinador de Seguridad, D. Antonio Ramos Martín, en el que se indica que la prestación del servicio se inició el 7 de marzo de </w:t>
      </w:r>
      <w:r>
        <w:rPr>
          <w:spacing w:val="-2"/>
        </w:rPr>
        <w:t>2024.</w:t>
      </w:r>
    </w:p>
    <w:p w14:paraId="24810DD3" w14:textId="77777777" w:rsidR="004F45F1" w:rsidRDefault="004F45F1">
      <w:pPr>
        <w:pStyle w:val="Textoindependiente"/>
        <w:spacing w:before="3"/>
      </w:pPr>
    </w:p>
    <w:p w14:paraId="05FC1DCA" w14:textId="77777777" w:rsidR="004F45F1" w:rsidRDefault="00000000">
      <w:pPr>
        <w:pStyle w:val="Textoindependiente"/>
        <w:spacing w:line="295" w:lineRule="auto"/>
        <w:ind w:left="117" w:right="1236"/>
        <w:jc w:val="both"/>
      </w:pPr>
      <w:r>
        <w:t xml:space="preserve">2º.- Con fecha </w:t>
      </w:r>
      <w:r>
        <w:rPr>
          <w:b/>
        </w:rPr>
        <w:t>18 de febrero de 2025</w:t>
      </w:r>
      <w:r>
        <w:t xml:space="preserve">, ha sido firmada propuesta por el Coordinador de Seguridad, Transportes y Movilidad, D. Antonio Ramos Martín, por la que se propone prorrogar el contrato hasta el </w:t>
      </w:r>
      <w:r>
        <w:rPr>
          <w:b/>
        </w:rPr>
        <w:t>6 de julio de 2025</w:t>
      </w:r>
      <w:r>
        <w:t>.</w:t>
      </w:r>
    </w:p>
    <w:p w14:paraId="340F8276" w14:textId="77777777" w:rsidR="004F45F1" w:rsidRDefault="004F45F1">
      <w:pPr>
        <w:pStyle w:val="Textoindependiente"/>
        <w:spacing w:before="11"/>
      </w:pPr>
    </w:p>
    <w:p w14:paraId="520CA58F" w14:textId="248AE545" w:rsidR="004F45F1" w:rsidRDefault="00000000">
      <w:pPr>
        <w:pStyle w:val="Textoindependiente"/>
        <w:spacing w:line="292" w:lineRule="auto"/>
        <w:ind w:left="117" w:right="1236"/>
      </w:pPr>
      <w:r>
        <w:t>3º.-</w:t>
      </w:r>
      <w:r>
        <w:rPr>
          <w:spacing w:val="80"/>
        </w:rPr>
        <w:t xml:space="preserve"> </w:t>
      </w:r>
      <w:r>
        <w:t>Consta</w:t>
      </w:r>
      <w:r>
        <w:rPr>
          <w:spacing w:val="80"/>
        </w:rPr>
        <w:t xml:space="preserve"> </w:t>
      </w:r>
      <w:r>
        <w:t>documento</w:t>
      </w:r>
      <w:r>
        <w:rPr>
          <w:spacing w:val="80"/>
        </w:rPr>
        <w:t xml:space="preserve"> </w:t>
      </w:r>
      <w:r>
        <w:t>de</w:t>
      </w:r>
      <w:r>
        <w:rPr>
          <w:spacing w:val="80"/>
        </w:rPr>
        <w:t xml:space="preserve"> </w:t>
      </w:r>
      <w:r>
        <w:t>reserva</w:t>
      </w:r>
      <w:r>
        <w:rPr>
          <w:spacing w:val="80"/>
        </w:rPr>
        <w:t xml:space="preserve"> </w:t>
      </w:r>
      <w:r>
        <w:t>de</w:t>
      </w:r>
      <w:r>
        <w:rPr>
          <w:spacing w:val="80"/>
        </w:rPr>
        <w:t xml:space="preserve"> </w:t>
      </w:r>
      <w:r>
        <w:t>crédito</w:t>
      </w:r>
      <w:r>
        <w:rPr>
          <w:spacing w:val="80"/>
        </w:rPr>
        <w:t xml:space="preserve"> </w:t>
      </w:r>
      <w:r>
        <w:t>RC</w:t>
      </w:r>
      <w:r>
        <w:rPr>
          <w:spacing w:val="80"/>
        </w:rPr>
        <w:t xml:space="preserve"> </w:t>
      </w:r>
      <w:r>
        <w:t>con</w:t>
      </w:r>
      <w:r>
        <w:rPr>
          <w:spacing w:val="80"/>
        </w:rPr>
        <w:t xml:space="preserve"> </w:t>
      </w:r>
      <w:r>
        <w:t>cargo</w:t>
      </w:r>
      <w:r>
        <w:rPr>
          <w:spacing w:val="80"/>
        </w:rPr>
        <w:t xml:space="preserve"> </w:t>
      </w:r>
      <w:r>
        <w:t>a</w:t>
      </w:r>
      <w:r>
        <w:rPr>
          <w:spacing w:val="80"/>
        </w:rPr>
        <w:t xml:space="preserve"> </w:t>
      </w:r>
      <w:r>
        <w:t>la</w:t>
      </w:r>
      <w:r>
        <w:rPr>
          <w:spacing w:val="80"/>
        </w:rPr>
        <w:t xml:space="preserve"> </w:t>
      </w:r>
      <w:r>
        <w:t>aplicación</w:t>
      </w:r>
      <w:r>
        <w:rPr>
          <w:spacing w:val="80"/>
        </w:rPr>
        <w:t xml:space="preserve"> </w:t>
      </w:r>
      <w:r>
        <w:t>presupuestaria 104.4930.22723</w:t>
      </w:r>
      <w:r w:rsidR="00086693">
        <w:t>,</w:t>
      </w:r>
      <w:r>
        <w:t xml:space="preserve"> por importe de 4.759,32</w:t>
      </w:r>
      <w:r w:rsidR="00086693">
        <w:t xml:space="preserve"> </w:t>
      </w:r>
      <w:r>
        <w:t>€.</w:t>
      </w:r>
    </w:p>
    <w:p w14:paraId="4A383DBC" w14:textId="77777777" w:rsidR="004F45F1" w:rsidRDefault="004F45F1">
      <w:pPr>
        <w:pStyle w:val="Textoindependiente"/>
        <w:spacing w:before="10"/>
      </w:pPr>
    </w:p>
    <w:p w14:paraId="6AA52684" w14:textId="77777777" w:rsidR="004F45F1" w:rsidRDefault="00000000">
      <w:pPr>
        <w:pStyle w:val="Textoindependiente"/>
        <w:spacing w:line="292" w:lineRule="auto"/>
        <w:ind w:left="117" w:right="1236"/>
      </w:pPr>
      <w:r>
        <w:t>4º.-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w:t>
      </w:r>
      <w:r>
        <w:rPr>
          <w:spacing w:val="40"/>
        </w:rPr>
        <w:t xml:space="preserve"> </w:t>
      </w:r>
      <w:r>
        <w:t>Asesoría</w:t>
      </w:r>
      <w:r>
        <w:rPr>
          <w:spacing w:val="40"/>
        </w:rPr>
        <w:t xml:space="preserve"> </w:t>
      </w:r>
      <w:r>
        <w:t>Jurídica</w:t>
      </w:r>
      <w:r>
        <w:rPr>
          <w:spacing w:val="40"/>
        </w:rPr>
        <w:t xml:space="preserve"> </w:t>
      </w:r>
      <w:r>
        <w:t>Municipal,</w:t>
      </w:r>
      <w:r>
        <w:rPr>
          <w:spacing w:val="40"/>
        </w:rPr>
        <w:t xml:space="preserve"> </w:t>
      </w:r>
      <w:r>
        <w:t>D.</w:t>
      </w:r>
      <w:r>
        <w:rPr>
          <w:spacing w:val="40"/>
        </w:rPr>
        <w:t xml:space="preserve"> </w:t>
      </w:r>
      <w:r>
        <w:t>Felipe Jiménez Andrés, con fecha 25 de febrero de 2025.</w:t>
      </w:r>
    </w:p>
    <w:p w14:paraId="5CC39242" w14:textId="77777777" w:rsidR="004F45F1" w:rsidRDefault="004F45F1">
      <w:pPr>
        <w:pStyle w:val="Textoindependiente"/>
        <w:spacing w:before="9"/>
      </w:pPr>
    </w:p>
    <w:p w14:paraId="55CED4ED" w14:textId="7693A439" w:rsidR="004F45F1" w:rsidRDefault="00000000">
      <w:pPr>
        <w:pStyle w:val="Textoindependiente"/>
        <w:spacing w:before="1" w:line="292" w:lineRule="auto"/>
        <w:ind w:left="117" w:right="1236"/>
      </w:pPr>
      <w:r>
        <w:t>Vista la propuesta de resolución PR/2025/1201 de 25 de febrero de 2025 fiscalizada favorablemente con fecha de 25 de febrero de 2025</w:t>
      </w:r>
      <w:r w:rsidR="00086693">
        <w:t>,</w:t>
      </w:r>
    </w:p>
    <w:p w14:paraId="7ACB77F6" w14:textId="77777777" w:rsidR="004F45F1" w:rsidRDefault="004F45F1">
      <w:pPr>
        <w:pStyle w:val="Textoindependiente"/>
        <w:spacing w:before="9"/>
      </w:pPr>
    </w:p>
    <w:p w14:paraId="6AC61FD6" w14:textId="77777777" w:rsidR="004F45F1" w:rsidRDefault="00000000">
      <w:pPr>
        <w:pStyle w:val="Ttulo2"/>
      </w:pPr>
      <w:r>
        <w:rPr>
          <w:spacing w:val="-2"/>
        </w:rPr>
        <w:t>Resolución:</w:t>
      </w:r>
    </w:p>
    <w:p w14:paraId="4DC03E2A" w14:textId="77777777" w:rsidR="004F45F1" w:rsidRDefault="004F45F1">
      <w:pPr>
        <w:pStyle w:val="Textoindependiente"/>
        <w:spacing w:before="61"/>
        <w:rPr>
          <w:b/>
        </w:rPr>
      </w:pPr>
    </w:p>
    <w:p w14:paraId="631DC0F9" w14:textId="19101BC4" w:rsidR="004F45F1" w:rsidRDefault="00000000">
      <w:pPr>
        <w:pStyle w:val="Textoindependiente"/>
        <w:spacing w:line="292" w:lineRule="auto"/>
        <w:ind w:left="117" w:right="1408"/>
      </w:pPr>
      <w:r>
        <w:t>1º.- Autorizar y disponer (AD) con cargo a la aplicación presupuestaria 104.4930.22723 por importe</w:t>
      </w:r>
      <w:r>
        <w:rPr>
          <w:spacing w:val="40"/>
        </w:rPr>
        <w:t xml:space="preserve"> </w:t>
      </w:r>
      <w:r>
        <w:t>de 4.759,32</w:t>
      </w:r>
      <w:r w:rsidR="00086693">
        <w:t xml:space="preserve"> </w:t>
      </w:r>
      <w:r>
        <w:t>€.</w:t>
      </w:r>
    </w:p>
    <w:p w14:paraId="078109FF" w14:textId="77777777" w:rsidR="004F45F1" w:rsidRDefault="004F45F1">
      <w:pPr>
        <w:pStyle w:val="Textoindependiente"/>
        <w:spacing w:before="10"/>
      </w:pPr>
    </w:p>
    <w:p w14:paraId="7C692093" w14:textId="20252C0D" w:rsidR="004F45F1" w:rsidRDefault="00000000">
      <w:pPr>
        <w:pStyle w:val="Textoindependiente"/>
        <w:spacing w:line="292" w:lineRule="auto"/>
        <w:ind w:left="117" w:right="1236"/>
      </w:pPr>
      <w:r>
        <w:t>2º.-</w:t>
      </w:r>
      <w:r>
        <w:rPr>
          <w:spacing w:val="37"/>
        </w:rPr>
        <w:t xml:space="preserve"> </w:t>
      </w:r>
      <w:r>
        <w:t>Prorrogar</w:t>
      </w:r>
      <w:r>
        <w:rPr>
          <w:spacing w:val="37"/>
        </w:rPr>
        <w:t xml:space="preserve"> </w:t>
      </w:r>
      <w:r>
        <w:t>el</w:t>
      </w:r>
      <w:r>
        <w:rPr>
          <w:spacing w:val="37"/>
        </w:rPr>
        <w:t xml:space="preserve"> </w:t>
      </w:r>
      <w:r>
        <w:t>contrato</w:t>
      </w:r>
      <w:r>
        <w:rPr>
          <w:spacing w:val="37"/>
        </w:rPr>
        <w:t xml:space="preserve"> </w:t>
      </w:r>
      <w:r>
        <w:t>de</w:t>
      </w:r>
      <w:r>
        <w:rPr>
          <w:spacing w:val="37"/>
        </w:rPr>
        <w:t xml:space="preserve"> </w:t>
      </w:r>
      <w:r w:rsidRPr="00086693">
        <w:rPr>
          <w:i/>
          <w:iCs/>
        </w:rPr>
        <w:t>“(2023021SER).</w:t>
      </w:r>
      <w:r w:rsidRPr="00086693">
        <w:rPr>
          <w:i/>
          <w:iCs/>
          <w:spacing w:val="37"/>
        </w:rPr>
        <w:t xml:space="preserve"> </w:t>
      </w:r>
      <w:r w:rsidRPr="00086693">
        <w:rPr>
          <w:i/>
          <w:iCs/>
        </w:rPr>
        <w:t>Servicio</w:t>
      </w:r>
      <w:r w:rsidRPr="00086693">
        <w:rPr>
          <w:i/>
          <w:iCs/>
          <w:spacing w:val="37"/>
        </w:rPr>
        <w:t xml:space="preserve"> </w:t>
      </w:r>
      <w:r w:rsidRPr="00086693">
        <w:rPr>
          <w:i/>
          <w:iCs/>
        </w:rPr>
        <w:t>asistencia</w:t>
      </w:r>
      <w:r w:rsidRPr="00086693">
        <w:rPr>
          <w:i/>
          <w:iCs/>
          <w:spacing w:val="37"/>
        </w:rPr>
        <w:t xml:space="preserve"> </w:t>
      </w:r>
      <w:r w:rsidRPr="00086693">
        <w:rPr>
          <w:i/>
          <w:iCs/>
        </w:rPr>
        <w:t>técnica</w:t>
      </w:r>
      <w:r w:rsidRPr="00086693">
        <w:rPr>
          <w:i/>
          <w:iCs/>
          <w:spacing w:val="37"/>
        </w:rPr>
        <w:t xml:space="preserve"> </w:t>
      </w:r>
      <w:r w:rsidRPr="00086693">
        <w:rPr>
          <w:i/>
          <w:iCs/>
        </w:rPr>
        <w:t>en</w:t>
      </w:r>
      <w:r w:rsidRPr="00086693">
        <w:rPr>
          <w:i/>
          <w:iCs/>
          <w:spacing w:val="37"/>
        </w:rPr>
        <w:t xml:space="preserve"> </w:t>
      </w:r>
      <w:r w:rsidRPr="00086693">
        <w:rPr>
          <w:i/>
          <w:iCs/>
        </w:rPr>
        <w:t>materia</w:t>
      </w:r>
      <w:r w:rsidRPr="00086693">
        <w:rPr>
          <w:i/>
          <w:iCs/>
          <w:spacing w:val="37"/>
        </w:rPr>
        <w:t xml:space="preserve"> </w:t>
      </w:r>
      <w:r w:rsidRPr="00086693">
        <w:rPr>
          <w:i/>
          <w:iCs/>
        </w:rPr>
        <w:t>de</w:t>
      </w:r>
      <w:r w:rsidRPr="00086693">
        <w:rPr>
          <w:i/>
          <w:iCs/>
          <w:spacing w:val="37"/>
        </w:rPr>
        <w:t xml:space="preserve"> </w:t>
      </w:r>
      <w:r w:rsidRPr="00086693">
        <w:rPr>
          <w:i/>
          <w:iCs/>
        </w:rPr>
        <w:t>consumo”</w:t>
      </w:r>
      <w:r>
        <w:t xml:space="preserve"> suscrito con ALVALOP SERVICIOS XXI, S.L., hasta el día 6 de julio de 2025.</w:t>
      </w:r>
    </w:p>
    <w:p w14:paraId="6813964B" w14:textId="77777777" w:rsidR="004F45F1" w:rsidRDefault="004F45F1">
      <w:pPr>
        <w:pStyle w:val="Textoindependiente"/>
        <w:spacing w:before="10"/>
      </w:pPr>
    </w:p>
    <w:p w14:paraId="5279B4DB" w14:textId="77777777" w:rsidR="004F45F1" w:rsidRDefault="00000000">
      <w:pPr>
        <w:pStyle w:val="Textoindependiente"/>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21C07D5" w14:textId="77777777" w:rsidR="004F45F1" w:rsidRDefault="004F45F1">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4E8D2B01" w14:textId="77777777">
        <w:trPr>
          <w:trHeight w:val="686"/>
        </w:trPr>
        <w:tc>
          <w:tcPr>
            <w:tcW w:w="9062" w:type="dxa"/>
            <w:gridSpan w:val="2"/>
            <w:tcBorders>
              <w:left w:val="single" w:sz="4" w:space="0" w:color="CCCCCC"/>
              <w:right w:val="single" w:sz="4" w:space="0" w:color="CCCCCC"/>
            </w:tcBorders>
            <w:shd w:val="clear" w:color="auto" w:fill="F3F3F3"/>
          </w:tcPr>
          <w:p w14:paraId="28653ACA" w14:textId="52E46C8D" w:rsidR="004F45F1" w:rsidRDefault="00000000">
            <w:pPr>
              <w:pStyle w:val="TableParagraph"/>
              <w:spacing w:line="297" w:lineRule="auto"/>
              <w:rPr>
                <w:b/>
                <w:sz w:val="20"/>
              </w:rPr>
            </w:pPr>
            <w:r>
              <w:rPr>
                <w:b/>
                <w:sz w:val="20"/>
              </w:rPr>
              <w:t>Prórroga</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sidRPr="00086693">
              <w:rPr>
                <w:b/>
                <w:i/>
                <w:iCs/>
                <w:sz w:val="20"/>
              </w:rPr>
              <w:t>“(2023006CSP)</w:t>
            </w:r>
            <w:r w:rsidRPr="00086693">
              <w:rPr>
                <w:b/>
                <w:i/>
                <w:iCs/>
                <w:spacing w:val="40"/>
                <w:sz w:val="20"/>
              </w:rPr>
              <w:t xml:space="preserve"> </w:t>
            </w:r>
            <w:r w:rsidRPr="00086693">
              <w:rPr>
                <w:b/>
                <w:i/>
                <w:iCs/>
                <w:sz w:val="20"/>
              </w:rPr>
              <w:t>Concesión</w:t>
            </w:r>
            <w:r w:rsidRPr="00086693">
              <w:rPr>
                <w:b/>
                <w:i/>
                <w:iCs/>
                <w:spacing w:val="40"/>
                <w:sz w:val="20"/>
              </w:rPr>
              <w:t xml:space="preserve"> </w:t>
            </w:r>
            <w:r w:rsidRPr="00086693">
              <w:rPr>
                <w:b/>
                <w:i/>
                <w:iCs/>
                <w:sz w:val="20"/>
              </w:rPr>
              <w:t>de</w:t>
            </w:r>
            <w:r w:rsidRPr="00086693">
              <w:rPr>
                <w:b/>
                <w:i/>
                <w:iCs/>
                <w:spacing w:val="40"/>
                <w:sz w:val="20"/>
              </w:rPr>
              <w:t xml:space="preserve"> </w:t>
            </w:r>
            <w:r w:rsidRPr="00086693">
              <w:rPr>
                <w:b/>
                <w:i/>
                <w:iCs/>
                <w:sz w:val="20"/>
              </w:rPr>
              <w:t>Servicio</w:t>
            </w:r>
            <w:r w:rsidRPr="00086693">
              <w:rPr>
                <w:b/>
                <w:i/>
                <w:iCs/>
                <w:spacing w:val="40"/>
                <w:sz w:val="20"/>
              </w:rPr>
              <w:t xml:space="preserve"> </w:t>
            </w:r>
            <w:r w:rsidRPr="00086693">
              <w:rPr>
                <w:b/>
                <w:i/>
                <w:iCs/>
                <w:sz w:val="20"/>
              </w:rPr>
              <w:t>de</w:t>
            </w:r>
            <w:r w:rsidRPr="00086693">
              <w:rPr>
                <w:b/>
                <w:i/>
                <w:iCs/>
                <w:spacing w:val="40"/>
                <w:sz w:val="20"/>
              </w:rPr>
              <w:t xml:space="preserve"> </w:t>
            </w:r>
            <w:r w:rsidRPr="00086693">
              <w:rPr>
                <w:b/>
                <w:i/>
                <w:iCs/>
                <w:sz w:val="20"/>
              </w:rPr>
              <w:t>Escuela</w:t>
            </w:r>
            <w:r w:rsidRPr="00086693">
              <w:rPr>
                <w:b/>
                <w:i/>
                <w:iCs/>
                <w:spacing w:val="40"/>
                <w:sz w:val="20"/>
              </w:rPr>
              <w:t xml:space="preserve"> </w:t>
            </w:r>
            <w:r w:rsidRPr="00086693">
              <w:rPr>
                <w:b/>
                <w:i/>
                <w:iCs/>
                <w:sz w:val="20"/>
              </w:rPr>
              <w:t>Juan</w:t>
            </w:r>
            <w:r w:rsidRPr="00086693">
              <w:rPr>
                <w:b/>
                <w:i/>
                <w:iCs/>
                <w:spacing w:val="40"/>
                <w:sz w:val="20"/>
              </w:rPr>
              <w:t xml:space="preserve"> </w:t>
            </w:r>
            <w:r w:rsidRPr="00086693">
              <w:rPr>
                <w:b/>
                <w:i/>
                <w:iCs/>
                <w:sz w:val="20"/>
              </w:rPr>
              <w:t>Ramón Jiménez".</w:t>
            </w:r>
            <w:r>
              <w:rPr>
                <w:b/>
                <w:sz w:val="20"/>
              </w:rPr>
              <w:t xml:space="preserve"> Expediente 2820/2024</w:t>
            </w:r>
            <w:r w:rsidR="00086693">
              <w:rPr>
                <w:b/>
                <w:sz w:val="20"/>
              </w:rPr>
              <w:t>.</w:t>
            </w:r>
          </w:p>
        </w:tc>
      </w:tr>
      <w:tr w:rsidR="004F45F1" w14:paraId="59A0B8E2" w14:textId="77777777">
        <w:trPr>
          <w:trHeight w:val="399"/>
        </w:trPr>
        <w:tc>
          <w:tcPr>
            <w:tcW w:w="1877" w:type="dxa"/>
            <w:tcBorders>
              <w:left w:val="single" w:sz="4" w:space="0" w:color="CCCCCC"/>
              <w:right w:val="single" w:sz="6" w:space="0" w:color="CCCCCC"/>
            </w:tcBorders>
          </w:tcPr>
          <w:p w14:paraId="18B7941E"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55B9F2B4"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E1999C" w14:textId="77777777" w:rsidR="004F45F1" w:rsidRDefault="004F45F1">
      <w:pPr>
        <w:pStyle w:val="Textoindependiente"/>
        <w:spacing w:before="142"/>
      </w:pPr>
    </w:p>
    <w:p w14:paraId="3ACEB18A" w14:textId="77777777" w:rsidR="004F45F1"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67DD9FE" w14:textId="77777777" w:rsidR="004F45F1" w:rsidRDefault="004F45F1">
      <w:pPr>
        <w:pStyle w:val="Textoindependiente"/>
        <w:spacing w:before="61"/>
        <w:rPr>
          <w:b/>
        </w:rPr>
      </w:pPr>
    </w:p>
    <w:p w14:paraId="4520BD77" w14:textId="77777777" w:rsidR="004F45F1" w:rsidRDefault="00000000">
      <w:pPr>
        <w:ind w:left="117"/>
        <w:rPr>
          <w:b/>
          <w:sz w:val="20"/>
        </w:rPr>
      </w:pPr>
      <w:r>
        <w:rPr>
          <w:sz w:val="20"/>
        </w:rPr>
        <w:t>1º.-</w:t>
      </w:r>
      <w:r>
        <w:rPr>
          <w:spacing w:val="58"/>
          <w:w w:val="150"/>
          <w:sz w:val="20"/>
        </w:rPr>
        <w:t xml:space="preserve"> </w:t>
      </w:r>
      <w:r>
        <w:rPr>
          <w:sz w:val="20"/>
        </w:rPr>
        <w:t>Con</w:t>
      </w:r>
      <w:r>
        <w:rPr>
          <w:spacing w:val="59"/>
          <w:w w:val="150"/>
          <w:sz w:val="20"/>
        </w:rPr>
        <w:t xml:space="preserve"> </w:t>
      </w:r>
      <w:r>
        <w:rPr>
          <w:sz w:val="20"/>
        </w:rPr>
        <w:t>fecha</w:t>
      </w:r>
      <w:r>
        <w:rPr>
          <w:spacing w:val="62"/>
          <w:w w:val="150"/>
          <w:sz w:val="20"/>
        </w:rPr>
        <w:t xml:space="preserve"> </w:t>
      </w:r>
      <w:r>
        <w:rPr>
          <w:b/>
          <w:sz w:val="20"/>
        </w:rPr>
        <w:t>31</w:t>
      </w:r>
      <w:r>
        <w:rPr>
          <w:b/>
          <w:spacing w:val="59"/>
          <w:w w:val="150"/>
          <w:sz w:val="20"/>
        </w:rPr>
        <w:t xml:space="preserve"> </w:t>
      </w:r>
      <w:r>
        <w:rPr>
          <w:b/>
          <w:sz w:val="20"/>
        </w:rPr>
        <w:t>de</w:t>
      </w:r>
      <w:r>
        <w:rPr>
          <w:b/>
          <w:spacing w:val="59"/>
          <w:w w:val="150"/>
          <w:sz w:val="20"/>
        </w:rPr>
        <w:t xml:space="preserve"> </w:t>
      </w:r>
      <w:r>
        <w:rPr>
          <w:b/>
          <w:sz w:val="20"/>
        </w:rPr>
        <w:t>marzo</w:t>
      </w:r>
      <w:r>
        <w:rPr>
          <w:b/>
          <w:spacing w:val="60"/>
          <w:w w:val="150"/>
          <w:sz w:val="20"/>
        </w:rPr>
        <w:t xml:space="preserve"> </w:t>
      </w:r>
      <w:r>
        <w:rPr>
          <w:b/>
          <w:sz w:val="20"/>
        </w:rPr>
        <w:t>de</w:t>
      </w:r>
      <w:r>
        <w:rPr>
          <w:b/>
          <w:spacing w:val="58"/>
          <w:w w:val="150"/>
          <w:sz w:val="20"/>
        </w:rPr>
        <w:t xml:space="preserve"> </w:t>
      </w:r>
      <w:r>
        <w:rPr>
          <w:b/>
          <w:sz w:val="20"/>
        </w:rPr>
        <w:t>2024</w:t>
      </w:r>
      <w:r>
        <w:rPr>
          <w:sz w:val="20"/>
        </w:rPr>
        <w:t>,</w:t>
      </w:r>
      <w:r>
        <w:rPr>
          <w:spacing w:val="60"/>
          <w:w w:val="150"/>
          <w:sz w:val="20"/>
        </w:rPr>
        <w:t xml:space="preserve"> </w:t>
      </w:r>
      <w:r>
        <w:rPr>
          <w:sz w:val="20"/>
        </w:rPr>
        <w:t>fue</w:t>
      </w:r>
      <w:r>
        <w:rPr>
          <w:spacing w:val="59"/>
          <w:w w:val="150"/>
          <w:sz w:val="20"/>
        </w:rPr>
        <w:t xml:space="preserve"> </w:t>
      </w:r>
      <w:r>
        <w:rPr>
          <w:sz w:val="20"/>
        </w:rPr>
        <w:t>firmado</w:t>
      </w:r>
      <w:r>
        <w:rPr>
          <w:spacing w:val="59"/>
          <w:w w:val="150"/>
          <w:sz w:val="20"/>
        </w:rPr>
        <w:t xml:space="preserve"> </w:t>
      </w:r>
      <w:r>
        <w:rPr>
          <w:sz w:val="20"/>
        </w:rPr>
        <w:t>el</w:t>
      </w:r>
      <w:r>
        <w:rPr>
          <w:spacing w:val="58"/>
          <w:w w:val="150"/>
          <w:sz w:val="20"/>
        </w:rPr>
        <w:t xml:space="preserve"> </w:t>
      </w:r>
      <w:r>
        <w:rPr>
          <w:sz w:val="20"/>
        </w:rPr>
        <w:t>contrato</w:t>
      </w:r>
      <w:r>
        <w:rPr>
          <w:spacing w:val="59"/>
          <w:w w:val="150"/>
          <w:sz w:val="20"/>
        </w:rPr>
        <w:t xml:space="preserve"> </w:t>
      </w:r>
      <w:r>
        <w:rPr>
          <w:sz w:val="20"/>
        </w:rPr>
        <w:t>con</w:t>
      </w:r>
      <w:r>
        <w:rPr>
          <w:spacing w:val="61"/>
          <w:w w:val="150"/>
          <w:sz w:val="20"/>
        </w:rPr>
        <w:t xml:space="preserve"> </w:t>
      </w:r>
      <w:r>
        <w:rPr>
          <w:b/>
          <w:sz w:val="20"/>
        </w:rPr>
        <w:t>PROMOCIÓN</w:t>
      </w:r>
      <w:r>
        <w:rPr>
          <w:b/>
          <w:spacing w:val="59"/>
          <w:w w:val="150"/>
          <w:sz w:val="20"/>
        </w:rPr>
        <w:t xml:space="preserve"> </w:t>
      </w:r>
      <w:r>
        <w:rPr>
          <w:b/>
          <w:sz w:val="20"/>
        </w:rPr>
        <w:t>DE</w:t>
      </w:r>
      <w:r>
        <w:rPr>
          <w:b/>
          <w:spacing w:val="59"/>
          <w:w w:val="150"/>
          <w:sz w:val="20"/>
        </w:rPr>
        <w:t xml:space="preserve"> </w:t>
      </w:r>
      <w:r>
        <w:rPr>
          <w:b/>
          <w:spacing w:val="-5"/>
          <w:sz w:val="20"/>
        </w:rPr>
        <w:t>LA</w:t>
      </w:r>
    </w:p>
    <w:p w14:paraId="1411500E" w14:textId="77777777" w:rsidR="004F45F1" w:rsidRDefault="00000000">
      <w:pPr>
        <w:pStyle w:val="Textoindependiente"/>
        <w:spacing w:before="54" w:line="295" w:lineRule="auto"/>
        <w:ind w:left="117" w:right="1236"/>
        <w:jc w:val="both"/>
      </w:pPr>
      <w:r>
        <w:rPr>
          <w:b/>
        </w:rPr>
        <w:t xml:space="preserve">FORMACIÓN LAS PALMAS, S.L., </w:t>
      </w:r>
      <w:r>
        <w:t>para la prestación del servicio citado. Dicho contrato tiene una duración máxima de 5 años (1 año de duración inicial y prórroga hasta alcanzar una duración total de 5</w:t>
      </w:r>
      <w:r>
        <w:rPr>
          <w:spacing w:val="20"/>
        </w:rPr>
        <w:t xml:space="preserve"> </w:t>
      </w:r>
      <w:r>
        <w:t>años),</w:t>
      </w:r>
      <w:r>
        <w:rPr>
          <w:spacing w:val="20"/>
        </w:rPr>
        <w:t xml:space="preserve"> </w:t>
      </w:r>
      <w:r>
        <w:t>finalizando</w:t>
      </w:r>
      <w:r>
        <w:rPr>
          <w:spacing w:val="20"/>
        </w:rPr>
        <w:t xml:space="preserve"> </w:t>
      </w:r>
      <w:r>
        <w:t>la</w:t>
      </w:r>
      <w:r>
        <w:rPr>
          <w:spacing w:val="20"/>
        </w:rPr>
        <w:t xml:space="preserve"> </w:t>
      </w:r>
      <w:r>
        <w:t>vigencia</w:t>
      </w:r>
      <w:r>
        <w:rPr>
          <w:spacing w:val="20"/>
        </w:rPr>
        <w:t xml:space="preserve"> </w:t>
      </w:r>
      <w:r>
        <w:t>del</w:t>
      </w:r>
      <w:r>
        <w:rPr>
          <w:spacing w:val="20"/>
        </w:rPr>
        <w:t xml:space="preserve"> </w:t>
      </w:r>
      <w:r>
        <w:t>contrato</w:t>
      </w:r>
      <w:r>
        <w:rPr>
          <w:spacing w:val="20"/>
        </w:rPr>
        <w:t xml:space="preserve"> </w:t>
      </w:r>
      <w:r>
        <w:t>el</w:t>
      </w:r>
      <w:r>
        <w:rPr>
          <w:spacing w:val="20"/>
        </w:rPr>
        <w:t xml:space="preserve"> </w:t>
      </w:r>
      <w:r>
        <w:t>día</w:t>
      </w:r>
      <w:r>
        <w:rPr>
          <w:spacing w:val="23"/>
        </w:rPr>
        <w:t xml:space="preserve"> </w:t>
      </w:r>
      <w:r>
        <w:rPr>
          <w:b/>
        </w:rPr>
        <w:t>30</w:t>
      </w:r>
      <w:r>
        <w:rPr>
          <w:b/>
          <w:spacing w:val="20"/>
        </w:rPr>
        <w:t xml:space="preserve"> </w:t>
      </w:r>
      <w:r>
        <w:rPr>
          <w:b/>
        </w:rPr>
        <w:t>de</w:t>
      </w:r>
      <w:r>
        <w:rPr>
          <w:b/>
          <w:spacing w:val="20"/>
        </w:rPr>
        <w:t xml:space="preserve"> </w:t>
      </w:r>
      <w:r>
        <w:rPr>
          <w:b/>
        </w:rPr>
        <w:t>abril</w:t>
      </w:r>
      <w:r>
        <w:rPr>
          <w:b/>
          <w:spacing w:val="20"/>
        </w:rPr>
        <w:t xml:space="preserve"> </w:t>
      </w:r>
      <w:r>
        <w:rPr>
          <w:b/>
        </w:rPr>
        <w:t>de</w:t>
      </w:r>
      <w:r>
        <w:rPr>
          <w:b/>
          <w:spacing w:val="20"/>
        </w:rPr>
        <w:t xml:space="preserve"> </w:t>
      </w:r>
      <w:r>
        <w:rPr>
          <w:b/>
        </w:rPr>
        <w:t>2025,</w:t>
      </w:r>
      <w:r>
        <w:rPr>
          <w:b/>
          <w:spacing w:val="22"/>
        </w:rPr>
        <w:t xml:space="preserve"> </w:t>
      </w:r>
      <w:r>
        <w:t>según</w:t>
      </w:r>
      <w:r>
        <w:rPr>
          <w:spacing w:val="20"/>
        </w:rPr>
        <w:t xml:space="preserve"> </w:t>
      </w:r>
      <w:r>
        <w:t>acta</w:t>
      </w:r>
      <w:r>
        <w:rPr>
          <w:spacing w:val="20"/>
        </w:rPr>
        <w:t xml:space="preserve"> </w:t>
      </w:r>
      <w:r>
        <w:t>de</w:t>
      </w:r>
      <w:r>
        <w:rPr>
          <w:spacing w:val="20"/>
        </w:rPr>
        <w:t xml:space="preserve"> </w:t>
      </w:r>
      <w:r>
        <w:t>inicio,</w:t>
      </w:r>
      <w:r>
        <w:rPr>
          <w:spacing w:val="20"/>
        </w:rPr>
        <w:t xml:space="preserve"> </w:t>
      </w:r>
      <w:r>
        <w:t>en</w:t>
      </w:r>
      <w:r>
        <w:rPr>
          <w:spacing w:val="20"/>
        </w:rPr>
        <w:t xml:space="preserve"> </w:t>
      </w:r>
      <w:r>
        <w:t>la que se indica que la prestación del servicio se inició el 1 de mayo de 2024.</w:t>
      </w:r>
    </w:p>
    <w:p w14:paraId="7738EA0C" w14:textId="77777777" w:rsidR="004F45F1" w:rsidRDefault="004F45F1">
      <w:pPr>
        <w:pStyle w:val="Textoindependiente"/>
        <w:spacing w:before="8"/>
      </w:pPr>
    </w:p>
    <w:p w14:paraId="5D77BAB4" w14:textId="04D2ABBD" w:rsidR="004F45F1" w:rsidRDefault="00000000">
      <w:pPr>
        <w:pStyle w:val="Textoindependiente"/>
        <w:spacing w:line="297" w:lineRule="auto"/>
        <w:ind w:left="117" w:right="1236"/>
        <w:jc w:val="both"/>
      </w:pPr>
      <w:r>
        <w:t xml:space="preserve">2º.- Con fecha </w:t>
      </w:r>
      <w:r>
        <w:rPr>
          <w:b/>
        </w:rPr>
        <w:t>27 de febrero de 2025</w:t>
      </w:r>
      <w:r>
        <w:t>, ha sido firmada propuesta por la Concejal</w:t>
      </w:r>
      <w:r w:rsidR="00086693">
        <w:t>-D</w:t>
      </w:r>
      <w:r>
        <w:t>elegada de Educación</w:t>
      </w:r>
      <w:r>
        <w:rPr>
          <w:spacing w:val="9"/>
        </w:rPr>
        <w:t xml:space="preserve"> </w:t>
      </w:r>
      <w:r>
        <w:t>y</w:t>
      </w:r>
      <w:r>
        <w:rPr>
          <w:spacing w:val="9"/>
        </w:rPr>
        <w:t xml:space="preserve"> </w:t>
      </w:r>
      <w:r>
        <w:t>Cultura,</w:t>
      </w:r>
      <w:r>
        <w:rPr>
          <w:spacing w:val="9"/>
        </w:rPr>
        <w:t xml:space="preserve"> </w:t>
      </w:r>
      <w:proofErr w:type="gramStart"/>
      <w:r w:rsidR="00086693">
        <w:t>D.ª</w:t>
      </w:r>
      <w:proofErr w:type="gramEnd"/>
      <w:r>
        <w:rPr>
          <w:spacing w:val="9"/>
        </w:rPr>
        <w:t xml:space="preserve"> </w:t>
      </w:r>
      <w:r w:rsidR="00086693">
        <w:t>G</w:t>
      </w:r>
      <w:r>
        <w:t>loria</w:t>
      </w:r>
      <w:r>
        <w:rPr>
          <w:spacing w:val="9"/>
        </w:rPr>
        <w:t xml:space="preserve"> </w:t>
      </w:r>
      <w:r>
        <w:t>Fernández</w:t>
      </w:r>
      <w:r>
        <w:rPr>
          <w:spacing w:val="9"/>
        </w:rPr>
        <w:t xml:space="preserve"> </w:t>
      </w:r>
      <w:r>
        <w:t>Álvarez,</w:t>
      </w:r>
      <w:r>
        <w:rPr>
          <w:spacing w:val="9"/>
        </w:rPr>
        <w:t xml:space="preserve"> </w:t>
      </w:r>
      <w:r>
        <w:t>por</w:t>
      </w:r>
      <w:r>
        <w:rPr>
          <w:spacing w:val="9"/>
        </w:rPr>
        <w:t xml:space="preserve"> </w:t>
      </w:r>
      <w:r>
        <w:t>la</w:t>
      </w:r>
      <w:r>
        <w:rPr>
          <w:spacing w:val="9"/>
        </w:rPr>
        <w:t xml:space="preserve"> </w:t>
      </w:r>
      <w:r>
        <w:t>que</w:t>
      </w:r>
      <w:r>
        <w:rPr>
          <w:spacing w:val="9"/>
        </w:rPr>
        <w:t xml:space="preserve"> </w:t>
      </w:r>
      <w:r>
        <w:t>se</w:t>
      </w:r>
      <w:r>
        <w:rPr>
          <w:spacing w:val="9"/>
        </w:rPr>
        <w:t xml:space="preserve"> </w:t>
      </w:r>
      <w:r>
        <w:t>propone</w:t>
      </w:r>
      <w:r>
        <w:rPr>
          <w:spacing w:val="9"/>
        </w:rPr>
        <w:t xml:space="preserve"> </w:t>
      </w:r>
      <w:r>
        <w:t>prorrogar</w:t>
      </w:r>
      <w:r>
        <w:rPr>
          <w:spacing w:val="9"/>
        </w:rPr>
        <w:t xml:space="preserve"> </w:t>
      </w:r>
      <w:r>
        <w:t>el</w:t>
      </w:r>
      <w:r>
        <w:rPr>
          <w:spacing w:val="9"/>
        </w:rPr>
        <w:t xml:space="preserve"> </w:t>
      </w:r>
      <w:r>
        <w:t>contrato</w:t>
      </w:r>
      <w:r>
        <w:rPr>
          <w:spacing w:val="9"/>
        </w:rPr>
        <w:t xml:space="preserve"> </w:t>
      </w:r>
      <w:r>
        <w:rPr>
          <w:spacing w:val="-5"/>
        </w:rPr>
        <w:t>por</w:t>
      </w:r>
    </w:p>
    <w:p w14:paraId="55427E68" w14:textId="77777777" w:rsidR="004F45F1" w:rsidRDefault="004F45F1">
      <w:pPr>
        <w:spacing w:line="297" w:lineRule="auto"/>
        <w:jc w:val="both"/>
        <w:sectPr w:rsidR="004F45F1">
          <w:pgSz w:w="11910" w:h="16840"/>
          <w:pgMar w:top="1260" w:right="179" w:bottom="1260" w:left="1300" w:header="225" w:footer="1060" w:gutter="0"/>
          <w:cols w:space="720"/>
        </w:sectPr>
      </w:pPr>
    </w:p>
    <w:p w14:paraId="72F82EA6" w14:textId="77777777" w:rsidR="004F45F1" w:rsidRDefault="00000000">
      <w:pPr>
        <w:spacing w:before="180"/>
        <w:ind w:left="117"/>
        <w:rPr>
          <w:sz w:val="20"/>
        </w:rPr>
      </w:pPr>
      <w:r>
        <w:rPr>
          <w:sz w:val="20"/>
        </w:rPr>
        <w:lastRenderedPageBreak/>
        <w:t>dos</w:t>
      </w:r>
      <w:r>
        <w:rPr>
          <w:spacing w:val="54"/>
          <w:sz w:val="20"/>
        </w:rPr>
        <w:t xml:space="preserve"> </w:t>
      </w:r>
      <w:r>
        <w:rPr>
          <w:sz w:val="20"/>
        </w:rPr>
        <w:t>años</w:t>
      </w:r>
      <w:r>
        <w:rPr>
          <w:spacing w:val="55"/>
          <w:sz w:val="20"/>
        </w:rPr>
        <w:t xml:space="preserve"> </w:t>
      </w:r>
      <w:r>
        <w:rPr>
          <w:sz w:val="20"/>
        </w:rPr>
        <w:t>hasta</w:t>
      </w:r>
      <w:r>
        <w:rPr>
          <w:spacing w:val="56"/>
          <w:sz w:val="20"/>
        </w:rPr>
        <w:t xml:space="preserve"> </w:t>
      </w:r>
      <w:r>
        <w:rPr>
          <w:sz w:val="20"/>
        </w:rPr>
        <w:t>el</w:t>
      </w:r>
      <w:r>
        <w:rPr>
          <w:spacing w:val="59"/>
          <w:sz w:val="20"/>
        </w:rPr>
        <w:t xml:space="preserve"> </w:t>
      </w:r>
      <w:r>
        <w:rPr>
          <w:b/>
          <w:sz w:val="20"/>
        </w:rPr>
        <w:t>30</w:t>
      </w:r>
      <w:r>
        <w:rPr>
          <w:b/>
          <w:spacing w:val="56"/>
          <w:sz w:val="20"/>
        </w:rPr>
        <w:t xml:space="preserve"> </w:t>
      </w:r>
      <w:r>
        <w:rPr>
          <w:b/>
          <w:sz w:val="20"/>
        </w:rPr>
        <w:t>de</w:t>
      </w:r>
      <w:r>
        <w:rPr>
          <w:b/>
          <w:spacing w:val="56"/>
          <w:sz w:val="20"/>
        </w:rPr>
        <w:t xml:space="preserve"> </w:t>
      </w:r>
      <w:r>
        <w:rPr>
          <w:b/>
          <w:sz w:val="20"/>
        </w:rPr>
        <w:t>abril</w:t>
      </w:r>
      <w:r>
        <w:rPr>
          <w:b/>
          <w:spacing w:val="56"/>
          <w:sz w:val="20"/>
        </w:rPr>
        <w:t xml:space="preserve"> </w:t>
      </w:r>
      <w:r>
        <w:rPr>
          <w:b/>
          <w:sz w:val="20"/>
        </w:rPr>
        <w:t>de</w:t>
      </w:r>
      <w:r>
        <w:rPr>
          <w:b/>
          <w:spacing w:val="56"/>
          <w:sz w:val="20"/>
        </w:rPr>
        <w:t xml:space="preserve"> </w:t>
      </w:r>
      <w:r>
        <w:rPr>
          <w:b/>
          <w:sz w:val="20"/>
        </w:rPr>
        <w:t>2027</w:t>
      </w:r>
      <w:r>
        <w:rPr>
          <w:sz w:val="20"/>
        </w:rPr>
        <w:t>.</w:t>
      </w:r>
      <w:r>
        <w:rPr>
          <w:spacing w:val="56"/>
          <w:sz w:val="20"/>
        </w:rPr>
        <w:t xml:space="preserve"> </w:t>
      </w:r>
      <w:r>
        <w:rPr>
          <w:sz w:val="20"/>
        </w:rPr>
        <w:t>Consta</w:t>
      </w:r>
      <w:r>
        <w:rPr>
          <w:spacing w:val="56"/>
          <w:sz w:val="20"/>
        </w:rPr>
        <w:t xml:space="preserve"> </w:t>
      </w:r>
      <w:r>
        <w:rPr>
          <w:sz w:val="20"/>
        </w:rPr>
        <w:t>asimismo</w:t>
      </w:r>
      <w:r>
        <w:rPr>
          <w:spacing w:val="56"/>
          <w:sz w:val="20"/>
        </w:rPr>
        <w:t xml:space="preserve"> </w:t>
      </w:r>
      <w:r>
        <w:rPr>
          <w:sz w:val="20"/>
        </w:rPr>
        <w:t>informe</w:t>
      </w:r>
      <w:r>
        <w:rPr>
          <w:spacing w:val="56"/>
          <w:sz w:val="20"/>
        </w:rPr>
        <w:t xml:space="preserve"> </w:t>
      </w:r>
      <w:r>
        <w:rPr>
          <w:sz w:val="20"/>
        </w:rPr>
        <w:t>suscrito</w:t>
      </w:r>
      <w:r>
        <w:rPr>
          <w:spacing w:val="56"/>
          <w:sz w:val="20"/>
        </w:rPr>
        <w:t xml:space="preserve"> </w:t>
      </w:r>
      <w:r>
        <w:rPr>
          <w:sz w:val="20"/>
        </w:rPr>
        <w:t>por</w:t>
      </w:r>
      <w:r>
        <w:rPr>
          <w:spacing w:val="56"/>
          <w:sz w:val="20"/>
        </w:rPr>
        <w:t xml:space="preserve"> </w:t>
      </w:r>
      <w:r>
        <w:rPr>
          <w:sz w:val="20"/>
        </w:rPr>
        <w:t>la</w:t>
      </w:r>
      <w:r>
        <w:rPr>
          <w:spacing w:val="56"/>
          <w:sz w:val="20"/>
        </w:rPr>
        <w:t xml:space="preserve"> </w:t>
      </w:r>
      <w:r>
        <w:rPr>
          <w:sz w:val="20"/>
        </w:rPr>
        <w:t>Técnico</w:t>
      </w:r>
      <w:r>
        <w:rPr>
          <w:spacing w:val="56"/>
          <w:sz w:val="20"/>
        </w:rPr>
        <w:t xml:space="preserve"> </w:t>
      </w:r>
      <w:r>
        <w:rPr>
          <w:spacing w:val="-5"/>
          <w:sz w:val="20"/>
        </w:rPr>
        <w:t>de</w:t>
      </w:r>
    </w:p>
    <w:p w14:paraId="36229276" w14:textId="65EE7977" w:rsidR="004F45F1" w:rsidRDefault="00000000">
      <w:pPr>
        <w:pStyle w:val="Textoindependiente"/>
        <w:spacing w:before="54"/>
        <w:ind w:left="117"/>
      </w:pPr>
      <w:r>
        <w:t>Educación,</w:t>
      </w:r>
      <w:r>
        <w:rPr>
          <w:spacing w:val="-2"/>
        </w:rPr>
        <w:t xml:space="preserve"> </w:t>
      </w:r>
      <w:proofErr w:type="gramStart"/>
      <w:r w:rsidR="00086693">
        <w:t>D.ª</w:t>
      </w:r>
      <w:proofErr w:type="gramEnd"/>
      <w:r>
        <w:rPr>
          <w:spacing w:val="-2"/>
        </w:rPr>
        <w:t xml:space="preserve"> </w:t>
      </w:r>
      <w:r>
        <w:t>Rebeca</w:t>
      </w:r>
      <w:r>
        <w:rPr>
          <w:spacing w:val="-2"/>
        </w:rPr>
        <w:t xml:space="preserve"> </w:t>
      </w:r>
      <w:r>
        <w:t>Gómez</w:t>
      </w:r>
      <w:r>
        <w:rPr>
          <w:spacing w:val="-2"/>
        </w:rPr>
        <w:t xml:space="preserve"> </w:t>
      </w:r>
      <w:r>
        <w:t>Naves</w:t>
      </w:r>
      <w:r>
        <w:rPr>
          <w:spacing w:val="-2"/>
        </w:rPr>
        <w:t xml:space="preserve"> </w:t>
      </w:r>
      <w:r>
        <w:t>de</w:t>
      </w:r>
      <w:r>
        <w:rPr>
          <w:spacing w:val="-2"/>
        </w:rPr>
        <w:t xml:space="preserve"> </w:t>
      </w:r>
      <w:r>
        <w:t>27</w:t>
      </w:r>
      <w:r>
        <w:rPr>
          <w:spacing w:val="-2"/>
        </w:rPr>
        <w:t xml:space="preserve"> </w:t>
      </w:r>
      <w:r>
        <w:t>de</w:t>
      </w:r>
      <w:r>
        <w:rPr>
          <w:spacing w:val="-2"/>
        </w:rPr>
        <w:t xml:space="preserve"> </w:t>
      </w:r>
      <w:r>
        <w:t>febrero</w:t>
      </w:r>
      <w:r>
        <w:rPr>
          <w:spacing w:val="-2"/>
        </w:rPr>
        <w:t xml:space="preserve"> </w:t>
      </w:r>
      <w:r>
        <w:t>de</w:t>
      </w:r>
      <w:r>
        <w:rPr>
          <w:spacing w:val="-2"/>
        </w:rPr>
        <w:t xml:space="preserve"> </w:t>
      </w:r>
      <w:r>
        <w:t>2025,</w:t>
      </w:r>
      <w:r>
        <w:rPr>
          <w:spacing w:val="-2"/>
        </w:rPr>
        <w:t xml:space="preserve"> </w:t>
      </w:r>
      <w:r>
        <w:t>favorable</w:t>
      </w:r>
      <w:r>
        <w:rPr>
          <w:spacing w:val="-2"/>
        </w:rPr>
        <w:t xml:space="preserve"> </w:t>
      </w:r>
      <w:r>
        <w:t>a</w:t>
      </w:r>
      <w:r>
        <w:rPr>
          <w:spacing w:val="-2"/>
        </w:rPr>
        <w:t xml:space="preserve"> </w:t>
      </w:r>
      <w:r>
        <w:t>dicha</w:t>
      </w:r>
      <w:r>
        <w:rPr>
          <w:spacing w:val="-1"/>
        </w:rPr>
        <w:t xml:space="preserve"> </w:t>
      </w:r>
      <w:r>
        <w:rPr>
          <w:spacing w:val="-2"/>
        </w:rPr>
        <w:t>prórroga.</w:t>
      </w:r>
    </w:p>
    <w:p w14:paraId="675991F4" w14:textId="77777777" w:rsidR="004F45F1" w:rsidRDefault="004F45F1">
      <w:pPr>
        <w:pStyle w:val="Textoindependiente"/>
        <w:spacing w:before="61"/>
      </w:pPr>
    </w:p>
    <w:p w14:paraId="72413CB7" w14:textId="08B6ADF7" w:rsidR="004F45F1" w:rsidRDefault="00000000">
      <w:pPr>
        <w:pStyle w:val="Textoindependiente"/>
        <w:spacing w:line="292" w:lineRule="auto"/>
        <w:ind w:left="117" w:right="1236"/>
        <w:jc w:val="both"/>
      </w:pPr>
      <w:r>
        <w:t>3º.- Consta documento de reserva de crédito RC con cargo a la aplicación presupuestaria 103.3230.22724</w:t>
      </w:r>
      <w:r w:rsidR="00086693">
        <w:t>,</w:t>
      </w:r>
      <w:r>
        <w:t xml:space="preserve"> por los siguientes importes:</w:t>
      </w:r>
    </w:p>
    <w:p w14:paraId="4BC33B15" w14:textId="77777777" w:rsidR="004F45F1" w:rsidRDefault="004F45F1">
      <w:pPr>
        <w:pStyle w:val="Textoindependiente"/>
        <w:spacing w:before="10"/>
      </w:pPr>
    </w:p>
    <w:p w14:paraId="1BBE5F2F" w14:textId="633C8723" w:rsidR="004F45F1" w:rsidRDefault="00000000">
      <w:pPr>
        <w:pStyle w:val="Textoindependiente"/>
        <w:ind w:left="117"/>
      </w:pPr>
      <w:r>
        <w:t xml:space="preserve">2025: </w:t>
      </w:r>
      <w:r>
        <w:rPr>
          <w:spacing w:val="-2"/>
        </w:rPr>
        <w:t>358.156,08</w:t>
      </w:r>
      <w:r w:rsidR="00086693">
        <w:rPr>
          <w:spacing w:val="-2"/>
        </w:rPr>
        <w:t xml:space="preserve"> </w:t>
      </w:r>
      <w:r>
        <w:rPr>
          <w:spacing w:val="-2"/>
        </w:rPr>
        <w:t>€.</w:t>
      </w:r>
    </w:p>
    <w:p w14:paraId="71565DA5" w14:textId="77777777" w:rsidR="004F45F1" w:rsidRDefault="004F45F1">
      <w:pPr>
        <w:pStyle w:val="Textoindependiente"/>
        <w:spacing w:before="60"/>
      </w:pPr>
    </w:p>
    <w:p w14:paraId="19537F66" w14:textId="24194294" w:rsidR="004F45F1" w:rsidRDefault="00000000">
      <w:pPr>
        <w:pStyle w:val="Textoindependiente"/>
        <w:ind w:left="117"/>
      </w:pPr>
      <w:r>
        <w:t xml:space="preserve">2026: </w:t>
      </w:r>
      <w:r>
        <w:rPr>
          <w:spacing w:val="-2"/>
        </w:rPr>
        <w:t>656.619,48</w:t>
      </w:r>
      <w:r w:rsidR="00086693">
        <w:rPr>
          <w:spacing w:val="-2"/>
        </w:rPr>
        <w:t xml:space="preserve"> </w:t>
      </w:r>
      <w:r>
        <w:rPr>
          <w:spacing w:val="-2"/>
        </w:rPr>
        <w:t>€.</w:t>
      </w:r>
    </w:p>
    <w:p w14:paraId="334B3AA8" w14:textId="77777777" w:rsidR="004F45F1" w:rsidRDefault="004F45F1">
      <w:pPr>
        <w:pStyle w:val="Textoindependiente"/>
        <w:spacing w:before="61"/>
      </w:pPr>
    </w:p>
    <w:p w14:paraId="68160743" w14:textId="781BDAB7" w:rsidR="004F45F1" w:rsidRDefault="00000000">
      <w:pPr>
        <w:pStyle w:val="Textoindependiente"/>
        <w:ind w:left="117"/>
      </w:pPr>
      <w:r>
        <w:rPr>
          <w:noProof/>
        </w:rPr>
        <mc:AlternateContent>
          <mc:Choice Requires="wps">
            <w:drawing>
              <wp:anchor distT="0" distB="0" distL="0" distR="0" simplePos="0" relativeHeight="15752192" behindDoc="0" locked="0" layoutInCell="1" allowOverlap="1" wp14:anchorId="626C79D0" wp14:editId="768A0F87">
                <wp:simplePos x="0" y="0"/>
                <wp:positionH relativeFrom="page">
                  <wp:posOffset>6807090</wp:posOffset>
                </wp:positionH>
                <wp:positionV relativeFrom="paragraph">
                  <wp:posOffset>222789</wp:posOffset>
                </wp:positionV>
                <wp:extent cx="419734" cy="31870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114E7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CB87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26C79D0" id="Textbox 93" o:spid="_x0000_s1060" type="#_x0000_t202" style="position:absolute;left:0;text-align:left;margin-left:536pt;margin-top:17.55pt;width:33.05pt;height:250.95pt;z-index:157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J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" filled="f" stroked="f">
                <v:textbox style="layout-flow:vertical;mso-layout-flow-alt:bottom-to-top" inset="0,0,0,0">
                  <w:txbxContent>
                    <w:p w14:paraId="2E114E7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FCB87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2027: </w:t>
      </w:r>
      <w:r>
        <w:rPr>
          <w:spacing w:val="-2"/>
        </w:rPr>
        <w:t>298.463,40</w:t>
      </w:r>
      <w:r w:rsidR="00086693">
        <w:rPr>
          <w:spacing w:val="-2"/>
        </w:rPr>
        <w:t xml:space="preserve"> </w:t>
      </w:r>
      <w:r>
        <w:rPr>
          <w:spacing w:val="-2"/>
        </w:rPr>
        <w:t>€.</w:t>
      </w:r>
    </w:p>
    <w:p w14:paraId="30217314" w14:textId="77777777" w:rsidR="004F45F1" w:rsidRDefault="004F45F1">
      <w:pPr>
        <w:pStyle w:val="Textoindependiente"/>
        <w:spacing w:before="60"/>
      </w:pPr>
    </w:p>
    <w:p w14:paraId="0E4882A9" w14:textId="77777777" w:rsidR="004F45F1" w:rsidRDefault="00000000">
      <w:pPr>
        <w:pStyle w:val="Textoindependiente"/>
        <w:spacing w:line="292" w:lineRule="auto"/>
        <w:ind w:left="117" w:right="1237"/>
        <w:jc w:val="both"/>
      </w:pPr>
      <w:r>
        <w:t xml:space="preserve">4º.- Informe jurídico suscrito por el </w:t>
      </w:r>
      <w:proofErr w:type="gramStart"/>
      <w:r>
        <w:t>Director General</w:t>
      </w:r>
      <w:proofErr w:type="gramEnd"/>
      <w:r>
        <w:t xml:space="preserve"> de la Asesoría Jurídica Municipal, D. Felipe Jiménez Andrés, con fecha 4 de marzo de 2025.</w:t>
      </w:r>
    </w:p>
    <w:p w14:paraId="0EC9504F" w14:textId="77777777" w:rsidR="004F45F1" w:rsidRDefault="004F45F1">
      <w:pPr>
        <w:pStyle w:val="Textoindependiente"/>
        <w:spacing w:before="10"/>
      </w:pPr>
    </w:p>
    <w:p w14:paraId="5C1AA20B" w14:textId="79E59164" w:rsidR="004F45F1" w:rsidRDefault="00000000">
      <w:pPr>
        <w:pStyle w:val="Textoindependiente"/>
        <w:spacing w:line="292" w:lineRule="auto"/>
        <w:ind w:left="117" w:right="1237"/>
        <w:jc w:val="both"/>
      </w:pPr>
      <w:r>
        <w:t>Vista la propuesta de resolución PR/2025/1324 de 4 de marzo de 2025 fiscalizada favorablemente</w:t>
      </w:r>
      <w:r>
        <w:rPr>
          <w:spacing w:val="40"/>
        </w:rPr>
        <w:t xml:space="preserve"> </w:t>
      </w:r>
      <w:r>
        <w:t>con fecha de 5 de marzo de 2025</w:t>
      </w:r>
      <w:r w:rsidR="00086693">
        <w:t>,</w:t>
      </w:r>
    </w:p>
    <w:p w14:paraId="04C75472" w14:textId="77777777" w:rsidR="004F45F1" w:rsidRDefault="004F45F1">
      <w:pPr>
        <w:pStyle w:val="Textoindependiente"/>
        <w:spacing w:before="9"/>
      </w:pPr>
    </w:p>
    <w:p w14:paraId="6DFF41B9" w14:textId="77777777" w:rsidR="004F45F1" w:rsidRDefault="00000000">
      <w:pPr>
        <w:pStyle w:val="Ttulo2"/>
      </w:pPr>
      <w:r>
        <w:rPr>
          <w:spacing w:val="-2"/>
        </w:rPr>
        <w:t>Resolución:</w:t>
      </w:r>
    </w:p>
    <w:p w14:paraId="74894BC4" w14:textId="77777777" w:rsidR="004F45F1" w:rsidRDefault="004F45F1">
      <w:pPr>
        <w:pStyle w:val="Textoindependiente"/>
        <w:spacing w:before="61"/>
        <w:rPr>
          <w:b/>
        </w:rPr>
      </w:pPr>
    </w:p>
    <w:p w14:paraId="522C9E41" w14:textId="77777777" w:rsidR="004F45F1" w:rsidRDefault="00000000">
      <w:pPr>
        <w:pStyle w:val="Textoindependiente"/>
        <w:spacing w:before="1" w:line="292" w:lineRule="auto"/>
        <w:ind w:left="117" w:right="1237"/>
        <w:jc w:val="both"/>
      </w:pPr>
      <w:r>
        <w:t>1º.-</w:t>
      </w:r>
      <w:r>
        <w:rPr>
          <w:spacing w:val="40"/>
        </w:rPr>
        <w:t xml:space="preserve"> </w:t>
      </w:r>
      <w:r>
        <w:t>Autorizar</w:t>
      </w:r>
      <w:r>
        <w:rPr>
          <w:spacing w:val="40"/>
        </w:rPr>
        <w:t xml:space="preserve"> </w:t>
      </w:r>
      <w:r>
        <w:t>y</w:t>
      </w:r>
      <w:r>
        <w:rPr>
          <w:spacing w:val="40"/>
        </w:rPr>
        <w:t xml:space="preserve"> </w:t>
      </w:r>
      <w:r>
        <w:t>disponer</w:t>
      </w:r>
      <w:r>
        <w:rPr>
          <w:spacing w:val="40"/>
        </w:rPr>
        <w:t xml:space="preserve"> </w:t>
      </w:r>
      <w:r>
        <w:t>(AD)</w:t>
      </w:r>
      <w:r>
        <w:rPr>
          <w:spacing w:val="40"/>
        </w:rPr>
        <w:t xml:space="preserve"> </w:t>
      </w:r>
      <w:r>
        <w:t>con</w:t>
      </w:r>
      <w:r>
        <w:rPr>
          <w:spacing w:val="40"/>
        </w:rPr>
        <w:t xml:space="preserve"> </w:t>
      </w:r>
      <w:r>
        <w:t>cargo</w:t>
      </w:r>
      <w:r>
        <w:rPr>
          <w:spacing w:val="40"/>
        </w:rPr>
        <w:t xml:space="preserve"> </w:t>
      </w:r>
      <w:r>
        <w:t>a</w:t>
      </w:r>
      <w:r>
        <w:rPr>
          <w:spacing w:val="40"/>
        </w:rPr>
        <w:t xml:space="preserve"> </w:t>
      </w:r>
      <w:r>
        <w:t>la</w:t>
      </w:r>
      <w:r>
        <w:rPr>
          <w:spacing w:val="40"/>
        </w:rPr>
        <w:t xml:space="preserve"> </w:t>
      </w:r>
      <w:r>
        <w:t>aplicación</w:t>
      </w:r>
      <w:r>
        <w:rPr>
          <w:spacing w:val="40"/>
        </w:rPr>
        <w:t xml:space="preserve"> </w:t>
      </w:r>
      <w:r>
        <w:t>presupuestaria</w:t>
      </w:r>
      <w:r>
        <w:rPr>
          <w:spacing w:val="40"/>
        </w:rPr>
        <w:t xml:space="preserve"> </w:t>
      </w:r>
      <w:r>
        <w:t>103.3230.22724</w:t>
      </w:r>
      <w:r>
        <w:rPr>
          <w:spacing w:val="40"/>
        </w:rPr>
        <w:t xml:space="preserve"> </w:t>
      </w:r>
      <w:r>
        <w:t>los siguientes importes:</w:t>
      </w:r>
    </w:p>
    <w:p w14:paraId="14C00DCA" w14:textId="77777777" w:rsidR="004F45F1" w:rsidRDefault="004F45F1">
      <w:pPr>
        <w:pStyle w:val="Textoindependiente"/>
        <w:spacing w:before="9"/>
      </w:pPr>
    </w:p>
    <w:p w14:paraId="26DDC09F" w14:textId="7707A242" w:rsidR="004F45F1" w:rsidRDefault="00000000">
      <w:pPr>
        <w:pStyle w:val="Textoindependiente"/>
        <w:spacing w:before="1"/>
        <w:ind w:left="117"/>
      </w:pPr>
      <w:r>
        <w:t xml:space="preserve">2025: </w:t>
      </w:r>
      <w:r>
        <w:rPr>
          <w:spacing w:val="-2"/>
        </w:rPr>
        <w:t>358.156,08</w:t>
      </w:r>
      <w:r w:rsidR="00086693">
        <w:rPr>
          <w:spacing w:val="-2"/>
        </w:rPr>
        <w:t xml:space="preserve"> </w:t>
      </w:r>
      <w:r>
        <w:rPr>
          <w:spacing w:val="-2"/>
        </w:rPr>
        <w:t>€.</w:t>
      </w:r>
    </w:p>
    <w:p w14:paraId="24335D1E" w14:textId="77777777" w:rsidR="004F45F1" w:rsidRDefault="004F45F1">
      <w:pPr>
        <w:pStyle w:val="Textoindependiente"/>
        <w:spacing w:before="60"/>
      </w:pPr>
    </w:p>
    <w:p w14:paraId="61881B11" w14:textId="7AE8C4C5" w:rsidR="004F45F1" w:rsidRDefault="00000000">
      <w:pPr>
        <w:pStyle w:val="Textoindependiente"/>
        <w:ind w:left="117"/>
      </w:pPr>
      <w:r>
        <w:t xml:space="preserve">2026: </w:t>
      </w:r>
      <w:r>
        <w:rPr>
          <w:spacing w:val="-2"/>
        </w:rPr>
        <w:t>656.619,48</w:t>
      </w:r>
      <w:r w:rsidR="00086693">
        <w:rPr>
          <w:spacing w:val="-2"/>
        </w:rPr>
        <w:t xml:space="preserve"> </w:t>
      </w:r>
      <w:r>
        <w:rPr>
          <w:spacing w:val="-2"/>
        </w:rPr>
        <w:t>€.</w:t>
      </w:r>
    </w:p>
    <w:p w14:paraId="3D834CD8" w14:textId="77777777" w:rsidR="004F45F1" w:rsidRDefault="004F45F1">
      <w:pPr>
        <w:pStyle w:val="Textoindependiente"/>
        <w:spacing w:before="60"/>
      </w:pPr>
    </w:p>
    <w:p w14:paraId="7127C2FF" w14:textId="4ED1B114" w:rsidR="004F45F1" w:rsidRDefault="00000000">
      <w:pPr>
        <w:pStyle w:val="Textoindependiente"/>
        <w:spacing w:before="1"/>
        <w:ind w:left="117"/>
      </w:pPr>
      <w:r>
        <w:t xml:space="preserve">2027: </w:t>
      </w:r>
      <w:r>
        <w:rPr>
          <w:spacing w:val="-2"/>
        </w:rPr>
        <w:t>298.463,40</w:t>
      </w:r>
      <w:r w:rsidR="00086693">
        <w:rPr>
          <w:spacing w:val="-2"/>
        </w:rPr>
        <w:t xml:space="preserve"> </w:t>
      </w:r>
      <w:r>
        <w:rPr>
          <w:spacing w:val="-2"/>
        </w:rPr>
        <w:t>€.</w:t>
      </w:r>
    </w:p>
    <w:p w14:paraId="1D70AA3F" w14:textId="77777777" w:rsidR="004F45F1" w:rsidRDefault="004F45F1">
      <w:pPr>
        <w:pStyle w:val="Textoindependiente"/>
        <w:spacing w:before="60"/>
      </w:pPr>
    </w:p>
    <w:p w14:paraId="0640053D" w14:textId="5D831B50" w:rsidR="004F45F1" w:rsidRDefault="00000000">
      <w:pPr>
        <w:pStyle w:val="Textoindependiente"/>
        <w:spacing w:line="292" w:lineRule="auto"/>
        <w:ind w:left="117" w:right="1237"/>
        <w:jc w:val="both"/>
      </w:pPr>
      <w:r>
        <w:t xml:space="preserve">2º.- Prorrogar el contrato de </w:t>
      </w:r>
      <w:r w:rsidRPr="00086693">
        <w:rPr>
          <w:i/>
          <w:iCs/>
        </w:rPr>
        <w:t>“(2023006CSP) Concesión de Servicio de Escuela Juan Ramón</w:t>
      </w:r>
      <w:r w:rsidRPr="00086693">
        <w:rPr>
          <w:i/>
          <w:iCs/>
          <w:spacing w:val="80"/>
        </w:rPr>
        <w:t xml:space="preserve"> </w:t>
      </w:r>
      <w:r w:rsidRPr="00086693">
        <w:rPr>
          <w:i/>
          <w:iCs/>
        </w:rPr>
        <w:t>Jiménez"</w:t>
      </w:r>
      <w:r w:rsidR="00086693">
        <w:t>,</w:t>
      </w:r>
      <w:r w:rsidRPr="00086693">
        <w:t xml:space="preserve"> </w:t>
      </w:r>
      <w:r>
        <w:t>suscrito con PROMOCIÓN DE LA FORMACIÓN LAS PALMAS, S.L., hasta el día 30 de</w:t>
      </w:r>
      <w:r>
        <w:rPr>
          <w:spacing w:val="80"/>
        </w:rPr>
        <w:t xml:space="preserve"> </w:t>
      </w:r>
      <w:r>
        <w:t>abril de 2027.</w:t>
      </w:r>
    </w:p>
    <w:p w14:paraId="61159A2C" w14:textId="77777777" w:rsidR="004F45F1" w:rsidRDefault="004F45F1">
      <w:pPr>
        <w:pStyle w:val="Textoindependiente"/>
        <w:spacing w:before="10"/>
      </w:pPr>
    </w:p>
    <w:p w14:paraId="14C87FD9" w14:textId="0278D6D2" w:rsidR="004F45F1" w:rsidRDefault="00000000">
      <w:pPr>
        <w:pStyle w:val="Textoindependiente"/>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6ADD76F4" w14:textId="77777777" w:rsidR="004F45F1" w:rsidRDefault="004F45F1">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487A32A1"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D2967A6" w14:textId="09BBBE1B" w:rsidR="004F45F1" w:rsidRDefault="00000000">
            <w:pPr>
              <w:pStyle w:val="TableParagraph"/>
              <w:spacing w:line="297" w:lineRule="auto"/>
              <w:ind w:right="52"/>
              <w:jc w:val="both"/>
              <w:rPr>
                <w:b/>
                <w:sz w:val="20"/>
              </w:rPr>
            </w:pPr>
            <w:r>
              <w:rPr>
                <w:b/>
                <w:sz w:val="20"/>
              </w:rPr>
              <w:t xml:space="preserve">Incumplimiento de firma del contrato de servicios de </w:t>
            </w:r>
            <w:r w:rsidRPr="00086693">
              <w:rPr>
                <w:b/>
                <w:i/>
                <w:iCs/>
                <w:sz w:val="20"/>
              </w:rPr>
              <w:t>“Emprendimiento, innovación y</w:t>
            </w:r>
            <w:r w:rsidRPr="00086693">
              <w:rPr>
                <w:b/>
                <w:i/>
                <w:iCs/>
                <w:spacing w:val="80"/>
                <w:sz w:val="20"/>
              </w:rPr>
              <w:t xml:space="preserve"> </w:t>
            </w:r>
            <w:r w:rsidRPr="00086693">
              <w:rPr>
                <w:b/>
                <w:i/>
                <w:iCs/>
                <w:sz w:val="20"/>
              </w:rPr>
              <w:t>fomento de las disciplinas STEAM (Ciencia, Tecnología, Ingeniería, Artes y Matemáticas)”.</w:t>
            </w:r>
            <w:r>
              <w:rPr>
                <w:b/>
                <w:sz w:val="20"/>
              </w:rPr>
              <w:t xml:space="preserve"> Requerimiento de documentación al siguiente licitador. Expediente. 34551/2024</w:t>
            </w:r>
            <w:r w:rsidR="00086693">
              <w:rPr>
                <w:b/>
                <w:sz w:val="20"/>
              </w:rPr>
              <w:t>.</w:t>
            </w:r>
          </w:p>
        </w:tc>
      </w:tr>
      <w:tr w:rsidR="004F45F1" w14:paraId="58BC41D2" w14:textId="77777777">
        <w:trPr>
          <w:trHeight w:val="402"/>
        </w:trPr>
        <w:tc>
          <w:tcPr>
            <w:tcW w:w="1877" w:type="dxa"/>
            <w:tcBorders>
              <w:top w:val="single" w:sz="6" w:space="0" w:color="CCCCCC"/>
              <w:left w:val="single" w:sz="4" w:space="0" w:color="CCCCCC"/>
              <w:right w:val="single" w:sz="6" w:space="0" w:color="CCCCCC"/>
            </w:tcBorders>
          </w:tcPr>
          <w:p w14:paraId="12F536D6"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64457C3E"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935F353" w14:textId="77777777" w:rsidR="004F45F1" w:rsidRDefault="004F45F1">
      <w:pPr>
        <w:pStyle w:val="Textoindependiente"/>
        <w:spacing w:before="142"/>
      </w:pPr>
    </w:p>
    <w:p w14:paraId="35C48F6B"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BED4A9" w14:textId="77777777" w:rsidR="004F45F1" w:rsidRDefault="004F45F1">
      <w:pPr>
        <w:pStyle w:val="Textoindependiente"/>
        <w:spacing w:before="61"/>
        <w:rPr>
          <w:b/>
        </w:rPr>
      </w:pPr>
    </w:p>
    <w:p w14:paraId="43F13A9A" w14:textId="70D5F4ED" w:rsidR="004F45F1" w:rsidRDefault="00000000">
      <w:pPr>
        <w:pStyle w:val="Prrafodelista"/>
        <w:numPr>
          <w:ilvl w:val="0"/>
          <w:numId w:val="50"/>
        </w:numPr>
        <w:tabs>
          <w:tab w:val="left" w:pos="295"/>
        </w:tabs>
        <w:spacing w:before="1" w:line="292" w:lineRule="auto"/>
        <w:ind w:firstLine="0"/>
        <w:jc w:val="both"/>
        <w:rPr>
          <w:sz w:val="20"/>
        </w:rPr>
      </w:pPr>
      <w:r>
        <w:rPr>
          <w:sz w:val="20"/>
        </w:rPr>
        <w:t>Propuesta de inicio del expediente de contratación suscrito por la Concejal delegada de Economía</w:t>
      </w:r>
      <w:r>
        <w:rPr>
          <w:spacing w:val="80"/>
          <w:sz w:val="20"/>
        </w:rPr>
        <w:t xml:space="preserve"> </w:t>
      </w:r>
      <w:r>
        <w:rPr>
          <w:sz w:val="20"/>
        </w:rPr>
        <w:t xml:space="preserve">y Empleo, </w:t>
      </w:r>
      <w:proofErr w:type="gramStart"/>
      <w:r>
        <w:rPr>
          <w:sz w:val="20"/>
        </w:rPr>
        <w:t>D</w:t>
      </w:r>
      <w:r w:rsidR="00086693">
        <w:rPr>
          <w:sz w:val="20"/>
        </w:rPr>
        <w:t>.</w:t>
      </w:r>
      <w:r>
        <w:rPr>
          <w:sz w:val="20"/>
        </w:rPr>
        <w:t>ª</w:t>
      </w:r>
      <w:proofErr w:type="gramEnd"/>
      <w:r>
        <w:rPr>
          <w:sz w:val="20"/>
        </w:rPr>
        <w:t xml:space="preserve"> Alba Monteiro de Oliveira Gil, de fecha 18 de julio de 2024.</w:t>
      </w:r>
    </w:p>
    <w:p w14:paraId="1861EC4E" w14:textId="77777777" w:rsidR="004F45F1" w:rsidRDefault="004F45F1">
      <w:pPr>
        <w:pStyle w:val="Textoindependiente"/>
        <w:spacing w:before="9"/>
      </w:pPr>
    </w:p>
    <w:p w14:paraId="7FB33550" w14:textId="77777777" w:rsidR="004F45F1" w:rsidRDefault="00000000">
      <w:pPr>
        <w:pStyle w:val="Prrafodelista"/>
        <w:numPr>
          <w:ilvl w:val="0"/>
          <w:numId w:val="50"/>
        </w:numPr>
        <w:tabs>
          <w:tab w:val="left" w:pos="299"/>
        </w:tabs>
        <w:spacing w:line="292" w:lineRule="auto"/>
        <w:ind w:firstLine="0"/>
        <w:jc w:val="both"/>
        <w:rPr>
          <w:sz w:val="20"/>
        </w:rPr>
      </w:pPr>
      <w:r>
        <w:rPr>
          <w:sz w:val="20"/>
        </w:rPr>
        <w:t>Acta de la Mesa de Contratación de fecha 3 de diciembre de 2024, por la que se propone la adjudicación del contrato a favor de la mercantil CINK VENTURING, S.L.</w:t>
      </w:r>
    </w:p>
    <w:p w14:paraId="19113B1F" w14:textId="77777777" w:rsidR="004F45F1" w:rsidRDefault="004F45F1">
      <w:pPr>
        <w:pStyle w:val="Textoindependiente"/>
        <w:spacing w:before="10"/>
      </w:pPr>
    </w:p>
    <w:p w14:paraId="4515CDE2" w14:textId="5B22229B" w:rsidR="004F45F1" w:rsidRDefault="00000000">
      <w:pPr>
        <w:pStyle w:val="Prrafodelista"/>
        <w:numPr>
          <w:ilvl w:val="0"/>
          <w:numId w:val="50"/>
        </w:numPr>
        <w:tabs>
          <w:tab w:val="left" w:pos="283"/>
        </w:tabs>
        <w:spacing w:line="292" w:lineRule="auto"/>
        <w:ind w:firstLine="0"/>
        <w:jc w:val="both"/>
        <w:rPr>
          <w:sz w:val="20"/>
        </w:rPr>
      </w:pPr>
      <w:r>
        <w:rPr>
          <w:sz w:val="20"/>
        </w:rPr>
        <w:t>Acuerdo adoptado por la Junta de Gobierno Local, en sesión celebrada el día 13 de diciembre de 2024, de adjudicación del contrato a favor de CINK VENTURING</w:t>
      </w:r>
      <w:r w:rsidR="00086693">
        <w:rPr>
          <w:sz w:val="20"/>
        </w:rPr>
        <w:t>,</w:t>
      </w:r>
      <w:r>
        <w:rPr>
          <w:sz w:val="20"/>
        </w:rPr>
        <w:t xml:space="preserve"> S.L.</w:t>
      </w:r>
    </w:p>
    <w:p w14:paraId="708824BA"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31F5D44E" w14:textId="746512EF" w:rsidR="004F45F1" w:rsidRDefault="00000000">
      <w:pPr>
        <w:pStyle w:val="Prrafodelista"/>
        <w:numPr>
          <w:ilvl w:val="0"/>
          <w:numId w:val="50"/>
        </w:numPr>
        <w:tabs>
          <w:tab w:val="left" w:pos="299"/>
        </w:tabs>
        <w:spacing w:before="180" w:line="292" w:lineRule="auto"/>
        <w:ind w:right="1236" w:firstLine="0"/>
        <w:jc w:val="both"/>
        <w:rPr>
          <w:sz w:val="20"/>
        </w:rPr>
      </w:pPr>
      <w:r>
        <w:rPr>
          <w:sz w:val="20"/>
        </w:rPr>
        <w:lastRenderedPageBreak/>
        <w:t>Requerimiento a CINK VENTURING</w:t>
      </w:r>
      <w:r w:rsidR="00086693">
        <w:rPr>
          <w:sz w:val="20"/>
        </w:rPr>
        <w:t>,</w:t>
      </w:r>
      <w:r>
        <w:rPr>
          <w:sz w:val="20"/>
        </w:rPr>
        <w:t xml:space="preserve"> S.L.</w:t>
      </w:r>
      <w:r w:rsidR="00086693">
        <w:rPr>
          <w:sz w:val="20"/>
        </w:rPr>
        <w:t>,</w:t>
      </w:r>
      <w:r>
        <w:rPr>
          <w:sz w:val="20"/>
        </w:rPr>
        <w:t xml:space="preserve"> para que aportara la relación de medios humanos adscritos al contrato, cumpliendo dicho requerimiento.</w:t>
      </w:r>
    </w:p>
    <w:p w14:paraId="3EDE7AFE" w14:textId="77777777" w:rsidR="004F45F1" w:rsidRDefault="004F45F1">
      <w:pPr>
        <w:pStyle w:val="Textoindependiente"/>
        <w:spacing w:before="10"/>
      </w:pPr>
    </w:p>
    <w:p w14:paraId="78214720" w14:textId="2A526ED8" w:rsidR="004F45F1" w:rsidRDefault="00000000">
      <w:pPr>
        <w:pStyle w:val="Prrafodelista"/>
        <w:numPr>
          <w:ilvl w:val="0"/>
          <w:numId w:val="50"/>
        </w:numPr>
        <w:tabs>
          <w:tab w:val="left" w:pos="297"/>
        </w:tabs>
        <w:spacing w:line="292" w:lineRule="auto"/>
        <w:ind w:firstLine="0"/>
        <w:jc w:val="both"/>
        <w:rPr>
          <w:sz w:val="20"/>
        </w:rPr>
      </w:pPr>
      <w:r>
        <w:rPr>
          <w:sz w:val="20"/>
        </w:rPr>
        <w:t xml:space="preserve">Informe emitido por la Jefa de la Unidad </w:t>
      </w:r>
      <w:proofErr w:type="gramStart"/>
      <w:r>
        <w:rPr>
          <w:sz w:val="20"/>
        </w:rPr>
        <w:t>D</w:t>
      </w:r>
      <w:r w:rsidR="00086693">
        <w:rPr>
          <w:sz w:val="20"/>
        </w:rPr>
        <w:t>.</w:t>
      </w:r>
      <w:r>
        <w:rPr>
          <w:sz w:val="20"/>
        </w:rPr>
        <w:t>ª</w:t>
      </w:r>
      <w:proofErr w:type="gramEnd"/>
      <w:r>
        <w:rPr>
          <w:sz w:val="20"/>
        </w:rPr>
        <w:t xml:space="preserve"> Marta Sánchez Asenjo sobre la idoneidad de los</w:t>
      </w:r>
      <w:r>
        <w:rPr>
          <w:spacing w:val="80"/>
          <w:sz w:val="20"/>
        </w:rPr>
        <w:t xml:space="preserve"> </w:t>
      </w:r>
      <w:r>
        <w:rPr>
          <w:sz w:val="20"/>
        </w:rPr>
        <w:t>medios humanos adscritos, dándose traslado del mismo a CINK VENTURING</w:t>
      </w:r>
      <w:r w:rsidR="00086693">
        <w:rPr>
          <w:sz w:val="20"/>
        </w:rPr>
        <w:t>,</w:t>
      </w:r>
      <w:r>
        <w:rPr>
          <w:sz w:val="20"/>
        </w:rPr>
        <w:t xml:space="preserve"> S.L.</w:t>
      </w:r>
    </w:p>
    <w:p w14:paraId="2FB28333" w14:textId="77777777" w:rsidR="004F45F1" w:rsidRDefault="004F45F1">
      <w:pPr>
        <w:pStyle w:val="Textoindependiente"/>
        <w:spacing w:before="10"/>
      </w:pPr>
    </w:p>
    <w:p w14:paraId="6E5FF6A5" w14:textId="55A82231" w:rsidR="004F45F1" w:rsidRDefault="00000000">
      <w:pPr>
        <w:pStyle w:val="Prrafodelista"/>
        <w:numPr>
          <w:ilvl w:val="0"/>
          <w:numId w:val="50"/>
        </w:numPr>
        <w:tabs>
          <w:tab w:val="left" w:pos="237"/>
        </w:tabs>
        <w:ind w:left="237" w:right="0" w:hanging="120"/>
        <w:jc w:val="both"/>
        <w:rPr>
          <w:sz w:val="20"/>
        </w:rPr>
      </w:pPr>
      <w:r>
        <w:rPr>
          <w:sz w:val="20"/>
        </w:rPr>
        <w:t>Remisión</w:t>
      </w:r>
      <w:r>
        <w:rPr>
          <w:spacing w:val="-3"/>
          <w:sz w:val="20"/>
        </w:rPr>
        <w:t xml:space="preserve"> </w:t>
      </w:r>
      <w:r>
        <w:rPr>
          <w:sz w:val="20"/>
        </w:rPr>
        <w:t>del</w:t>
      </w:r>
      <w:r>
        <w:rPr>
          <w:spacing w:val="-2"/>
          <w:sz w:val="20"/>
        </w:rPr>
        <w:t xml:space="preserve"> </w:t>
      </w:r>
      <w:r>
        <w:rPr>
          <w:sz w:val="20"/>
        </w:rPr>
        <w:t>contrato</w:t>
      </w:r>
      <w:r>
        <w:rPr>
          <w:spacing w:val="-2"/>
          <w:sz w:val="20"/>
        </w:rPr>
        <w:t xml:space="preserve"> </w:t>
      </w:r>
      <w:r>
        <w:rPr>
          <w:sz w:val="20"/>
        </w:rPr>
        <w:t>para</w:t>
      </w:r>
      <w:r>
        <w:rPr>
          <w:spacing w:val="-2"/>
          <w:sz w:val="20"/>
        </w:rPr>
        <w:t xml:space="preserve"> </w:t>
      </w:r>
      <w:r>
        <w:rPr>
          <w:sz w:val="20"/>
        </w:rPr>
        <w:t>su</w:t>
      </w:r>
      <w:r>
        <w:rPr>
          <w:spacing w:val="-2"/>
          <w:sz w:val="20"/>
        </w:rPr>
        <w:t xml:space="preserve"> </w:t>
      </w:r>
      <w:r>
        <w:rPr>
          <w:sz w:val="20"/>
        </w:rPr>
        <w:t>firma</w:t>
      </w:r>
      <w:r>
        <w:rPr>
          <w:spacing w:val="-3"/>
          <w:sz w:val="20"/>
        </w:rPr>
        <w:t xml:space="preserve"> </w:t>
      </w:r>
      <w:r>
        <w:rPr>
          <w:sz w:val="20"/>
        </w:rPr>
        <w:t>a</w:t>
      </w:r>
      <w:r>
        <w:rPr>
          <w:spacing w:val="-2"/>
          <w:sz w:val="20"/>
        </w:rPr>
        <w:t xml:space="preserve"> </w:t>
      </w:r>
      <w:r>
        <w:rPr>
          <w:sz w:val="20"/>
        </w:rPr>
        <w:t>CINK</w:t>
      </w:r>
      <w:r>
        <w:rPr>
          <w:spacing w:val="-2"/>
          <w:sz w:val="20"/>
        </w:rPr>
        <w:t xml:space="preserve"> </w:t>
      </w:r>
      <w:r>
        <w:rPr>
          <w:sz w:val="20"/>
        </w:rPr>
        <w:t>VENTURING</w:t>
      </w:r>
      <w:r w:rsidR="00086693">
        <w:rPr>
          <w:sz w:val="20"/>
        </w:rPr>
        <w:t>,</w:t>
      </w:r>
      <w:r>
        <w:rPr>
          <w:spacing w:val="-2"/>
          <w:sz w:val="20"/>
        </w:rPr>
        <w:t xml:space="preserve"> </w:t>
      </w:r>
      <w:r>
        <w:rPr>
          <w:sz w:val="20"/>
        </w:rPr>
        <w:t>S.L.</w:t>
      </w:r>
      <w:r w:rsidR="00086693">
        <w:rPr>
          <w:sz w:val="20"/>
        </w:rPr>
        <w:t>,</w:t>
      </w:r>
      <w:r>
        <w:rPr>
          <w:spacing w:val="-2"/>
          <w:sz w:val="20"/>
        </w:rPr>
        <w:t xml:space="preserve"> </w:t>
      </w:r>
      <w:r>
        <w:rPr>
          <w:sz w:val="20"/>
        </w:rPr>
        <w:t>el</w:t>
      </w:r>
      <w:r>
        <w:rPr>
          <w:spacing w:val="-3"/>
          <w:sz w:val="20"/>
        </w:rPr>
        <w:t xml:space="preserve"> </w:t>
      </w:r>
      <w:r>
        <w:rPr>
          <w:sz w:val="20"/>
        </w:rPr>
        <w:t>día</w:t>
      </w:r>
      <w:r>
        <w:rPr>
          <w:spacing w:val="-2"/>
          <w:sz w:val="20"/>
        </w:rPr>
        <w:t xml:space="preserve"> </w:t>
      </w:r>
      <w:r>
        <w:rPr>
          <w:sz w:val="20"/>
        </w:rPr>
        <w:t>5</w:t>
      </w:r>
      <w:r>
        <w:rPr>
          <w:spacing w:val="-2"/>
          <w:sz w:val="20"/>
        </w:rPr>
        <w:t xml:space="preserve"> </w:t>
      </w:r>
      <w:r>
        <w:rPr>
          <w:sz w:val="20"/>
        </w:rPr>
        <w:t>de</w:t>
      </w:r>
      <w:r>
        <w:rPr>
          <w:spacing w:val="-2"/>
          <w:sz w:val="20"/>
        </w:rPr>
        <w:t xml:space="preserve"> </w:t>
      </w:r>
      <w:r>
        <w:rPr>
          <w:sz w:val="20"/>
        </w:rPr>
        <w:t>febrero</w:t>
      </w:r>
      <w:r>
        <w:rPr>
          <w:spacing w:val="-2"/>
          <w:sz w:val="20"/>
        </w:rPr>
        <w:t xml:space="preserve"> </w:t>
      </w:r>
      <w:r>
        <w:rPr>
          <w:sz w:val="20"/>
        </w:rPr>
        <w:t>de</w:t>
      </w:r>
      <w:r>
        <w:rPr>
          <w:spacing w:val="-2"/>
          <w:sz w:val="20"/>
        </w:rPr>
        <w:t xml:space="preserve"> 2025.</w:t>
      </w:r>
    </w:p>
    <w:p w14:paraId="7285FDD7" w14:textId="77777777" w:rsidR="004F45F1" w:rsidRDefault="004F45F1">
      <w:pPr>
        <w:pStyle w:val="Textoindependiente"/>
        <w:spacing w:before="60"/>
      </w:pPr>
    </w:p>
    <w:p w14:paraId="19682282" w14:textId="352512FA" w:rsidR="004F45F1" w:rsidRDefault="00000000">
      <w:pPr>
        <w:pStyle w:val="Prrafodelista"/>
        <w:numPr>
          <w:ilvl w:val="0"/>
          <w:numId w:val="50"/>
        </w:numPr>
        <w:tabs>
          <w:tab w:val="left" w:pos="297"/>
        </w:tabs>
        <w:spacing w:line="292" w:lineRule="auto"/>
        <w:ind w:firstLine="0"/>
        <w:jc w:val="both"/>
        <w:rPr>
          <w:sz w:val="20"/>
        </w:rPr>
      </w:pPr>
      <w:r>
        <w:rPr>
          <w:sz w:val="20"/>
        </w:rPr>
        <w:t>Acuerdo adoptado por la Junta de Gobierno Local, en sesión celebrada el día 21 de febrero de</w:t>
      </w:r>
      <w:r>
        <w:rPr>
          <w:spacing w:val="80"/>
          <w:sz w:val="20"/>
        </w:rPr>
        <w:t xml:space="preserve"> </w:t>
      </w:r>
      <w:r>
        <w:rPr>
          <w:sz w:val="20"/>
        </w:rPr>
        <w:t>2025 otorgando cinco días hábiles a CINK VENTURING</w:t>
      </w:r>
      <w:r w:rsidR="00086693">
        <w:rPr>
          <w:sz w:val="20"/>
        </w:rPr>
        <w:t>,</w:t>
      </w:r>
      <w:r>
        <w:rPr>
          <w:sz w:val="20"/>
        </w:rPr>
        <w:t xml:space="preserve"> S.L.</w:t>
      </w:r>
      <w:r w:rsidR="00086693">
        <w:rPr>
          <w:sz w:val="20"/>
        </w:rPr>
        <w:t>,</w:t>
      </w:r>
      <w:r>
        <w:rPr>
          <w:sz w:val="20"/>
        </w:rPr>
        <w:t xml:space="preserve"> para la firma del contrato.</w:t>
      </w:r>
    </w:p>
    <w:p w14:paraId="4B00A360" w14:textId="77777777" w:rsidR="004F45F1" w:rsidRDefault="004F45F1">
      <w:pPr>
        <w:pStyle w:val="Textoindependiente"/>
        <w:spacing w:before="10"/>
      </w:pPr>
    </w:p>
    <w:p w14:paraId="72888505" w14:textId="77777777" w:rsidR="004F45F1" w:rsidRDefault="00000000">
      <w:pPr>
        <w:pStyle w:val="Prrafodelista"/>
        <w:numPr>
          <w:ilvl w:val="0"/>
          <w:numId w:val="50"/>
        </w:numPr>
        <w:tabs>
          <w:tab w:val="left" w:pos="372"/>
        </w:tabs>
        <w:spacing w:line="295" w:lineRule="auto"/>
        <w:ind w:right="1236" w:firstLine="0"/>
        <w:jc w:val="both"/>
        <w:rPr>
          <w:sz w:val="20"/>
        </w:rPr>
      </w:pPr>
      <w:r>
        <w:rPr>
          <w:noProof/>
        </w:rPr>
        <mc:AlternateContent>
          <mc:Choice Requires="wps">
            <w:drawing>
              <wp:anchor distT="0" distB="0" distL="0" distR="0" simplePos="0" relativeHeight="15753216" behindDoc="0" locked="0" layoutInCell="1" allowOverlap="1" wp14:anchorId="4B74F0CB" wp14:editId="60466BD8">
                <wp:simplePos x="0" y="0"/>
                <wp:positionH relativeFrom="page">
                  <wp:posOffset>6807090</wp:posOffset>
                </wp:positionH>
                <wp:positionV relativeFrom="paragraph">
                  <wp:posOffset>47298</wp:posOffset>
                </wp:positionV>
                <wp:extent cx="419734" cy="318706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F518C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C43FC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B74F0CB" id="Textbox 95" o:spid="_x0000_s1061" type="#_x0000_t202" style="position:absolute;left:0;text-align:left;margin-left:536pt;margin-top:3.7pt;width:33.05pt;height:250.95pt;z-index:157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CLySrD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2AF518C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C43FC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Informe jurídico </w:t>
      </w:r>
      <w:r>
        <w:rPr>
          <w:b/>
          <w:sz w:val="20"/>
        </w:rPr>
        <w:t xml:space="preserve">favorable </w:t>
      </w:r>
      <w:r>
        <w:rPr>
          <w:sz w:val="20"/>
        </w:rPr>
        <w:t xml:space="preserve">suscrito con fecha 4 de marzo de 2025 por el </w:t>
      </w:r>
      <w:proofErr w:type="gramStart"/>
      <w:r>
        <w:rPr>
          <w:sz w:val="20"/>
        </w:rPr>
        <w:t>Director General</w:t>
      </w:r>
      <w:proofErr w:type="gramEnd"/>
      <w:r>
        <w:rPr>
          <w:sz w:val="20"/>
        </w:rPr>
        <w:t xml:space="preserve"> de la Asesoría Jurídica para la adopción del acuerdo que se transcribe, con base en los siguientes fundamentos jurídicos:</w:t>
      </w:r>
    </w:p>
    <w:p w14:paraId="7A640746" w14:textId="77777777" w:rsidR="004F45F1" w:rsidRDefault="004F45F1">
      <w:pPr>
        <w:pStyle w:val="Textoindependiente"/>
        <w:spacing w:before="7"/>
      </w:pPr>
    </w:p>
    <w:p w14:paraId="6A780F60" w14:textId="77777777" w:rsidR="004F45F1" w:rsidRDefault="00000000">
      <w:pPr>
        <w:pStyle w:val="Textoindependiente"/>
        <w:ind w:left="117"/>
        <w:jc w:val="both"/>
      </w:pPr>
      <w:proofErr w:type="gramStart"/>
      <w:r>
        <w:t>Primero.-</w:t>
      </w:r>
      <w:proofErr w:type="gramEnd"/>
      <w:r>
        <w:rPr>
          <w:spacing w:val="-2"/>
        </w:rPr>
        <w:t xml:space="preserve"> </w:t>
      </w:r>
      <w:r>
        <w:t>Dispone</w:t>
      </w:r>
      <w:r>
        <w:rPr>
          <w:spacing w:val="-1"/>
        </w:rPr>
        <w:t xml:space="preserve"> </w:t>
      </w:r>
      <w:r>
        <w:t>el</w:t>
      </w:r>
      <w:r>
        <w:rPr>
          <w:spacing w:val="-2"/>
        </w:rPr>
        <w:t xml:space="preserve"> </w:t>
      </w:r>
      <w:r>
        <w:t>artículo</w:t>
      </w:r>
      <w:r>
        <w:rPr>
          <w:spacing w:val="-1"/>
        </w:rPr>
        <w:t xml:space="preserve"> </w:t>
      </w:r>
      <w:r>
        <w:t>153</w:t>
      </w:r>
      <w:r>
        <w:rPr>
          <w:spacing w:val="-1"/>
        </w:rPr>
        <w:t xml:space="preserve"> </w:t>
      </w:r>
      <w:r>
        <w:t>de</w:t>
      </w:r>
      <w:r>
        <w:rPr>
          <w:spacing w:val="-2"/>
        </w:rPr>
        <w:t xml:space="preserve"> </w:t>
      </w:r>
      <w:r>
        <w:t>la</w:t>
      </w:r>
      <w:r>
        <w:rPr>
          <w:spacing w:val="-1"/>
        </w:rPr>
        <w:t xml:space="preserve"> </w:t>
      </w:r>
      <w:r>
        <w:t>LCSP,</w:t>
      </w:r>
      <w:r>
        <w:rPr>
          <w:spacing w:val="-1"/>
        </w:rPr>
        <w:t xml:space="preserve"> </w:t>
      </w:r>
      <w:r>
        <w:t>en</w:t>
      </w:r>
      <w:r>
        <w:rPr>
          <w:spacing w:val="-2"/>
        </w:rPr>
        <w:t xml:space="preserve"> </w:t>
      </w:r>
      <w:r>
        <w:t>sus</w:t>
      </w:r>
      <w:r>
        <w:rPr>
          <w:spacing w:val="-1"/>
        </w:rPr>
        <w:t xml:space="preserve"> </w:t>
      </w:r>
      <w:r>
        <w:t>apartados</w:t>
      </w:r>
      <w:r>
        <w:rPr>
          <w:spacing w:val="-1"/>
        </w:rPr>
        <w:t xml:space="preserve"> </w:t>
      </w:r>
      <w:r>
        <w:t>3</w:t>
      </w:r>
      <w:r>
        <w:rPr>
          <w:spacing w:val="-2"/>
        </w:rPr>
        <w:t xml:space="preserve"> </w:t>
      </w:r>
      <w:r>
        <w:t>y</w:t>
      </w:r>
      <w:r>
        <w:rPr>
          <w:spacing w:val="-1"/>
        </w:rPr>
        <w:t xml:space="preserve"> </w:t>
      </w:r>
      <w:r>
        <w:t>4,</w:t>
      </w:r>
      <w:r>
        <w:rPr>
          <w:spacing w:val="-1"/>
        </w:rPr>
        <w:t xml:space="preserve"> </w:t>
      </w:r>
      <w:r>
        <w:rPr>
          <w:spacing w:val="-4"/>
        </w:rPr>
        <w:t>que:</w:t>
      </w:r>
    </w:p>
    <w:p w14:paraId="1AF2B4F6" w14:textId="77777777" w:rsidR="004F45F1" w:rsidRDefault="004F45F1">
      <w:pPr>
        <w:pStyle w:val="Textoindependiente"/>
        <w:spacing w:before="60"/>
      </w:pPr>
    </w:p>
    <w:p w14:paraId="6C150819" w14:textId="77777777" w:rsidR="004F45F1" w:rsidRPr="00CE6A51" w:rsidRDefault="00000000">
      <w:pPr>
        <w:pStyle w:val="Textoindependiente"/>
        <w:spacing w:line="292" w:lineRule="auto"/>
        <w:ind w:left="117" w:right="1236"/>
        <w:jc w:val="both"/>
        <w:rPr>
          <w:i/>
          <w:iCs/>
        </w:rPr>
      </w:pPr>
      <w:r w:rsidRPr="00CE6A51">
        <w:rPr>
          <w:i/>
          <w:iCs/>
        </w:rPr>
        <w:t>“3. Si el contrato es susceptible de recurso especial en materia de contratación conforme al artículo 44, la formalización no podrá efectuarse antes de que transcurran quince días hábiles desde que se remita la notificación de la adjudicación a los licitadores y candidatos. Las Comunidades Autónomas podrán incrementar este plazo, sin que exceda de un mes.</w:t>
      </w:r>
    </w:p>
    <w:p w14:paraId="7DE492E7" w14:textId="77777777" w:rsidR="004F45F1" w:rsidRPr="00CE6A51" w:rsidRDefault="004F45F1">
      <w:pPr>
        <w:pStyle w:val="Textoindependiente"/>
        <w:spacing w:before="10"/>
        <w:rPr>
          <w:i/>
          <w:iCs/>
        </w:rPr>
      </w:pPr>
    </w:p>
    <w:p w14:paraId="44E49071" w14:textId="77777777" w:rsidR="004F45F1" w:rsidRPr="00CE6A51" w:rsidRDefault="00000000">
      <w:pPr>
        <w:pStyle w:val="Textoindependiente"/>
        <w:spacing w:line="292" w:lineRule="auto"/>
        <w:ind w:left="117" w:right="1236"/>
        <w:jc w:val="both"/>
        <w:rPr>
          <w:i/>
          <w:iCs/>
        </w:rPr>
      </w:pPr>
      <w:r w:rsidRPr="00CE6A51">
        <w:rPr>
          <w:i/>
          <w:iCs/>
        </w:rPr>
        <w:t>Los servicios dependientes del órgano de contratación requerirán al adjudicatario para que formalice el contrato en plazo no superior a cinco días a contar desde el siguiente a aquel en que hubiera recibido el requerimiento, una vez transcurrido el plazo previsto en el párrafo anterior sin que se hubiera interpuesto recurso que lleve aparejada la suspensión de la formalización del contrato. De igual forma procederá cuando el órgano competente para la resolución del recurso hubiera levantado la suspensión.</w:t>
      </w:r>
    </w:p>
    <w:p w14:paraId="0F8627E1" w14:textId="77777777" w:rsidR="004F45F1" w:rsidRPr="00CE6A51" w:rsidRDefault="004F45F1">
      <w:pPr>
        <w:pStyle w:val="Textoindependiente"/>
        <w:spacing w:before="10"/>
        <w:rPr>
          <w:i/>
          <w:iCs/>
        </w:rPr>
      </w:pPr>
    </w:p>
    <w:p w14:paraId="28B49AA3" w14:textId="77777777" w:rsidR="004F45F1" w:rsidRPr="00CE6A51" w:rsidRDefault="00000000">
      <w:pPr>
        <w:pStyle w:val="Textoindependiente"/>
        <w:spacing w:line="292" w:lineRule="auto"/>
        <w:ind w:left="117" w:right="1237"/>
        <w:jc w:val="both"/>
        <w:rPr>
          <w:i/>
          <w:iCs/>
        </w:rPr>
      </w:pPr>
      <w:r w:rsidRPr="00CE6A51">
        <w:rPr>
          <w:i/>
          <w:iCs/>
        </w:rPr>
        <w:t>En los restantes casos, la formalización del contrato deberá efectuarse no más tarde de los quince días hábiles siguientes a aquel en que se realice la notificación de la adjudicación a los licitadores y candidatos en la forma prevista en el artículo 151.</w:t>
      </w:r>
    </w:p>
    <w:p w14:paraId="339D2606" w14:textId="77777777" w:rsidR="004F45F1" w:rsidRPr="00CE6A51" w:rsidRDefault="004F45F1">
      <w:pPr>
        <w:pStyle w:val="Textoindependiente"/>
        <w:spacing w:before="9"/>
        <w:rPr>
          <w:i/>
          <w:iCs/>
        </w:rPr>
      </w:pPr>
    </w:p>
    <w:p w14:paraId="2EC8809C" w14:textId="189DB744" w:rsidR="004F45F1" w:rsidRPr="00CE6A51" w:rsidRDefault="00000000">
      <w:pPr>
        <w:pStyle w:val="Textoindependiente"/>
        <w:spacing w:before="1" w:line="292" w:lineRule="auto"/>
        <w:ind w:left="117" w:right="1236"/>
        <w:jc w:val="both"/>
        <w:rPr>
          <w:i/>
          <w:iCs/>
        </w:rPr>
      </w:pPr>
      <w:r w:rsidRPr="00CE6A51">
        <w:rPr>
          <w:i/>
          <w:iCs/>
        </w:rPr>
        <w:t>4. Cuando por causas imputables al adjudicatario no se hubiese formalizado el contrato dentro del plazo indicado se le exigirá el importe del 3 por ciento del presupuesto base de licitación, IVA</w:t>
      </w:r>
      <w:r w:rsidRPr="00CE6A51">
        <w:rPr>
          <w:i/>
          <w:iCs/>
          <w:spacing w:val="40"/>
        </w:rPr>
        <w:t xml:space="preserve"> </w:t>
      </w:r>
      <w:r w:rsidRPr="00CE6A51">
        <w:rPr>
          <w:i/>
          <w:iCs/>
        </w:rPr>
        <w:t>excluido, en concepto de penalidad, que se hará efectivo en primer lugar contra la garantía definitiva, si se hubiera constituido, sin perjuicio de lo establecido en la letra b) del apartado 2 del artículo 71.</w:t>
      </w:r>
    </w:p>
    <w:p w14:paraId="5CFA9EA3" w14:textId="77777777" w:rsidR="004F45F1" w:rsidRPr="00CE6A51" w:rsidRDefault="004F45F1">
      <w:pPr>
        <w:pStyle w:val="Textoindependiente"/>
        <w:spacing w:before="9"/>
        <w:rPr>
          <w:i/>
          <w:iCs/>
        </w:rPr>
      </w:pPr>
    </w:p>
    <w:p w14:paraId="15A4B560" w14:textId="77777777" w:rsidR="004F45F1" w:rsidRPr="00CE6A51" w:rsidRDefault="00000000">
      <w:pPr>
        <w:pStyle w:val="Textoindependiente"/>
        <w:spacing w:line="292" w:lineRule="auto"/>
        <w:ind w:left="117" w:right="1236"/>
        <w:jc w:val="both"/>
        <w:rPr>
          <w:i/>
          <w:iCs/>
        </w:rPr>
      </w:pPr>
      <w:r w:rsidRPr="00CE6A51">
        <w:rPr>
          <w:i/>
          <w:iCs/>
        </w:rPr>
        <w:t xml:space="preserve">En este caso, el contrato se adjudicará al siguiente licitador por el orden en que hubieran quedado clasificadas las ofertas, previa presentación de la documentación establecida en el apartado 2 del artículo 150 de la presente Ley, resultando de aplicación los plazos establecidos en el apartado </w:t>
      </w:r>
      <w:r w:rsidRPr="00CE6A51">
        <w:rPr>
          <w:i/>
          <w:iCs/>
          <w:spacing w:val="-2"/>
        </w:rPr>
        <w:t>anterior”.</w:t>
      </w:r>
    </w:p>
    <w:p w14:paraId="6ACED566" w14:textId="77777777" w:rsidR="004F45F1" w:rsidRDefault="004F45F1">
      <w:pPr>
        <w:pStyle w:val="Textoindependiente"/>
        <w:spacing w:before="10"/>
      </w:pPr>
    </w:p>
    <w:p w14:paraId="1BDDACBB" w14:textId="77777777" w:rsidR="004F45F1" w:rsidRDefault="00000000">
      <w:pPr>
        <w:pStyle w:val="Textoindependiente"/>
        <w:spacing w:line="292" w:lineRule="auto"/>
        <w:ind w:left="117" w:right="1237"/>
        <w:jc w:val="both"/>
      </w:pPr>
      <w:r>
        <w:t>En el presente caso, al estar sujeto el contrato a recurso especial en materia de contratación, el momento para su firma quedó demorado hasta que transcurriera el plazo de 15 días hábiles a contar desde la notificación.</w:t>
      </w:r>
    </w:p>
    <w:p w14:paraId="22385362" w14:textId="77777777" w:rsidR="004F45F1" w:rsidRDefault="004F45F1">
      <w:pPr>
        <w:pStyle w:val="Textoindependiente"/>
        <w:spacing w:before="10"/>
      </w:pPr>
    </w:p>
    <w:p w14:paraId="65E39B16" w14:textId="77777777" w:rsidR="004F45F1" w:rsidRDefault="00000000">
      <w:pPr>
        <w:pStyle w:val="Textoindependiente"/>
        <w:spacing w:line="292" w:lineRule="auto"/>
        <w:ind w:left="117" w:right="1237"/>
        <w:jc w:val="both"/>
      </w:pPr>
      <w:r>
        <w:t>Han transcurrido cinco días hábiles desde el requerimiento efectuado por la Junta de Gobierno Local para la firma del contrato, con advertencia de la exigencia de penalidad por importe del 3 por ciento del presupuesto base de licitación, IVA excluido, que se hará efectivo en primer lugar contra la garantía definitiva, si se hubiera constituido, sin perjuicio de lo establecido en la letra b) del apartado</w:t>
      </w:r>
    </w:p>
    <w:p w14:paraId="67C17594" w14:textId="77777777" w:rsidR="004F45F1" w:rsidRDefault="004F45F1">
      <w:pPr>
        <w:spacing w:line="292" w:lineRule="auto"/>
        <w:jc w:val="both"/>
        <w:sectPr w:rsidR="004F45F1">
          <w:pgSz w:w="11910" w:h="16840"/>
          <w:pgMar w:top="1260" w:right="179" w:bottom="1260" w:left="1300" w:header="225" w:footer="1060" w:gutter="0"/>
          <w:cols w:space="720"/>
        </w:sectPr>
      </w:pPr>
    </w:p>
    <w:p w14:paraId="03C89FC3" w14:textId="77777777" w:rsidR="004F45F1" w:rsidRDefault="00000000">
      <w:pPr>
        <w:pStyle w:val="Textoindependiente"/>
        <w:spacing w:before="180" w:line="292" w:lineRule="auto"/>
        <w:ind w:left="117" w:right="1237"/>
        <w:jc w:val="both"/>
      </w:pPr>
      <w:r>
        <w:lastRenderedPageBreak/>
        <w:t>2 del artículo 71, siendo requerido el siguiente licitador para presentar la documentación establecida en el apartado 2 del artículo 150 de la LCSP.</w:t>
      </w:r>
    </w:p>
    <w:p w14:paraId="42A5AC05" w14:textId="77777777" w:rsidR="004F45F1" w:rsidRDefault="004F45F1">
      <w:pPr>
        <w:pStyle w:val="Textoindependiente"/>
        <w:spacing w:before="10"/>
      </w:pPr>
    </w:p>
    <w:p w14:paraId="68C50DC9" w14:textId="77777777" w:rsidR="004F45F1" w:rsidRDefault="00000000">
      <w:pPr>
        <w:pStyle w:val="Textoindependiente"/>
        <w:spacing w:line="292" w:lineRule="auto"/>
        <w:ind w:left="117" w:right="1237"/>
        <w:jc w:val="both"/>
      </w:pPr>
      <w:proofErr w:type="gramStart"/>
      <w:r>
        <w:t>Segundo.-</w:t>
      </w:r>
      <w:proofErr w:type="gramEnd"/>
      <w:r>
        <w:t xml:space="preserve"> El adjudicatario no ha procedido a la firma del contrato, por lo que procede exigir el</w:t>
      </w:r>
      <w:r>
        <w:rPr>
          <w:spacing w:val="80"/>
        </w:rPr>
        <w:t xml:space="preserve"> </w:t>
      </w:r>
      <w:r>
        <w:t>ingreso de la penalidad y requerir la documentación al siguiente licitador.</w:t>
      </w:r>
    </w:p>
    <w:p w14:paraId="6AAECD48" w14:textId="77777777" w:rsidR="004F45F1" w:rsidRDefault="004F45F1">
      <w:pPr>
        <w:pStyle w:val="Textoindependiente"/>
        <w:spacing w:before="10"/>
      </w:pPr>
    </w:p>
    <w:p w14:paraId="4F062743" w14:textId="2754208E"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PR/2025/1308</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CE6A51">
        <w:rPr>
          <w:spacing w:val="-2"/>
        </w:rPr>
        <w:t>,</w:t>
      </w:r>
    </w:p>
    <w:p w14:paraId="3A1D0297" w14:textId="77777777" w:rsidR="004F45F1" w:rsidRDefault="004F45F1">
      <w:pPr>
        <w:pStyle w:val="Textoindependiente"/>
        <w:spacing w:before="59"/>
      </w:pPr>
    </w:p>
    <w:p w14:paraId="05F93F1D" w14:textId="77777777" w:rsidR="004F45F1" w:rsidRDefault="00000000">
      <w:pPr>
        <w:pStyle w:val="Ttulo2"/>
        <w:spacing w:before="1"/>
      </w:pPr>
      <w:r>
        <w:rPr>
          <w:spacing w:val="-2"/>
        </w:rPr>
        <w:t>Resolución:</w:t>
      </w:r>
    </w:p>
    <w:p w14:paraId="45F6F05C" w14:textId="77777777" w:rsidR="004F45F1" w:rsidRDefault="004F45F1">
      <w:pPr>
        <w:pStyle w:val="Textoindependiente"/>
        <w:spacing w:before="61"/>
        <w:rPr>
          <w:b/>
        </w:rPr>
      </w:pPr>
    </w:p>
    <w:p w14:paraId="2D6FD56F" w14:textId="6072EE2B"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754240" behindDoc="0" locked="0" layoutInCell="1" allowOverlap="1" wp14:anchorId="094BFD2D" wp14:editId="433C4A30">
                <wp:simplePos x="0" y="0"/>
                <wp:positionH relativeFrom="page">
                  <wp:posOffset>6807090</wp:posOffset>
                </wp:positionH>
                <wp:positionV relativeFrom="paragraph">
                  <wp:posOffset>225207</wp:posOffset>
                </wp:positionV>
                <wp:extent cx="419734" cy="318706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FCCE8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8C96B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94BFD2D" id="Textbox 97" o:spid="_x0000_s1062" type="#_x0000_t202" style="position:absolute;left:0;text-align:left;margin-left:536pt;margin-top:17.75pt;width:33.05pt;height:250.9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J52wM6QBAAAyAwAADgAAAAAAAAAAAAAAAAAuAgAAZHJzL2Uyb0RvYy54bWxQSwECLQAUAAYA&#10;CAAAACEACbikF98AAAAMAQAADwAAAAAAAAAAAAAAAAD+AwAAZHJzL2Rvd25yZXYueG1sUEsFBgAA&#10;AAAEAAQA8wAAAAoFAAAAAA==&#10;" filled="f" stroked="f">
                <v:textbox style="layout-flow:vertical;mso-layout-flow-alt:bottom-to-top" inset="0,0,0,0">
                  <w:txbxContent>
                    <w:p w14:paraId="6CFCCE8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98C96B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1º.- Tener por retirada la oferta presentada por </w:t>
      </w:r>
      <w:proofErr w:type="spellStart"/>
      <w:r>
        <w:t>Cink</w:t>
      </w:r>
      <w:proofErr w:type="spellEnd"/>
      <w:r>
        <w:t xml:space="preserve"> </w:t>
      </w:r>
      <w:proofErr w:type="spellStart"/>
      <w:r>
        <w:t>Venturing</w:t>
      </w:r>
      <w:proofErr w:type="spellEnd"/>
      <w:r w:rsidR="00CE6A51">
        <w:t>,</w:t>
      </w:r>
      <w:r>
        <w:t xml:space="preserve"> S.L.</w:t>
      </w:r>
      <w:r w:rsidR="00CE6A51">
        <w:t>,</w:t>
      </w:r>
      <w:r>
        <w:t xml:space="preserve"> al contrato administrativo de servicios de </w:t>
      </w:r>
      <w:r w:rsidRPr="00CE6A51">
        <w:rPr>
          <w:i/>
          <w:iCs/>
        </w:rPr>
        <w:t>“Emprendimiento, innovación y fomento de las disciplinas STEAM (Ciencia, Tecnología, Ingeniería, Artes y Matemáticas)”,</w:t>
      </w:r>
      <w:r>
        <w:t xml:space="preserve"> por haber transcurrido el plazo de 5 días hábiles para la firma del contrato sin que haya cumplimentado el mismo, a pesar de haber sido expresamente requerido para </w:t>
      </w:r>
      <w:r>
        <w:rPr>
          <w:spacing w:val="-2"/>
        </w:rPr>
        <w:t>ello.</w:t>
      </w:r>
    </w:p>
    <w:p w14:paraId="365BDF43" w14:textId="77777777" w:rsidR="004F45F1" w:rsidRDefault="004F45F1">
      <w:pPr>
        <w:pStyle w:val="Textoindependiente"/>
        <w:spacing w:before="9"/>
      </w:pPr>
    </w:p>
    <w:p w14:paraId="7D90E24E" w14:textId="0CE53D28" w:rsidR="004F45F1" w:rsidRDefault="00000000">
      <w:pPr>
        <w:pStyle w:val="Textoindependiente"/>
        <w:spacing w:before="1" w:line="292" w:lineRule="auto"/>
        <w:ind w:left="117" w:right="1237"/>
        <w:jc w:val="both"/>
      </w:pPr>
      <w:r>
        <w:t xml:space="preserve">2º.- Imponer una penalidad a </w:t>
      </w:r>
      <w:proofErr w:type="spellStart"/>
      <w:r>
        <w:t>Cink</w:t>
      </w:r>
      <w:proofErr w:type="spellEnd"/>
      <w:r>
        <w:t xml:space="preserve"> </w:t>
      </w:r>
      <w:proofErr w:type="spellStart"/>
      <w:r>
        <w:t>Venturing</w:t>
      </w:r>
      <w:proofErr w:type="spellEnd"/>
      <w:r w:rsidR="00CE6A51">
        <w:t>,</w:t>
      </w:r>
      <w:r>
        <w:t xml:space="preserve"> S.L.</w:t>
      </w:r>
      <w:r w:rsidR="00CE6A51">
        <w:t>,</w:t>
      </w:r>
      <w:r>
        <w:t xml:space="preserve"> equivalente al 3% del presupuesto base de</w:t>
      </w:r>
      <w:r>
        <w:rPr>
          <w:spacing w:val="40"/>
        </w:rPr>
        <w:t xml:space="preserve"> </w:t>
      </w:r>
      <w:r>
        <w:t xml:space="preserve">licitación, es decir, 33.100,85 € (3% sobre el presupuesto base de licitación 1.103.361,70 € </w:t>
      </w:r>
      <w:r w:rsidR="00CE6A51">
        <w:t>(</w:t>
      </w:r>
      <w:r>
        <w:t>cláusula V, apartado 2, párrafo 1º del pliego de cláusulas administrativas particulares)</w:t>
      </w:r>
      <w:r w:rsidR="00CE6A51">
        <w:t>.</w:t>
      </w:r>
    </w:p>
    <w:p w14:paraId="3A46C9CA" w14:textId="77777777" w:rsidR="004F45F1" w:rsidRDefault="004F45F1">
      <w:pPr>
        <w:pStyle w:val="Textoindependiente"/>
        <w:spacing w:before="9"/>
      </w:pPr>
    </w:p>
    <w:p w14:paraId="48B8232C" w14:textId="5167DBAE" w:rsidR="004F45F1" w:rsidRDefault="00000000">
      <w:pPr>
        <w:pStyle w:val="Textoindependiente"/>
        <w:spacing w:line="292" w:lineRule="auto"/>
        <w:ind w:left="117" w:right="1237"/>
        <w:jc w:val="both"/>
      </w:pPr>
      <w:r>
        <w:t xml:space="preserve">Para su abono, será remitido el acuerdo que se adopte al Órgano de Gestión Tributaria para que emita la liquidación correspondiente a </w:t>
      </w:r>
      <w:proofErr w:type="spellStart"/>
      <w:r>
        <w:t>Cink</w:t>
      </w:r>
      <w:proofErr w:type="spellEnd"/>
      <w:r>
        <w:t xml:space="preserve"> </w:t>
      </w:r>
      <w:proofErr w:type="spellStart"/>
      <w:r>
        <w:t>Venturing</w:t>
      </w:r>
      <w:proofErr w:type="spellEnd"/>
      <w:r w:rsidR="00CE6A51">
        <w:t>,</w:t>
      </w:r>
      <w:r>
        <w:t xml:space="preserve"> S.L. De no abonar la misma, se procederá a la ejecución de la garantía definitiva.</w:t>
      </w:r>
    </w:p>
    <w:p w14:paraId="5B2A3230" w14:textId="77777777" w:rsidR="004F45F1" w:rsidRDefault="004F45F1">
      <w:pPr>
        <w:pStyle w:val="Textoindependiente"/>
        <w:spacing w:before="10"/>
      </w:pPr>
    </w:p>
    <w:p w14:paraId="7CD44828" w14:textId="18638C3D" w:rsidR="004F45F1" w:rsidRDefault="00000000">
      <w:pPr>
        <w:pStyle w:val="Textoindependiente"/>
        <w:spacing w:line="292" w:lineRule="auto"/>
        <w:ind w:left="117" w:right="1237"/>
        <w:jc w:val="both"/>
      </w:pPr>
      <w:r>
        <w:t xml:space="preserve">3º.- Requerir al siguiente licitador clasificado </w:t>
      </w:r>
      <w:proofErr w:type="spellStart"/>
      <w:r>
        <w:t>Educacem</w:t>
      </w:r>
      <w:proofErr w:type="spellEnd"/>
      <w:r>
        <w:t xml:space="preserve"> </w:t>
      </w:r>
      <w:proofErr w:type="spellStart"/>
      <w:r>
        <w:t>Academy</w:t>
      </w:r>
      <w:proofErr w:type="spellEnd"/>
      <w:r w:rsidR="00CE6A51">
        <w:t>,</w:t>
      </w:r>
      <w:r>
        <w:t xml:space="preserve"> S.L., la presentación de la documentación administrativa siguiente, en el plazo de 10 días hábiles contados a partir del siguiente al de recepción de </w:t>
      </w:r>
      <w:proofErr w:type="gramStart"/>
      <w:r>
        <w:t>la misma</w:t>
      </w:r>
      <w:proofErr w:type="gramEnd"/>
      <w:r>
        <w:t>:</w:t>
      </w:r>
    </w:p>
    <w:p w14:paraId="76E115DF" w14:textId="77777777" w:rsidR="004F45F1" w:rsidRDefault="004F45F1">
      <w:pPr>
        <w:pStyle w:val="Textoindependiente"/>
        <w:spacing w:before="10"/>
      </w:pPr>
    </w:p>
    <w:p w14:paraId="34110938" w14:textId="77777777" w:rsidR="004F45F1" w:rsidRDefault="00000000">
      <w:pPr>
        <w:pStyle w:val="Prrafodelista"/>
        <w:numPr>
          <w:ilvl w:val="0"/>
          <w:numId w:val="1"/>
        </w:numPr>
        <w:tabs>
          <w:tab w:val="left" w:pos="297"/>
        </w:tabs>
        <w:spacing w:line="292" w:lineRule="auto"/>
        <w:ind w:firstLine="0"/>
        <w:jc w:val="both"/>
        <w:rPr>
          <w:sz w:val="20"/>
        </w:rPr>
      </w:pPr>
      <w:r>
        <w:rPr>
          <w:sz w:val="20"/>
        </w:rPr>
        <w:t>Escritura pública de constitución, estatutos de la sociedad y apoderamiento del firmante de la</w:t>
      </w:r>
      <w:r>
        <w:rPr>
          <w:spacing w:val="80"/>
          <w:sz w:val="20"/>
        </w:rPr>
        <w:t xml:space="preserve"> </w:t>
      </w:r>
      <w:r>
        <w:rPr>
          <w:spacing w:val="-2"/>
          <w:sz w:val="20"/>
        </w:rPr>
        <w:t>oferta.</w:t>
      </w:r>
    </w:p>
    <w:p w14:paraId="0C9B70E7" w14:textId="77777777" w:rsidR="004F45F1" w:rsidRDefault="004F45F1">
      <w:pPr>
        <w:pStyle w:val="Textoindependiente"/>
        <w:spacing w:before="10"/>
      </w:pPr>
    </w:p>
    <w:p w14:paraId="4247134D" w14:textId="3E07B476" w:rsidR="004F45F1" w:rsidRDefault="00000000">
      <w:pPr>
        <w:pStyle w:val="Prrafodelista"/>
        <w:numPr>
          <w:ilvl w:val="0"/>
          <w:numId w:val="1"/>
        </w:numPr>
        <w:tabs>
          <w:tab w:val="left" w:pos="297"/>
        </w:tabs>
        <w:spacing w:line="292" w:lineRule="auto"/>
        <w:ind w:firstLine="0"/>
        <w:jc w:val="both"/>
        <w:rPr>
          <w:sz w:val="20"/>
        </w:rPr>
      </w:pPr>
      <w:r>
        <w:rPr>
          <w:sz w:val="20"/>
        </w:rPr>
        <w:t xml:space="preserve">Declaración responsable en la que haga constar los medios materiales y humanos adscritos al </w:t>
      </w:r>
      <w:r>
        <w:rPr>
          <w:spacing w:val="-2"/>
          <w:sz w:val="20"/>
        </w:rPr>
        <w:t>contrato.</w:t>
      </w:r>
    </w:p>
    <w:p w14:paraId="3BBC5274" w14:textId="77777777" w:rsidR="004F45F1" w:rsidRDefault="004F45F1">
      <w:pPr>
        <w:pStyle w:val="Textoindependiente"/>
        <w:spacing w:before="9"/>
      </w:pPr>
    </w:p>
    <w:p w14:paraId="42B4120B" w14:textId="77777777" w:rsidR="004F45F1" w:rsidRDefault="00000000">
      <w:pPr>
        <w:pStyle w:val="Prrafodelista"/>
        <w:numPr>
          <w:ilvl w:val="0"/>
          <w:numId w:val="1"/>
        </w:numPr>
        <w:tabs>
          <w:tab w:val="left" w:pos="285"/>
        </w:tabs>
        <w:spacing w:before="1" w:line="292" w:lineRule="auto"/>
        <w:ind w:firstLine="0"/>
        <w:jc w:val="both"/>
        <w:rPr>
          <w:sz w:val="20"/>
        </w:rPr>
      </w:pPr>
      <w:r>
        <w:rPr>
          <w:sz w:val="20"/>
        </w:rPr>
        <w:t>Acreditación de que las personas adscritas al contrato disponen de la experiencia y titulación</w:t>
      </w:r>
      <w:r>
        <w:rPr>
          <w:spacing w:val="40"/>
          <w:sz w:val="20"/>
        </w:rPr>
        <w:t xml:space="preserve"> </w:t>
      </w:r>
      <w:r>
        <w:rPr>
          <w:sz w:val="20"/>
        </w:rPr>
        <w:t>exigida y ofertada, mediante vida laboral y titulación.</w:t>
      </w:r>
    </w:p>
    <w:p w14:paraId="11250B0A" w14:textId="77777777" w:rsidR="004F45F1" w:rsidRDefault="004F45F1">
      <w:pPr>
        <w:pStyle w:val="Textoindependiente"/>
        <w:spacing w:before="9"/>
      </w:pPr>
    </w:p>
    <w:p w14:paraId="55252658" w14:textId="77777777" w:rsidR="004F45F1" w:rsidRDefault="00000000">
      <w:pPr>
        <w:pStyle w:val="Prrafodelista"/>
        <w:numPr>
          <w:ilvl w:val="0"/>
          <w:numId w:val="1"/>
        </w:numPr>
        <w:tabs>
          <w:tab w:val="left" w:pos="295"/>
        </w:tabs>
        <w:spacing w:before="1" w:line="292" w:lineRule="auto"/>
        <w:ind w:firstLine="0"/>
        <w:jc w:val="both"/>
        <w:rPr>
          <w:sz w:val="20"/>
        </w:rPr>
      </w:pPr>
      <w:r>
        <w:rPr>
          <w:sz w:val="20"/>
        </w:rPr>
        <w:t>Acreditación de disponer de los requisitos consignados como mejoras en su oferta, en concreto los relativos a plataforma o web; formación online; servicios de incubación; base de datos; área de producción; comunidad digital; redes; espacios de incubación.</w:t>
      </w:r>
    </w:p>
    <w:p w14:paraId="0D3CE227" w14:textId="77777777" w:rsidR="004F45F1" w:rsidRDefault="004F45F1">
      <w:pPr>
        <w:pStyle w:val="Textoindependiente"/>
        <w:spacing w:before="9"/>
      </w:pPr>
    </w:p>
    <w:p w14:paraId="73BCA005" w14:textId="77777777" w:rsidR="004F45F1" w:rsidRDefault="00000000">
      <w:pPr>
        <w:pStyle w:val="Prrafodelista"/>
        <w:numPr>
          <w:ilvl w:val="0"/>
          <w:numId w:val="1"/>
        </w:numPr>
        <w:tabs>
          <w:tab w:val="left" w:pos="293"/>
        </w:tabs>
        <w:ind w:left="293" w:right="0" w:hanging="176"/>
        <w:rPr>
          <w:sz w:val="20"/>
        </w:rPr>
      </w:pPr>
      <w:r>
        <w:rPr>
          <w:sz w:val="20"/>
        </w:rPr>
        <w:t>Garantía</w:t>
      </w:r>
      <w:r>
        <w:rPr>
          <w:spacing w:val="-8"/>
          <w:sz w:val="20"/>
        </w:rPr>
        <w:t xml:space="preserve"> </w:t>
      </w:r>
      <w:r>
        <w:rPr>
          <w:sz w:val="20"/>
        </w:rPr>
        <w:t>definitiva</w:t>
      </w:r>
      <w:r>
        <w:rPr>
          <w:spacing w:val="-5"/>
          <w:sz w:val="20"/>
        </w:rPr>
        <w:t xml:space="preserve"> </w:t>
      </w:r>
      <w:r>
        <w:rPr>
          <w:sz w:val="20"/>
        </w:rPr>
        <w:t>por</w:t>
      </w:r>
      <w:r>
        <w:rPr>
          <w:spacing w:val="-5"/>
          <w:sz w:val="20"/>
        </w:rPr>
        <w:t xml:space="preserve"> </w:t>
      </w:r>
      <w:r>
        <w:rPr>
          <w:sz w:val="20"/>
        </w:rPr>
        <w:t>importe</w:t>
      </w:r>
      <w:r>
        <w:rPr>
          <w:spacing w:val="-5"/>
          <w:sz w:val="20"/>
        </w:rPr>
        <w:t xml:space="preserve"> </w:t>
      </w:r>
      <w:r>
        <w:rPr>
          <w:sz w:val="20"/>
        </w:rPr>
        <w:t>de</w:t>
      </w:r>
      <w:r>
        <w:rPr>
          <w:spacing w:val="-5"/>
          <w:sz w:val="20"/>
        </w:rPr>
        <w:t xml:space="preserve"> </w:t>
      </w:r>
      <w:r>
        <w:rPr>
          <w:sz w:val="20"/>
        </w:rPr>
        <w:t>46.561,86</w:t>
      </w:r>
      <w:r>
        <w:rPr>
          <w:spacing w:val="-5"/>
          <w:sz w:val="20"/>
        </w:rPr>
        <w:t xml:space="preserve"> €.</w:t>
      </w:r>
    </w:p>
    <w:p w14:paraId="2653E651" w14:textId="77777777" w:rsidR="004F45F1" w:rsidRDefault="004F45F1">
      <w:pPr>
        <w:pStyle w:val="Textoindependiente"/>
        <w:spacing w:before="61"/>
      </w:pPr>
    </w:p>
    <w:p w14:paraId="7BB766B2" w14:textId="77777777" w:rsidR="004F45F1" w:rsidRDefault="00000000">
      <w:pPr>
        <w:pStyle w:val="Prrafodelista"/>
        <w:numPr>
          <w:ilvl w:val="0"/>
          <w:numId w:val="1"/>
        </w:numPr>
        <w:tabs>
          <w:tab w:val="left" w:pos="239"/>
        </w:tabs>
        <w:spacing w:line="292" w:lineRule="auto"/>
        <w:ind w:firstLine="0"/>
        <w:jc w:val="both"/>
        <w:rPr>
          <w:sz w:val="20"/>
        </w:rPr>
      </w:pPr>
      <w:r>
        <w:rPr>
          <w:sz w:val="20"/>
        </w:rPr>
        <w:t>Certificaciones acreditativas de estar al corriente en el cumplimiento de sus obligaciones tributarias</w:t>
      </w:r>
      <w:r>
        <w:rPr>
          <w:spacing w:val="80"/>
          <w:sz w:val="20"/>
        </w:rPr>
        <w:t xml:space="preserve"> </w:t>
      </w:r>
      <w:r>
        <w:rPr>
          <w:sz w:val="20"/>
        </w:rPr>
        <w:t>y con la Seguridad Social.</w:t>
      </w:r>
    </w:p>
    <w:p w14:paraId="45EBC07C" w14:textId="77777777" w:rsidR="004F45F1" w:rsidRDefault="004F45F1">
      <w:pPr>
        <w:pStyle w:val="Textoindependiente"/>
        <w:spacing w:before="10"/>
      </w:pPr>
    </w:p>
    <w:p w14:paraId="00443EC6" w14:textId="77777777" w:rsidR="004F45F1" w:rsidRDefault="00000000">
      <w:pPr>
        <w:pStyle w:val="Prrafodelista"/>
        <w:numPr>
          <w:ilvl w:val="0"/>
          <w:numId w:val="1"/>
        </w:numPr>
        <w:tabs>
          <w:tab w:val="left" w:pos="293"/>
        </w:tabs>
        <w:ind w:left="293" w:right="0" w:hanging="176"/>
        <w:rPr>
          <w:sz w:val="20"/>
        </w:rPr>
      </w:pPr>
      <w:r>
        <w:rPr>
          <w:sz w:val="20"/>
        </w:rPr>
        <w:t>Alta</w:t>
      </w:r>
      <w:r>
        <w:rPr>
          <w:spacing w:val="-3"/>
          <w:sz w:val="20"/>
        </w:rPr>
        <w:t xml:space="preserve"> </w:t>
      </w:r>
      <w:r>
        <w:rPr>
          <w:sz w:val="20"/>
        </w:rPr>
        <w:t>en</w:t>
      </w:r>
      <w:r>
        <w:rPr>
          <w:spacing w:val="-3"/>
          <w:sz w:val="20"/>
        </w:rPr>
        <w:t xml:space="preserve"> </w:t>
      </w:r>
      <w:r>
        <w:rPr>
          <w:sz w:val="20"/>
        </w:rPr>
        <w:t>el</w:t>
      </w:r>
      <w:r>
        <w:rPr>
          <w:spacing w:val="-3"/>
          <w:sz w:val="20"/>
        </w:rPr>
        <w:t xml:space="preserve"> </w:t>
      </w:r>
      <w:r>
        <w:rPr>
          <w:sz w:val="20"/>
        </w:rPr>
        <w:t>IAE,</w:t>
      </w:r>
      <w:r>
        <w:rPr>
          <w:spacing w:val="-2"/>
          <w:sz w:val="20"/>
        </w:rPr>
        <w:t xml:space="preserve"> </w:t>
      </w:r>
      <w:r>
        <w:rPr>
          <w:sz w:val="20"/>
        </w:rPr>
        <w:t>último</w:t>
      </w:r>
      <w:r>
        <w:rPr>
          <w:spacing w:val="-3"/>
          <w:sz w:val="20"/>
        </w:rPr>
        <w:t xml:space="preserve"> </w:t>
      </w:r>
      <w:r>
        <w:rPr>
          <w:sz w:val="20"/>
        </w:rPr>
        <w:t>recibo</w:t>
      </w:r>
      <w:r>
        <w:rPr>
          <w:spacing w:val="-3"/>
          <w:sz w:val="20"/>
        </w:rPr>
        <w:t xml:space="preserve"> </w:t>
      </w:r>
      <w:r>
        <w:rPr>
          <w:sz w:val="20"/>
        </w:rPr>
        <w:t>abonado</w:t>
      </w:r>
      <w:r>
        <w:rPr>
          <w:spacing w:val="-3"/>
          <w:sz w:val="20"/>
        </w:rPr>
        <w:t xml:space="preserve"> </w:t>
      </w:r>
      <w:r>
        <w:rPr>
          <w:sz w:val="20"/>
        </w:rPr>
        <w:t>y</w:t>
      </w:r>
      <w:r>
        <w:rPr>
          <w:spacing w:val="-2"/>
          <w:sz w:val="20"/>
        </w:rPr>
        <w:t xml:space="preserve"> </w:t>
      </w:r>
      <w:r>
        <w:rPr>
          <w:sz w:val="20"/>
        </w:rPr>
        <w:t>declaración</w:t>
      </w:r>
      <w:r>
        <w:rPr>
          <w:spacing w:val="-3"/>
          <w:sz w:val="20"/>
        </w:rPr>
        <w:t xml:space="preserve"> </w:t>
      </w:r>
      <w:r>
        <w:rPr>
          <w:sz w:val="20"/>
        </w:rPr>
        <w:t>de</w:t>
      </w:r>
      <w:r>
        <w:rPr>
          <w:spacing w:val="-3"/>
          <w:sz w:val="20"/>
        </w:rPr>
        <w:t xml:space="preserve"> </w:t>
      </w:r>
      <w:r>
        <w:rPr>
          <w:sz w:val="20"/>
        </w:rPr>
        <w:t>no</w:t>
      </w:r>
      <w:r>
        <w:rPr>
          <w:spacing w:val="-3"/>
          <w:sz w:val="20"/>
        </w:rPr>
        <w:t xml:space="preserve"> </w:t>
      </w:r>
      <w:r>
        <w:rPr>
          <w:sz w:val="20"/>
        </w:rPr>
        <w:t>haber</w:t>
      </w:r>
      <w:r>
        <w:rPr>
          <w:spacing w:val="-2"/>
          <w:sz w:val="20"/>
        </w:rPr>
        <w:t xml:space="preserve"> </w:t>
      </w:r>
      <w:r>
        <w:rPr>
          <w:sz w:val="20"/>
        </w:rPr>
        <w:t>causado</w:t>
      </w:r>
      <w:r>
        <w:rPr>
          <w:spacing w:val="-3"/>
          <w:sz w:val="20"/>
        </w:rPr>
        <w:t xml:space="preserve"> </w:t>
      </w:r>
      <w:r>
        <w:rPr>
          <w:sz w:val="20"/>
        </w:rPr>
        <w:t>baja</w:t>
      </w:r>
      <w:r>
        <w:rPr>
          <w:spacing w:val="-3"/>
          <w:sz w:val="20"/>
        </w:rPr>
        <w:t xml:space="preserve"> </w:t>
      </w:r>
      <w:r>
        <w:rPr>
          <w:sz w:val="20"/>
        </w:rPr>
        <w:t>en</w:t>
      </w:r>
      <w:r>
        <w:rPr>
          <w:spacing w:val="-3"/>
          <w:sz w:val="20"/>
        </w:rPr>
        <w:t xml:space="preserve"> </w:t>
      </w:r>
      <w:r>
        <w:rPr>
          <w:sz w:val="20"/>
        </w:rPr>
        <w:t>el</w:t>
      </w:r>
      <w:r>
        <w:rPr>
          <w:spacing w:val="-2"/>
          <w:sz w:val="20"/>
        </w:rPr>
        <w:t xml:space="preserve"> impuesto.</w:t>
      </w:r>
    </w:p>
    <w:p w14:paraId="5528F0B8" w14:textId="77777777" w:rsidR="004F45F1" w:rsidRDefault="004F45F1">
      <w:pPr>
        <w:pStyle w:val="Textoindependiente"/>
        <w:spacing w:before="60"/>
      </w:pPr>
    </w:p>
    <w:p w14:paraId="1EA7A4EE" w14:textId="77777777" w:rsidR="004F45F1" w:rsidRDefault="00000000">
      <w:pPr>
        <w:pStyle w:val="Prrafodelista"/>
        <w:numPr>
          <w:ilvl w:val="0"/>
          <w:numId w:val="1"/>
        </w:numPr>
        <w:tabs>
          <w:tab w:val="left" w:pos="295"/>
        </w:tabs>
        <w:spacing w:line="292" w:lineRule="auto"/>
        <w:ind w:firstLine="0"/>
        <w:jc w:val="both"/>
        <w:rPr>
          <w:sz w:val="20"/>
        </w:rPr>
      </w:pPr>
      <w:r>
        <w:rPr>
          <w:sz w:val="20"/>
        </w:rPr>
        <w:t xml:space="preserve">Cuentas anuales correspondientes al último ejercicio, depositadas en el Registro Mercantil, de las que se desprenda que la ratio entre el </w:t>
      </w:r>
      <w:proofErr w:type="gramStart"/>
      <w:r>
        <w:rPr>
          <w:sz w:val="20"/>
        </w:rPr>
        <w:t>activo corriente y el pasivo corriente</w:t>
      </w:r>
      <w:proofErr w:type="gramEnd"/>
      <w:r>
        <w:rPr>
          <w:sz w:val="20"/>
        </w:rPr>
        <w:t xml:space="preserve"> es igual o superior a 1, o, de ser inferior, que la diferencia se compensa con el importe del patrimonio neto.</w:t>
      </w:r>
    </w:p>
    <w:p w14:paraId="206EF769"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5C162C6B" w14:textId="77777777" w:rsidR="004F45F1" w:rsidRDefault="00000000">
      <w:pPr>
        <w:pStyle w:val="Prrafodelista"/>
        <w:numPr>
          <w:ilvl w:val="0"/>
          <w:numId w:val="1"/>
        </w:numPr>
        <w:tabs>
          <w:tab w:val="left" w:pos="230"/>
        </w:tabs>
        <w:spacing w:before="180" w:line="292" w:lineRule="auto"/>
        <w:ind w:right="1236" w:firstLine="0"/>
        <w:jc w:val="both"/>
        <w:rPr>
          <w:sz w:val="20"/>
        </w:rPr>
      </w:pPr>
      <w:r>
        <w:rPr>
          <w:sz w:val="20"/>
        </w:rPr>
        <w:lastRenderedPageBreak/>
        <w:t>Acreditación de haber realizado servicios en alguno de los tres últimos años del mismo tipo o naturaleza que corresponde al objeto del contrato, que, en cómputo anual acumulado en el año de mayor ejecución debe ser igual o superior al 70 % del importe anual del contrato. Se consideran de igual o similar naturaleza particularmente la gestión de aceleradoras o incubadoras de proyectos de base tecnológica o digitales, que debe constituir al menos un 50% del importe de los trabajos acreditados,</w:t>
      </w:r>
      <w:r>
        <w:rPr>
          <w:spacing w:val="40"/>
          <w:sz w:val="20"/>
        </w:rPr>
        <w:t xml:space="preserve"> </w:t>
      </w:r>
      <w:r>
        <w:rPr>
          <w:sz w:val="20"/>
        </w:rPr>
        <w:t>así</w:t>
      </w:r>
      <w:r>
        <w:rPr>
          <w:spacing w:val="40"/>
          <w:sz w:val="20"/>
        </w:rPr>
        <w:t xml:space="preserve"> </w:t>
      </w:r>
      <w:r>
        <w:rPr>
          <w:sz w:val="20"/>
        </w:rPr>
        <w:t>como</w:t>
      </w:r>
      <w:r>
        <w:rPr>
          <w:spacing w:val="40"/>
          <w:sz w:val="20"/>
        </w:rPr>
        <w:t xml:space="preserve"> </w:t>
      </w:r>
      <w:r>
        <w:rPr>
          <w:sz w:val="20"/>
        </w:rPr>
        <w:t>los</w:t>
      </w:r>
      <w:r>
        <w:rPr>
          <w:spacing w:val="40"/>
          <w:sz w:val="20"/>
        </w:rPr>
        <w:t xml:space="preserve"> </w:t>
      </w:r>
      <w:r>
        <w:rPr>
          <w:sz w:val="20"/>
        </w:rPr>
        <w:t>programas</w:t>
      </w:r>
      <w:r>
        <w:rPr>
          <w:spacing w:val="40"/>
          <w:sz w:val="20"/>
        </w:rPr>
        <w:t xml:space="preserve"> </w:t>
      </w:r>
      <w:r>
        <w:rPr>
          <w:sz w:val="20"/>
        </w:rPr>
        <w:t>de</w:t>
      </w:r>
      <w:r>
        <w:rPr>
          <w:spacing w:val="40"/>
          <w:sz w:val="20"/>
        </w:rPr>
        <w:t xml:space="preserve"> </w:t>
      </w:r>
      <w:r>
        <w:rPr>
          <w:sz w:val="20"/>
        </w:rPr>
        <w:t>asesoramiento</w:t>
      </w:r>
      <w:r>
        <w:rPr>
          <w:spacing w:val="40"/>
          <w:sz w:val="20"/>
        </w:rPr>
        <w:t xml:space="preserve"> </w:t>
      </w:r>
      <w:r>
        <w:rPr>
          <w:sz w:val="20"/>
        </w:rPr>
        <w:t>a</w:t>
      </w:r>
      <w:r>
        <w:rPr>
          <w:spacing w:val="40"/>
          <w:sz w:val="20"/>
        </w:rPr>
        <w:t xml:space="preserve"> </w:t>
      </w:r>
      <w:r>
        <w:rPr>
          <w:sz w:val="20"/>
        </w:rPr>
        <w:t>proyectos</w:t>
      </w:r>
      <w:r>
        <w:rPr>
          <w:spacing w:val="40"/>
          <w:sz w:val="20"/>
        </w:rPr>
        <w:t xml:space="preserve"> </w:t>
      </w:r>
      <w:r>
        <w:rPr>
          <w:sz w:val="20"/>
        </w:rPr>
        <w:t>emprendedores</w:t>
      </w:r>
      <w:r>
        <w:rPr>
          <w:spacing w:val="40"/>
          <w:sz w:val="20"/>
        </w:rPr>
        <w:t xml:space="preserve"> </w:t>
      </w:r>
      <w:r>
        <w:rPr>
          <w:sz w:val="20"/>
        </w:rPr>
        <w:t>y</w:t>
      </w:r>
      <w:r>
        <w:rPr>
          <w:spacing w:val="40"/>
          <w:sz w:val="20"/>
        </w:rPr>
        <w:t xml:space="preserve"> </w:t>
      </w:r>
      <w:r>
        <w:rPr>
          <w:sz w:val="20"/>
        </w:rPr>
        <w:t>la organización e impartición de formación para emprendedores.</w:t>
      </w:r>
    </w:p>
    <w:p w14:paraId="59B2E454" w14:textId="77777777" w:rsidR="004F45F1" w:rsidRDefault="004F45F1">
      <w:pPr>
        <w:pStyle w:val="Textoindependiente"/>
        <w:spacing w:before="9"/>
      </w:pPr>
    </w:p>
    <w:p w14:paraId="3EEE5417" w14:textId="77777777" w:rsidR="004F45F1" w:rsidRDefault="00000000">
      <w:pPr>
        <w:pStyle w:val="Textoindependiente"/>
        <w:spacing w:before="1" w:line="292" w:lineRule="auto"/>
        <w:ind w:left="117" w:right="1237"/>
        <w:jc w:val="both"/>
      </w:pPr>
      <w:r>
        <w:rPr>
          <w:noProof/>
        </w:rPr>
        <mc:AlternateContent>
          <mc:Choice Requires="wps">
            <w:drawing>
              <wp:anchor distT="0" distB="0" distL="0" distR="0" simplePos="0" relativeHeight="15755264" behindDoc="0" locked="0" layoutInCell="1" allowOverlap="1" wp14:anchorId="310B4CC9" wp14:editId="198D75FE">
                <wp:simplePos x="0" y="0"/>
                <wp:positionH relativeFrom="page">
                  <wp:posOffset>6807090</wp:posOffset>
                </wp:positionH>
                <wp:positionV relativeFrom="paragraph">
                  <wp:posOffset>504717</wp:posOffset>
                </wp:positionV>
                <wp:extent cx="419734" cy="31870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9BC8E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75F7C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10B4CC9" id="Textbox 99" o:spid="_x0000_s1063" type="#_x0000_t202" style="position:absolute;left:0;text-align:left;margin-left:536pt;margin-top:39.75pt;width:33.05pt;height:250.9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" filled="f" stroked="f">
                <v:textbox style="layout-flow:vertical;mso-layout-flow-alt:bottom-to-top" inset="0,0,0,0">
                  <w:txbxContent>
                    <w:p w14:paraId="099BC8E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875F7C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Modo de acreditación: Certificados expedidos o visados por el órgano competente, cuando el destinatario sea una entidad del sector público; si se trata de un sujeto privado, mediante un certificado expedido por éste o, a falta de este certificado, mediante una declaración responsable del empresario, debiendo justificar, en todo caso, suficientemente al órgano de contratación la causa que motiva la imposibilidad de acreditarlo por otro medio.</w:t>
      </w:r>
    </w:p>
    <w:p w14:paraId="581CCD92" w14:textId="77777777" w:rsidR="004F45F1" w:rsidRDefault="004F45F1">
      <w:pPr>
        <w:pStyle w:val="Textoindependiente"/>
        <w:spacing w:before="9"/>
      </w:pPr>
    </w:p>
    <w:p w14:paraId="6407445C" w14:textId="77777777" w:rsidR="004F45F1" w:rsidRDefault="00000000">
      <w:pPr>
        <w:pStyle w:val="Textoindependiente"/>
        <w:spacing w:line="292" w:lineRule="auto"/>
        <w:ind w:left="117" w:right="1236"/>
        <w:jc w:val="both"/>
      </w:pPr>
      <w:r>
        <w:t>Los resultados que deben acreditarse por los licitadores para justificar los requisitos de solvencia técnica exigidos son los siguientes: En los programas de incubación/aceleración que hayan llevado a cabo para sí mismos o para terceros en los últimos tres años, los siguientes requisitos:</w:t>
      </w:r>
    </w:p>
    <w:p w14:paraId="05D673F6" w14:textId="77777777" w:rsidR="004F45F1" w:rsidRDefault="004F45F1">
      <w:pPr>
        <w:pStyle w:val="Textoindependiente"/>
        <w:spacing w:before="10"/>
      </w:pPr>
    </w:p>
    <w:p w14:paraId="0F2B657C" w14:textId="77777777" w:rsidR="004F45F1" w:rsidRDefault="00000000">
      <w:pPr>
        <w:pStyle w:val="Prrafodelista"/>
        <w:numPr>
          <w:ilvl w:val="0"/>
          <w:numId w:val="49"/>
        </w:numPr>
        <w:tabs>
          <w:tab w:val="left" w:pos="300"/>
        </w:tabs>
        <w:spacing w:line="292" w:lineRule="auto"/>
        <w:ind w:firstLine="0"/>
        <w:rPr>
          <w:sz w:val="20"/>
        </w:rPr>
      </w:pPr>
      <w:r>
        <w:rPr>
          <w:sz w:val="20"/>
        </w:rPr>
        <w:t>Haber conseguido, de media, incubar o acelerar anualmente 20 proyectos/startups de base tecnológica o digitales.</w:t>
      </w:r>
    </w:p>
    <w:p w14:paraId="0EE0F39B" w14:textId="77777777" w:rsidR="004F45F1" w:rsidRDefault="004F45F1">
      <w:pPr>
        <w:pStyle w:val="Textoindependiente"/>
        <w:spacing w:before="10"/>
      </w:pPr>
    </w:p>
    <w:p w14:paraId="66EE4591" w14:textId="77777777" w:rsidR="004F45F1" w:rsidRDefault="00000000">
      <w:pPr>
        <w:pStyle w:val="Prrafodelista"/>
        <w:numPr>
          <w:ilvl w:val="0"/>
          <w:numId w:val="49"/>
        </w:numPr>
        <w:tabs>
          <w:tab w:val="left" w:pos="299"/>
        </w:tabs>
        <w:spacing w:line="292" w:lineRule="auto"/>
        <w:ind w:right="1236" w:firstLine="0"/>
        <w:rPr>
          <w:sz w:val="20"/>
        </w:rPr>
      </w:pPr>
      <w:r>
        <w:rPr>
          <w:sz w:val="20"/>
        </w:rPr>
        <w:t>En los últimos tres años, haber llevado a cabo un mínimo de 300 horas de formación en emprendimiento basado en metodologías ágiles, gestión de negocios, marketing digital, gestión de producto, formación técnica.</w:t>
      </w:r>
    </w:p>
    <w:p w14:paraId="5DEFB7B9" w14:textId="77777777" w:rsidR="004F45F1" w:rsidRDefault="004F45F1">
      <w:pPr>
        <w:pStyle w:val="Textoindependiente"/>
        <w:spacing w:before="9"/>
      </w:pPr>
    </w:p>
    <w:p w14:paraId="50680B33" w14:textId="77777777" w:rsidR="004F45F1" w:rsidRDefault="00000000">
      <w:pPr>
        <w:pStyle w:val="Prrafodelista"/>
        <w:numPr>
          <w:ilvl w:val="0"/>
          <w:numId w:val="49"/>
        </w:numPr>
        <w:tabs>
          <w:tab w:val="left" w:pos="273"/>
        </w:tabs>
        <w:spacing w:before="1" w:line="292" w:lineRule="auto"/>
        <w:ind w:firstLine="0"/>
        <w:rPr>
          <w:sz w:val="20"/>
        </w:rPr>
      </w:pPr>
      <w:r>
        <w:rPr>
          <w:sz w:val="20"/>
        </w:rPr>
        <w:t>En los tres últimos años, haber realizado más de 100 tramitaciones en PACDUE por el equipo técnico de la empresa adjudicataria.</w:t>
      </w:r>
    </w:p>
    <w:p w14:paraId="428278F2" w14:textId="77777777" w:rsidR="004F45F1" w:rsidRDefault="004F45F1">
      <w:pPr>
        <w:pStyle w:val="Textoindependiente"/>
        <w:spacing w:before="9"/>
      </w:pPr>
    </w:p>
    <w:p w14:paraId="2266B874" w14:textId="77777777" w:rsidR="004F45F1" w:rsidRDefault="00000000">
      <w:pPr>
        <w:pStyle w:val="Prrafodelista"/>
        <w:numPr>
          <w:ilvl w:val="0"/>
          <w:numId w:val="49"/>
        </w:numPr>
        <w:tabs>
          <w:tab w:val="left" w:pos="271"/>
        </w:tabs>
        <w:spacing w:before="1" w:line="292" w:lineRule="auto"/>
        <w:ind w:right="1236" w:firstLine="0"/>
        <w:rPr>
          <w:sz w:val="20"/>
        </w:rPr>
      </w:pPr>
      <w:r>
        <w:rPr>
          <w:sz w:val="20"/>
        </w:rPr>
        <w:t xml:space="preserve">En los últimos 3 años, haber organizado un mínimo de 10 eventos profesionales, de los que al menos dos, deben estar relacionados con el mundo de la educación, la innovación o el </w:t>
      </w:r>
      <w:r>
        <w:rPr>
          <w:spacing w:val="-2"/>
          <w:sz w:val="20"/>
        </w:rPr>
        <w:t>emprendimiento.</w:t>
      </w:r>
    </w:p>
    <w:p w14:paraId="59BEFA21" w14:textId="77777777" w:rsidR="004F45F1" w:rsidRDefault="004F45F1">
      <w:pPr>
        <w:pStyle w:val="Textoindependiente"/>
        <w:spacing w:before="9"/>
      </w:pPr>
    </w:p>
    <w:p w14:paraId="0E8EA27A" w14:textId="684B8803" w:rsidR="004F45F1" w:rsidRDefault="00000000">
      <w:pPr>
        <w:pStyle w:val="Textoindependiente"/>
        <w:spacing w:line="292" w:lineRule="auto"/>
        <w:ind w:left="117" w:right="1237"/>
        <w:jc w:val="both"/>
      </w:pPr>
      <w:r>
        <w:t>4º.- Notificar la resolución que se adopte al Órgano de Gestión Tributaria para emitir la liquidación correspondiente a la penalidad impuesta; a los interesados y al responsable municipal del contrato.</w:t>
      </w:r>
    </w:p>
    <w:p w14:paraId="10FBD7AC" w14:textId="77777777" w:rsidR="004F45F1" w:rsidRDefault="004F45F1">
      <w:pPr>
        <w:pStyle w:val="Textoindependiente"/>
        <w:spacing w:before="2"/>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5C7B5D50" w14:textId="77777777">
        <w:trPr>
          <w:trHeight w:val="686"/>
        </w:trPr>
        <w:tc>
          <w:tcPr>
            <w:tcW w:w="9062" w:type="dxa"/>
            <w:gridSpan w:val="2"/>
            <w:tcBorders>
              <w:left w:val="single" w:sz="4" w:space="0" w:color="CCCCCC"/>
              <w:right w:val="single" w:sz="4" w:space="0" w:color="CCCCCC"/>
            </w:tcBorders>
            <w:shd w:val="clear" w:color="auto" w:fill="F3F3F3"/>
          </w:tcPr>
          <w:p w14:paraId="288DA18D" w14:textId="2C237BA7" w:rsidR="004F45F1" w:rsidRDefault="00000000">
            <w:pPr>
              <w:pStyle w:val="TableParagraph"/>
              <w:spacing w:line="297" w:lineRule="auto"/>
              <w:rPr>
                <w:b/>
                <w:sz w:val="20"/>
              </w:rPr>
            </w:pPr>
            <w:r>
              <w:rPr>
                <w:b/>
                <w:sz w:val="20"/>
              </w:rPr>
              <w:t>Prórroga</w:t>
            </w:r>
            <w:r>
              <w:rPr>
                <w:b/>
                <w:spacing w:val="40"/>
                <w:sz w:val="20"/>
              </w:rPr>
              <w:t xml:space="preserve"> </w:t>
            </w:r>
            <w:r>
              <w:rPr>
                <w:b/>
                <w:sz w:val="20"/>
              </w:rPr>
              <w:t>del</w:t>
            </w:r>
            <w:r>
              <w:rPr>
                <w:b/>
                <w:spacing w:val="40"/>
                <w:sz w:val="20"/>
              </w:rPr>
              <w:t xml:space="preserve"> </w:t>
            </w:r>
            <w:r>
              <w:rPr>
                <w:b/>
                <w:sz w:val="20"/>
              </w:rPr>
              <w:t>contrato</w:t>
            </w:r>
            <w:r>
              <w:rPr>
                <w:b/>
                <w:spacing w:val="40"/>
                <w:sz w:val="20"/>
              </w:rPr>
              <w:t xml:space="preserve"> </w:t>
            </w:r>
            <w:r>
              <w:rPr>
                <w:b/>
                <w:sz w:val="20"/>
              </w:rPr>
              <w:t>de</w:t>
            </w:r>
            <w:r>
              <w:rPr>
                <w:b/>
                <w:spacing w:val="40"/>
                <w:sz w:val="20"/>
              </w:rPr>
              <w:t xml:space="preserve"> </w:t>
            </w:r>
            <w:r>
              <w:rPr>
                <w:b/>
                <w:sz w:val="20"/>
              </w:rPr>
              <w:t>“(2023005CSP)</w:t>
            </w:r>
            <w:r>
              <w:rPr>
                <w:b/>
                <w:spacing w:val="40"/>
                <w:sz w:val="20"/>
              </w:rPr>
              <w:t xml:space="preserve"> </w:t>
            </w:r>
            <w:r>
              <w:rPr>
                <w:b/>
                <w:sz w:val="20"/>
              </w:rPr>
              <w:t>Concesión</w:t>
            </w:r>
            <w:r>
              <w:rPr>
                <w:b/>
                <w:spacing w:val="40"/>
                <w:sz w:val="20"/>
              </w:rPr>
              <w:t xml:space="preserve"> </w:t>
            </w:r>
            <w:r>
              <w:rPr>
                <w:b/>
                <w:sz w:val="20"/>
              </w:rPr>
              <w:t>de</w:t>
            </w:r>
            <w:r>
              <w:rPr>
                <w:b/>
                <w:spacing w:val="40"/>
                <w:sz w:val="20"/>
              </w:rPr>
              <w:t xml:space="preserve"> </w:t>
            </w:r>
            <w:r>
              <w:rPr>
                <w:b/>
                <w:sz w:val="20"/>
              </w:rPr>
              <w:t>servicio</w:t>
            </w:r>
            <w:r>
              <w:rPr>
                <w:b/>
                <w:spacing w:val="40"/>
                <w:sz w:val="20"/>
              </w:rPr>
              <w:t xml:space="preserve"> </w:t>
            </w:r>
            <w:r>
              <w:rPr>
                <w:b/>
                <w:sz w:val="20"/>
              </w:rPr>
              <w:t>de</w:t>
            </w:r>
            <w:r>
              <w:rPr>
                <w:b/>
                <w:spacing w:val="40"/>
                <w:sz w:val="20"/>
              </w:rPr>
              <w:t xml:space="preserve"> </w:t>
            </w:r>
            <w:r w:rsidRPr="00CE6A51">
              <w:rPr>
                <w:b/>
                <w:i/>
                <w:iCs/>
                <w:sz w:val="20"/>
              </w:rPr>
              <w:t>"Escuela</w:t>
            </w:r>
            <w:r w:rsidRPr="00CE6A51">
              <w:rPr>
                <w:b/>
                <w:i/>
                <w:iCs/>
                <w:spacing w:val="40"/>
                <w:sz w:val="20"/>
              </w:rPr>
              <w:t xml:space="preserve"> </w:t>
            </w:r>
            <w:r w:rsidRPr="00CE6A51">
              <w:rPr>
                <w:b/>
                <w:i/>
                <w:iCs/>
                <w:sz w:val="20"/>
              </w:rPr>
              <w:t>Infantil</w:t>
            </w:r>
            <w:r w:rsidRPr="00CE6A51">
              <w:rPr>
                <w:b/>
                <w:i/>
                <w:iCs/>
                <w:spacing w:val="40"/>
                <w:sz w:val="20"/>
              </w:rPr>
              <w:t xml:space="preserve"> </w:t>
            </w:r>
            <w:r w:rsidRPr="00CE6A51">
              <w:rPr>
                <w:b/>
                <w:i/>
                <w:iCs/>
                <w:sz w:val="20"/>
              </w:rPr>
              <w:t>La</w:t>
            </w:r>
            <w:r w:rsidRPr="00CE6A51">
              <w:rPr>
                <w:b/>
                <w:i/>
                <w:iCs/>
                <w:spacing w:val="80"/>
                <w:sz w:val="20"/>
              </w:rPr>
              <w:t xml:space="preserve"> </w:t>
            </w:r>
            <w:proofErr w:type="spellStart"/>
            <w:r w:rsidRPr="00CE6A51">
              <w:rPr>
                <w:b/>
                <w:i/>
                <w:iCs/>
                <w:sz w:val="20"/>
              </w:rPr>
              <w:t>Marazuela</w:t>
            </w:r>
            <w:proofErr w:type="spellEnd"/>
            <w:r w:rsidRPr="00CE6A51">
              <w:rPr>
                <w:b/>
                <w:i/>
                <w:iCs/>
                <w:sz w:val="20"/>
              </w:rPr>
              <w:t>"</w:t>
            </w:r>
            <w:r w:rsidR="00CE6A51">
              <w:rPr>
                <w:b/>
                <w:sz w:val="20"/>
              </w:rPr>
              <w:t>.</w:t>
            </w:r>
            <w:r>
              <w:rPr>
                <w:b/>
                <w:sz w:val="20"/>
              </w:rPr>
              <w:t xml:space="preserve"> Expediente 7857/2024</w:t>
            </w:r>
            <w:r w:rsidR="00CE6A51">
              <w:rPr>
                <w:b/>
                <w:sz w:val="20"/>
              </w:rPr>
              <w:t>.</w:t>
            </w:r>
          </w:p>
        </w:tc>
      </w:tr>
      <w:tr w:rsidR="004F45F1" w14:paraId="36273B87" w14:textId="77777777">
        <w:trPr>
          <w:trHeight w:val="399"/>
        </w:trPr>
        <w:tc>
          <w:tcPr>
            <w:tcW w:w="1877" w:type="dxa"/>
            <w:tcBorders>
              <w:left w:val="single" w:sz="4" w:space="0" w:color="CCCCCC"/>
              <w:right w:val="single" w:sz="6" w:space="0" w:color="CCCCCC"/>
            </w:tcBorders>
          </w:tcPr>
          <w:p w14:paraId="03B79DA8"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3627F678"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236D08" w14:textId="77777777" w:rsidR="004F45F1" w:rsidRDefault="004F45F1">
      <w:pPr>
        <w:pStyle w:val="Textoindependiente"/>
        <w:spacing w:before="142"/>
      </w:pPr>
    </w:p>
    <w:p w14:paraId="5C1A8E37" w14:textId="77777777" w:rsidR="004F45F1"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CECAAC" w14:textId="77777777" w:rsidR="004F45F1" w:rsidRDefault="004F45F1">
      <w:pPr>
        <w:pStyle w:val="Textoindependiente"/>
        <w:spacing w:before="61"/>
        <w:rPr>
          <w:b/>
        </w:rPr>
      </w:pPr>
    </w:p>
    <w:p w14:paraId="7541D12B" w14:textId="77777777" w:rsidR="004F45F1" w:rsidRDefault="00000000">
      <w:pPr>
        <w:pStyle w:val="Textoindependiente"/>
        <w:spacing w:line="295" w:lineRule="auto"/>
        <w:ind w:left="117" w:right="1236"/>
        <w:jc w:val="both"/>
      </w:pPr>
      <w:r>
        <w:t xml:space="preserve">1º.- Con fecha </w:t>
      </w:r>
      <w:r>
        <w:rPr>
          <w:b/>
        </w:rPr>
        <w:t>24 de mayo de 2024</w:t>
      </w:r>
      <w:r>
        <w:t xml:space="preserve">, fue firmado el contrato con </w:t>
      </w:r>
      <w:r>
        <w:rPr>
          <w:b/>
        </w:rPr>
        <w:t xml:space="preserve">EQUIPO EDUCATIVO INTEGRAL, S.L., </w:t>
      </w:r>
      <w:r>
        <w:t>para la prestación del servicio citado. Dicho contrato tiene una duración máxima de 5 años (1 año</w:t>
      </w:r>
      <w:r>
        <w:rPr>
          <w:spacing w:val="40"/>
        </w:rPr>
        <w:t xml:space="preserve"> </w:t>
      </w:r>
      <w:r>
        <w:t>de</w:t>
      </w:r>
      <w:r>
        <w:rPr>
          <w:spacing w:val="40"/>
        </w:rPr>
        <w:t xml:space="preserve"> </w:t>
      </w:r>
      <w:r>
        <w:t>duración</w:t>
      </w:r>
      <w:r>
        <w:rPr>
          <w:spacing w:val="40"/>
        </w:rPr>
        <w:t xml:space="preserve"> </w:t>
      </w:r>
      <w:r>
        <w:t>inicial</w:t>
      </w:r>
      <w:r>
        <w:rPr>
          <w:spacing w:val="40"/>
        </w:rPr>
        <w:t xml:space="preserve"> </w:t>
      </w:r>
      <w:r>
        <w:t>y</w:t>
      </w:r>
      <w:r>
        <w:rPr>
          <w:spacing w:val="40"/>
        </w:rPr>
        <w:t xml:space="preserve"> </w:t>
      </w:r>
      <w:r>
        <w:t>prórroga</w:t>
      </w:r>
      <w:r>
        <w:rPr>
          <w:spacing w:val="40"/>
        </w:rPr>
        <w:t xml:space="preserve"> </w:t>
      </w:r>
      <w:r>
        <w:t>hasta</w:t>
      </w:r>
      <w:r>
        <w:rPr>
          <w:spacing w:val="40"/>
        </w:rPr>
        <w:t xml:space="preserve"> </w:t>
      </w:r>
      <w:r>
        <w:t>alcanzar</w:t>
      </w:r>
      <w:r>
        <w:rPr>
          <w:spacing w:val="40"/>
        </w:rPr>
        <w:t xml:space="preserve"> </w:t>
      </w:r>
      <w:r>
        <w:t>una</w:t>
      </w:r>
      <w:r>
        <w:rPr>
          <w:spacing w:val="40"/>
        </w:rPr>
        <w:t xml:space="preserve"> </w:t>
      </w:r>
      <w:r>
        <w:t>duración</w:t>
      </w:r>
      <w:r>
        <w:rPr>
          <w:spacing w:val="40"/>
        </w:rPr>
        <w:t xml:space="preserve"> </w:t>
      </w:r>
      <w:r>
        <w:t>total</w:t>
      </w:r>
      <w:r>
        <w:rPr>
          <w:spacing w:val="40"/>
        </w:rPr>
        <w:t xml:space="preserve"> </w:t>
      </w:r>
      <w:r>
        <w:t>de</w:t>
      </w:r>
      <w:r>
        <w:rPr>
          <w:spacing w:val="40"/>
        </w:rPr>
        <w:t xml:space="preserve"> </w:t>
      </w:r>
      <w:r>
        <w:t>5</w:t>
      </w:r>
      <w:r>
        <w:rPr>
          <w:spacing w:val="40"/>
        </w:rPr>
        <w:t xml:space="preserve"> </w:t>
      </w:r>
      <w:r>
        <w:t>años),</w:t>
      </w:r>
      <w:r>
        <w:rPr>
          <w:spacing w:val="40"/>
        </w:rPr>
        <w:t xml:space="preserve"> </w:t>
      </w:r>
      <w:r>
        <w:t>finalizando</w:t>
      </w:r>
      <w:r>
        <w:rPr>
          <w:spacing w:val="40"/>
        </w:rPr>
        <w:t xml:space="preserve"> </w:t>
      </w:r>
      <w:r>
        <w:t xml:space="preserve">la vigencia del contrato el día </w:t>
      </w:r>
      <w:r>
        <w:rPr>
          <w:b/>
        </w:rPr>
        <w:t xml:space="preserve">31 de mayo de 2025, </w:t>
      </w:r>
      <w:r>
        <w:t>según acta de inicio, en la que se indica que la prestación del servicio se inició el 1 de junio de 2024.</w:t>
      </w:r>
    </w:p>
    <w:p w14:paraId="790250A9" w14:textId="77777777" w:rsidR="004F45F1" w:rsidRDefault="004F45F1">
      <w:pPr>
        <w:pStyle w:val="Textoindependiente"/>
        <w:spacing w:before="9"/>
      </w:pPr>
    </w:p>
    <w:p w14:paraId="68DD65D8" w14:textId="523F7C71" w:rsidR="004F45F1" w:rsidRDefault="00000000">
      <w:pPr>
        <w:pStyle w:val="Textoindependiente"/>
        <w:spacing w:line="297" w:lineRule="auto"/>
        <w:ind w:left="117" w:right="1236"/>
        <w:jc w:val="both"/>
      </w:pPr>
      <w:r>
        <w:t xml:space="preserve">2º.- Con fecha </w:t>
      </w:r>
      <w:r>
        <w:rPr>
          <w:b/>
        </w:rPr>
        <w:t>27 de febrero de 2025</w:t>
      </w:r>
      <w:r>
        <w:t>, ha sido firmada propuesta por la Concejal delegada de Educación</w:t>
      </w:r>
      <w:r>
        <w:rPr>
          <w:spacing w:val="9"/>
        </w:rPr>
        <w:t xml:space="preserve"> </w:t>
      </w:r>
      <w:r>
        <w:t>y</w:t>
      </w:r>
      <w:r>
        <w:rPr>
          <w:spacing w:val="9"/>
        </w:rPr>
        <w:t xml:space="preserve"> </w:t>
      </w:r>
      <w:r>
        <w:t>Cultura,</w:t>
      </w:r>
      <w:r>
        <w:rPr>
          <w:spacing w:val="9"/>
        </w:rPr>
        <w:t xml:space="preserve"> </w:t>
      </w:r>
      <w:proofErr w:type="gramStart"/>
      <w:r w:rsidR="00CE6A51">
        <w:t>D.ª</w:t>
      </w:r>
      <w:proofErr w:type="gramEnd"/>
      <w:r>
        <w:rPr>
          <w:spacing w:val="9"/>
        </w:rPr>
        <w:t xml:space="preserve"> </w:t>
      </w:r>
      <w:r w:rsidR="00CE6A51">
        <w:t>G</w:t>
      </w:r>
      <w:r>
        <w:t>loria</w:t>
      </w:r>
      <w:r>
        <w:rPr>
          <w:spacing w:val="9"/>
        </w:rPr>
        <w:t xml:space="preserve"> </w:t>
      </w:r>
      <w:r>
        <w:t>Fernández</w:t>
      </w:r>
      <w:r>
        <w:rPr>
          <w:spacing w:val="9"/>
        </w:rPr>
        <w:t xml:space="preserve"> </w:t>
      </w:r>
      <w:r>
        <w:t>Álvarez,</w:t>
      </w:r>
      <w:r>
        <w:rPr>
          <w:spacing w:val="9"/>
        </w:rPr>
        <w:t xml:space="preserve"> </w:t>
      </w:r>
      <w:r>
        <w:t>por</w:t>
      </w:r>
      <w:r>
        <w:rPr>
          <w:spacing w:val="9"/>
        </w:rPr>
        <w:t xml:space="preserve"> </w:t>
      </w:r>
      <w:r>
        <w:t>la</w:t>
      </w:r>
      <w:r>
        <w:rPr>
          <w:spacing w:val="9"/>
        </w:rPr>
        <w:t xml:space="preserve"> </w:t>
      </w:r>
      <w:r>
        <w:t>que</w:t>
      </w:r>
      <w:r>
        <w:rPr>
          <w:spacing w:val="9"/>
        </w:rPr>
        <w:t xml:space="preserve"> </w:t>
      </w:r>
      <w:r>
        <w:t>se</w:t>
      </w:r>
      <w:r>
        <w:rPr>
          <w:spacing w:val="9"/>
        </w:rPr>
        <w:t xml:space="preserve"> </w:t>
      </w:r>
      <w:r>
        <w:t>propone</w:t>
      </w:r>
      <w:r>
        <w:rPr>
          <w:spacing w:val="9"/>
        </w:rPr>
        <w:t xml:space="preserve"> </w:t>
      </w:r>
      <w:r>
        <w:t>prorrogar</w:t>
      </w:r>
      <w:r>
        <w:rPr>
          <w:spacing w:val="9"/>
        </w:rPr>
        <w:t xml:space="preserve"> </w:t>
      </w:r>
      <w:r>
        <w:t>el</w:t>
      </w:r>
      <w:r>
        <w:rPr>
          <w:spacing w:val="9"/>
        </w:rPr>
        <w:t xml:space="preserve"> </w:t>
      </w:r>
      <w:r>
        <w:t>contrato</w:t>
      </w:r>
      <w:r>
        <w:rPr>
          <w:spacing w:val="9"/>
        </w:rPr>
        <w:t xml:space="preserve"> </w:t>
      </w:r>
      <w:r>
        <w:rPr>
          <w:spacing w:val="-5"/>
        </w:rPr>
        <w:t>por</w:t>
      </w:r>
    </w:p>
    <w:p w14:paraId="1098F274" w14:textId="77777777" w:rsidR="004F45F1" w:rsidRDefault="004F45F1">
      <w:pPr>
        <w:spacing w:line="297" w:lineRule="auto"/>
        <w:jc w:val="both"/>
        <w:sectPr w:rsidR="004F45F1">
          <w:pgSz w:w="11910" w:h="16840"/>
          <w:pgMar w:top="1260" w:right="179" w:bottom="1260" w:left="1300" w:header="225" w:footer="1060" w:gutter="0"/>
          <w:cols w:space="720"/>
        </w:sectPr>
      </w:pPr>
    </w:p>
    <w:p w14:paraId="5699FD98" w14:textId="77777777" w:rsidR="004F45F1" w:rsidRDefault="00000000">
      <w:pPr>
        <w:spacing w:before="180"/>
        <w:ind w:left="117"/>
        <w:rPr>
          <w:sz w:val="20"/>
        </w:rPr>
      </w:pPr>
      <w:r>
        <w:rPr>
          <w:sz w:val="20"/>
        </w:rPr>
        <w:lastRenderedPageBreak/>
        <w:t>dos</w:t>
      </w:r>
      <w:r>
        <w:rPr>
          <w:spacing w:val="48"/>
          <w:sz w:val="20"/>
        </w:rPr>
        <w:t xml:space="preserve"> </w:t>
      </w:r>
      <w:r>
        <w:rPr>
          <w:sz w:val="20"/>
        </w:rPr>
        <w:t>años</w:t>
      </w:r>
      <w:r>
        <w:rPr>
          <w:spacing w:val="51"/>
          <w:sz w:val="20"/>
        </w:rPr>
        <w:t xml:space="preserve"> </w:t>
      </w:r>
      <w:r>
        <w:rPr>
          <w:sz w:val="20"/>
        </w:rPr>
        <w:t>hasta</w:t>
      </w:r>
      <w:r>
        <w:rPr>
          <w:spacing w:val="51"/>
          <w:sz w:val="20"/>
        </w:rPr>
        <w:t xml:space="preserve"> </w:t>
      </w:r>
      <w:r>
        <w:rPr>
          <w:sz w:val="20"/>
        </w:rPr>
        <w:t>el</w:t>
      </w:r>
      <w:r>
        <w:rPr>
          <w:spacing w:val="52"/>
          <w:sz w:val="20"/>
        </w:rPr>
        <w:t xml:space="preserve"> </w:t>
      </w:r>
      <w:r>
        <w:rPr>
          <w:b/>
          <w:sz w:val="20"/>
        </w:rPr>
        <w:t>31</w:t>
      </w:r>
      <w:r>
        <w:rPr>
          <w:b/>
          <w:spacing w:val="51"/>
          <w:sz w:val="20"/>
        </w:rPr>
        <w:t xml:space="preserve"> </w:t>
      </w:r>
      <w:r>
        <w:rPr>
          <w:b/>
          <w:sz w:val="20"/>
        </w:rPr>
        <w:t>de</w:t>
      </w:r>
      <w:r>
        <w:rPr>
          <w:b/>
          <w:spacing w:val="51"/>
          <w:sz w:val="20"/>
        </w:rPr>
        <w:t xml:space="preserve"> </w:t>
      </w:r>
      <w:r>
        <w:rPr>
          <w:b/>
          <w:sz w:val="20"/>
        </w:rPr>
        <w:t>mayo</w:t>
      </w:r>
      <w:r>
        <w:rPr>
          <w:b/>
          <w:spacing w:val="51"/>
          <w:sz w:val="20"/>
        </w:rPr>
        <w:t xml:space="preserve"> </w:t>
      </w:r>
      <w:r>
        <w:rPr>
          <w:b/>
          <w:sz w:val="20"/>
        </w:rPr>
        <w:t>de</w:t>
      </w:r>
      <w:r>
        <w:rPr>
          <w:b/>
          <w:spacing w:val="51"/>
          <w:sz w:val="20"/>
        </w:rPr>
        <w:t xml:space="preserve"> </w:t>
      </w:r>
      <w:r>
        <w:rPr>
          <w:b/>
          <w:sz w:val="20"/>
        </w:rPr>
        <w:t>2027</w:t>
      </w:r>
      <w:r>
        <w:rPr>
          <w:sz w:val="20"/>
        </w:rPr>
        <w:t>.</w:t>
      </w:r>
      <w:r>
        <w:rPr>
          <w:spacing w:val="50"/>
          <w:sz w:val="20"/>
        </w:rPr>
        <w:t xml:space="preserve"> </w:t>
      </w:r>
      <w:r>
        <w:rPr>
          <w:sz w:val="20"/>
        </w:rPr>
        <w:t>Consta</w:t>
      </w:r>
      <w:r>
        <w:rPr>
          <w:spacing w:val="51"/>
          <w:sz w:val="20"/>
        </w:rPr>
        <w:t xml:space="preserve"> </w:t>
      </w:r>
      <w:r>
        <w:rPr>
          <w:sz w:val="20"/>
        </w:rPr>
        <w:t>asimismo</w:t>
      </w:r>
      <w:r>
        <w:rPr>
          <w:spacing w:val="51"/>
          <w:sz w:val="20"/>
        </w:rPr>
        <w:t xml:space="preserve"> </w:t>
      </w:r>
      <w:r>
        <w:rPr>
          <w:sz w:val="20"/>
        </w:rPr>
        <w:t>informe</w:t>
      </w:r>
      <w:r>
        <w:rPr>
          <w:spacing w:val="51"/>
          <w:sz w:val="20"/>
        </w:rPr>
        <w:t xml:space="preserve"> </w:t>
      </w:r>
      <w:r>
        <w:rPr>
          <w:sz w:val="20"/>
        </w:rPr>
        <w:t>suscrito</w:t>
      </w:r>
      <w:r>
        <w:rPr>
          <w:spacing w:val="51"/>
          <w:sz w:val="20"/>
        </w:rPr>
        <w:t xml:space="preserve"> </w:t>
      </w:r>
      <w:r>
        <w:rPr>
          <w:sz w:val="20"/>
        </w:rPr>
        <w:t>por</w:t>
      </w:r>
      <w:r>
        <w:rPr>
          <w:spacing w:val="51"/>
          <w:sz w:val="20"/>
        </w:rPr>
        <w:t xml:space="preserve"> </w:t>
      </w:r>
      <w:r>
        <w:rPr>
          <w:sz w:val="20"/>
        </w:rPr>
        <w:t>la</w:t>
      </w:r>
      <w:r>
        <w:rPr>
          <w:spacing w:val="51"/>
          <w:sz w:val="20"/>
        </w:rPr>
        <w:t xml:space="preserve"> </w:t>
      </w:r>
      <w:r>
        <w:rPr>
          <w:sz w:val="20"/>
        </w:rPr>
        <w:t>Técnico</w:t>
      </w:r>
      <w:r>
        <w:rPr>
          <w:spacing w:val="51"/>
          <w:sz w:val="20"/>
        </w:rPr>
        <w:t xml:space="preserve"> </w:t>
      </w:r>
      <w:r>
        <w:rPr>
          <w:spacing w:val="-5"/>
          <w:sz w:val="20"/>
        </w:rPr>
        <w:t>de</w:t>
      </w:r>
    </w:p>
    <w:p w14:paraId="6CA2858F" w14:textId="0667567A" w:rsidR="004F45F1" w:rsidRDefault="00000000">
      <w:pPr>
        <w:pStyle w:val="Textoindependiente"/>
        <w:spacing w:before="54"/>
        <w:ind w:left="117"/>
      </w:pPr>
      <w:r>
        <w:t>Educación,</w:t>
      </w:r>
      <w:r>
        <w:rPr>
          <w:spacing w:val="-2"/>
        </w:rPr>
        <w:t xml:space="preserve"> </w:t>
      </w:r>
      <w:proofErr w:type="gramStart"/>
      <w:r w:rsidR="00CE6A51">
        <w:t>D.ª</w:t>
      </w:r>
      <w:proofErr w:type="gramEnd"/>
      <w:r>
        <w:rPr>
          <w:spacing w:val="-2"/>
        </w:rPr>
        <w:t xml:space="preserve"> </w:t>
      </w:r>
      <w:r>
        <w:t>Rebeca</w:t>
      </w:r>
      <w:r>
        <w:rPr>
          <w:spacing w:val="-2"/>
        </w:rPr>
        <w:t xml:space="preserve"> </w:t>
      </w:r>
      <w:r>
        <w:t>Gómez</w:t>
      </w:r>
      <w:r>
        <w:rPr>
          <w:spacing w:val="-2"/>
        </w:rPr>
        <w:t xml:space="preserve"> </w:t>
      </w:r>
      <w:r>
        <w:t>Naves</w:t>
      </w:r>
      <w:r>
        <w:rPr>
          <w:spacing w:val="-2"/>
        </w:rPr>
        <w:t xml:space="preserve"> </w:t>
      </w:r>
      <w:r>
        <w:t>de</w:t>
      </w:r>
      <w:r>
        <w:rPr>
          <w:spacing w:val="-2"/>
        </w:rPr>
        <w:t xml:space="preserve"> </w:t>
      </w:r>
      <w:r>
        <w:t>27</w:t>
      </w:r>
      <w:r>
        <w:rPr>
          <w:spacing w:val="-2"/>
        </w:rPr>
        <w:t xml:space="preserve"> </w:t>
      </w:r>
      <w:r>
        <w:t>de</w:t>
      </w:r>
      <w:r>
        <w:rPr>
          <w:spacing w:val="-2"/>
        </w:rPr>
        <w:t xml:space="preserve"> </w:t>
      </w:r>
      <w:r>
        <w:t>febrero</w:t>
      </w:r>
      <w:r>
        <w:rPr>
          <w:spacing w:val="-2"/>
        </w:rPr>
        <w:t xml:space="preserve"> </w:t>
      </w:r>
      <w:r>
        <w:t>de</w:t>
      </w:r>
      <w:r>
        <w:rPr>
          <w:spacing w:val="-2"/>
        </w:rPr>
        <w:t xml:space="preserve"> </w:t>
      </w:r>
      <w:r>
        <w:t>2025,</w:t>
      </w:r>
      <w:r>
        <w:rPr>
          <w:spacing w:val="-2"/>
        </w:rPr>
        <w:t xml:space="preserve"> </w:t>
      </w:r>
      <w:r>
        <w:t>favorable</w:t>
      </w:r>
      <w:r>
        <w:rPr>
          <w:spacing w:val="-2"/>
        </w:rPr>
        <w:t xml:space="preserve"> </w:t>
      </w:r>
      <w:r>
        <w:t>a</w:t>
      </w:r>
      <w:r>
        <w:rPr>
          <w:spacing w:val="-2"/>
        </w:rPr>
        <w:t xml:space="preserve"> </w:t>
      </w:r>
      <w:r>
        <w:t>dicha</w:t>
      </w:r>
      <w:r>
        <w:rPr>
          <w:spacing w:val="-1"/>
        </w:rPr>
        <w:t xml:space="preserve"> </w:t>
      </w:r>
      <w:r>
        <w:rPr>
          <w:spacing w:val="-2"/>
        </w:rPr>
        <w:t>prórroga.</w:t>
      </w:r>
    </w:p>
    <w:p w14:paraId="31EABAE2" w14:textId="77777777" w:rsidR="004F45F1" w:rsidRDefault="004F45F1">
      <w:pPr>
        <w:pStyle w:val="Textoindependiente"/>
        <w:spacing w:before="61"/>
      </w:pPr>
    </w:p>
    <w:p w14:paraId="1510345D" w14:textId="77777777" w:rsidR="004F45F1" w:rsidRDefault="00000000">
      <w:pPr>
        <w:pStyle w:val="Textoindependiente"/>
        <w:spacing w:line="292" w:lineRule="auto"/>
        <w:ind w:left="117" w:right="1236"/>
        <w:jc w:val="both"/>
      </w:pPr>
      <w:r>
        <w:t>3º.- Consta documento de reserva de crédito RC con cargo a la aplicación presupuestaria 103.3230.22724 por los siguientes importes:</w:t>
      </w:r>
    </w:p>
    <w:p w14:paraId="29B59978" w14:textId="77777777" w:rsidR="004F45F1" w:rsidRDefault="004F45F1">
      <w:pPr>
        <w:pStyle w:val="Textoindependiente"/>
        <w:spacing w:before="10"/>
      </w:pPr>
    </w:p>
    <w:p w14:paraId="36CD6796" w14:textId="456D452F" w:rsidR="004F45F1" w:rsidRDefault="00000000">
      <w:pPr>
        <w:pStyle w:val="Textoindependiente"/>
        <w:ind w:left="117"/>
      </w:pPr>
      <w:r>
        <w:t xml:space="preserve">2025: </w:t>
      </w:r>
      <w:r>
        <w:rPr>
          <w:spacing w:val="-2"/>
        </w:rPr>
        <w:t>103.730,50</w:t>
      </w:r>
      <w:r w:rsidR="00CE6A51">
        <w:rPr>
          <w:spacing w:val="-2"/>
        </w:rPr>
        <w:t xml:space="preserve"> </w:t>
      </w:r>
      <w:r>
        <w:rPr>
          <w:spacing w:val="-2"/>
        </w:rPr>
        <w:t>€.</w:t>
      </w:r>
    </w:p>
    <w:p w14:paraId="010BBAEA" w14:textId="77777777" w:rsidR="004F45F1" w:rsidRDefault="004F45F1">
      <w:pPr>
        <w:pStyle w:val="Textoindependiente"/>
        <w:spacing w:before="60"/>
      </w:pPr>
    </w:p>
    <w:p w14:paraId="3A0E592F" w14:textId="0C040521" w:rsidR="004F45F1" w:rsidRDefault="00000000">
      <w:pPr>
        <w:pStyle w:val="Textoindependiente"/>
        <w:ind w:left="117"/>
      </w:pPr>
      <w:r>
        <w:t xml:space="preserve">2026: </w:t>
      </w:r>
      <w:r>
        <w:rPr>
          <w:spacing w:val="-2"/>
        </w:rPr>
        <w:t>228.207,10</w:t>
      </w:r>
      <w:r w:rsidR="00CE6A51">
        <w:rPr>
          <w:spacing w:val="-2"/>
        </w:rPr>
        <w:t xml:space="preserve"> </w:t>
      </w:r>
      <w:r>
        <w:rPr>
          <w:spacing w:val="-2"/>
        </w:rPr>
        <w:t>€.</w:t>
      </w:r>
    </w:p>
    <w:p w14:paraId="53802010" w14:textId="77777777" w:rsidR="004F45F1" w:rsidRDefault="004F45F1">
      <w:pPr>
        <w:pStyle w:val="Textoindependiente"/>
        <w:spacing w:before="61"/>
      </w:pPr>
    </w:p>
    <w:p w14:paraId="755AEFC2" w14:textId="2EEA5B68" w:rsidR="004F45F1" w:rsidRDefault="00000000">
      <w:pPr>
        <w:pStyle w:val="Textoindependiente"/>
        <w:ind w:left="117"/>
      </w:pPr>
      <w:r>
        <w:rPr>
          <w:noProof/>
        </w:rPr>
        <mc:AlternateContent>
          <mc:Choice Requires="wps">
            <w:drawing>
              <wp:anchor distT="0" distB="0" distL="0" distR="0" simplePos="0" relativeHeight="15756288" behindDoc="0" locked="0" layoutInCell="1" allowOverlap="1" wp14:anchorId="24BFF05C" wp14:editId="7274BE47">
                <wp:simplePos x="0" y="0"/>
                <wp:positionH relativeFrom="page">
                  <wp:posOffset>6807090</wp:posOffset>
                </wp:positionH>
                <wp:positionV relativeFrom="paragraph">
                  <wp:posOffset>222789</wp:posOffset>
                </wp:positionV>
                <wp:extent cx="419734" cy="3187065"/>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DFE01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A4801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4BFF05C" id="Textbox 101" o:spid="_x0000_s1064" type="#_x0000_t202" style="position:absolute;left:0;text-align:left;margin-left:536pt;margin-top:17.55pt;width:33.05pt;height:250.95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" filled="f" stroked="f">
                <v:textbox style="layout-flow:vertical;mso-layout-flow-alt:bottom-to-top" inset="0,0,0,0">
                  <w:txbxContent>
                    <w:p w14:paraId="76DFE01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A4801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2027: </w:t>
      </w:r>
      <w:r>
        <w:rPr>
          <w:spacing w:val="-2"/>
        </w:rPr>
        <w:t>124.476,60</w:t>
      </w:r>
      <w:r w:rsidR="00CE6A51">
        <w:rPr>
          <w:spacing w:val="-2"/>
        </w:rPr>
        <w:t xml:space="preserve"> </w:t>
      </w:r>
      <w:r>
        <w:rPr>
          <w:spacing w:val="-2"/>
        </w:rPr>
        <w:t>€</w:t>
      </w:r>
      <w:r w:rsidR="00CE6A51">
        <w:rPr>
          <w:spacing w:val="-2"/>
        </w:rPr>
        <w:t>.</w:t>
      </w:r>
    </w:p>
    <w:p w14:paraId="3CACDF89" w14:textId="77777777" w:rsidR="004F45F1" w:rsidRDefault="004F45F1">
      <w:pPr>
        <w:pStyle w:val="Textoindependiente"/>
        <w:spacing w:before="60"/>
      </w:pPr>
    </w:p>
    <w:p w14:paraId="4F086090" w14:textId="77777777" w:rsidR="004F45F1" w:rsidRDefault="00000000">
      <w:pPr>
        <w:pStyle w:val="Textoindependiente"/>
        <w:spacing w:line="292" w:lineRule="auto"/>
        <w:ind w:left="117" w:right="1237"/>
        <w:jc w:val="both"/>
      </w:pPr>
      <w:r>
        <w:t xml:space="preserve">4º.- Informe jurídico suscrito por el </w:t>
      </w:r>
      <w:proofErr w:type="gramStart"/>
      <w:r>
        <w:t>Director General</w:t>
      </w:r>
      <w:proofErr w:type="gramEnd"/>
      <w:r>
        <w:t xml:space="preserve"> de la Asesoría Jurídica Municipal, D. Felipe Jiménez Andrés, con fecha 4 de marzo de 2025.</w:t>
      </w:r>
    </w:p>
    <w:p w14:paraId="0F6D4D55" w14:textId="77777777" w:rsidR="004F45F1" w:rsidRDefault="004F45F1">
      <w:pPr>
        <w:pStyle w:val="Textoindependiente"/>
        <w:spacing w:before="10"/>
      </w:pPr>
    </w:p>
    <w:p w14:paraId="6F3C6143" w14:textId="6B4C00A4" w:rsidR="004F45F1" w:rsidRDefault="00000000">
      <w:pPr>
        <w:pStyle w:val="Textoindependiente"/>
        <w:spacing w:line="292" w:lineRule="auto"/>
        <w:ind w:left="117" w:right="1237"/>
        <w:jc w:val="both"/>
      </w:pPr>
      <w:r>
        <w:t>Vista la propuesta de resolución PR/2025/1323 de 4 de marzo de 2025 fiscalizada favorablemente</w:t>
      </w:r>
      <w:r>
        <w:rPr>
          <w:spacing w:val="40"/>
        </w:rPr>
        <w:t xml:space="preserve"> </w:t>
      </w:r>
      <w:r>
        <w:t>con fecha de 5 de marzo de 2025</w:t>
      </w:r>
      <w:r w:rsidR="00CE6A51">
        <w:t>,</w:t>
      </w:r>
    </w:p>
    <w:p w14:paraId="7A6C27B2" w14:textId="77777777" w:rsidR="004F45F1" w:rsidRDefault="004F45F1">
      <w:pPr>
        <w:pStyle w:val="Textoindependiente"/>
        <w:spacing w:before="9"/>
      </w:pPr>
    </w:p>
    <w:p w14:paraId="223BC849" w14:textId="77777777" w:rsidR="004F45F1" w:rsidRDefault="00000000">
      <w:pPr>
        <w:pStyle w:val="Ttulo2"/>
      </w:pPr>
      <w:r>
        <w:rPr>
          <w:spacing w:val="-2"/>
        </w:rPr>
        <w:t>Resolución:</w:t>
      </w:r>
    </w:p>
    <w:p w14:paraId="6A7F4C4B" w14:textId="77777777" w:rsidR="004F45F1" w:rsidRDefault="004F45F1">
      <w:pPr>
        <w:pStyle w:val="Textoindependiente"/>
        <w:spacing w:before="61"/>
        <w:rPr>
          <w:b/>
        </w:rPr>
      </w:pPr>
    </w:p>
    <w:p w14:paraId="309EC6CB" w14:textId="77777777" w:rsidR="004F45F1" w:rsidRDefault="00000000">
      <w:pPr>
        <w:pStyle w:val="Textoindependiente"/>
        <w:spacing w:before="1" w:line="292" w:lineRule="auto"/>
        <w:ind w:left="117" w:right="1237"/>
        <w:jc w:val="both"/>
      </w:pPr>
      <w:r>
        <w:t>1º.-</w:t>
      </w:r>
      <w:r>
        <w:rPr>
          <w:spacing w:val="40"/>
        </w:rPr>
        <w:t xml:space="preserve"> </w:t>
      </w:r>
      <w:r>
        <w:t>Autorizar</w:t>
      </w:r>
      <w:r>
        <w:rPr>
          <w:spacing w:val="40"/>
        </w:rPr>
        <w:t xml:space="preserve"> </w:t>
      </w:r>
      <w:r>
        <w:t>y</w:t>
      </w:r>
      <w:r>
        <w:rPr>
          <w:spacing w:val="40"/>
        </w:rPr>
        <w:t xml:space="preserve"> </w:t>
      </w:r>
      <w:r>
        <w:t>disponer</w:t>
      </w:r>
      <w:r>
        <w:rPr>
          <w:spacing w:val="40"/>
        </w:rPr>
        <w:t xml:space="preserve"> </w:t>
      </w:r>
      <w:r>
        <w:t>(AD)</w:t>
      </w:r>
      <w:r>
        <w:rPr>
          <w:spacing w:val="40"/>
        </w:rPr>
        <w:t xml:space="preserve"> </w:t>
      </w:r>
      <w:r>
        <w:t>con</w:t>
      </w:r>
      <w:r>
        <w:rPr>
          <w:spacing w:val="40"/>
        </w:rPr>
        <w:t xml:space="preserve"> </w:t>
      </w:r>
      <w:r>
        <w:t>cargo</w:t>
      </w:r>
      <w:r>
        <w:rPr>
          <w:spacing w:val="40"/>
        </w:rPr>
        <w:t xml:space="preserve"> </w:t>
      </w:r>
      <w:r>
        <w:t>a</w:t>
      </w:r>
      <w:r>
        <w:rPr>
          <w:spacing w:val="40"/>
        </w:rPr>
        <w:t xml:space="preserve"> </w:t>
      </w:r>
      <w:r>
        <w:t>la</w:t>
      </w:r>
      <w:r>
        <w:rPr>
          <w:spacing w:val="40"/>
        </w:rPr>
        <w:t xml:space="preserve"> </w:t>
      </w:r>
      <w:r>
        <w:t>aplicación</w:t>
      </w:r>
      <w:r>
        <w:rPr>
          <w:spacing w:val="40"/>
        </w:rPr>
        <w:t xml:space="preserve"> </w:t>
      </w:r>
      <w:r>
        <w:t>presupuestaria</w:t>
      </w:r>
      <w:r>
        <w:rPr>
          <w:spacing w:val="40"/>
        </w:rPr>
        <w:t xml:space="preserve"> </w:t>
      </w:r>
      <w:r>
        <w:t>103.3230.22724</w:t>
      </w:r>
      <w:r>
        <w:rPr>
          <w:spacing w:val="40"/>
        </w:rPr>
        <w:t xml:space="preserve"> </w:t>
      </w:r>
      <w:r>
        <w:t>los siguientes importes:</w:t>
      </w:r>
    </w:p>
    <w:p w14:paraId="563D22A6" w14:textId="77777777" w:rsidR="004F45F1" w:rsidRDefault="004F45F1">
      <w:pPr>
        <w:pStyle w:val="Textoindependiente"/>
        <w:spacing w:before="9"/>
      </w:pPr>
    </w:p>
    <w:p w14:paraId="02673065" w14:textId="5DC184CB" w:rsidR="004F45F1" w:rsidRDefault="00000000">
      <w:pPr>
        <w:pStyle w:val="Textoindependiente"/>
        <w:spacing w:before="1"/>
        <w:ind w:left="117"/>
      </w:pPr>
      <w:r>
        <w:t xml:space="preserve">2025: </w:t>
      </w:r>
      <w:r>
        <w:rPr>
          <w:spacing w:val="-2"/>
        </w:rPr>
        <w:t>103.730,50</w:t>
      </w:r>
      <w:r w:rsidR="00CE6A51">
        <w:rPr>
          <w:spacing w:val="-2"/>
        </w:rPr>
        <w:t xml:space="preserve"> </w:t>
      </w:r>
      <w:r>
        <w:rPr>
          <w:spacing w:val="-2"/>
        </w:rPr>
        <w:t>€.</w:t>
      </w:r>
    </w:p>
    <w:p w14:paraId="4BB8505B" w14:textId="77777777" w:rsidR="004F45F1" w:rsidRDefault="004F45F1">
      <w:pPr>
        <w:pStyle w:val="Textoindependiente"/>
        <w:spacing w:before="60"/>
      </w:pPr>
    </w:p>
    <w:p w14:paraId="78EF9FB4" w14:textId="64104B44" w:rsidR="004F45F1" w:rsidRDefault="00000000">
      <w:pPr>
        <w:pStyle w:val="Textoindependiente"/>
        <w:ind w:left="117"/>
      </w:pPr>
      <w:r>
        <w:t xml:space="preserve">2026: </w:t>
      </w:r>
      <w:r>
        <w:rPr>
          <w:spacing w:val="-2"/>
        </w:rPr>
        <w:t>228.207,10</w:t>
      </w:r>
      <w:r w:rsidR="00CE6A51">
        <w:rPr>
          <w:spacing w:val="-2"/>
        </w:rPr>
        <w:t xml:space="preserve"> </w:t>
      </w:r>
      <w:r>
        <w:rPr>
          <w:spacing w:val="-2"/>
        </w:rPr>
        <w:t>€.</w:t>
      </w:r>
    </w:p>
    <w:p w14:paraId="1BCEBBC5" w14:textId="77777777" w:rsidR="004F45F1" w:rsidRDefault="004F45F1">
      <w:pPr>
        <w:pStyle w:val="Textoindependiente"/>
        <w:spacing w:before="60"/>
      </w:pPr>
    </w:p>
    <w:p w14:paraId="65064650" w14:textId="6EE91FD7" w:rsidR="004F45F1" w:rsidRDefault="00000000">
      <w:pPr>
        <w:pStyle w:val="Textoindependiente"/>
        <w:spacing w:before="1"/>
        <w:ind w:left="117"/>
      </w:pPr>
      <w:r>
        <w:t xml:space="preserve">2027: </w:t>
      </w:r>
      <w:r>
        <w:rPr>
          <w:spacing w:val="-2"/>
        </w:rPr>
        <w:t>124.476,60</w:t>
      </w:r>
      <w:r w:rsidR="00CE6A51">
        <w:rPr>
          <w:spacing w:val="-2"/>
        </w:rPr>
        <w:t xml:space="preserve"> </w:t>
      </w:r>
      <w:r>
        <w:rPr>
          <w:spacing w:val="-2"/>
        </w:rPr>
        <w:t>€</w:t>
      </w:r>
      <w:r w:rsidR="00CE6A51">
        <w:rPr>
          <w:spacing w:val="-2"/>
        </w:rPr>
        <w:t>.</w:t>
      </w:r>
    </w:p>
    <w:p w14:paraId="3CC44B6C" w14:textId="77777777" w:rsidR="004F45F1" w:rsidRDefault="004F45F1">
      <w:pPr>
        <w:pStyle w:val="Textoindependiente"/>
        <w:spacing w:before="60"/>
      </w:pPr>
    </w:p>
    <w:p w14:paraId="518E3856" w14:textId="00777B63" w:rsidR="004F45F1" w:rsidRDefault="00000000">
      <w:pPr>
        <w:pStyle w:val="Textoindependiente"/>
        <w:spacing w:line="292" w:lineRule="auto"/>
        <w:ind w:left="117" w:right="1237"/>
        <w:jc w:val="both"/>
      </w:pPr>
      <w:r>
        <w:t>2º.-</w:t>
      </w:r>
      <w:r>
        <w:rPr>
          <w:spacing w:val="40"/>
        </w:rPr>
        <w:t xml:space="preserve"> </w:t>
      </w:r>
      <w:r>
        <w:t>Prorrogar</w:t>
      </w:r>
      <w:r>
        <w:rPr>
          <w:spacing w:val="40"/>
        </w:rPr>
        <w:t xml:space="preserve"> </w:t>
      </w:r>
      <w:r>
        <w:t>el</w:t>
      </w:r>
      <w:r>
        <w:rPr>
          <w:spacing w:val="40"/>
        </w:rPr>
        <w:t xml:space="preserve"> </w:t>
      </w:r>
      <w:r>
        <w:t>contrato</w:t>
      </w:r>
      <w:r>
        <w:rPr>
          <w:spacing w:val="40"/>
        </w:rPr>
        <w:t xml:space="preserve"> </w:t>
      </w:r>
      <w:r>
        <w:t>de</w:t>
      </w:r>
      <w:r>
        <w:rPr>
          <w:spacing w:val="40"/>
        </w:rPr>
        <w:t xml:space="preserve"> </w:t>
      </w:r>
      <w:r w:rsidRPr="00CE6A51">
        <w:rPr>
          <w:i/>
          <w:iCs/>
        </w:rPr>
        <w:t>“(2023005CSP)</w:t>
      </w:r>
      <w:r w:rsidRPr="00CE6A51">
        <w:rPr>
          <w:i/>
          <w:iCs/>
          <w:spacing w:val="40"/>
        </w:rPr>
        <w:t xml:space="preserve"> </w:t>
      </w:r>
      <w:r w:rsidRPr="00CE6A51">
        <w:rPr>
          <w:i/>
          <w:iCs/>
        </w:rPr>
        <w:t>Concesión</w:t>
      </w:r>
      <w:r w:rsidRPr="00CE6A51">
        <w:rPr>
          <w:i/>
          <w:iCs/>
          <w:spacing w:val="40"/>
        </w:rPr>
        <w:t xml:space="preserve"> </w:t>
      </w:r>
      <w:r w:rsidRPr="00CE6A51">
        <w:rPr>
          <w:i/>
          <w:iCs/>
        </w:rPr>
        <w:t>de</w:t>
      </w:r>
      <w:r w:rsidRPr="00CE6A51">
        <w:rPr>
          <w:i/>
          <w:iCs/>
          <w:spacing w:val="40"/>
        </w:rPr>
        <w:t xml:space="preserve"> </w:t>
      </w:r>
      <w:r w:rsidRPr="00CE6A51">
        <w:rPr>
          <w:i/>
          <w:iCs/>
        </w:rPr>
        <w:t>servicio</w:t>
      </w:r>
      <w:r w:rsidRPr="00CE6A51">
        <w:rPr>
          <w:i/>
          <w:iCs/>
          <w:spacing w:val="40"/>
        </w:rPr>
        <w:t xml:space="preserve"> </w:t>
      </w:r>
      <w:r w:rsidRPr="00CE6A51">
        <w:rPr>
          <w:i/>
          <w:iCs/>
        </w:rPr>
        <w:t>de</w:t>
      </w:r>
      <w:r w:rsidRPr="00CE6A51">
        <w:rPr>
          <w:i/>
          <w:iCs/>
          <w:spacing w:val="40"/>
        </w:rPr>
        <w:t xml:space="preserve"> </w:t>
      </w:r>
      <w:r w:rsidRPr="00CE6A51">
        <w:rPr>
          <w:i/>
          <w:iCs/>
        </w:rPr>
        <w:t>"Escuela</w:t>
      </w:r>
      <w:r w:rsidRPr="00CE6A51">
        <w:rPr>
          <w:i/>
          <w:iCs/>
          <w:spacing w:val="40"/>
        </w:rPr>
        <w:t xml:space="preserve"> </w:t>
      </w:r>
      <w:r w:rsidRPr="00CE6A51">
        <w:rPr>
          <w:i/>
          <w:iCs/>
        </w:rPr>
        <w:t>Infantil</w:t>
      </w:r>
      <w:r w:rsidRPr="00CE6A51">
        <w:rPr>
          <w:i/>
          <w:iCs/>
          <w:spacing w:val="40"/>
        </w:rPr>
        <w:t xml:space="preserve"> </w:t>
      </w:r>
      <w:r w:rsidRPr="00CE6A51">
        <w:rPr>
          <w:i/>
          <w:iCs/>
        </w:rPr>
        <w:t xml:space="preserve">La </w:t>
      </w:r>
      <w:proofErr w:type="spellStart"/>
      <w:r w:rsidRPr="00CE6A51">
        <w:rPr>
          <w:i/>
          <w:iCs/>
        </w:rPr>
        <w:t>Marazuela</w:t>
      </w:r>
      <w:proofErr w:type="spellEnd"/>
      <w:r w:rsidRPr="00CE6A51">
        <w:rPr>
          <w:i/>
          <w:iCs/>
        </w:rPr>
        <w:t>"</w:t>
      </w:r>
      <w:r w:rsidR="00CE6A51">
        <w:t>,</w:t>
      </w:r>
      <w:r w:rsidRPr="00CE6A51">
        <w:t xml:space="preserve"> </w:t>
      </w:r>
      <w:r>
        <w:t>suscrito con EQUIPO EDUCATIVO INTEGRAL, S.L., hasta el día 31 de mayo de 2027.</w:t>
      </w:r>
    </w:p>
    <w:p w14:paraId="58142DBB" w14:textId="77777777" w:rsidR="004F45F1" w:rsidRDefault="004F45F1">
      <w:pPr>
        <w:pStyle w:val="Textoindependiente"/>
        <w:spacing w:before="10"/>
      </w:pPr>
    </w:p>
    <w:p w14:paraId="192B4DC1" w14:textId="7AB51B59" w:rsidR="004F45F1" w:rsidRDefault="00000000">
      <w:pPr>
        <w:pStyle w:val="Textoindependiente"/>
        <w:ind w:left="11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2D52B164" w14:textId="77777777" w:rsidR="004F45F1" w:rsidRDefault="004F45F1">
      <w:pPr>
        <w:pStyle w:val="Textoindependiente"/>
        <w:spacing w:before="29"/>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4709C03E" w14:textId="77777777">
        <w:trPr>
          <w:trHeight w:val="1257"/>
        </w:trPr>
        <w:tc>
          <w:tcPr>
            <w:tcW w:w="9062" w:type="dxa"/>
            <w:gridSpan w:val="2"/>
            <w:tcBorders>
              <w:left w:val="single" w:sz="4" w:space="0" w:color="CCCCCC"/>
              <w:right w:val="single" w:sz="4" w:space="0" w:color="CCCCCC"/>
            </w:tcBorders>
            <w:shd w:val="clear" w:color="auto" w:fill="F3F3F3"/>
          </w:tcPr>
          <w:p w14:paraId="586C1FB8" w14:textId="22ED75CE" w:rsidR="004F45F1" w:rsidRDefault="00000000">
            <w:pPr>
              <w:pStyle w:val="TableParagraph"/>
              <w:spacing w:line="297" w:lineRule="auto"/>
              <w:ind w:right="52"/>
              <w:jc w:val="both"/>
              <w:rPr>
                <w:b/>
                <w:sz w:val="20"/>
              </w:rPr>
            </w:pPr>
            <w:r>
              <w:rPr>
                <w:b/>
                <w:sz w:val="20"/>
              </w:rPr>
              <w:t>Aprobación de la modificación del contrato suscrito con NATURALIA, NATURALEZA URBANA, S.A.</w:t>
            </w:r>
            <w:r w:rsidR="00CE6A51">
              <w:rPr>
                <w:b/>
                <w:sz w:val="20"/>
              </w:rPr>
              <w:t>,</w:t>
            </w:r>
            <w:r>
              <w:rPr>
                <w:b/>
                <w:sz w:val="20"/>
              </w:rPr>
              <w:t xml:space="preserve"> para la prestación del servicio de </w:t>
            </w:r>
            <w:r w:rsidRPr="00CE6A51">
              <w:rPr>
                <w:b/>
                <w:i/>
                <w:iCs/>
                <w:sz w:val="20"/>
              </w:rPr>
              <w:t xml:space="preserve">“(2022011.1SER) Servicio de control de plagas urbanas en red de saneamiento público, red de </w:t>
            </w:r>
            <w:proofErr w:type="gramStart"/>
            <w:r w:rsidRPr="00CE6A51">
              <w:rPr>
                <w:b/>
                <w:i/>
                <w:iCs/>
                <w:sz w:val="20"/>
              </w:rPr>
              <w:t>alumbrado público y espacios</w:t>
            </w:r>
            <w:r w:rsidRPr="00CE6A51">
              <w:rPr>
                <w:b/>
                <w:i/>
                <w:iCs/>
                <w:spacing w:val="40"/>
                <w:sz w:val="20"/>
              </w:rPr>
              <w:t xml:space="preserve"> </w:t>
            </w:r>
            <w:r w:rsidRPr="00CE6A51">
              <w:rPr>
                <w:b/>
                <w:i/>
                <w:iCs/>
                <w:sz w:val="20"/>
              </w:rPr>
              <w:t>públicos</w:t>
            </w:r>
            <w:proofErr w:type="gramEnd"/>
            <w:r w:rsidRPr="00CE6A51">
              <w:rPr>
                <w:b/>
                <w:i/>
                <w:iCs/>
                <w:sz w:val="20"/>
              </w:rPr>
              <w:t xml:space="preserve"> en el municipio de Las Rozas</w:t>
            </w:r>
            <w:r w:rsidR="00CE6A51" w:rsidRPr="00CE6A51">
              <w:rPr>
                <w:b/>
                <w:i/>
                <w:iCs/>
                <w:sz w:val="20"/>
              </w:rPr>
              <w:t>”</w:t>
            </w:r>
            <w:r w:rsidR="00CE6A51">
              <w:rPr>
                <w:b/>
                <w:sz w:val="20"/>
              </w:rPr>
              <w:t>.</w:t>
            </w:r>
            <w:r>
              <w:rPr>
                <w:b/>
                <w:sz w:val="20"/>
              </w:rPr>
              <w:t xml:space="preserve"> Expediente 3119/2024</w:t>
            </w:r>
            <w:r w:rsidR="00CE6A51">
              <w:rPr>
                <w:b/>
                <w:sz w:val="20"/>
              </w:rPr>
              <w:t>.</w:t>
            </w:r>
          </w:p>
        </w:tc>
      </w:tr>
      <w:tr w:rsidR="004F45F1" w14:paraId="24BC9ED5" w14:textId="77777777">
        <w:trPr>
          <w:trHeight w:val="403"/>
        </w:trPr>
        <w:tc>
          <w:tcPr>
            <w:tcW w:w="1877" w:type="dxa"/>
            <w:tcBorders>
              <w:left w:val="single" w:sz="4" w:space="0" w:color="CCCCCC"/>
              <w:bottom w:val="single" w:sz="6" w:space="0" w:color="CCCCCC"/>
              <w:right w:val="single" w:sz="6" w:space="0" w:color="CCCCCC"/>
            </w:tcBorders>
          </w:tcPr>
          <w:p w14:paraId="5C20E1AA" w14:textId="77777777" w:rsidR="004F45F1"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747E1A1C" w14:textId="77777777" w:rsidR="004F45F1"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261230" w14:textId="77777777" w:rsidR="004F45F1" w:rsidRDefault="004F45F1">
      <w:pPr>
        <w:pStyle w:val="Textoindependiente"/>
        <w:spacing w:before="144"/>
      </w:pPr>
    </w:p>
    <w:p w14:paraId="1694C037"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39EAC5C" w14:textId="77777777" w:rsidR="004F45F1" w:rsidRDefault="004F45F1">
      <w:pPr>
        <w:pStyle w:val="Textoindependiente"/>
        <w:spacing w:before="61"/>
        <w:rPr>
          <w:b/>
        </w:rPr>
      </w:pPr>
    </w:p>
    <w:p w14:paraId="59472FF8" w14:textId="77777777" w:rsidR="004F45F1" w:rsidRDefault="00000000">
      <w:pPr>
        <w:pStyle w:val="Textoindependiente"/>
        <w:spacing w:line="292" w:lineRule="auto"/>
        <w:ind w:left="117" w:right="1237"/>
        <w:jc w:val="both"/>
      </w:pPr>
      <w:r>
        <w:t>1º.- Acuerdo adoptado por la Junta de Gobierno Local, en sesión celebrada el día 1 de abril de 2022 aprobando el expediente de contratación mediante procedimiento abierto y varios criterios de adjudicación, sujeto a regulación armonizada.</w:t>
      </w:r>
    </w:p>
    <w:p w14:paraId="1B08222D" w14:textId="77777777" w:rsidR="004F45F1" w:rsidRDefault="004F45F1">
      <w:pPr>
        <w:pStyle w:val="Textoindependiente"/>
        <w:spacing w:before="10"/>
      </w:pPr>
    </w:p>
    <w:p w14:paraId="2213CD19" w14:textId="10E72863" w:rsidR="004F45F1" w:rsidRDefault="00000000">
      <w:pPr>
        <w:pStyle w:val="Textoindependiente"/>
        <w:spacing w:line="292" w:lineRule="auto"/>
        <w:ind w:left="117" w:right="1236"/>
        <w:jc w:val="both"/>
      </w:pPr>
      <w:r>
        <w:t>2º.- Acuerdo de adjudicación del contrato a NATURALIA, NATURALEZA URBANA, S.A.</w:t>
      </w:r>
      <w:r w:rsidR="00CE6A51">
        <w:t>,</w:t>
      </w:r>
      <w:r>
        <w:t xml:space="preserve"> adoptado</w:t>
      </w:r>
      <w:r>
        <w:rPr>
          <w:spacing w:val="80"/>
        </w:rPr>
        <w:t xml:space="preserve"> </w:t>
      </w:r>
      <w:r>
        <w:t>por la Junta de Gobierno Local, en sesión celebrada el día 22 de julio de 2022, por importe de 79.970,00</w:t>
      </w:r>
      <w:r w:rsidR="00CE6A51">
        <w:t xml:space="preserve"> </w:t>
      </w:r>
      <w:r>
        <w:t>€, IVA excluido.</w:t>
      </w:r>
    </w:p>
    <w:p w14:paraId="6CB00D20" w14:textId="77777777" w:rsidR="004F45F1" w:rsidRDefault="004F45F1">
      <w:pPr>
        <w:spacing w:line="292" w:lineRule="auto"/>
        <w:jc w:val="both"/>
        <w:sectPr w:rsidR="004F45F1">
          <w:pgSz w:w="11910" w:h="16840"/>
          <w:pgMar w:top="1260" w:right="179" w:bottom="1260" w:left="1300" w:header="225" w:footer="1060" w:gutter="0"/>
          <w:cols w:space="720"/>
        </w:sectPr>
      </w:pPr>
    </w:p>
    <w:p w14:paraId="38F464AF" w14:textId="77777777" w:rsidR="004F45F1" w:rsidRDefault="00000000">
      <w:pPr>
        <w:pStyle w:val="Textoindependiente"/>
        <w:spacing w:before="180" w:line="292" w:lineRule="auto"/>
        <w:ind w:left="117" w:right="1237"/>
        <w:jc w:val="both"/>
      </w:pPr>
      <w:r>
        <w:lastRenderedPageBreak/>
        <w:t>3º.- Contrato suscrito con NATURALIA, NATURALEZA URBANA, S.A., con fecha 14 de septiembre</w:t>
      </w:r>
      <w:r>
        <w:rPr>
          <w:spacing w:val="40"/>
        </w:rPr>
        <w:t xml:space="preserve"> </w:t>
      </w:r>
      <w:r>
        <w:t>de 2022.</w:t>
      </w:r>
    </w:p>
    <w:p w14:paraId="12C76252" w14:textId="77777777" w:rsidR="004F45F1" w:rsidRDefault="004F45F1">
      <w:pPr>
        <w:pStyle w:val="Textoindependiente"/>
        <w:spacing w:before="10"/>
      </w:pPr>
    </w:p>
    <w:p w14:paraId="0613A7FA" w14:textId="77777777" w:rsidR="004F45F1" w:rsidRDefault="00000000">
      <w:pPr>
        <w:pStyle w:val="Textoindependiente"/>
        <w:spacing w:line="292" w:lineRule="auto"/>
        <w:ind w:left="117" w:right="1237"/>
        <w:jc w:val="both"/>
      </w:pPr>
      <w:r>
        <w:t xml:space="preserve">4º.- Informe- propuesta de modificación del contrato emitido por el Veterinario Municipal responsable del contrato, D. Francisco Javier </w:t>
      </w:r>
      <w:proofErr w:type="spellStart"/>
      <w:r>
        <w:t>Gavela</w:t>
      </w:r>
      <w:proofErr w:type="spellEnd"/>
      <w:r>
        <w:t>, el 26 de febrero de 2025, cuyo tenor literal es el siguiente:</w:t>
      </w:r>
    </w:p>
    <w:p w14:paraId="3B1FE089" w14:textId="77777777" w:rsidR="004F45F1" w:rsidRDefault="004F45F1">
      <w:pPr>
        <w:pStyle w:val="Textoindependiente"/>
        <w:spacing w:before="9"/>
      </w:pPr>
    </w:p>
    <w:p w14:paraId="50F5C2E2" w14:textId="77777777" w:rsidR="004F45F1" w:rsidRDefault="00000000">
      <w:pPr>
        <w:pStyle w:val="Ttulo3"/>
        <w:ind w:left="8" w:right="1126"/>
        <w:jc w:val="center"/>
      </w:pPr>
      <w:r>
        <w:rPr>
          <w:b w:val="0"/>
          <w:spacing w:val="-2"/>
        </w:rPr>
        <w:t>“</w:t>
      </w:r>
      <w:r>
        <w:rPr>
          <w:spacing w:val="-2"/>
        </w:rPr>
        <w:t>INFORME</w:t>
      </w:r>
    </w:p>
    <w:p w14:paraId="7F422D24" w14:textId="77777777" w:rsidR="004F45F1" w:rsidRDefault="004F45F1">
      <w:pPr>
        <w:pStyle w:val="Textoindependiente"/>
        <w:spacing w:before="60"/>
        <w:rPr>
          <w:b/>
          <w:i/>
        </w:rPr>
      </w:pPr>
    </w:p>
    <w:p w14:paraId="28CAC480" w14:textId="77777777" w:rsidR="004F45F1" w:rsidRDefault="00000000">
      <w:pPr>
        <w:spacing w:before="1" w:line="292" w:lineRule="auto"/>
        <w:ind w:left="117" w:right="1236"/>
        <w:jc w:val="both"/>
        <w:rPr>
          <w:i/>
          <w:sz w:val="20"/>
        </w:rPr>
      </w:pPr>
      <w:r>
        <w:rPr>
          <w:i/>
          <w:sz w:val="20"/>
        </w:rPr>
        <w:t>ASUNTO: NECESIDAD DE MODIFICACION DEL CONTRATO ADMINISTRATIVO PARA EL SERVICIO DE “CONTROL DE PLAGAS” POR CIRCUNSTANCIAS SOBREVENIDAS</w:t>
      </w:r>
    </w:p>
    <w:p w14:paraId="05E1373F" w14:textId="77777777" w:rsidR="004F45F1" w:rsidRDefault="004F45F1">
      <w:pPr>
        <w:pStyle w:val="Textoindependiente"/>
        <w:spacing w:before="9"/>
        <w:rPr>
          <w:i/>
        </w:rPr>
      </w:pPr>
    </w:p>
    <w:p w14:paraId="2C113013" w14:textId="77777777" w:rsidR="004F45F1" w:rsidRDefault="00000000">
      <w:pPr>
        <w:pStyle w:val="Ttulo4"/>
        <w:numPr>
          <w:ilvl w:val="0"/>
          <w:numId w:val="48"/>
        </w:numPr>
        <w:tabs>
          <w:tab w:val="left" w:pos="339"/>
        </w:tabs>
        <w:ind w:left="339" w:hanging="222"/>
      </w:pPr>
      <w:r>
        <w:rPr>
          <w:noProof/>
        </w:rPr>
        <mc:AlternateContent>
          <mc:Choice Requires="wps">
            <w:drawing>
              <wp:anchor distT="0" distB="0" distL="0" distR="0" simplePos="0" relativeHeight="15757312" behindDoc="0" locked="0" layoutInCell="1" allowOverlap="1" wp14:anchorId="0048BAE1" wp14:editId="013601DD">
                <wp:simplePos x="0" y="0"/>
                <wp:positionH relativeFrom="page">
                  <wp:posOffset>6807090</wp:posOffset>
                </wp:positionH>
                <wp:positionV relativeFrom="paragraph">
                  <wp:posOffset>47933</wp:posOffset>
                </wp:positionV>
                <wp:extent cx="419734" cy="3187065"/>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D8E3F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AE601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048BAE1" id="Textbox 103" o:spid="_x0000_s1065" type="#_x0000_t202" style="position:absolute;left:0;text-align:left;margin-left:536pt;margin-top:3.75pt;width:33.05pt;height:250.95pt;z-index:15757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" filled="f" stroked="f">
                <v:textbox style="layout-flow:vertical;mso-layout-flow-alt:bottom-to-top" inset="0,0,0,0">
                  <w:txbxContent>
                    <w:p w14:paraId="34D8E3F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AE601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pacing w:val="-2"/>
        </w:rPr>
        <w:t>Antecedentes</w:t>
      </w:r>
    </w:p>
    <w:p w14:paraId="2A6E079E" w14:textId="77777777" w:rsidR="004F45F1" w:rsidRDefault="004F45F1">
      <w:pPr>
        <w:pStyle w:val="Textoindependiente"/>
        <w:spacing w:before="62"/>
        <w:rPr>
          <w:b/>
          <w:i/>
        </w:rPr>
      </w:pPr>
    </w:p>
    <w:p w14:paraId="5A271383" w14:textId="0F05059B" w:rsidR="004F45F1" w:rsidRDefault="00000000">
      <w:pPr>
        <w:pStyle w:val="Textoindependiente"/>
        <w:spacing w:line="292" w:lineRule="auto"/>
        <w:ind w:left="117" w:right="1237"/>
        <w:jc w:val="both"/>
      </w:pPr>
      <w:r>
        <w:t>La concejalía de Sanidad y Distrito Norte tiene suscrito un contrato para la prestación del servicio de control de Plagas en la Red de Saneamiento Público, Red de Alumbrado Público y Espacios</w:t>
      </w:r>
      <w:r>
        <w:rPr>
          <w:spacing w:val="80"/>
        </w:rPr>
        <w:t xml:space="preserve"> </w:t>
      </w:r>
      <w:r>
        <w:t>Públicos, en el municipio de Las Rozas de Madrid, con las siguientes particularidades:</w:t>
      </w:r>
    </w:p>
    <w:p w14:paraId="28245DA3" w14:textId="77777777" w:rsidR="004F45F1" w:rsidRDefault="004F45F1">
      <w:pPr>
        <w:pStyle w:val="Textoindependiente"/>
        <w:spacing w:before="9"/>
      </w:pPr>
    </w:p>
    <w:p w14:paraId="1628EFEA" w14:textId="77777777" w:rsidR="004F45F1" w:rsidRDefault="00000000">
      <w:pPr>
        <w:pStyle w:val="Prrafodelista"/>
        <w:numPr>
          <w:ilvl w:val="1"/>
          <w:numId w:val="48"/>
        </w:numPr>
        <w:tabs>
          <w:tab w:val="left" w:pos="674"/>
        </w:tabs>
        <w:ind w:right="0"/>
        <w:rPr>
          <w:b/>
          <w:i/>
          <w:sz w:val="20"/>
        </w:rPr>
      </w:pPr>
      <w:r>
        <w:rPr>
          <w:b/>
          <w:i/>
          <w:w w:val="90"/>
          <w:sz w:val="20"/>
        </w:rPr>
        <w:t>Empresa</w:t>
      </w:r>
      <w:r>
        <w:rPr>
          <w:b/>
          <w:i/>
          <w:spacing w:val="20"/>
          <w:sz w:val="20"/>
        </w:rPr>
        <w:t xml:space="preserve"> </w:t>
      </w:r>
      <w:r>
        <w:rPr>
          <w:b/>
          <w:i/>
          <w:w w:val="90"/>
          <w:sz w:val="20"/>
        </w:rPr>
        <w:t>adjudicataria:</w:t>
      </w:r>
      <w:r>
        <w:rPr>
          <w:b/>
          <w:i/>
          <w:spacing w:val="19"/>
          <w:sz w:val="20"/>
        </w:rPr>
        <w:t xml:space="preserve"> </w:t>
      </w:r>
      <w:proofErr w:type="spellStart"/>
      <w:r>
        <w:rPr>
          <w:i/>
          <w:spacing w:val="-2"/>
          <w:w w:val="90"/>
          <w:sz w:val="20"/>
        </w:rPr>
        <w:t>Naturalia</w:t>
      </w:r>
      <w:proofErr w:type="spellEnd"/>
      <w:r>
        <w:rPr>
          <w:i/>
          <w:spacing w:val="-2"/>
          <w:w w:val="90"/>
          <w:sz w:val="20"/>
        </w:rPr>
        <w:t>.</w:t>
      </w:r>
    </w:p>
    <w:p w14:paraId="3B88923D" w14:textId="77777777" w:rsidR="004F45F1" w:rsidRDefault="004F45F1">
      <w:pPr>
        <w:pStyle w:val="Textoindependiente"/>
        <w:spacing w:before="60"/>
        <w:rPr>
          <w:i/>
        </w:rPr>
      </w:pPr>
    </w:p>
    <w:p w14:paraId="015F0AC7" w14:textId="77777777" w:rsidR="004F45F1" w:rsidRDefault="00000000">
      <w:pPr>
        <w:pStyle w:val="Prrafodelista"/>
        <w:numPr>
          <w:ilvl w:val="1"/>
          <w:numId w:val="48"/>
        </w:numPr>
        <w:tabs>
          <w:tab w:val="left" w:pos="674"/>
        </w:tabs>
        <w:ind w:right="0"/>
        <w:rPr>
          <w:b/>
          <w:i/>
          <w:sz w:val="20"/>
        </w:rPr>
      </w:pPr>
      <w:r>
        <w:rPr>
          <w:b/>
          <w:i/>
          <w:spacing w:val="-6"/>
          <w:sz w:val="20"/>
        </w:rPr>
        <w:t>Fecha</w:t>
      </w:r>
      <w:r>
        <w:rPr>
          <w:b/>
          <w:i/>
          <w:spacing w:val="-5"/>
          <w:sz w:val="20"/>
        </w:rPr>
        <w:t xml:space="preserve"> </w:t>
      </w:r>
      <w:r>
        <w:rPr>
          <w:b/>
          <w:i/>
          <w:spacing w:val="-6"/>
          <w:sz w:val="20"/>
        </w:rPr>
        <w:t>de</w:t>
      </w:r>
      <w:r>
        <w:rPr>
          <w:b/>
          <w:i/>
          <w:spacing w:val="-4"/>
          <w:sz w:val="20"/>
        </w:rPr>
        <w:t xml:space="preserve"> </w:t>
      </w:r>
      <w:r>
        <w:rPr>
          <w:b/>
          <w:i/>
          <w:spacing w:val="-6"/>
          <w:sz w:val="20"/>
        </w:rPr>
        <w:t>adjudicación:</w:t>
      </w:r>
      <w:r>
        <w:rPr>
          <w:b/>
          <w:i/>
          <w:spacing w:val="-3"/>
          <w:sz w:val="20"/>
        </w:rPr>
        <w:t xml:space="preserve"> </w:t>
      </w:r>
      <w:r>
        <w:rPr>
          <w:i/>
          <w:spacing w:val="-6"/>
          <w:sz w:val="20"/>
        </w:rPr>
        <w:t>17-09-2022.</w:t>
      </w:r>
    </w:p>
    <w:p w14:paraId="362D14E3" w14:textId="77777777" w:rsidR="004F45F1" w:rsidRDefault="004F45F1">
      <w:pPr>
        <w:pStyle w:val="Textoindependiente"/>
        <w:spacing w:before="61"/>
        <w:rPr>
          <w:i/>
        </w:rPr>
      </w:pPr>
    </w:p>
    <w:p w14:paraId="7A8722D4" w14:textId="77777777" w:rsidR="004F45F1" w:rsidRDefault="00000000">
      <w:pPr>
        <w:pStyle w:val="Prrafodelista"/>
        <w:numPr>
          <w:ilvl w:val="1"/>
          <w:numId w:val="48"/>
        </w:numPr>
        <w:tabs>
          <w:tab w:val="left" w:pos="912"/>
        </w:tabs>
        <w:spacing w:line="292" w:lineRule="auto"/>
        <w:ind w:left="117" w:right="1236" w:firstLine="0"/>
        <w:jc w:val="both"/>
        <w:rPr>
          <w:b/>
          <w:i/>
          <w:sz w:val="20"/>
        </w:rPr>
      </w:pPr>
      <w:r>
        <w:rPr>
          <w:b/>
          <w:i/>
          <w:sz w:val="20"/>
        </w:rPr>
        <w:t xml:space="preserve">Objeto del contrato: </w:t>
      </w:r>
      <w:r>
        <w:rPr>
          <w:i/>
          <w:sz w:val="20"/>
        </w:rPr>
        <w:t>La prestación del Servicio de Control de Plagas Urbanas en Red de Saneamiento Público, Red de Alumbrado Público y Espacios Públicos, en el municipio de Las Rozas de Madrid, mediante la aplicación de un plan integral de control de plagas basado en la Norma UNE 16636:2015 Servicios de Gestión de Plagas, que comprenda actuaciones directas sobre las especies diana y el desarrollo de acciones formativas para la educación y desarrollo de comportamientos y hábitos saludables en la población.</w:t>
      </w:r>
    </w:p>
    <w:p w14:paraId="2D500691" w14:textId="77777777" w:rsidR="004F45F1" w:rsidRDefault="004F45F1">
      <w:pPr>
        <w:pStyle w:val="Textoindependiente"/>
        <w:spacing w:before="9"/>
        <w:rPr>
          <w:i/>
        </w:rPr>
      </w:pPr>
    </w:p>
    <w:p w14:paraId="7218C3B6" w14:textId="77777777" w:rsidR="004F45F1" w:rsidRDefault="00000000">
      <w:pPr>
        <w:pStyle w:val="Prrafodelista"/>
        <w:numPr>
          <w:ilvl w:val="1"/>
          <w:numId w:val="48"/>
        </w:numPr>
        <w:tabs>
          <w:tab w:val="left" w:pos="714"/>
        </w:tabs>
        <w:spacing w:line="292" w:lineRule="auto"/>
        <w:ind w:left="117" w:right="1236" w:firstLine="0"/>
        <w:jc w:val="both"/>
        <w:rPr>
          <w:b/>
          <w:i/>
          <w:sz w:val="20"/>
        </w:rPr>
      </w:pPr>
      <w:r>
        <w:rPr>
          <w:b/>
          <w:i/>
          <w:sz w:val="20"/>
        </w:rPr>
        <w:t>Precio</w:t>
      </w:r>
      <w:r>
        <w:rPr>
          <w:b/>
          <w:i/>
          <w:spacing w:val="-6"/>
          <w:sz w:val="20"/>
        </w:rPr>
        <w:t xml:space="preserve"> </w:t>
      </w:r>
      <w:r>
        <w:rPr>
          <w:b/>
          <w:i/>
          <w:sz w:val="20"/>
        </w:rPr>
        <w:t>de</w:t>
      </w:r>
      <w:r>
        <w:rPr>
          <w:b/>
          <w:i/>
          <w:spacing w:val="-6"/>
          <w:sz w:val="20"/>
        </w:rPr>
        <w:t xml:space="preserve"> </w:t>
      </w:r>
      <w:r>
        <w:rPr>
          <w:b/>
          <w:i/>
          <w:sz w:val="20"/>
        </w:rPr>
        <w:t>adjudicación:</w:t>
      </w:r>
      <w:r>
        <w:rPr>
          <w:b/>
          <w:i/>
          <w:spacing w:val="-4"/>
          <w:sz w:val="20"/>
        </w:rPr>
        <w:t xml:space="preserve"> </w:t>
      </w:r>
      <w:r>
        <w:rPr>
          <w:i/>
          <w:sz w:val="20"/>
        </w:rPr>
        <w:t>Se</w:t>
      </w:r>
      <w:r>
        <w:rPr>
          <w:i/>
          <w:spacing w:val="-6"/>
          <w:sz w:val="20"/>
        </w:rPr>
        <w:t xml:space="preserve"> </w:t>
      </w:r>
      <w:r>
        <w:rPr>
          <w:i/>
          <w:sz w:val="20"/>
        </w:rPr>
        <w:t>compromete</w:t>
      </w:r>
      <w:r>
        <w:rPr>
          <w:i/>
          <w:spacing w:val="-6"/>
          <w:sz w:val="20"/>
        </w:rPr>
        <w:t xml:space="preserve"> </w:t>
      </w:r>
      <w:r>
        <w:rPr>
          <w:i/>
          <w:sz w:val="20"/>
        </w:rPr>
        <w:t>a</w:t>
      </w:r>
      <w:r>
        <w:rPr>
          <w:i/>
          <w:spacing w:val="-6"/>
          <w:sz w:val="20"/>
        </w:rPr>
        <w:t xml:space="preserve"> </w:t>
      </w:r>
      <w:r>
        <w:rPr>
          <w:i/>
          <w:sz w:val="20"/>
        </w:rPr>
        <w:t>su</w:t>
      </w:r>
      <w:r>
        <w:rPr>
          <w:i/>
          <w:spacing w:val="-6"/>
          <w:sz w:val="20"/>
        </w:rPr>
        <w:t xml:space="preserve"> </w:t>
      </w:r>
      <w:r>
        <w:rPr>
          <w:i/>
          <w:sz w:val="20"/>
        </w:rPr>
        <w:t>ejecución</w:t>
      </w:r>
      <w:r>
        <w:rPr>
          <w:i/>
          <w:spacing w:val="-6"/>
          <w:sz w:val="20"/>
        </w:rPr>
        <w:t xml:space="preserve"> </w:t>
      </w:r>
      <w:r>
        <w:rPr>
          <w:i/>
          <w:sz w:val="20"/>
        </w:rPr>
        <w:t>al</w:t>
      </w:r>
      <w:r>
        <w:rPr>
          <w:i/>
          <w:spacing w:val="-6"/>
          <w:sz w:val="20"/>
        </w:rPr>
        <w:t xml:space="preserve"> </w:t>
      </w:r>
      <w:r>
        <w:rPr>
          <w:i/>
          <w:sz w:val="20"/>
        </w:rPr>
        <w:t>precio</w:t>
      </w:r>
      <w:r>
        <w:rPr>
          <w:i/>
          <w:spacing w:val="-6"/>
          <w:sz w:val="20"/>
        </w:rPr>
        <w:t xml:space="preserve"> </w:t>
      </w:r>
      <w:r>
        <w:rPr>
          <w:i/>
          <w:sz w:val="20"/>
        </w:rPr>
        <w:t>de</w:t>
      </w:r>
      <w:r>
        <w:rPr>
          <w:i/>
          <w:spacing w:val="-3"/>
          <w:sz w:val="20"/>
        </w:rPr>
        <w:t xml:space="preserve"> </w:t>
      </w:r>
      <w:r>
        <w:rPr>
          <w:b/>
          <w:i/>
          <w:sz w:val="20"/>
        </w:rPr>
        <w:t>79.970,00</w:t>
      </w:r>
      <w:r>
        <w:rPr>
          <w:b/>
          <w:i/>
          <w:spacing w:val="-6"/>
          <w:sz w:val="20"/>
        </w:rPr>
        <w:t xml:space="preserve"> </w:t>
      </w:r>
      <w:r>
        <w:rPr>
          <w:b/>
          <w:i/>
          <w:sz w:val="20"/>
        </w:rPr>
        <w:t>€</w:t>
      </w:r>
      <w:r>
        <w:rPr>
          <w:i/>
          <w:sz w:val="20"/>
        </w:rPr>
        <w:t>,</w:t>
      </w:r>
      <w:r>
        <w:rPr>
          <w:i/>
          <w:spacing w:val="-6"/>
          <w:sz w:val="20"/>
        </w:rPr>
        <w:t xml:space="preserve"> </w:t>
      </w:r>
      <w:r>
        <w:rPr>
          <w:i/>
          <w:sz w:val="20"/>
        </w:rPr>
        <w:t>por</w:t>
      </w:r>
      <w:r>
        <w:rPr>
          <w:i/>
          <w:spacing w:val="-6"/>
          <w:sz w:val="20"/>
        </w:rPr>
        <w:t xml:space="preserve"> </w:t>
      </w:r>
      <w:r>
        <w:rPr>
          <w:i/>
          <w:sz w:val="20"/>
        </w:rPr>
        <w:t>dos</w:t>
      </w:r>
      <w:r>
        <w:rPr>
          <w:i/>
          <w:spacing w:val="-6"/>
          <w:sz w:val="20"/>
        </w:rPr>
        <w:t xml:space="preserve"> </w:t>
      </w:r>
      <w:r>
        <w:rPr>
          <w:i/>
          <w:sz w:val="20"/>
        </w:rPr>
        <w:t xml:space="preserve">años de duración del contrato, IVA excluido, lo que supone un </w:t>
      </w:r>
      <w:r>
        <w:rPr>
          <w:b/>
          <w:i/>
          <w:sz w:val="20"/>
        </w:rPr>
        <w:t xml:space="preserve">38,74 %de baja </w:t>
      </w:r>
      <w:r>
        <w:rPr>
          <w:i/>
          <w:sz w:val="20"/>
        </w:rPr>
        <w:t xml:space="preserve">sobre el precio base de </w:t>
      </w:r>
      <w:r>
        <w:rPr>
          <w:i/>
          <w:spacing w:val="-2"/>
          <w:sz w:val="20"/>
        </w:rPr>
        <w:t>licitación.</w:t>
      </w:r>
    </w:p>
    <w:p w14:paraId="3B19118E" w14:textId="77777777" w:rsidR="004F45F1" w:rsidRDefault="004F45F1">
      <w:pPr>
        <w:pStyle w:val="Textoindependiente"/>
        <w:spacing w:before="11"/>
        <w:rPr>
          <w:i/>
        </w:rPr>
      </w:pPr>
    </w:p>
    <w:p w14:paraId="4BC358EA" w14:textId="06D60D51" w:rsidR="004F45F1" w:rsidRPr="00CE6A51" w:rsidRDefault="00000000">
      <w:pPr>
        <w:pStyle w:val="Prrafodelista"/>
        <w:numPr>
          <w:ilvl w:val="1"/>
          <w:numId w:val="48"/>
        </w:numPr>
        <w:tabs>
          <w:tab w:val="left" w:pos="928"/>
        </w:tabs>
        <w:spacing w:line="297" w:lineRule="auto"/>
        <w:ind w:left="117" w:right="1236" w:firstLine="0"/>
        <w:jc w:val="both"/>
        <w:rPr>
          <w:b/>
          <w:i/>
          <w:iCs/>
          <w:sz w:val="20"/>
        </w:rPr>
      </w:pPr>
      <w:r w:rsidRPr="00CE6A51">
        <w:rPr>
          <w:b/>
          <w:i/>
          <w:iCs/>
          <w:sz w:val="20"/>
        </w:rPr>
        <w:t xml:space="preserve">Duración del contrato: </w:t>
      </w:r>
      <w:r w:rsidRPr="00CE6A51">
        <w:rPr>
          <w:i/>
          <w:iCs/>
          <w:sz w:val="20"/>
        </w:rPr>
        <w:t xml:space="preserve">La duración inicial del contrato es de </w:t>
      </w:r>
      <w:r w:rsidRPr="00CE6A51">
        <w:rPr>
          <w:b/>
          <w:i/>
          <w:iCs/>
          <w:sz w:val="20"/>
        </w:rPr>
        <w:t>2 años</w:t>
      </w:r>
      <w:r w:rsidRPr="00CE6A51">
        <w:rPr>
          <w:i/>
          <w:iCs/>
          <w:sz w:val="20"/>
        </w:rPr>
        <w:t>, prorrogable hasta alcanzar una duración máxima total de 5 años.</w:t>
      </w:r>
    </w:p>
    <w:p w14:paraId="2036EB2B" w14:textId="77777777" w:rsidR="004F45F1" w:rsidRPr="00CE6A51" w:rsidRDefault="004F45F1">
      <w:pPr>
        <w:pStyle w:val="Textoindependiente"/>
        <w:spacing w:before="4"/>
        <w:rPr>
          <w:i/>
          <w:iCs/>
        </w:rPr>
      </w:pPr>
    </w:p>
    <w:p w14:paraId="75E88225" w14:textId="77777777" w:rsidR="004F45F1" w:rsidRPr="00CE6A51" w:rsidRDefault="00000000">
      <w:pPr>
        <w:pStyle w:val="Textoindependiente"/>
        <w:ind w:left="117"/>
        <w:rPr>
          <w:i/>
          <w:iCs/>
        </w:rPr>
      </w:pPr>
      <w:r w:rsidRPr="00CE6A51">
        <w:rPr>
          <w:i/>
          <w:iCs/>
        </w:rPr>
        <w:t>La</w:t>
      </w:r>
      <w:r w:rsidRPr="00CE6A51">
        <w:rPr>
          <w:i/>
          <w:iCs/>
          <w:spacing w:val="-5"/>
        </w:rPr>
        <w:t xml:space="preserve"> </w:t>
      </w:r>
      <w:r w:rsidRPr="00CE6A51">
        <w:rPr>
          <w:i/>
          <w:iCs/>
        </w:rPr>
        <w:t>fecha</w:t>
      </w:r>
      <w:r w:rsidRPr="00CE6A51">
        <w:rPr>
          <w:i/>
          <w:iCs/>
          <w:spacing w:val="-3"/>
        </w:rPr>
        <w:t xml:space="preserve"> </w:t>
      </w:r>
      <w:r w:rsidRPr="00CE6A51">
        <w:rPr>
          <w:i/>
          <w:iCs/>
        </w:rPr>
        <w:t>de</w:t>
      </w:r>
      <w:r w:rsidRPr="00CE6A51">
        <w:rPr>
          <w:i/>
          <w:iCs/>
          <w:spacing w:val="-3"/>
        </w:rPr>
        <w:t xml:space="preserve"> </w:t>
      </w:r>
      <w:r w:rsidRPr="00CE6A51">
        <w:rPr>
          <w:i/>
          <w:iCs/>
        </w:rPr>
        <w:t>finalización</w:t>
      </w:r>
      <w:r w:rsidRPr="00CE6A51">
        <w:rPr>
          <w:i/>
          <w:iCs/>
          <w:spacing w:val="-3"/>
        </w:rPr>
        <w:t xml:space="preserve"> </w:t>
      </w:r>
      <w:r w:rsidRPr="00CE6A51">
        <w:rPr>
          <w:i/>
          <w:iCs/>
        </w:rPr>
        <w:t>del</w:t>
      </w:r>
      <w:r w:rsidRPr="00CE6A51">
        <w:rPr>
          <w:i/>
          <w:iCs/>
          <w:spacing w:val="-2"/>
        </w:rPr>
        <w:t xml:space="preserve"> </w:t>
      </w:r>
      <w:r w:rsidRPr="00CE6A51">
        <w:rPr>
          <w:i/>
          <w:iCs/>
        </w:rPr>
        <w:t>contrato</w:t>
      </w:r>
      <w:r w:rsidRPr="00CE6A51">
        <w:rPr>
          <w:i/>
          <w:iCs/>
          <w:spacing w:val="-3"/>
        </w:rPr>
        <w:t xml:space="preserve"> </w:t>
      </w:r>
      <w:r w:rsidRPr="00CE6A51">
        <w:rPr>
          <w:i/>
          <w:iCs/>
        </w:rPr>
        <w:t>incluidas</w:t>
      </w:r>
      <w:r w:rsidRPr="00CE6A51">
        <w:rPr>
          <w:i/>
          <w:iCs/>
          <w:spacing w:val="-3"/>
        </w:rPr>
        <w:t xml:space="preserve"> </w:t>
      </w:r>
      <w:r w:rsidRPr="00CE6A51">
        <w:rPr>
          <w:i/>
          <w:iCs/>
        </w:rPr>
        <w:t>prórrogas</w:t>
      </w:r>
      <w:r w:rsidRPr="00CE6A51">
        <w:rPr>
          <w:i/>
          <w:iCs/>
          <w:spacing w:val="-3"/>
        </w:rPr>
        <w:t xml:space="preserve"> </w:t>
      </w:r>
      <w:r w:rsidRPr="00CE6A51">
        <w:rPr>
          <w:i/>
          <w:iCs/>
        </w:rPr>
        <w:t>es</w:t>
      </w:r>
      <w:r w:rsidRPr="00CE6A51">
        <w:rPr>
          <w:i/>
          <w:iCs/>
          <w:spacing w:val="-3"/>
        </w:rPr>
        <w:t xml:space="preserve"> </w:t>
      </w:r>
      <w:r w:rsidRPr="00CE6A51">
        <w:rPr>
          <w:i/>
          <w:iCs/>
        </w:rPr>
        <w:t>el</w:t>
      </w:r>
      <w:r w:rsidRPr="00CE6A51">
        <w:rPr>
          <w:i/>
          <w:iCs/>
          <w:spacing w:val="-2"/>
        </w:rPr>
        <w:t xml:space="preserve"> </w:t>
      </w:r>
      <w:r w:rsidRPr="00CE6A51">
        <w:rPr>
          <w:i/>
          <w:iCs/>
        </w:rPr>
        <w:t>14</w:t>
      </w:r>
      <w:r w:rsidRPr="00CE6A51">
        <w:rPr>
          <w:i/>
          <w:iCs/>
          <w:spacing w:val="-3"/>
        </w:rPr>
        <w:t xml:space="preserve"> </w:t>
      </w:r>
      <w:r w:rsidRPr="00CE6A51">
        <w:rPr>
          <w:i/>
          <w:iCs/>
        </w:rPr>
        <w:t>de</w:t>
      </w:r>
      <w:r w:rsidRPr="00CE6A51">
        <w:rPr>
          <w:i/>
          <w:iCs/>
          <w:spacing w:val="-3"/>
        </w:rPr>
        <w:t xml:space="preserve"> </w:t>
      </w:r>
      <w:r w:rsidRPr="00CE6A51">
        <w:rPr>
          <w:i/>
          <w:iCs/>
        </w:rPr>
        <w:t>septiembre</w:t>
      </w:r>
      <w:r w:rsidRPr="00CE6A51">
        <w:rPr>
          <w:i/>
          <w:iCs/>
          <w:spacing w:val="-3"/>
        </w:rPr>
        <w:t xml:space="preserve"> </w:t>
      </w:r>
      <w:r w:rsidRPr="00CE6A51">
        <w:rPr>
          <w:i/>
          <w:iCs/>
        </w:rPr>
        <w:t>de</w:t>
      </w:r>
      <w:r w:rsidRPr="00CE6A51">
        <w:rPr>
          <w:i/>
          <w:iCs/>
          <w:spacing w:val="-2"/>
        </w:rPr>
        <w:t xml:space="preserve"> 2027.</w:t>
      </w:r>
    </w:p>
    <w:p w14:paraId="73D5C81D" w14:textId="77777777" w:rsidR="004F45F1" w:rsidRPr="00CE6A51" w:rsidRDefault="004F45F1">
      <w:pPr>
        <w:pStyle w:val="Textoindependiente"/>
        <w:spacing w:before="61"/>
        <w:rPr>
          <w:i/>
          <w:iCs/>
        </w:rPr>
      </w:pPr>
    </w:p>
    <w:p w14:paraId="6B6AF858" w14:textId="77777777" w:rsidR="004F45F1" w:rsidRPr="00CE6A51" w:rsidRDefault="00000000">
      <w:pPr>
        <w:pStyle w:val="Prrafodelista"/>
        <w:numPr>
          <w:ilvl w:val="1"/>
          <w:numId w:val="48"/>
        </w:numPr>
        <w:tabs>
          <w:tab w:val="left" w:pos="728"/>
        </w:tabs>
        <w:ind w:left="728" w:right="0" w:hanging="611"/>
        <w:jc w:val="both"/>
        <w:rPr>
          <w:i/>
          <w:iCs/>
          <w:sz w:val="20"/>
        </w:rPr>
      </w:pPr>
      <w:r w:rsidRPr="00CE6A51">
        <w:rPr>
          <w:i/>
          <w:iCs/>
          <w:spacing w:val="-2"/>
          <w:sz w:val="20"/>
        </w:rPr>
        <w:t>Mejoras:</w:t>
      </w:r>
    </w:p>
    <w:p w14:paraId="01C632E5" w14:textId="77777777" w:rsidR="004F45F1" w:rsidRDefault="004F45F1">
      <w:pPr>
        <w:pStyle w:val="Textoindependiente"/>
        <w:spacing w:before="60"/>
      </w:pPr>
    </w:p>
    <w:p w14:paraId="2B9B3676" w14:textId="77777777" w:rsidR="004F45F1" w:rsidRDefault="00000000">
      <w:pPr>
        <w:spacing w:line="292" w:lineRule="auto"/>
        <w:ind w:left="517" w:right="1236" w:hanging="173"/>
        <w:jc w:val="both"/>
        <w:rPr>
          <w:i/>
          <w:sz w:val="20"/>
        </w:rPr>
      </w:pPr>
      <w:r>
        <w:rPr>
          <w:noProof/>
          <w:position w:val="3"/>
        </w:rPr>
        <w:drawing>
          <wp:inline distT="0" distB="0" distL="0" distR="0" wp14:anchorId="2105FAF0" wp14:editId="7D7897C9">
            <wp:extent cx="57619" cy="57632"/>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 xml:space="preserve">Diseño y publicación de </w:t>
      </w:r>
      <w:r>
        <w:rPr>
          <w:b/>
          <w:i/>
          <w:sz w:val="20"/>
        </w:rPr>
        <w:t xml:space="preserve">5.000 </w:t>
      </w:r>
      <w:r>
        <w:rPr>
          <w:i/>
          <w:sz w:val="20"/>
        </w:rPr>
        <w:t xml:space="preserve">folletos para el público sobre identificación y biología, de especies de aparición frecuente en el municipio de las Rozas con especial mención a las medidas preventivas que se puedan adoptar de forma particular, adopción de medidas preventivas que minimicen la utilización de productos químicos y mejoren la efectividad de los tratamientos de </w:t>
      </w:r>
      <w:r>
        <w:rPr>
          <w:i/>
          <w:spacing w:val="-2"/>
          <w:sz w:val="20"/>
        </w:rPr>
        <w:t>control.</w:t>
      </w:r>
    </w:p>
    <w:p w14:paraId="7C851A58" w14:textId="77777777" w:rsidR="004F45F1" w:rsidRDefault="004F45F1">
      <w:pPr>
        <w:pStyle w:val="Textoindependiente"/>
        <w:spacing w:before="9"/>
        <w:rPr>
          <w:i/>
        </w:rPr>
      </w:pPr>
    </w:p>
    <w:p w14:paraId="19508BC5" w14:textId="77777777" w:rsidR="004F45F1" w:rsidRDefault="00000000">
      <w:pPr>
        <w:spacing w:line="292" w:lineRule="auto"/>
        <w:ind w:left="517" w:right="1237" w:hanging="173"/>
        <w:jc w:val="both"/>
        <w:rPr>
          <w:i/>
          <w:sz w:val="20"/>
        </w:rPr>
      </w:pPr>
      <w:r>
        <w:rPr>
          <w:noProof/>
          <w:position w:val="3"/>
        </w:rPr>
        <w:drawing>
          <wp:inline distT="0" distB="0" distL="0" distR="0" wp14:anchorId="1663E89E" wp14:editId="11DFACC6">
            <wp:extent cx="57619" cy="57632"/>
            <wp:effectExtent l="0" t="0" r="0" b="0"/>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 xml:space="preserve">Dotación de </w:t>
      </w:r>
      <w:r>
        <w:rPr>
          <w:b/>
          <w:i/>
          <w:sz w:val="20"/>
        </w:rPr>
        <w:t xml:space="preserve">25 </w:t>
      </w:r>
      <w:r>
        <w:rPr>
          <w:i/>
          <w:sz w:val="20"/>
        </w:rPr>
        <w:t>arquetas, soterradas, inaccesibles al público y con accesos adaptados a la entrada de rata negra (</w:t>
      </w:r>
      <w:proofErr w:type="spellStart"/>
      <w:r>
        <w:rPr>
          <w:i/>
          <w:sz w:val="20"/>
        </w:rPr>
        <w:t>Rattus</w:t>
      </w:r>
      <w:proofErr w:type="spellEnd"/>
      <w:r>
        <w:rPr>
          <w:i/>
          <w:sz w:val="20"/>
        </w:rPr>
        <w:t xml:space="preserve"> </w:t>
      </w:r>
      <w:proofErr w:type="spellStart"/>
      <w:r>
        <w:rPr>
          <w:i/>
          <w:sz w:val="20"/>
        </w:rPr>
        <w:t>rattus</w:t>
      </w:r>
      <w:proofErr w:type="spellEnd"/>
      <w:r>
        <w:rPr>
          <w:i/>
          <w:sz w:val="20"/>
        </w:rPr>
        <w:t>) para la ubicación de forma segura de porta cebos en zonas verdes de titularidad municipal, donde se haya detectada presencia de la especie mencionada.</w:t>
      </w:r>
    </w:p>
    <w:p w14:paraId="420ECA53" w14:textId="77777777" w:rsidR="004F45F1" w:rsidRDefault="004F45F1">
      <w:pPr>
        <w:pStyle w:val="Textoindependiente"/>
        <w:spacing w:before="10"/>
        <w:rPr>
          <w:i/>
        </w:rPr>
      </w:pPr>
    </w:p>
    <w:p w14:paraId="4C74B01D" w14:textId="77777777" w:rsidR="004F45F1" w:rsidRDefault="00000000">
      <w:pPr>
        <w:spacing w:line="292" w:lineRule="auto"/>
        <w:ind w:left="517" w:right="1237" w:hanging="173"/>
        <w:jc w:val="both"/>
        <w:rPr>
          <w:i/>
          <w:sz w:val="20"/>
        </w:rPr>
      </w:pPr>
      <w:r>
        <w:rPr>
          <w:noProof/>
          <w:position w:val="3"/>
        </w:rPr>
        <w:drawing>
          <wp:inline distT="0" distB="0" distL="0" distR="0" wp14:anchorId="4CF3E452" wp14:editId="438B0710">
            <wp:extent cx="57619" cy="57632"/>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30" cstate="print"/>
                    <a:stretch>
                      <a:fillRect/>
                    </a:stretch>
                  </pic:blipFill>
                  <pic:spPr>
                    <a:xfrm>
                      <a:off x="0" y="0"/>
                      <a:ext cx="57619" cy="57632"/>
                    </a:xfrm>
                    <a:prstGeom prst="rect">
                      <a:avLst/>
                    </a:prstGeom>
                  </pic:spPr>
                </pic:pic>
              </a:graphicData>
            </a:graphic>
          </wp:inline>
        </w:drawing>
      </w:r>
      <w:r>
        <w:rPr>
          <w:rFonts w:ascii="Times New Roman" w:hAnsi="Times New Roman"/>
          <w:spacing w:val="33"/>
          <w:sz w:val="20"/>
        </w:rPr>
        <w:t xml:space="preserve"> </w:t>
      </w:r>
      <w:r>
        <w:rPr>
          <w:i/>
          <w:sz w:val="20"/>
        </w:rPr>
        <w:t>Incremento</w:t>
      </w:r>
      <w:r>
        <w:rPr>
          <w:i/>
          <w:spacing w:val="20"/>
          <w:sz w:val="20"/>
        </w:rPr>
        <w:t xml:space="preserve"> </w:t>
      </w:r>
      <w:r>
        <w:rPr>
          <w:i/>
          <w:sz w:val="20"/>
        </w:rPr>
        <w:t>de</w:t>
      </w:r>
      <w:r>
        <w:rPr>
          <w:i/>
          <w:spacing w:val="21"/>
          <w:sz w:val="20"/>
        </w:rPr>
        <w:t xml:space="preserve"> </w:t>
      </w:r>
      <w:r>
        <w:rPr>
          <w:b/>
          <w:i/>
          <w:sz w:val="20"/>
        </w:rPr>
        <w:t>5</w:t>
      </w:r>
      <w:r>
        <w:rPr>
          <w:b/>
          <w:i/>
          <w:spacing w:val="20"/>
          <w:sz w:val="20"/>
        </w:rPr>
        <w:t xml:space="preserve"> </w:t>
      </w:r>
      <w:r>
        <w:rPr>
          <w:i/>
          <w:sz w:val="20"/>
        </w:rPr>
        <w:t>intervenciones</w:t>
      </w:r>
      <w:r>
        <w:rPr>
          <w:i/>
          <w:spacing w:val="20"/>
          <w:sz w:val="20"/>
        </w:rPr>
        <w:t xml:space="preserve"> </w:t>
      </w:r>
      <w:r>
        <w:rPr>
          <w:i/>
          <w:sz w:val="20"/>
        </w:rPr>
        <w:t>ordinarias</w:t>
      </w:r>
      <w:r>
        <w:rPr>
          <w:i/>
          <w:spacing w:val="20"/>
          <w:sz w:val="20"/>
        </w:rPr>
        <w:t xml:space="preserve"> </w:t>
      </w:r>
      <w:r>
        <w:rPr>
          <w:i/>
          <w:sz w:val="20"/>
        </w:rPr>
        <w:t>más</w:t>
      </w:r>
      <w:r>
        <w:rPr>
          <w:i/>
          <w:spacing w:val="20"/>
          <w:sz w:val="20"/>
        </w:rPr>
        <w:t xml:space="preserve"> </w:t>
      </w:r>
      <w:r>
        <w:rPr>
          <w:i/>
          <w:sz w:val="20"/>
        </w:rPr>
        <w:t>sobre</w:t>
      </w:r>
      <w:r>
        <w:rPr>
          <w:i/>
          <w:spacing w:val="20"/>
          <w:sz w:val="20"/>
        </w:rPr>
        <w:t xml:space="preserve"> </w:t>
      </w:r>
      <w:r>
        <w:rPr>
          <w:i/>
          <w:sz w:val="20"/>
        </w:rPr>
        <w:t>el</w:t>
      </w:r>
      <w:r>
        <w:rPr>
          <w:i/>
          <w:spacing w:val="20"/>
          <w:sz w:val="20"/>
        </w:rPr>
        <w:t xml:space="preserve"> </w:t>
      </w:r>
      <w:r>
        <w:rPr>
          <w:i/>
          <w:sz w:val="20"/>
        </w:rPr>
        <w:t>mínimo</w:t>
      </w:r>
      <w:r>
        <w:rPr>
          <w:i/>
          <w:spacing w:val="20"/>
          <w:sz w:val="20"/>
        </w:rPr>
        <w:t xml:space="preserve"> </w:t>
      </w:r>
      <w:r>
        <w:rPr>
          <w:i/>
          <w:sz w:val="20"/>
        </w:rPr>
        <w:t>de</w:t>
      </w:r>
      <w:r>
        <w:rPr>
          <w:i/>
          <w:spacing w:val="20"/>
          <w:sz w:val="20"/>
        </w:rPr>
        <w:t xml:space="preserve"> </w:t>
      </w:r>
      <w:r>
        <w:rPr>
          <w:i/>
          <w:sz w:val="20"/>
        </w:rPr>
        <w:t>4</w:t>
      </w:r>
      <w:r>
        <w:rPr>
          <w:i/>
          <w:spacing w:val="20"/>
          <w:sz w:val="20"/>
        </w:rPr>
        <w:t xml:space="preserve"> </w:t>
      </w:r>
      <w:r>
        <w:rPr>
          <w:i/>
          <w:sz w:val="20"/>
        </w:rPr>
        <w:t>establecidas</w:t>
      </w:r>
      <w:r>
        <w:rPr>
          <w:i/>
          <w:spacing w:val="20"/>
          <w:sz w:val="20"/>
        </w:rPr>
        <w:t xml:space="preserve"> </w:t>
      </w:r>
      <w:r>
        <w:rPr>
          <w:i/>
          <w:sz w:val="20"/>
        </w:rPr>
        <w:t>en</w:t>
      </w:r>
      <w:r>
        <w:rPr>
          <w:i/>
          <w:spacing w:val="20"/>
          <w:sz w:val="20"/>
        </w:rPr>
        <w:t xml:space="preserve"> </w:t>
      </w:r>
      <w:r>
        <w:rPr>
          <w:i/>
          <w:sz w:val="20"/>
        </w:rPr>
        <w:t>el</w:t>
      </w:r>
      <w:r>
        <w:rPr>
          <w:i/>
          <w:spacing w:val="20"/>
          <w:sz w:val="20"/>
        </w:rPr>
        <w:t xml:space="preserve"> </w:t>
      </w:r>
      <w:r>
        <w:rPr>
          <w:i/>
          <w:sz w:val="20"/>
        </w:rPr>
        <w:t>Pliego de Prescripciones Técnicas, por año en los puntos de control elegidos en la red de saneamiento público, de alumbrado público y espacios de titularidad municipal.</w:t>
      </w:r>
    </w:p>
    <w:p w14:paraId="339519D5"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7A0CDD49" w14:textId="77777777" w:rsidR="004F45F1" w:rsidRDefault="004F45F1">
      <w:pPr>
        <w:pStyle w:val="Textoindependiente"/>
        <w:spacing w:before="169"/>
        <w:rPr>
          <w:i/>
        </w:rPr>
      </w:pPr>
    </w:p>
    <w:p w14:paraId="5A9242B6" w14:textId="77777777" w:rsidR="004F45F1" w:rsidRDefault="00000000">
      <w:pPr>
        <w:ind w:left="518"/>
        <w:rPr>
          <w:i/>
          <w:sz w:val="20"/>
        </w:rPr>
      </w:pPr>
      <w:r>
        <w:rPr>
          <w:noProof/>
        </w:rPr>
        <mc:AlternateContent>
          <mc:Choice Requires="wps">
            <w:drawing>
              <wp:anchor distT="0" distB="0" distL="0" distR="0" simplePos="0" relativeHeight="15758336" behindDoc="0" locked="0" layoutInCell="1" allowOverlap="1" wp14:anchorId="479AD285" wp14:editId="198B0CC3">
                <wp:simplePos x="0" y="0"/>
                <wp:positionH relativeFrom="page">
                  <wp:posOffset>1044898</wp:posOffset>
                </wp:positionH>
                <wp:positionV relativeFrom="paragraph">
                  <wp:posOffset>44618</wp:posOffset>
                </wp:positionV>
                <wp:extent cx="57785" cy="5778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28803" y="0"/>
                              </a:moveTo>
                              <a:lnTo>
                                <a:pt x="17589" y="2264"/>
                              </a:lnTo>
                              <a:lnTo>
                                <a:pt x="8434" y="8440"/>
                              </a:lnTo>
                              <a:lnTo>
                                <a:pt x="2262" y="17600"/>
                              </a:lnTo>
                              <a:lnTo>
                                <a:pt x="0" y="28816"/>
                              </a:lnTo>
                              <a:lnTo>
                                <a:pt x="2262" y="40032"/>
                              </a:lnTo>
                              <a:lnTo>
                                <a:pt x="8434" y="49191"/>
                              </a:lnTo>
                              <a:lnTo>
                                <a:pt x="17589" y="55367"/>
                              </a:lnTo>
                              <a:lnTo>
                                <a:pt x="28803" y="57632"/>
                              </a:lnTo>
                              <a:lnTo>
                                <a:pt x="40019" y="55367"/>
                              </a:lnTo>
                              <a:lnTo>
                                <a:pt x="49179" y="49191"/>
                              </a:lnTo>
                              <a:lnTo>
                                <a:pt x="55355" y="40032"/>
                              </a:lnTo>
                              <a:lnTo>
                                <a:pt x="57619" y="28816"/>
                              </a:lnTo>
                              <a:lnTo>
                                <a:pt x="55355" y="17600"/>
                              </a:lnTo>
                              <a:lnTo>
                                <a:pt x="49179" y="8440"/>
                              </a:lnTo>
                              <a:lnTo>
                                <a:pt x="40019" y="2264"/>
                              </a:lnTo>
                              <a:lnTo>
                                <a:pt x="28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A3C70" id="Graphic 108" o:spid="_x0000_s1026" style="position:absolute;margin-left:82.3pt;margin-top:3.5pt;width:4.55pt;height:4.55pt;z-index:1575833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" path="m28803,l17589,2264,8434,8440,2262,17600,,28816,2262,40032r6172,9159l17589,55367r11214,2265l40019,55367r9160,-6176l55355,40032,57619,28816,55355,17600,49179,8440,40019,2264,28803,xe" fillcolor="black" stroked="f">
                <v:path arrowok="t"/>
                <w10:wrap anchorx="page"/>
              </v:shape>
            </w:pict>
          </mc:Fallback>
        </mc:AlternateContent>
      </w:r>
      <w:r>
        <w:rPr>
          <w:i/>
          <w:sz w:val="20"/>
        </w:rPr>
        <w:t>Llevar</w:t>
      </w:r>
      <w:r>
        <w:rPr>
          <w:i/>
          <w:spacing w:val="62"/>
          <w:sz w:val="20"/>
        </w:rPr>
        <w:t xml:space="preserve"> </w:t>
      </w:r>
      <w:r>
        <w:rPr>
          <w:i/>
          <w:sz w:val="20"/>
        </w:rPr>
        <w:t>a</w:t>
      </w:r>
      <w:r>
        <w:rPr>
          <w:i/>
          <w:spacing w:val="62"/>
          <w:sz w:val="20"/>
        </w:rPr>
        <w:t xml:space="preserve"> </w:t>
      </w:r>
      <w:r>
        <w:rPr>
          <w:i/>
          <w:sz w:val="20"/>
        </w:rPr>
        <w:t>cabo</w:t>
      </w:r>
      <w:r>
        <w:rPr>
          <w:i/>
          <w:spacing w:val="65"/>
          <w:sz w:val="20"/>
        </w:rPr>
        <w:t xml:space="preserve"> </w:t>
      </w:r>
      <w:r>
        <w:rPr>
          <w:b/>
          <w:i/>
          <w:sz w:val="20"/>
        </w:rPr>
        <w:t>25</w:t>
      </w:r>
      <w:r>
        <w:rPr>
          <w:b/>
          <w:i/>
          <w:spacing w:val="64"/>
          <w:sz w:val="20"/>
        </w:rPr>
        <w:t xml:space="preserve"> </w:t>
      </w:r>
      <w:r>
        <w:rPr>
          <w:i/>
          <w:sz w:val="20"/>
        </w:rPr>
        <w:t>actuaciones</w:t>
      </w:r>
      <w:r>
        <w:rPr>
          <w:i/>
          <w:spacing w:val="62"/>
          <w:sz w:val="20"/>
        </w:rPr>
        <w:t xml:space="preserve"> </w:t>
      </w:r>
      <w:r>
        <w:rPr>
          <w:i/>
          <w:sz w:val="20"/>
        </w:rPr>
        <w:t>en</w:t>
      </w:r>
      <w:r>
        <w:rPr>
          <w:i/>
          <w:spacing w:val="63"/>
          <w:sz w:val="20"/>
        </w:rPr>
        <w:t xml:space="preserve"> </w:t>
      </w:r>
      <w:r>
        <w:rPr>
          <w:i/>
          <w:sz w:val="20"/>
        </w:rPr>
        <w:t>ambiente</w:t>
      </w:r>
      <w:r>
        <w:rPr>
          <w:i/>
          <w:spacing w:val="62"/>
          <w:sz w:val="20"/>
        </w:rPr>
        <w:t xml:space="preserve"> </w:t>
      </w:r>
      <w:r>
        <w:rPr>
          <w:i/>
          <w:sz w:val="20"/>
        </w:rPr>
        <w:t>interior,</w:t>
      </w:r>
      <w:r>
        <w:rPr>
          <w:i/>
          <w:spacing w:val="62"/>
          <w:sz w:val="20"/>
        </w:rPr>
        <w:t xml:space="preserve"> </w:t>
      </w:r>
      <w:r>
        <w:rPr>
          <w:i/>
          <w:sz w:val="20"/>
        </w:rPr>
        <w:t>basadas</w:t>
      </w:r>
      <w:r>
        <w:rPr>
          <w:i/>
          <w:spacing w:val="63"/>
          <w:sz w:val="20"/>
        </w:rPr>
        <w:t xml:space="preserve"> </w:t>
      </w:r>
      <w:r>
        <w:rPr>
          <w:i/>
          <w:sz w:val="20"/>
        </w:rPr>
        <w:t>en</w:t>
      </w:r>
      <w:r>
        <w:rPr>
          <w:i/>
          <w:spacing w:val="62"/>
          <w:sz w:val="20"/>
        </w:rPr>
        <w:t xml:space="preserve"> </w:t>
      </w:r>
      <w:r>
        <w:rPr>
          <w:i/>
          <w:sz w:val="20"/>
        </w:rPr>
        <w:t>los</w:t>
      </w:r>
      <w:r>
        <w:rPr>
          <w:i/>
          <w:spacing w:val="63"/>
          <w:sz w:val="20"/>
        </w:rPr>
        <w:t xml:space="preserve"> </w:t>
      </w:r>
      <w:r>
        <w:rPr>
          <w:i/>
          <w:sz w:val="20"/>
        </w:rPr>
        <w:t>principios</w:t>
      </w:r>
      <w:r>
        <w:rPr>
          <w:i/>
          <w:spacing w:val="62"/>
          <w:sz w:val="20"/>
        </w:rPr>
        <w:t xml:space="preserve"> </w:t>
      </w:r>
      <w:r>
        <w:rPr>
          <w:i/>
          <w:sz w:val="20"/>
        </w:rPr>
        <w:t>del</w:t>
      </w:r>
      <w:r>
        <w:rPr>
          <w:i/>
          <w:spacing w:val="63"/>
          <w:sz w:val="20"/>
        </w:rPr>
        <w:t xml:space="preserve"> </w:t>
      </w:r>
      <w:r>
        <w:rPr>
          <w:i/>
          <w:spacing w:val="-2"/>
          <w:sz w:val="20"/>
        </w:rPr>
        <w:t>Control</w:t>
      </w:r>
    </w:p>
    <w:p w14:paraId="3816306F" w14:textId="77777777" w:rsidR="004F45F1" w:rsidRDefault="00000000">
      <w:pPr>
        <w:spacing w:before="51" w:line="292" w:lineRule="auto"/>
        <w:ind w:left="517" w:right="1236"/>
        <w:jc w:val="both"/>
        <w:rPr>
          <w:i/>
          <w:sz w:val="20"/>
        </w:rPr>
      </w:pPr>
      <w:r>
        <w:rPr>
          <w:i/>
          <w:sz w:val="20"/>
        </w:rPr>
        <w:t>Integrado de Plagas, sobre especies de plagas urbanas y microrganismos, con repercusiones para la salud pública, en situaciones extraordinarias no previsibles tales como: emergencia</w:t>
      </w:r>
      <w:r>
        <w:rPr>
          <w:i/>
          <w:spacing w:val="40"/>
          <w:sz w:val="20"/>
        </w:rPr>
        <w:t xml:space="preserve"> </w:t>
      </w:r>
      <w:r>
        <w:rPr>
          <w:i/>
          <w:sz w:val="20"/>
        </w:rPr>
        <w:t>social, emergencia sanitaria, grave riesgo de propagación de especies plaga invasoras, apoyo necesario a las labores del Servicio Municipal de Control de Plagas Urbanas.</w:t>
      </w:r>
    </w:p>
    <w:p w14:paraId="464CF6E1" w14:textId="77777777" w:rsidR="004F45F1" w:rsidRDefault="004F45F1">
      <w:pPr>
        <w:pStyle w:val="Textoindependiente"/>
        <w:rPr>
          <w:i/>
        </w:rPr>
      </w:pPr>
    </w:p>
    <w:p w14:paraId="11A7E670" w14:textId="77777777" w:rsidR="004F45F1" w:rsidRDefault="004F45F1">
      <w:pPr>
        <w:pStyle w:val="Textoindependiente"/>
        <w:spacing w:before="60"/>
        <w:rPr>
          <w:i/>
        </w:rPr>
      </w:pPr>
    </w:p>
    <w:p w14:paraId="71402236" w14:textId="77777777" w:rsidR="004F45F1" w:rsidRDefault="00000000">
      <w:pPr>
        <w:pStyle w:val="Prrafodelista"/>
        <w:numPr>
          <w:ilvl w:val="0"/>
          <w:numId w:val="48"/>
        </w:numPr>
        <w:tabs>
          <w:tab w:val="left" w:pos="339"/>
        </w:tabs>
        <w:spacing w:before="1"/>
        <w:ind w:left="339" w:right="0" w:hanging="222"/>
        <w:rPr>
          <w:sz w:val="20"/>
        </w:rPr>
      </w:pPr>
      <w:r>
        <w:rPr>
          <w:sz w:val="20"/>
        </w:rPr>
        <w:t>Necesidad</w:t>
      </w:r>
      <w:r>
        <w:rPr>
          <w:spacing w:val="-5"/>
          <w:sz w:val="20"/>
        </w:rPr>
        <w:t xml:space="preserve"> </w:t>
      </w:r>
      <w:r>
        <w:rPr>
          <w:sz w:val="20"/>
        </w:rPr>
        <w:t>de</w:t>
      </w:r>
      <w:r>
        <w:rPr>
          <w:spacing w:val="-4"/>
          <w:sz w:val="20"/>
        </w:rPr>
        <w:t xml:space="preserve"> </w:t>
      </w:r>
      <w:r>
        <w:rPr>
          <w:sz w:val="20"/>
        </w:rPr>
        <w:t>modificación</w:t>
      </w:r>
      <w:r>
        <w:rPr>
          <w:spacing w:val="-4"/>
          <w:sz w:val="20"/>
        </w:rPr>
        <w:t xml:space="preserve"> </w:t>
      </w:r>
      <w:r>
        <w:rPr>
          <w:sz w:val="20"/>
        </w:rPr>
        <w:t>del</w:t>
      </w:r>
      <w:r>
        <w:rPr>
          <w:spacing w:val="-4"/>
          <w:sz w:val="20"/>
        </w:rPr>
        <w:t xml:space="preserve"> </w:t>
      </w:r>
      <w:r>
        <w:rPr>
          <w:sz w:val="20"/>
        </w:rPr>
        <w:t>contrato</w:t>
      </w:r>
      <w:r>
        <w:rPr>
          <w:spacing w:val="-4"/>
          <w:sz w:val="20"/>
        </w:rPr>
        <w:t xml:space="preserve"> </w:t>
      </w:r>
      <w:r>
        <w:rPr>
          <w:sz w:val="20"/>
        </w:rPr>
        <w:t>por</w:t>
      </w:r>
      <w:r>
        <w:rPr>
          <w:spacing w:val="-4"/>
          <w:sz w:val="20"/>
        </w:rPr>
        <w:t xml:space="preserve"> </w:t>
      </w:r>
      <w:r>
        <w:rPr>
          <w:sz w:val="20"/>
        </w:rPr>
        <w:t>circunstancias</w:t>
      </w:r>
      <w:r>
        <w:rPr>
          <w:spacing w:val="-4"/>
          <w:sz w:val="20"/>
        </w:rPr>
        <w:t xml:space="preserve"> </w:t>
      </w:r>
      <w:r>
        <w:rPr>
          <w:spacing w:val="-2"/>
          <w:sz w:val="20"/>
        </w:rPr>
        <w:t>sobrevenidas</w:t>
      </w:r>
    </w:p>
    <w:p w14:paraId="446D756B" w14:textId="77777777" w:rsidR="004F45F1" w:rsidRDefault="004F45F1">
      <w:pPr>
        <w:pStyle w:val="Textoindependiente"/>
        <w:spacing w:before="59"/>
      </w:pPr>
    </w:p>
    <w:p w14:paraId="363E50D4" w14:textId="77777777" w:rsidR="004F45F1" w:rsidRDefault="00000000">
      <w:pPr>
        <w:spacing w:line="292" w:lineRule="auto"/>
        <w:ind w:left="117" w:right="1236"/>
        <w:jc w:val="both"/>
        <w:rPr>
          <w:i/>
          <w:sz w:val="20"/>
        </w:rPr>
      </w:pPr>
      <w:r>
        <w:rPr>
          <w:noProof/>
        </w:rPr>
        <mc:AlternateContent>
          <mc:Choice Requires="wps">
            <w:drawing>
              <wp:anchor distT="0" distB="0" distL="0" distR="0" simplePos="0" relativeHeight="15758848" behindDoc="0" locked="0" layoutInCell="1" allowOverlap="1" wp14:anchorId="06756385" wp14:editId="60778E27">
                <wp:simplePos x="0" y="0"/>
                <wp:positionH relativeFrom="page">
                  <wp:posOffset>6807090</wp:posOffset>
                </wp:positionH>
                <wp:positionV relativeFrom="paragraph">
                  <wp:posOffset>213142</wp:posOffset>
                </wp:positionV>
                <wp:extent cx="419734" cy="3187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E5824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4318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6756385" id="Textbox 109" o:spid="_x0000_s1066" type="#_x0000_t202" style="position:absolute;left:0;text-align:left;margin-left:536pt;margin-top:16.8pt;width:33.05pt;height:250.9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" filled="f" stroked="f">
                <v:textbox style="layout-flow:vertical;mso-layout-flow-alt:bottom-to-top" inset="0,0,0,0">
                  <w:txbxContent>
                    <w:p w14:paraId="1AE5824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C4318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Entre las actividades objeto del contrato se encuentra la detección precoz de la llegada de nuevas especies</w:t>
      </w:r>
      <w:r>
        <w:rPr>
          <w:i/>
          <w:spacing w:val="30"/>
          <w:sz w:val="20"/>
        </w:rPr>
        <w:t xml:space="preserve"> </w:t>
      </w:r>
      <w:r>
        <w:rPr>
          <w:i/>
          <w:sz w:val="20"/>
        </w:rPr>
        <w:t>plaga</w:t>
      </w:r>
      <w:r>
        <w:rPr>
          <w:i/>
          <w:spacing w:val="30"/>
          <w:sz w:val="20"/>
        </w:rPr>
        <w:t xml:space="preserve"> </w:t>
      </w:r>
      <w:r>
        <w:rPr>
          <w:i/>
          <w:sz w:val="20"/>
        </w:rPr>
        <w:t>que</w:t>
      </w:r>
      <w:r>
        <w:rPr>
          <w:i/>
          <w:spacing w:val="30"/>
          <w:sz w:val="20"/>
        </w:rPr>
        <w:t xml:space="preserve"> </w:t>
      </w:r>
      <w:r>
        <w:rPr>
          <w:i/>
          <w:sz w:val="20"/>
        </w:rPr>
        <w:t>puedan</w:t>
      </w:r>
      <w:r>
        <w:rPr>
          <w:i/>
          <w:spacing w:val="30"/>
          <w:sz w:val="20"/>
        </w:rPr>
        <w:t xml:space="preserve"> </w:t>
      </w:r>
      <w:r>
        <w:rPr>
          <w:i/>
          <w:sz w:val="20"/>
        </w:rPr>
        <w:t>suponer</w:t>
      </w:r>
      <w:r>
        <w:rPr>
          <w:i/>
          <w:spacing w:val="30"/>
          <w:sz w:val="20"/>
        </w:rPr>
        <w:t xml:space="preserve"> </w:t>
      </w:r>
      <w:r>
        <w:rPr>
          <w:i/>
          <w:sz w:val="20"/>
        </w:rPr>
        <w:t>un</w:t>
      </w:r>
      <w:r>
        <w:rPr>
          <w:i/>
          <w:spacing w:val="30"/>
          <w:sz w:val="20"/>
        </w:rPr>
        <w:t xml:space="preserve"> </w:t>
      </w:r>
      <w:r>
        <w:rPr>
          <w:i/>
          <w:sz w:val="20"/>
        </w:rPr>
        <w:t>riesgo</w:t>
      </w:r>
      <w:r>
        <w:rPr>
          <w:i/>
          <w:spacing w:val="30"/>
          <w:sz w:val="20"/>
        </w:rPr>
        <w:t xml:space="preserve"> </w:t>
      </w:r>
      <w:r>
        <w:rPr>
          <w:i/>
          <w:sz w:val="20"/>
        </w:rPr>
        <w:t>sanitario</w:t>
      </w:r>
      <w:r>
        <w:rPr>
          <w:i/>
          <w:spacing w:val="30"/>
          <w:sz w:val="20"/>
        </w:rPr>
        <w:t xml:space="preserve"> </w:t>
      </w:r>
      <w:r>
        <w:rPr>
          <w:i/>
          <w:sz w:val="20"/>
        </w:rPr>
        <w:t>para</w:t>
      </w:r>
      <w:r>
        <w:rPr>
          <w:i/>
          <w:spacing w:val="30"/>
          <w:sz w:val="20"/>
        </w:rPr>
        <w:t xml:space="preserve"> </w:t>
      </w:r>
      <w:r>
        <w:rPr>
          <w:i/>
          <w:sz w:val="20"/>
        </w:rPr>
        <w:t>el</w:t>
      </w:r>
      <w:r>
        <w:rPr>
          <w:i/>
          <w:spacing w:val="30"/>
          <w:sz w:val="20"/>
        </w:rPr>
        <w:t xml:space="preserve"> </w:t>
      </w:r>
      <w:r>
        <w:rPr>
          <w:i/>
          <w:sz w:val="20"/>
        </w:rPr>
        <w:t>ser</w:t>
      </w:r>
      <w:r>
        <w:rPr>
          <w:i/>
          <w:spacing w:val="30"/>
          <w:sz w:val="20"/>
        </w:rPr>
        <w:t xml:space="preserve"> </w:t>
      </w:r>
      <w:r>
        <w:rPr>
          <w:i/>
          <w:sz w:val="20"/>
        </w:rPr>
        <w:t>humano,</w:t>
      </w:r>
      <w:r>
        <w:rPr>
          <w:i/>
          <w:spacing w:val="30"/>
          <w:sz w:val="20"/>
        </w:rPr>
        <w:t xml:space="preserve"> </w:t>
      </w:r>
      <w:r>
        <w:rPr>
          <w:i/>
          <w:sz w:val="20"/>
        </w:rPr>
        <w:t>en</w:t>
      </w:r>
      <w:r>
        <w:rPr>
          <w:i/>
          <w:spacing w:val="30"/>
          <w:sz w:val="20"/>
        </w:rPr>
        <w:t xml:space="preserve"> </w:t>
      </w:r>
      <w:r>
        <w:rPr>
          <w:i/>
          <w:sz w:val="20"/>
        </w:rPr>
        <w:t>especial</w:t>
      </w:r>
      <w:r>
        <w:rPr>
          <w:i/>
          <w:spacing w:val="30"/>
          <w:sz w:val="20"/>
        </w:rPr>
        <w:t xml:space="preserve"> </w:t>
      </w:r>
      <w:r>
        <w:rPr>
          <w:i/>
          <w:sz w:val="20"/>
        </w:rPr>
        <w:t xml:space="preserve">aquellas que ya hayan sido detectadas en otros municipios cercanos de la región, y sobre las que una actuación en estadios iniciales de colonización puede ser decisiva en su control, como ocurre en el caso del mosquito tigre (Aedes </w:t>
      </w:r>
      <w:proofErr w:type="spellStart"/>
      <w:r>
        <w:rPr>
          <w:i/>
          <w:sz w:val="20"/>
        </w:rPr>
        <w:t>albopictus</w:t>
      </w:r>
      <w:proofErr w:type="spellEnd"/>
      <w:r>
        <w:rPr>
          <w:i/>
          <w:sz w:val="20"/>
        </w:rPr>
        <w:t>).</w:t>
      </w:r>
    </w:p>
    <w:p w14:paraId="0FAFAF62" w14:textId="77777777" w:rsidR="004F45F1" w:rsidRDefault="004F45F1">
      <w:pPr>
        <w:pStyle w:val="Textoindependiente"/>
        <w:spacing w:before="10"/>
        <w:rPr>
          <w:i/>
        </w:rPr>
      </w:pPr>
    </w:p>
    <w:p w14:paraId="61E7F853" w14:textId="77777777" w:rsidR="004F45F1" w:rsidRDefault="00000000">
      <w:pPr>
        <w:spacing w:line="292" w:lineRule="auto"/>
        <w:ind w:left="117" w:right="1237"/>
        <w:jc w:val="both"/>
        <w:rPr>
          <w:i/>
          <w:sz w:val="20"/>
        </w:rPr>
      </w:pPr>
      <w:r>
        <w:rPr>
          <w:i/>
          <w:sz w:val="20"/>
        </w:rPr>
        <w:t>En el marco de los trabajos de vigilancia entomológica, durante el mes de junio de 2024 se detectó presencia de mosquito tigre, el municipio de Las Rozas de Madrid.</w:t>
      </w:r>
    </w:p>
    <w:p w14:paraId="1B2E6B0F" w14:textId="77777777" w:rsidR="004F45F1" w:rsidRDefault="004F45F1">
      <w:pPr>
        <w:pStyle w:val="Textoindependiente"/>
        <w:spacing w:before="10"/>
        <w:rPr>
          <w:i/>
        </w:rPr>
      </w:pPr>
    </w:p>
    <w:p w14:paraId="5ECDEF4C" w14:textId="77777777" w:rsidR="004F45F1" w:rsidRDefault="00000000">
      <w:pPr>
        <w:spacing w:line="292" w:lineRule="auto"/>
        <w:ind w:left="117" w:right="1237"/>
        <w:jc w:val="both"/>
        <w:rPr>
          <w:i/>
          <w:sz w:val="20"/>
        </w:rPr>
      </w:pPr>
      <w:r>
        <w:rPr>
          <w:i/>
          <w:sz w:val="20"/>
        </w:rPr>
        <w:t>El mosquito tigre es una especie invasora que constituye una amenaza para la biodiversidad en España y es vector de enfermedades infecciosas graves, como el dengue, zika o el Chikunguña, además,</w:t>
      </w:r>
      <w:r>
        <w:rPr>
          <w:i/>
          <w:spacing w:val="33"/>
          <w:sz w:val="20"/>
        </w:rPr>
        <w:t xml:space="preserve"> </w:t>
      </w:r>
      <w:r>
        <w:rPr>
          <w:i/>
          <w:sz w:val="20"/>
        </w:rPr>
        <w:t>sus</w:t>
      </w:r>
      <w:r>
        <w:rPr>
          <w:i/>
          <w:spacing w:val="32"/>
          <w:sz w:val="20"/>
        </w:rPr>
        <w:t xml:space="preserve"> </w:t>
      </w:r>
      <w:r>
        <w:rPr>
          <w:i/>
          <w:sz w:val="20"/>
        </w:rPr>
        <w:t>picaduras</w:t>
      </w:r>
      <w:r>
        <w:rPr>
          <w:i/>
          <w:spacing w:val="32"/>
          <w:sz w:val="20"/>
        </w:rPr>
        <w:t xml:space="preserve"> </w:t>
      </w:r>
      <w:r>
        <w:rPr>
          <w:i/>
          <w:sz w:val="20"/>
        </w:rPr>
        <w:t>son</w:t>
      </w:r>
      <w:r>
        <w:rPr>
          <w:i/>
          <w:spacing w:val="32"/>
          <w:sz w:val="20"/>
        </w:rPr>
        <w:t xml:space="preserve"> </w:t>
      </w:r>
      <w:r>
        <w:rPr>
          <w:i/>
          <w:sz w:val="20"/>
        </w:rPr>
        <w:t>dolorosas</w:t>
      </w:r>
      <w:r>
        <w:rPr>
          <w:i/>
          <w:spacing w:val="32"/>
          <w:sz w:val="20"/>
        </w:rPr>
        <w:t xml:space="preserve"> </w:t>
      </w:r>
      <w:r>
        <w:rPr>
          <w:i/>
          <w:sz w:val="20"/>
        </w:rPr>
        <w:t>y</w:t>
      </w:r>
      <w:r>
        <w:rPr>
          <w:i/>
          <w:spacing w:val="32"/>
          <w:sz w:val="20"/>
        </w:rPr>
        <w:t xml:space="preserve"> </w:t>
      </w:r>
      <w:r>
        <w:rPr>
          <w:i/>
          <w:sz w:val="20"/>
        </w:rPr>
        <w:t>causan</w:t>
      </w:r>
      <w:r>
        <w:rPr>
          <w:i/>
          <w:spacing w:val="32"/>
          <w:sz w:val="20"/>
        </w:rPr>
        <w:t xml:space="preserve"> </w:t>
      </w:r>
      <w:r>
        <w:rPr>
          <w:i/>
          <w:sz w:val="20"/>
        </w:rPr>
        <w:t>reacciones</w:t>
      </w:r>
      <w:r>
        <w:rPr>
          <w:i/>
          <w:spacing w:val="32"/>
          <w:sz w:val="20"/>
        </w:rPr>
        <w:t xml:space="preserve"> </w:t>
      </w:r>
      <w:r>
        <w:rPr>
          <w:i/>
          <w:sz w:val="20"/>
        </w:rPr>
        <w:t>alérgicas</w:t>
      </w:r>
      <w:r>
        <w:rPr>
          <w:i/>
          <w:spacing w:val="32"/>
          <w:sz w:val="20"/>
        </w:rPr>
        <w:t xml:space="preserve"> </w:t>
      </w:r>
      <w:r>
        <w:rPr>
          <w:i/>
          <w:sz w:val="20"/>
        </w:rPr>
        <w:t>en</w:t>
      </w:r>
      <w:r>
        <w:rPr>
          <w:i/>
          <w:spacing w:val="32"/>
          <w:sz w:val="20"/>
        </w:rPr>
        <w:t xml:space="preserve"> </w:t>
      </w:r>
      <w:r>
        <w:rPr>
          <w:i/>
          <w:sz w:val="20"/>
        </w:rPr>
        <w:t>algunas</w:t>
      </w:r>
      <w:r>
        <w:rPr>
          <w:i/>
          <w:spacing w:val="32"/>
          <w:sz w:val="20"/>
        </w:rPr>
        <w:t xml:space="preserve"> </w:t>
      </w:r>
      <w:r>
        <w:rPr>
          <w:i/>
          <w:sz w:val="20"/>
        </w:rPr>
        <w:t>personas,</w:t>
      </w:r>
      <w:r>
        <w:rPr>
          <w:i/>
          <w:spacing w:val="33"/>
          <w:sz w:val="20"/>
        </w:rPr>
        <w:t xml:space="preserve"> </w:t>
      </w:r>
      <w:r>
        <w:rPr>
          <w:i/>
          <w:sz w:val="20"/>
        </w:rPr>
        <w:t>por</w:t>
      </w:r>
      <w:r>
        <w:rPr>
          <w:i/>
          <w:spacing w:val="32"/>
          <w:sz w:val="20"/>
        </w:rPr>
        <w:t xml:space="preserve"> </w:t>
      </w:r>
      <w:r>
        <w:rPr>
          <w:i/>
          <w:sz w:val="20"/>
        </w:rPr>
        <w:t>lo que el control de su proliferación es una cuestión de salud pública.</w:t>
      </w:r>
    </w:p>
    <w:p w14:paraId="1D621014" w14:textId="77777777" w:rsidR="004F45F1" w:rsidRDefault="004F45F1">
      <w:pPr>
        <w:pStyle w:val="Textoindependiente"/>
        <w:spacing w:before="9"/>
        <w:rPr>
          <w:i/>
        </w:rPr>
      </w:pPr>
    </w:p>
    <w:p w14:paraId="560F7E18" w14:textId="77777777" w:rsidR="004F45F1" w:rsidRDefault="00000000">
      <w:pPr>
        <w:spacing w:before="1" w:line="292" w:lineRule="auto"/>
        <w:ind w:left="117" w:right="1237"/>
        <w:jc w:val="both"/>
        <w:rPr>
          <w:i/>
          <w:sz w:val="20"/>
        </w:rPr>
      </w:pPr>
      <w:r>
        <w:rPr>
          <w:i/>
          <w:sz w:val="20"/>
        </w:rPr>
        <w:t>Debido a este hallazgo, la Dirección General de Salud Pública de la Comunidad de Madrid ha encomendado al Ayuntamiento la realización de un Plan de Gestión Frente al Mosquito Tigre para la prevención y control de su expansión en el término municipal, que ha sido recientemente</w:t>
      </w:r>
      <w:r>
        <w:rPr>
          <w:i/>
          <w:spacing w:val="80"/>
          <w:sz w:val="20"/>
        </w:rPr>
        <w:t xml:space="preserve"> </w:t>
      </w:r>
      <w:r>
        <w:rPr>
          <w:i/>
          <w:sz w:val="20"/>
        </w:rPr>
        <w:t>desarrollado por el área de Sanidad.</w:t>
      </w:r>
    </w:p>
    <w:p w14:paraId="2B654CB7" w14:textId="77777777" w:rsidR="004F45F1" w:rsidRDefault="004F45F1">
      <w:pPr>
        <w:pStyle w:val="Textoindependiente"/>
        <w:spacing w:before="9"/>
        <w:rPr>
          <w:i/>
        </w:rPr>
      </w:pPr>
    </w:p>
    <w:p w14:paraId="683CD4D5" w14:textId="77777777" w:rsidR="004F45F1" w:rsidRDefault="00000000">
      <w:pPr>
        <w:spacing w:line="292" w:lineRule="auto"/>
        <w:ind w:left="117" w:right="1236"/>
        <w:rPr>
          <w:i/>
          <w:sz w:val="20"/>
        </w:rPr>
      </w:pPr>
      <w:r>
        <w:rPr>
          <w:i/>
          <w:sz w:val="20"/>
        </w:rPr>
        <w:t>Este</w:t>
      </w:r>
      <w:r>
        <w:rPr>
          <w:i/>
          <w:spacing w:val="22"/>
          <w:sz w:val="20"/>
        </w:rPr>
        <w:t xml:space="preserve"> </w:t>
      </w:r>
      <w:r>
        <w:rPr>
          <w:i/>
          <w:sz w:val="20"/>
        </w:rPr>
        <w:t>Plan</w:t>
      </w:r>
      <w:r>
        <w:rPr>
          <w:i/>
          <w:spacing w:val="22"/>
          <w:sz w:val="20"/>
        </w:rPr>
        <w:t xml:space="preserve"> </w:t>
      </w:r>
      <w:r>
        <w:rPr>
          <w:i/>
          <w:sz w:val="20"/>
        </w:rPr>
        <w:t>contempla</w:t>
      </w:r>
      <w:r>
        <w:rPr>
          <w:i/>
          <w:spacing w:val="22"/>
          <w:sz w:val="20"/>
        </w:rPr>
        <w:t xml:space="preserve"> </w:t>
      </w:r>
      <w:r>
        <w:rPr>
          <w:i/>
          <w:sz w:val="20"/>
        </w:rPr>
        <w:t>distintos</w:t>
      </w:r>
      <w:r>
        <w:rPr>
          <w:i/>
          <w:spacing w:val="22"/>
          <w:sz w:val="20"/>
        </w:rPr>
        <w:t xml:space="preserve"> </w:t>
      </w:r>
      <w:r>
        <w:rPr>
          <w:i/>
          <w:sz w:val="20"/>
        </w:rPr>
        <w:t>tipos</w:t>
      </w:r>
      <w:r>
        <w:rPr>
          <w:i/>
          <w:spacing w:val="22"/>
          <w:sz w:val="20"/>
        </w:rPr>
        <w:t xml:space="preserve"> </w:t>
      </w:r>
      <w:r>
        <w:rPr>
          <w:i/>
          <w:sz w:val="20"/>
        </w:rPr>
        <w:t>de</w:t>
      </w:r>
      <w:r>
        <w:rPr>
          <w:i/>
          <w:spacing w:val="22"/>
          <w:sz w:val="20"/>
        </w:rPr>
        <w:t xml:space="preserve"> </w:t>
      </w:r>
      <w:r>
        <w:rPr>
          <w:i/>
          <w:sz w:val="20"/>
        </w:rPr>
        <w:t>medidas</w:t>
      </w:r>
      <w:r>
        <w:rPr>
          <w:i/>
          <w:spacing w:val="22"/>
          <w:sz w:val="20"/>
        </w:rPr>
        <w:t xml:space="preserve"> </w:t>
      </w:r>
      <w:r>
        <w:rPr>
          <w:i/>
          <w:sz w:val="20"/>
        </w:rPr>
        <w:t>para</w:t>
      </w:r>
      <w:r>
        <w:rPr>
          <w:i/>
          <w:spacing w:val="22"/>
          <w:sz w:val="20"/>
        </w:rPr>
        <w:t xml:space="preserve"> </w:t>
      </w:r>
      <w:r>
        <w:rPr>
          <w:i/>
          <w:sz w:val="20"/>
        </w:rPr>
        <w:t>prevenir</w:t>
      </w:r>
      <w:r>
        <w:rPr>
          <w:i/>
          <w:spacing w:val="22"/>
          <w:sz w:val="20"/>
        </w:rPr>
        <w:t xml:space="preserve"> </w:t>
      </w:r>
      <w:r>
        <w:rPr>
          <w:i/>
          <w:sz w:val="20"/>
        </w:rPr>
        <w:t>la</w:t>
      </w:r>
      <w:r>
        <w:rPr>
          <w:i/>
          <w:spacing w:val="22"/>
          <w:sz w:val="20"/>
        </w:rPr>
        <w:t xml:space="preserve"> </w:t>
      </w:r>
      <w:r>
        <w:rPr>
          <w:i/>
          <w:sz w:val="20"/>
        </w:rPr>
        <w:t>cría</w:t>
      </w:r>
      <w:r>
        <w:rPr>
          <w:i/>
          <w:spacing w:val="22"/>
          <w:sz w:val="20"/>
        </w:rPr>
        <w:t xml:space="preserve"> </w:t>
      </w:r>
      <w:r>
        <w:rPr>
          <w:i/>
          <w:sz w:val="20"/>
        </w:rPr>
        <w:t>de</w:t>
      </w:r>
      <w:r>
        <w:rPr>
          <w:i/>
          <w:spacing w:val="22"/>
          <w:sz w:val="20"/>
        </w:rPr>
        <w:t xml:space="preserve"> </w:t>
      </w:r>
      <w:r>
        <w:rPr>
          <w:i/>
          <w:sz w:val="20"/>
        </w:rPr>
        <w:t>los</w:t>
      </w:r>
      <w:r>
        <w:rPr>
          <w:i/>
          <w:spacing w:val="22"/>
          <w:sz w:val="20"/>
        </w:rPr>
        <w:t xml:space="preserve"> </w:t>
      </w:r>
      <w:r>
        <w:rPr>
          <w:i/>
          <w:sz w:val="20"/>
        </w:rPr>
        <w:t>mosquitos</w:t>
      </w:r>
      <w:r>
        <w:rPr>
          <w:i/>
          <w:spacing w:val="22"/>
          <w:sz w:val="20"/>
        </w:rPr>
        <w:t xml:space="preserve"> </w:t>
      </w:r>
      <w:r>
        <w:rPr>
          <w:i/>
          <w:sz w:val="20"/>
        </w:rPr>
        <w:t>y</w:t>
      </w:r>
      <w:r>
        <w:rPr>
          <w:i/>
          <w:spacing w:val="22"/>
          <w:sz w:val="20"/>
        </w:rPr>
        <w:t xml:space="preserve"> </w:t>
      </w:r>
      <w:r>
        <w:rPr>
          <w:i/>
          <w:sz w:val="20"/>
        </w:rPr>
        <w:t>reducir</w:t>
      </w:r>
      <w:r>
        <w:rPr>
          <w:i/>
          <w:spacing w:val="22"/>
          <w:sz w:val="20"/>
        </w:rPr>
        <w:t xml:space="preserve"> </w:t>
      </w:r>
      <w:r>
        <w:rPr>
          <w:i/>
          <w:sz w:val="20"/>
        </w:rPr>
        <w:t>su población, y debe incluir las siguientes actividades:</w:t>
      </w:r>
    </w:p>
    <w:p w14:paraId="00BDCCBE" w14:textId="77777777" w:rsidR="004F45F1" w:rsidRDefault="004F45F1">
      <w:pPr>
        <w:pStyle w:val="Textoindependiente"/>
        <w:spacing w:before="10"/>
        <w:rPr>
          <w:i/>
        </w:rPr>
      </w:pPr>
    </w:p>
    <w:p w14:paraId="0C6454F1" w14:textId="5CC99033" w:rsidR="004F45F1" w:rsidRDefault="00000000">
      <w:pPr>
        <w:spacing w:line="542" w:lineRule="auto"/>
        <w:ind w:left="345" w:right="3462"/>
        <w:rPr>
          <w:i/>
          <w:sz w:val="20"/>
        </w:rPr>
      </w:pPr>
      <w:r>
        <w:rPr>
          <w:noProof/>
          <w:position w:val="3"/>
        </w:rPr>
        <w:drawing>
          <wp:inline distT="0" distB="0" distL="0" distR="0" wp14:anchorId="46DE52C6" wp14:editId="3BADE213">
            <wp:extent cx="57619" cy="57632"/>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27"/>
          <w:sz w:val="20"/>
        </w:rPr>
        <w:t xml:space="preserve"> </w:t>
      </w:r>
      <w:r>
        <w:rPr>
          <w:i/>
          <w:sz w:val="20"/>
        </w:rPr>
        <w:t>Vigilancia</w:t>
      </w:r>
      <w:r>
        <w:rPr>
          <w:i/>
          <w:spacing w:val="-3"/>
          <w:sz w:val="20"/>
        </w:rPr>
        <w:t xml:space="preserve"> </w:t>
      </w:r>
      <w:r>
        <w:rPr>
          <w:i/>
          <w:sz w:val="20"/>
        </w:rPr>
        <w:t>sobre</w:t>
      </w:r>
      <w:r>
        <w:rPr>
          <w:i/>
          <w:spacing w:val="-3"/>
          <w:sz w:val="20"/>
        </w:rPr>
        <w:t xml:space="preserve"> </w:t>
      </w:r>
      <w:r>
        <w:rPr>
          <w:i/>
          <w:sz w:val="20"/>
        </w:rPr>
        <w:t>la</w:t>
      </w:r>
      <w:r>
        <w:rPr>
          <w:i/>
          <w:spacing w:val="-3"/>
          <w:sz w:val="20"/>
        </w:rPr>
        <w:t xml:space="preserve"> </w:t>
      </w:r>
      <w:r>
        <w:rPr>
          <w:i/>
          <w:sz w:val="20"/>
        </w:rPr>
        <w:t>presencia</w:t>
      </w:r>
      <w:r>
        <w:rPr>
          <w:i/>
          <w:spacing w:val="-3"/>
          <w:sz w:val="20"/>
        </w:rPr>
        <w:t xml:space="preserve"> </w:t>
      </w:r>
      <w:r>
        <w:rPr>
          <w:i/>
          <w:sz w:val="20"/>
        </w:rPr>
        <w:t>de</w:t>
      </w:r>
      <w:r>
        <w:rPr>
          <w:i/>
          <w:spacing w:val="-3"/>
          <w:sz w:val="20"/>
        </w:rPr>
        <w:t xml:space="preserve"> </w:t>
      </w:r>
      <w:r>
        <w:rPr>
          <w:i/>
          <w:sz w:val="20"/>
        </w:rPr>
        <w:t>Aedes</w:t>
      </w:r>
      <w:r>
        <w:rPr>
          <w:i/>
          <w:spacing w:val="-3"/>
          <w:sz w:val="20"/>
        </w:rPr>
        <w:t xml:space="preserve"> </w:t>
      </w:r>
      <w:proofErr w:type="spellStart"/>
      <w:r>
        <w:rPr>
          <w:i/>
          <w:sz w:val="20"/>
        </w:rPr>
        <w:t>albopictus</w:t>
      </w:r>
      <w:proofErr w:type="spellEnd"/>
      <w:r>
        <w:rPr>
          <w:i/>
          <w:spacing w:val="-3"/>
          <w:sz w:val="20"/>
        </w:rPr>
        <w:t xml:space="preserve"> </w:t>
      </w:r>
      <w:r>
        <w:rPr>
          <w:i/>
          <w:sz w:val="20"/>
        </w:rPr>
        <w:t>y</w:t>
      </w:r>
      <w:r>
        <w:rPr>
          <w:i/>
          <w:spacing w:val="-3"/>
          <w:sz w:val="20"/>
        </w:rPr>
        <w:t xml:space="preserve"> </w:t>
      </w:r>
      <w:r>
        <w:rPr>
          <w:i/>
          <w:sz w:val="20"/>
        </w:rPr>
        <w:t>su</w:t>
      </w:r>
      <w:r>
        <w:rPr>
          <w:i/>
          <w:spacing w:val="-3"/>
          <w:sz w:val="20"/>
        </w:rPr>
        <w:t xml:space="preserve"> </w:t>
      </w:r>
      <w:r>
        <w:rPr>
          <w:i/>
          <w:sz w:val="20"/>
        </w:rPr>
        <w:t>nivel</w:t>
      </w:r>
      <w:r>
        <w:rPr>
          <w:i/>
          <w:spacing w:val="-3"/>
          <w:sz w:val="20"/>
        </w:rPr>
        <w:t xml:space="preserve"> </w:t>
      </w:r>
      <w:r>
        <w:rPr>
          <w:i/>
          <w:sz w:val="20"/>
        </w:rPr>
        <w:t xml:space="preserve">poblacional. </w:t>
      </w:r>
      <w:r>
        <w:rPr>
          <w:i/>
          <w:noProof/>
          <w:position w:val="3"/>
          <w:sz w:val="20"/>
        </w:rPr>
        <w:drawing>
          <wp:inline distT="0" distB="0" distL="0" distR="0" wp14:anchorId="3C8A6039" wp14:editId="239A4E24">
            <wp:extent cx="57619" cy="57632"/>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Inspección de zonas de riesgo municipales.</w:t>
      </w:r>
    </w:p>
    <w:p w14:paraId="001B52B6" w14:textId="77777777" w:rsidR="004F45F1" w:rsidRDefault="00000000">
      <w:pPr>
        <w:spacing w:before="2" w:line="542" w:lineRule="auto"/>
        <w:ind w:left="345" w:right="2295"/>
        <w:rPr>
          <w:i/>
          <w:sz w:val="20"/>
        </w:rPr>
      </w:pPr>
      <w:r>
        <w:rPr>
          <w:noProof/>
          <w:position w:val="3"/>
        </w:rPr>
        <w:drawing>
          <wp:inline distT="0" distB="0" distL="0" distR="0" wp14:anchorId="71B46FFA" wp14:editId="3238ACCD">
            <wp:extent cx="57619" cy="57632"/>
            <wp:effectExtent l="0" t="0" r="0" b="0"/>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28"/>
          <w:sz w:val="20"/>
        </w:rPr>
        <w:t xml:space="preserve"> </w:t>
      </w:r>
      <w:r>
        <w:rPr>
          <w:i/>
          <w:sz w:val="20"/>
        </w:rPr>
        <w:t>Suministro,</w:t>
      </w:r>
      <w:r>
        <w:rPr>
          <w:i/>
          <w:spacing w:val="-3"/>
          <w:sz w:val="20"/>
        </w:rPr>
        <w:t xml:space="preserve"> </w:t>
      </w:r>
      <w:r>
        <w:rPr>
          <w:i/>
          <w:sz w:val="20"/>
        </w:rPr>
        <w:t>instalación</w:t>
      </w:r>
      <w:r>
        <w:rPr>
          <w:i/>
          <w:spacing w:val="-3"/>
          <w:sz w:val="20"/>
        </w:rPr>
        <w:t xml:space="preserve"> </w:t>
      </w:r>
      <w:r>
        <w:rPr>
          <w:i/>
          <w:sz w:val="20"/>
        </w:rPr>
        <w:t>y</w:t>
      </w:r>
      <w:r>
        <w:rPr>
          <w:i/>
          <w:spacing w:val="-3"/>
          <w:sz w:val="20"/>
        </w:rPr>
        <w:t xml:space="preserve"> </w:t>
      </w:r>
      <w:r>
        <w:rPr>
          <w:i/>
          <w:sz w:val="20"/>
        </w:rPr>
        <w:t>control</w:t>
      </w:r>
      <w:r>
        <w:rPr>
          <w:i/>
          <w:spacing w:val="-3"/>
          <w:sz w:val="20"/>
        </w:rPr>
        <w:t xml:space="preserve"> </w:t>
      </w:r>
      <w:r>
        <w:rPr>
          <w:i/>
          <w:sz w:val="20"/>
        </w:rPr>
        <w:t>de</w:t>
      </w:r>
      <w:r>
        <w:rPr>
          <w:i/>
          <w:spacing w:val="-3"/>
          <w:sz w:val="20"/>
        </w:rPr>
        <w:t xml:space="preserve"> </w:t>
      </w:r>
      <w:r>
        <w:rPr>
          <w:i/>
          <w:sz w:val="20"/>
        </w:rPr>
        <w:t>trampas</w:t>
      </w:r>
      <w:r>
        <w:rPr>
          <w:i/>
          <w:spacing w:val="-3"/>
          <w:sz w:val="20"/>
        </w:rPr>
        <w:t xml:space="preserve"> </w:t>
      </w:r>
      <w:r>
        <w:rPr>
          <w:i/>
          <w:sz w:val="20"/>
        </w:rPr>
        <w:t>de</w:t>
      </w:r>
      <w:r>
        <w:rPr>
          <w:i/>
          <w:spacing w:val="-3"/>
          <w:sz w:val="20"/>
        </w:rPr>
        <w:t xml:space="preserve"> </w:t>
      </w:r>
      <w:r>
        <w:rPr>
          <w:i/>
          <w:sz w:val="20"/>
        </w:rPr>
        <w:t>monitorización</w:t>
      </w:r>
      <w:r>
        <w:rPr>
          <w:i/>
          <w:spacing w:val="-3"/>
          <w:sz w:val="20"/>
        </w:rPr>
        <w:t xml:space="preserve"> </w:t>
      </w:r>
      <w:r>
        <w:rPr>
          <w:i/>
          <w:sz w:val="20"/>
        </w:rPr>
        <w:t>(oviposición</w:t>
      </w:r>
      <w:r>
        <w:rPr>
          <w:i/>
          <w:spacing w:val="-3"/>
          <w:sz w:val="20"/>
        </w:rPr>
        <w:t xml:space="preserve"> </w:t>
      </w:r>
      <w:r>
        <w:rPr>
          <w:i/>
          <w:sz w:val="20"/>
        </w:rPr>
        <w:t>y</w:t>
      </w:r>
      <w:r>
        <w:rPr>
          <w:i/>
          <w:spacing w:val="-3"/>
          <w:sz w:val="20"/>
        </w:rPr>
        <w:t xml:space="preserve"> </w:t>
      </w:r>
      <w:r>
        <w:rPr>
          <w:i/>
          <w:sz w:val="20"/>
        </w:rPr>
        <w:t xml:space="preserve">adultos). </w:t>
      </w:r>
      <w:r>
        <w:rPr>
          <w:i/>
          <w:noProof/>
          <w:position w:val="3"/>
          <w:sz w:val="20"/>
        </w:rPr>
        <w:drawing>
          <wp:inline distT="0" distB="0" distL="0" distR="0" wp14:anchorId="434A0C5D" wp14:editId="0AC9281A">
            <wp:extent cx="57619" cy="57632"/>
            <wp:effectExtent l="0" t="0" r="0" b="0"/>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0"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Realización de tratamientos larvicidas en imbornales.</w:t>
      </w:r>
    </w:p>
    <w:p w14:paraId="3340AEBA" w14:textId="77777777" w:rsidR="004F45F1" w:rsidRDefault="00000000">
      <w:pPr>
        <w:spacing w:before="1" w:line="542" w:lineRule="auto"/>
        <w:ind w:left="345" w:right="2648"/>
        <w:rPr>
          <w:i/>
          <w:sz w:val="20"/>
        </w:rPr>
      </w:pPr>
      <w:r>
        <w:rPr>
          <w:noProof/>
          <w:position w:val="3"/>
        </w:rPr>
        <w:drawing>
          <wp:inline distT="0" distB="0" distL="0" distR="0" wp14:anchorId="62141887" wp14:editId="37FDDDE4">
            <wp:extent cx="57619" cy="57632"/>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27"/>
          <w:sz w:val="20"/>
        </w:rPr>
        <w:t xml:space="preserve"> </w:t>
      </w:r>
      <w:r>
        <w:rPr>
          <w:i/>
          <w:sz w:val="20"/>
        </w:rPr>
        <w:t>Actividades</w:t>
      </w:r>
      <w:r>
        <w:rPr>
          <w:i/>
          <w:spacing w:val="-3"/>
          <w:sz w:val="20"/>
        </w:rPr>
        <w:t xml:space="preserve"> </w:t>
      </w:r>
      <w:r>
        <w:rPr>
          <w:i/>
          <w:sz w:val="20"/>
        </w:rPr>
        <w:t>de</w:t>
      </w:r>
      <w:r>
        <w:rPr>
          <w:i/>
          <w:spacing w:val="-3"/>
          <w:sz w:val="20"/>
        </w:rPr>
        <w:t xml:space="preserve"> </w:t>
      </w:r>
      <w:r>
        <w:rPr>
          <w:i/>
          <w:sz w:val="20"/>
        </w:rPr>
        <w:t>difusión,</w:t>
      </w:r>
      <w:r>
        <w:rPr>
          <w:i/>
          <w:spacing w:val="-3"/>
          <w:sz w:val="20"/>
        </w:rPr>
        <w:t xml:space="preserve"> </w:t>
      </w:r>
      <w:r>
        <w:rPr>
          <w:i/>
          <w:sz w:val="20"/>
        </w:rPr>
        <w:t>información</w:t>
      </w:r>
      <w:r>
        <w:rPr>
          <w:i/>
          <w:spacing w:val="-3"/>
          <w:sz w:val="20"/>
        </w:rPr>
        <w:t xml:space="preserve"> </w:t>
      </w:r>
      <w:r>
        <w:rPr>
          <w:i/>
          <w:sz w:val="20"/>
        </w:rPr>
        <w:t>y</w:t>
      </w:r>
      <w:r>
        <w:rPr>
          <w:i/>
          <w:spacing w:val="-3"/>
          <w:sz w:val="20"/>
        </w:rPr>
        <w:t xml:space="preserve"> </w:t>
      </w:r>
      <w:r>
        <w:rPr>
          <w:i/>
          <w:sz w:val="20"/>
        </w:rPr>
        <w:t>educación</w:t>
      </w:r>
      <w:r>
        <w:rPr>
          <w:i/>
          <w:spacing w:val="-3"/>
          <w:sz w:val="20"/>
        </w:rPr>
        <w:t xml:space="preserve"> </w:t>
      </w:r>
      <w:r>
        <w:rPr>
          <w:i/>
          <w:sz w:val="20"/>
        </w:rPr>
        <w:t>ciudadana</w:t>
      </w:r>
      <w:r>
        <w:rPr>
          <w:i/>
          <w:spacing w:val="-3"/>
          <w:sz w:val="20"/>
        </w:rPr>
        <w:t xml:space="preserve"> </w:t>
      </w:r>
      <w:r>
        <w:rPr>
          <w:i/>
          <w:sz w:val="20"/>
        </w:rPr>
        <w:t>y</w:t>
      </w:r>
      <w:r>
        <w:rPr>
          <w:i/>
          <w:spacing w:val="-3"/>
          <w:sz w:val="20"/>
        </w:rPr>
        <w:t xml:space="preserve"> </w:t>
      </w:r>
      <w:r>
        <w:rPr>
          <w:i/>
          <w:sz w:val="20"/>
        </w:rPr>
        <w:t>personal</w:t>
      </w:r>
      <w:r>
        <w:rPr>
          <w:i/>
          <w:spacing w:val="-3"/>
          <w:sz w:val="20"/>
        </w:rPr>
        <w:t xml:space="preserve"> </w:t>
      </w:r>
      <w:r>
        <w:rPr>
          <w:i/>
          <w:sz w:val="20"/>
        </w:rPr>
        <w:t xml:space="preserve">municipal. </w:t>
      </w:r>
      <w:r>
        <w:rPr>
          <w:i/>
          <w:noProof/>
          <w:position w:val="3"/>
          <w:sz w:val="20"/>
        </w:rPr>
        <w:drawing>
          <wp:inline distT="0" distB="0" distL="0" distR="0" wp14:anchorId="21364E6B" wp14:editId="3B6B2980">
            <wp:extent cx="57619" cy="57632"/>
            <wp:effectExtent l="0" t="0" r="0" b="0"/>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40"/>
          <w:sz w:val="20"/>
        </w:rPr>
        <w:t xml:space="preserve"> </w:t>
      </w:r>
      <w:r>
        <w:rPr>
          <w:i/>
          <w:sz w:val="20"/>
        </w:rPr>
        <w:t>Mapa de afección del municipio y memoria anual de actividades y diagnóstico.</w:t>
      </w:r>
    </w:p>
    <w:p w14:paraId="537BE3E9" w14:textId="77777777" w:rsidR="004F45F1" w:rsidRDefault="004F45F1">
      <w:pPr>
        <w:pStyle w:val="Textoindependiente"/>
        <w:spacing w:before="52"/>
        <w:rPr>
          <w:i/>
        </w:rPr>
      </w:pPr>
    </w:p>
    <w:p w14:paraId="52E3330E" w14:textId="77777777" w:rsidR="004F45F1" w:rsidRDefault="00000000">
      <w:pPr>
        <w:pStyle w:val="Ttulo4"/>
        <w:numPr>
          <w:ilvl w:val="0"/>
          <w:numId w:val="48"/>
        </w:numPr>
        <w:tabs>
          <w:tab w:val="left" w:pos="339"/>
        </w:tabs>
        <w:ind w:left="339" w:hanging="222"/>
      </w:pPr>
      <w:proofErr w:type="gramStart"/>
      <w:r>
        <w:rPr>
          <w:w w:val="90"/>
        </w:rPr>
        <w:t>Trabajos</w:t>
      </w:r>
      <w:r>
        <w:rPr>
          <w:spacing w:val="12"/>
        </w:rPr>
        <w:t xml:space="preserve"> </w:t>
      </w:r>
      <w:r>
        <w:rPr>
          <w:w w:val="90"/>
        </w:rPr>
        <w:t>técnicos</w:t>
      </w:r>
      <w:r>
        <w:rPr>
          <w:spacing w:val="12"/>
        </w:rPr>
        <w:t xml:space="preserve"> </w:t>
      </w:r>
      <w:r>
        <w:rPr>
          <w:w w:val="90"/>
        </w:rPr>
        <w:t>a</w:t>
      </w:r>
      <w:r>
        <w:rPr>
          <w:spacing w:val="12"/>
        </w:rPr>
        <w:t xml:space="preserve"> </w:t>
      </w:r>
      <w:r>
        <w:rPr>
          <w:spacing w:val="-2"/>
          <w:w w:val="90"/>
        </w:rPr>
        <w:t>realizar</w:t>
      </w:r>
      <w:proofErr w:type="gramEnd"/>
    </w:p>
    <w:p w14:paraId="712A744D" w14:textId="77777777" w:rsidR="004F45F1" w:rsidRDefault="004F45F1">
      <w:pPr>
        <w:pStyle w:val="Textoindependiente"/>
        <w:spacing w:before="61"/>
        <w:rPr>
          <w:b/>
          <w:i/>
        </w:rPr>
      </w:pPr>
    </w:p>
    <w:p w14:paraId="04BCB479" w14:textId="77777777" w:rsidR="004F45F1" w:rsidRDefault="00000000">
      <w:pPr>
        <w:spacing w:line="292" w:lineRule="auto"/>
        <w:ind w:left="117" w:right="1237"/>
        <w:jc w:val="both"/>
        <w:rPr>
          <w:i/>
          <w:sz w:val="20"/>
        </w:rPr>
      </w:pPr>
      <w:r>
        <w:rPr>
          <w:i/>
          <w:sz w:val="20"/>
        </w:rPr>
        <w:t>Para el desarrollo de las actuaciones expuestas, no contempladas en el contrato vigente, no se dispone de recursos propios, por lo que se ha hecho una estimación del coste en base a los criterios utilizados para el cálculo del precio del contrato.</w:t>
      </w:r>
    </w:p>
    <w:p w14:paraId="56643B3B"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5E4125E4" w14:textId="77777777" w:rsidR="004F45F1" w:rsidRDefault="00000000">
      <w:pPr>
        <w:spacing w:before="179" w:line="292" w:lineRule="auto"/>
        <w:ind w:left="117" w:right="1236"/>
        <w:jc w:val="both"/>
        <w:rPr>
          <w:i/>
          <w:sz w:val="20"/>
        </w:rPr>
      </w:pPr>
      <w:proofErr w:type="gramStart"/>
      <w:r>
        <w:rPr>
          <w:i/>
          <w:sz w:val="20"/>
        </w:rPr>
        <w:lastRenderedPageBreak/>
        <w:t>Los trabajos técnicos a desarrollar</w:t>
      </w:r>
      <w:proofErr w:type="gramEnd"/>
      <w:r>
        <w:rPr>
          <w:i/>
          <w:sz w:val="20"/>
        </w:rPr>
        <w:t xml:space="preserve"> incluyen el conjunto de medidas y estrategias de acción</w:t>
      </w:r>
      <w:r>
        <w:rPr>
          <w:i/>
          <w:spacing w:val="80"/>
          <w:sz w:val="20"/>
        </w:rPr>
        <w:t xml:space="preserve"> </w:t>
      </w:r>
      <w:r>
        <w:rPr>
          <w:i/>
          <w:sz w:val="20"/>
        </w:rPr>
        <w:t>necesarias para prevenir la colonización del mosquito tigre en el municipio de Las Rozas, evitando la producción de focos de cría y por lo tanto su establecimiento y expansión en el municipio. El diseño</w:t>
      </w:r>
      <w:r>
        <w:rPr>
          <w:i/>
          <w:spacing w:val="40"/>
          <w:sz w:val="20"/>
        </w:rPr>
        <w:t xml:space="preserve"> </w:t>
      </w:r>
      <w:r>
        <w:rPr>
          <w:i/>
          <w:sz w:val="20"/>
        </w:rPr>
        <w:t>de los servicios debe incluir las siguientes actividades:</w:t>
      </w:r>
    </w:p>
    <w:p w14:paraId="04578568" w14:textId="77777777" w:rsidR="004F45F1" w:rsidRDefault="004F45F1">
      <w:pPr>
        <w:pStyle w:val="Textoindependiente"/>
        <w:spacing w:before="10"/>
        <w:rPr>
          <w:i/>
        </w:rPr>
      </w:pPr>
    </w:p>
    <w:p w14:paraId="2CA597A3" w14:textId="18C6BBCF" w:rsidR="004F45F1" w:rsidRDefault="00000000">
      <w:pPr>
        <w:ind w:left="117"/>
        <w:rPr>
          <w:i/>
          <w:sz w:val="20"/>
        </w:rPr>
      </w:pPr>
      <w:r>
        <w:rPr>
          <w:i/>
          <w:sz w:val="20"/>
        </w:rPr>
        <w:t>Medidas</w:t>
      </w:r>
      <w:r>
        <w:rPr>
          <w:i/>
          <w:spacing w:val="-3"/>
          <w:sz w:val="20"/>
        </w:rPr>
        <w:t xml:space="preserve"> </w:t>
      </w:r>
      <w:r>
        <w:rPr>
          <w:i/>
          <w:sz w:val="20"/>
        </w:rPr>
        <w:t>de</w:t>
      </w:r>
      <w:r>
        <w:rPr>
          <w:i/>
          <w:spacing w:val="-2"/>
          <w:sz w:val="20"/>
        </w:rPr>
        <w:t xml:space="preserve"> </w:t>
      </w:r>
      <w:r>
        <w:rPr>
          <w:i/>
          <w:sz w:val="20"/>
        </w:rPr>
        <w:t>control</w:t>
      </w:r>
      <w:r>
        <w:rPr>
          <w:i/>
          <w:spacing w:val="-2"/>
          <w:sz w:val="20"/>
        </w:rPr>
        <w:t xml:space="preserve"> indirecto</w:t>
      </w:r>
      <w:r w:rsidR="00CE6A51">
        <w:rPr>
          <w:i/>
          <w:spacing w:val="-2"/>
          <w:sz w:val="20"/>
        </w:rPr>
        <w:t>.</w:t>
      </w:r>
    </w:p>
    <w:p w14:paraId="67B70C2C" w14:textId="77777777" w:rsidR="004F45F1" w:rsidRDefault="004F45F1">
      <w:pPr>
        <w:pStyle w:val="Textoindependiente"/>
        <w:spacing w:before="60"/>
        <w:rPr>
          <w:i/>
        </w:rPr>
      </w:pPr>
    </w:p>
    <w:p w14:paraId="745AEA85" w14:textId="77777777" w:rsidR="004F45F1" w:rsidRDefault="00000000">
      <w:pPr>
        <w:spacing w:before="1" w:line="292" w:lineRule="auto"/>
        <w:ind w:left="117" w:right="1236"/>
        <w:jc w:val="both"/>
        <w:rPr>
          <w:i/>
          <w:sz w:val="20"/>
        </w:rPr>
      </w:pPr>
      <w:r>
        <w:rPr>
          <w:i/>
          <w:sz w:val="20"/>
        </w:rPr>
        <w:t>Estructurales, higiénico-sanitarias, ambientales, educacionales (información y asesoramiento a la ciudadanía y personal), y cualquier otra que a juicio del personal técnico fueran necesarias.</w:t>
      </w:r>
    </w:p>
    <w:p w14:paraId="5EE3D7CA" w14:textId="77777777" w:rsidR="004F45F1" w:rsidRDefault="004F45F1">
      <w:pPr>
        <w:pStyle w:val="Textoindependiente"/>
        <w:spacing w:before="9"/>
        <w:rPr>
          <w:i/>
        </w:rPr>
      </w:pPr>
    </w:p>
    <w:p w14:paraId="65DA5ABD" w14:textId="1B1FC3ED" w:rsidR="004F45F1" w:rsidRDefault="00000000">
      <w:pPr>
        <w:ind w:left="117"/>
        <w:rPr>
          <w:i/>
          <w:sz w:val="20"/>
        </w:rPr>
      </w:pPr>
      <w:r>
        <w:rPr>
          <w:noProof/>
        </w:rPr>
        <mc:AlternateContent>
          <mc:Choice Requires="wps">
            <w:drawing>
              <wp:anchor distT="0" distB="0" distL="0" distR="0" simplePos="0" relativeHeight="15759872" behindDoc="0" locked="0" layoutInCell="1" allowOverlap="1" wp14:anchorId="1923EA0B" wp14:editId="11D679F9">
                <wp:simplePos x="0" y="0"/>
                <wp:positionH relativeFrom="page">
                  <wp:posOffset>6807090</wp:posOffset>
                </wp:positionH>
                <wp:positionV relativeFrom="paragraph">
                  <wp:posOffset>200321</wp:posOffset>
                </wp:positionV>
                <wp:extent cx="419734" cy="318706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CFA9B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F807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923EA0B" id="Textbox 117" o:spid="_x0000_s1067" type="#_x0000_t202" style="position:absolute;left:0;text-align:left;margin-left:536pt;margin-top:15.75pt;width:33.05pt;height:250.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Au4jFo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0FCFA9B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AF807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Medidas</w:t>
      </w:r>
      <w:r>
        <w:rPr>
          <w:i/>
          <w:spacing w:val="-3"/>
          <w:sz w:val="20"/>
        </w:rPr>
        <w:t xml:space="preserve"> </w:t>
      </w:r>
      <w:r>
        <w:rPr>
          <w:i/>
          <w:sz w:val="20"/>
        </w:rPr>
        <w:t>de</w:t>
      </w:r>
      <w:r>
        <w:rPr>
          <w:i/>
          <w:spacing w:val="-2"/>
          <w:sz w:val="20"/>
        </w:rPr>
        <w:t xml:space="preserve"> </w:t>
      </w:r>
      <w:r>
        <w:rPr>
          <w:i/>
          <w:sz w:val="20"/>
        </w:rPr>
        <w:t>control</w:t>
      </w:r>
      <w:r>
        <w:rPr>
          <w:i/>
          <w:spacing w:val="-2"/>
          <w:sz w:val="20"/>
        </w:rPr>
        <w:t xml:space="preserve"> directo</w:t>
      </w:r>
      <w:r w:rsidR="00CE6A51">
        <w:rPr>
          <w:i/>
          <w:spacing w:val="-2"/>
          <w:sz w:val="20"/>
        </w:rPr>
        <w:t>.</w:t>
      </w:r>
    </w:p>
    <w:p w14:paraId="04D7F641" w14:textId="77777777" w:rsidR="004F45F1" w:rsidRDefault="004F45F1">
      <w:pPr>
        <w:pStyle w:val="Textoindependiente"/>
        <w:spacing w:before="61"/>
        <w:rPr>
          <w:i/>
        </w:rPr>
      </w:pPr>
    </w:p>
    <w:p w14:paraId="6C0EDD2C" w14:textId="489FF80C" w:rsidR="004F45F1" w:rsidRDefault="00000000">
      <w:pPr>
        <w:spacing w:line="292" w:lineRule="auto"/>
        <w:ind w:left="117" w:right="1236"/>
        <w:jc w:val="both"/>
        <w:rPr>
          <w:i/>
          <w:sz w:val="20"/>
        </w:rPr>
      </w:pPr>
      <w:r>
        <w:rPr>
          <w:i/>
          <w:sz w:val="20"/>
        </w:rPr>
        <w:t xml:space="preserve">Se incluyen medidas físicas, biológicas y químicas. En caso necesario, se llevarán a cabo tratamientos preventivos de imbornales y otros lugares de riesgo por acumulación de agua en el núcleo urbano, alrededores de zonas críticas, centros educativos o de salud, parques/jardines públicos, </w:t>
      </w:r>
      <w:proofErr w:type="spellStart"/>
      <w:r>
        <w:rPr>
          <w:i/>
          <w:sz w:val="20"/>
        </w:rPr>
        <w:t>etc</w:t>
      </w:r>
      <w:proofErr w:type="spellEnd"/>
      <w:r w:rsidR="00CE6A51">
        <w:rPr>
          <w:i/>
          <w:sz w:val="20"/>
        </w:rPr>
        <w:t>…</w:t>
      </w:r>
    </w:p>
    <w:p w14:paraId="1147DEB8" w14:textId="77777777" w:rsidR="004F45F1" w:rsidRDefault="004F45F1">
      <w:pPr>
        <w:pStyle w:val="Textoindependiente"/>
        <w:spacing w:before="10"/>
        <w:rPr>
          <w:i/>
        </w:rPr>
      </w:pPr>
    </w:p>
    <w:p w14:paraId="0D37E488" w14:textId="77777777" w:rsidR="004F45F1" w:rsidRDefault="00000000">
      <w:pPr>
        <w:spacing w:line="292" w:lineRule="auto"/>
        <w:ind w:left="117" w:right="1237"/>
        <w:jc w:val="both"/>
        <w:rPr>
          <w:i/>
          <w:sz w:val="20"/>
        </w:rPr>
      </w:pPr>
      <w:r>
        <w:rPr>
          <w:i/>
          <w:sz w:val="20"/>
        </w:rPr>
        <w:t>Se realizará un servicio de vigilancia y control para la búsqueda activa de huevos/adultos, realizando muestreos, instalación de trampas de ovoposición/adultos y, si fuera necesario, la aplicación de tratamientos larvicidas específicos. Los puntos de muestreo estarán georreferenciados con la</w:t>
      </w:r>
      <w:r>
        <w:rPr>
          <w:i/>
          <w:spacing w:val="40"/>
          <w:sz w:val="20"/>
        </w:rPr>
        <w:t xml:space="preserve"> </w:t>
      </w:r>
      <w:r>
        <w:rPr>
          <w:i/>
          <w:sz w:val="20"/>
        </w:rPr>
        <w:t>finalidad de poder monitorizar el nivel poblacional en caso de establecimiento, y su distribución por</w:t>
      </w:r>
      <w:r>
        <w:rPr>
          <w:i/>
          <w:spacing w:val="80"/>
          <w:sz w:val="20"/>
        </w:rPr>
        <w:t xml:space="preserve"> </w:t>
      </w:r>
      <w:r>
        <w:rPr>
          <w:i/>
          <w:sz w:val="20"/>
        </w:rPr>
        <w:t>las diferentes áreas del municipio.</w:t>
      </w:r>
    </w:p>
    <w:p w14:paraId="3446E4E9" w14:textId="77777777" w:rsidR="004F45F1" w:rsidRDefault="004F45F1">
      <w:pPr>
        <w:pStyle w:val="Textoindependiente"/>
        <w:spacing w:before="9"/>
        <w:rPr>
          <w:i/>
        </w:rPr>
      </w:pPr>
    </w:p>
    <w:p w14:paraId="1EC89EA1" w14:textId="3BFBC3E5" w:rsidR="004F45F1" w:rsidRDefault="00000000">
      <w:pPr>
        <w:ind w:left="117"/>
        <w:rPr>
          <w:i/>
          <w:sz w:val="20"/>
        </w:rPr>
      </w:pPr>
      <w:r>
        <w:rPr>
          <w:i/>
          <w:sz w:val="20"/>
        </w:rPr>
        <w:t>Seguimiento</w:t>
      </w:r>
      <w:r>
        <w:rPr>
          <w:i/>
          <w:spacing w:val="-5"/>
          <w:sz w:val="20"/>
        </w:rPr>
        <w:t xml:space="preserve"> </w:t>
      </w:r>
      <w:r>
        <w:rPr>
          <w:i/>
          <w:sz w:val="20"/>
        </w:rPr>
        <w:t>y</w:t>
      </w:r>
      <w:r>
        <w:rPr>
          <w:i/>
          <w:spacing w:val="-5"/>
          <w:sz w:val="20"/>
        </w:rPr>
        <w:t xml:space="preserve"> </w:t>
      </w:r>
      <w:r>
        <w:rPr>
          <w:i/>
          <w:spacing w:val="-2"/>
          <w:sz w:val="20"/>
        </w:rPr>
        <w:t>evaluación</w:t>
      </w:r>
      <w:r w:rsidR="00CE6A51">
        <w:rPr>
          <w:i/>
          <w:spacing w:val="-2"/>
          <w:sz w:val="20"/>
        </w:rPr>
        <w:t>.</w:t>
      </w:r>
    </w:p>
    <w:p w14:paraId="117A541E" w14:textId="77777777" w:rsidR="004F45F1" w:rsidRDefault="004F45F1">
      <w:pPr>
        <w:pStyle w:val="Textoindependiente"/>
        <w:spacing w:before="61"/>
        <w:rPr>
          <w:i/>
        </w:rPr>
      </w:pPr>
    </w:p>
    <w:p w14:paraId="1CF9BD45" w14:textId="77777777" w:rsidR="004F45F1" w:rsidRDefault="00000000">
      <w:pPr>
        <w:spacing w:line="292" w:lineRule="auto"/>
        <w:ind w:left="117" w:right="1237"/>
        <w:jc w:val="both"/>
        <w:rPr>
          <w:i/>
          <w:sz w:val="20"/>
        </w:rPr>
      </w:pPr>
      <w:r>
        <w:rPr>
          <w:i/>
          <w:sz w:val="20"/>
        </w:rPr>
        <w:t xml:space="preserve">A partir de los datos obtenidos de las prospecciones, se elaborarán informes relativos a la presencia de mosquito tigre en el término municipal que serán entregados al Ayuntamiento con la frecuencia </w:t>
      </w:r>
      <w:r>
        <w:rPr>
          <w:i/>
          <w:spacing w:val="-2"/>
          <w:sz w:val="20"/>
        </w:rPr>
        <w:t>señalada.</w:t>
      </w:r>
    </w:p>
    <w:p w14:paraId="33DEC6A6" w14:textId="77777777" w:rsidR="004F45F1" w:rsidRDefault="004F45F1">
      <w:pPr>
        <w:pStyle w:val="Textoindependiente"/>
        <w:spacing w:before="10"/>
        <w:rPr>
          <w:i/>
        </w:rPr>
      </w:pPr>
    </w:p>
    <w:p w14:paraId="0477AC32" w14:textId="4496F25F" w:rsidR="004F45F1" w:rsidRDefault="00000000">
      <w:pPr>
        <w:spacing w:line="292" w:lineRule="auto"/>
        <w:ind w:left="117" w:right="1237"/>
        <w:jc w:val="both"/>
        <w:rPr>
          <w:i/>
          <w:sz w:val="20"/>
        </w:rPr>
      </w:pPr>
      <w:proofErr w:type="gramStart"/>
      <w:r>
        <w:rPr>
          <w:i/>
          <w:sz w:val="20"/>
        </w:rPr>
        <w:t>Las actividades a desarrollar</w:t>
      </w:r>
      <w:proofErr w:type="gramEnd"/>
      <w:r>
        <w:rPr>
          <w:i/>
          <w:sz w:val="20"/>
        </w:rPr>
        <w:t xml:space="preserve"> para el control del mosquito tigre estarán dirigidas a prevenir y detectar focos de cría del mosquito y, en el caso de su detección, proceder a realizar las acciones y tratamientos necesarios para su eliminación y evitar su expansión. Los servicios de vigilancia y</w:t>
      </w:r>
      <w:r>
        <w:rPr>
          <w:i/>
          <w:spacing w:val="80"/>
          <w:sz w:val="20"/>
        </w:rPr>
        <w:t xml:space="preserve"> </w:t>
      </w:r>
      <w:r>
        <w:rPr>
          <w:i/>
          <w:sz w:val="20"/>
        </w:rPr>
        <w:t>control se deben llevar a cabo en el término municipal e incluir las siguientes actividades:</w:t>
      </w:r>
    </w:p>
    <w:p w14:paraId="7E159E20" w14:textId="77777777" w:rsidR="004F45F1" w:rsidRDefault="004F45F1">
      <w:pPr>
        <w:pStyle w:val="Textoindependiente"/>
        <w:spacing w:before="10"/>
        <w:rPr>
          <w:i/>
        </w:rPr>
      </w:pPr>
    </w:p>
    <w:p w14:paraId="1E603906" w14:textId="77777777" w:rsidR="004F45F1" w:rsidRDefault="00000000">
      <w:pPr>
        <w:tabs>
          <w:tab w:val="left" w:pos="968"/>
        </w:tabs>
        <w:spacing w:line="297" w:lineRule="auto"/>
        <w:ind w:left="117" w:right="1237"/>
        <w:jc w:val="both"/>
        <w:rPr>
          <w:i/>
          <w:sz w:val="20"/>
        </w:rPr>
      </w:pPr>
      <w:r>
        <w:rPr>
          <w:spacing w:val="-10"/>
          <w:sz w:val="20"/>
        </w:rPr>
        <w:t>×</w:t>
      </w:r>
      <w:r>
        <w:rPr>
          <w:sz w:val="20"/>
        </w:rPr>
        <w:tab/>
      </w:r>
      <w:r>
        <w:rPr>
          <w:i/>
          <w:sz w:val="20"/>
        </w:rPr>
        <w:t>Vigilancia entomológica, que sirva para detectar la presencia del mosquito y determinar su nivel poblacional</w:t>
      </w:r>
    </w:p>
    <w:p w14:paraId="6C785758" w14:textId="77777777" w:rsidR="004F45F1" w:rsidRDefault="004F45F1">
      <w:pPr>
        <w:pStyle w:val="Textoindependiente"/>
        <w:spacing w:before="5"/>
        <w:rPr>
          <w:i/>
        </w:rPr>
      </w:pPr>
    </w:p>
    <w:p w14:paraId="5FBBC5B3" w14:textId="77777777" w:rsidR="004F45F1" w:rsidRDefault="00000000">
      <w:pPr>
        <w:tabs>
          <w:tab w:val="left" w:pos="895"/>
        </w:tabs>
        <w:spacing w:line="297" w:lineRule="auto"/>
        <w:ind w:left="117" w:right="1237"/>
        <w:jc w:val="both"/>
        <w:rPr>
          <w:i/>
          <w:sz w:val="20"/>
        </w:rPr>
      </w:pPr>
      <w:r>
        <w:rPr>
          <w:spacing w:val="-10"/>
          <w:sz w:val="20"/>
        </w:rPr>
        <w:t>×</w:t>
      </w:r>
      <w:r>
        <w:rPr>
          <w:sz w:val="20"/>
        </w:rPr>
        <w:tab/>
      </w:r>
      <w:r>
        <w:rPr>
          <w:i/>
          <w:sz w:val="20"/>
        </w:rPr>
        <w:t>Eliminación de focos de cría, la realización de tratamientos preventivos y de control en focos de cría.</w:t>
      </w:r>
    </w:p>
    <w:p w14:paraId="419C523F" w14:textId="77777777" w:rsidR="004F45F1" w:rsidRDefault="004F45F1">
      <w:pPr>
        <w:pStyle w:val="Textoindependiente"/>
        <w:spacing w:before="5"/>
        <w:rPr>
          <w:i/>
        </w:rPr>
      </w:pPr>
    </w:p>
    <w:p w14:paraId="250C1C25" w14:textId="77777777" w:rsidR="004F45F1" w:rsidRDefault="00000000">
      <w:pPr>
        <w:tabs>
          <w:tab w:val="left" w:pos="934"/>
        </w:tabs>
        <w:spacing w:line="297" w:lineRule="auto"/>
        <w:ind w:left="117" w:right="1236"/>
        <w:jc w:val="both"/>
        <w:rPr>
          <w:i/>
          <w:sz w:val="20"/>
        </w:rPr>
      </w:pPr>
      <w:r>
        <w:rPr>
          <w:spacing w:val="-10"/>
          <w:sz w:val="20"/>
        </w:rPr>
        <w:t>×</w:t>
      </w:r>
      <w:r>
        <w:rPr>
          <w:sz w:val="20"/>
        </w:rPr>
        <w:tab/>
      </w:r>
      <w:r>
        <w:rPr>
          <w:i/>
          <w:sz w:val="20"/>
        </w:rPr>
        <w:t>Actuaciones de educación sanitaria dirigidas a la población, para conseguir su participación en la lucha contra el mosquito.</w:t>
      </w:r>
    </w:p>
    <w:p w14:paraId="5CA08870" w14:textId="77777777" w:rsidR="004F45F1" w:rsidRDefault="004F45F1">
      <w:pPr>
        <w:pStyle w:val="Textoindependiente"/>
        <w:spacing w:before="5"/>
        <w:rPr>
          <w:i/>
        </w:rPr>
      </w:pPr>
    </w:p>
    <w:p w14:paraId="159F1817" w14:textId="77777777" w:rsidR="004F45F1" w:rsidRDefault="00000000">
      <w:pPr>
        <w:spacing w:line="292" w:lineRule="auto"/>
        <w:ind w:left="117" w:right="1236"/>
        <w:jc w:val="both"/>
        <w:rPr>
          <w:i/>
          <w:sz w:val="20"/>
        </w:rPr>
      </w:pPr>
      <w:r>
        <w:rPr>
          <w:i/>
          <w:sz w:val="20"/>
        </w:rPr>
        <w:t>La estrategia más adecuada para la eliminación de los mosquitos es la intervención en los focos de cría (tratamientos larvicidas), pues resulta la más efectiva e inofensiva para el medio ambiente. Estas acciones son muy eficientes, y requieren de un conocimiento exhaustivo de la biología de las</w:t>
      </w:r>
      <w:r>
        <w:rPr>
          <w:i/>
          <w:spacing w:val="40"/>
          <w:sz w:val="20"/>
        </w:rPr>
        <w:t xml:space="preserve"> </w:t>
      </w:r>
      <w:r>
        <w:rPr>
          <w:i/>
          <w:sz w:val="20"/>
        </w:rPr>
        <w:t xml:space="preserve">especies a combatir, que nos ayudará a identificar los focos de cría de </w:t>
      </w:r>
      <w:proofErr w:type="gramStart"/>
      <w:r>
        <w:rPr>
          <w:i/>
          <w:sz w:val="20"/>
        </w:rPr>
        <w:t>las mismas</w:t>
      </w:r>
      <w:proofErr w:type="gramEnd"/>
      <w:r>
        <w:rPr>
          <w:i/>
          <w:sz w:val="20"/>
        </w:rPr>
        <w:t>. Para ello es necesario efectuar labores de prospección periódicas en los focos de cría, así como mantener un programa de vigilancia y monitorización permanente. La revisión de zonas de riesgo se realizará con la periodicidad necesaria, en función de las condiciones ambientales y actividad del mosquito detectada.</w:t>
      </w:r>
      <w:r>
        <w:rPr>
          <w:i/>
          <w:spacing w:val="23"/>
          <w:sz w:val="20"/>
        </w:rPr>
        <w:t xml:space="preserve"> </w:t>
      </w:r>
      <w:r>
        <w:rPr>
          <w:i/>
          <w:sz w:val="20"/>
        </w:rPr>
        <w:t>Durante</w:t>
      </w:r>
      <w:r>
        <w:rPr>
          <w:i/>
          <w:spacing w:val="23"/>
          <w:sz w:val="20"/>
        </w:rPr>
        <w:t xml:space="preserve"> </w:t>
      </w:r>
      <w:r>
        <w:rPr>
          <w:i/>
          <w:sz w:val="20"/>
        </w:rPr>
        <w:t>los</w:t>
      </w:r>
      <w:r>
        <w:rPr>
          <w:i/>
          <w:spacing w:val="23"/>
          <w:sz w:val="20"/>
        </w:rPr>
        <w:t xml:space="preserve"> </w:t>
      </w:r>
      <w:r>
        <w:rPr>
          <w:i/>
          <w:sz w:val="20"/>
        </w:rPr>
        <w:t>trabajos</w:t>
      </w:r>
      <w:r>
        <w:rPr>
          <w:i/>
          <w:spacing w:val="23"/>
          <w:sz w:val="20"/>
        </w:rPr>
        <w:t xml:space="preserve"> </w:t>
      </w:r>
      <w:r>
        <w:rPr>
          <w:i/>
          <w:sz w:val="20"/>
        </w:rPr>
        <w:t>de</w:t>
      </w:r>
      <w:r>
        <w:rPr>
          <w:i/>
          <w:spacing w:val="23"/>
          <w:sz w:val="20"/>
        </w:rPr>
        <w:t xml:space="preserve"> </w:t>
      </w:r>
      <w:r>
        <w:rPr>
          <w:i/>
          <w:sz w:val="20"/>
        </w:rPr>
        <w:t>revisión</w:t>
      </w:r>
      <w:r>
        <w:rPr>
          <w:i/>
          <w:spacing w:val="23"/>
          <w:sz w:val="20"/>
        </w:rPr>
        <w:t xml:space="preserve"> </w:t>
      </w:r>
      <w:r>
        <w:rPr>
          <w:i/>
          <w:sz w:val="20"/>
        </w:rPr>
        <w:t>se</w:t>
      </w:r>
      <w:r>
        <w:rPr>
          <w:i/>
          <w:spacing w:val="23"/>
          <w:sz w:val="20"/>
        </w:rPr>
        <w:t xml:space="preserve"> </w:t>
      </w:r>
      <w:r>
        <w:rPr>
          <w:i/>
          <w:sz w:val="20"/>
        </w:rPr>
        <w:t>tratarán</w:t>
      </w:r>
      <w:r>
        <w:rPr>
          <w:i/>
          <w:spacing w:val="23"/>
          <w:sz w:val="20"/>
        </w:rPr>
        <w:t xml:space="preserve"> </w:t>
      </w:r>
      <w:r>
        <w:rPr>
          <w:i/>
          <w:sz w:val="20"/>
        </w:rPr>
        <w:t>los</w:t>
      </w:r>
      <w:r>
        <w:rPr>
          <w:i/>
          <w:spacing w:val="23"/>
          <w:sz w:val="20"/>
        </w:rPr>
        <w:t xml:space="preserve"> </w:t>
      </w:r>
      <w:r>
        <w:rPr>
          <w:i/>
          <w:sz w:val="20"/>
        </w:rPr>
        <w:t>focos</w:t>
      </w:r>
      <w:r>
        <w:rPr>
          <w:i/>
          <w:spacing w:val="23"/>
          <w:sz w:val="20"/>
        </w:rPr>
        <w:t xml:space="preserve"> </w:t>
      </w:r>
      <w:r>
        <w:rPr>
          <w:i/>
          <w:sz w:val="20"/>
        </w:rPr>
        <w:t>potenciales</w:t>
      </w:r>
      <w:r>
        <w:rPr>
          <w:i/>
          <w:spacing w:val="23"/>
          <w:sz w:val="20"/>
        </w:rPr>
        <w:t xml:space="preserve"> </w:t>
      </w:r>
      <w:r>
        <w:rPr>
          <w:i/>
          <w:sz w:val="20"/>
        </w:rPr>
        <w:t>de</w:t>
      </w:r>
      <w:r>
        <w:rPr>
          <w:i/>
          <w:spacing w:val="23"/>
          <w:sz w:val="20"/>
        </w:rPr>
        <w:t xml:space="preserve"> </w:t>
      </w:r>
      <w:r>
        <w:rPr>
          <w:i/>
          <w:sz w:val="20"/>
        </w:rPr>
        <w:t>cría</w:t>
      </w:r>
      <w:r>
        <w:rPr>
          <w:i/>
          <w:spacing w:val="23"/>
          <w:sz w:val="20"/>
        </w:rPr>
        <w:t xml:space="preserve"> </w:t>
      </w:r>
      <w:r>
        <w:rPr>
          <w:i/>
          <w:sz w:val="20"/>
        </w:rPr>
        <w:t>con</w:t>
      </w:r>
      <w:r>
        <w:rPr>
          <w:i/>
          <w:spacing w:val="23"/>
          <w:sz w:val="20"/>
        </w:rPr>
        <w:t xml:space="preserve"> </w:t>
      </w:r>
      <w:r>
        <w:rPr>
          <w:i/>
          <w:sz w:val="20"/>
        </w:rPr>
        <w:t>productos</w:t>
      </w:r>
    </w:p>
    <w:p w14:paraId="136BF74F"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2FFB5A15" w14:textId="77777777" w:rsidR="004F45F1" w:rsidRDefault="00000000">
      <w:pPr>
        <w:spacing w:before="179" w:line="292" w:lineRule="auto"/>
        <w:ind w:left="117" w:right="1237"/>
        <w:jc w:val="both"/>
        <w:rPr>
          <w:i/>
          <w:sz w:val="20"/>
        </w:rPr>
      </w:pPr>
      <w:r>
        <w:rPr>
          <w:i/>
          <w:sz w:val="20"/>
        </w:rPr>
        <w:lastRenderedPageBreak/>
        <w:t>larvicidas: zonas encharcadas, imbornales, etc., especialmente si se detecta presencia de larvas y/o puestas de huevos en las trampas de ovoposición. Simultáneamente a estas actuaciones se continuará con el muestreo de la población de huevos (trampas de oviposición), larvas y adultos.</w:t>
      </w:r>
    </w:p>
    <w:p w14:paraId="58BB9CF0" w14:textId="77777777" w:rsidR="004F45F1" w:rsidRDefault="004F45F1">
      <w:pPr>
        <w:pStyle w:val="Textoindependiente"/>
        <w:spacing w:before="10"/>
        <w:rPr>
          <w:i/>
        </w:rPr>
      </w:pPr>
    </w:p>
    <w:p w14:paraId="30807DB4" w14:textId="77777777" w:rsidR="004F45F1" w:rsidRDefault="00000000">
      <w:pPr>
        <w:spacing w:line="292" w:lineRule="auto"/>
        <w:ind w:left="117" w:right="1237"/>
        <w:jc w:val="both"/>
        <w:rPr>
          <w:i/>
          <w:sz w:val="20"/>
        </w:rPr>
      </w:pPr>
      <w:r>
        <w:rPr>
          <w:noProof/>
        </w:rPr>
        <mc:AlternateContent>
          <mc:Choice Requires="wps">
            <w:drawing>
              <wp:anchor distT="0" distB="0" distL="0" distR="0" simplePos="0" relativeHeight="15760896" behindDoc="0" locked="0" layoutInCell="1" allowOverlap="1" wp14:anchorId="75E20F7D" wp14:editId="7C7912A9">
                <wp:simplePos x="0" y="0"/>
                <wp:positionH relativeFrom="page">
                  <wp:posOffset>6807090</wp:posOffset>
                </wp:positionH>
                <wp:positionV relativeFrom="paragraph">
                  <wp:posOffset>1217381</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EC16F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39B6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5E20F7D" id="Textbox 119" o:spid="_x0000_s1068" type="#_x0000_t202" style="position:absolute;left:0;text-align:left;margin-left:536pt;margin-top:95.85pt;width:33.05pt;height:250.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" filled="f" stroked="f">
                <v:textbox style="layout-flow:vertical;mso-layout-flow-alt:bottom-to-top" inset="0,0,0,0">
                  <w:txbxContent>
                    <w:p w14:paraId="75EC16F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39B6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Las</w:t>
      </w:r>
      <w:r>
        <w:rPr>
          <w:i/>
          <w:spacing w:val="40"/>
          <w:sz w:val="20"/>
        </w:rPr>
        <w:t xml:space="preserve"> </w:t>
      </w:r>
      <w:r>
        <w:rPr>
          <w:i/>
          <w:sz w:val="20"/>
        </w:rPr>
        <w:t>campañas</w:t>
      </w:r>
      <w:r>
        <w:rPr>
          <w:i/>
          <w:spacing w:val="40"/>
          <w:sz w:val="20"/>
        </w:rPr>
        <w:t xml:space="preserve"> </w:t>
      </w:r>
      <w:r>
        <w:rPr>
          <w:i/>
          <w:sz w:val="20"/>
        </w:rPr>
        <w:t>de</w:t>
      </w:r>
      <w:r>
        <w:rPr>
          <w:i/>
          <w:spacing w:val="40"/>
          <w:sz w:val="20"/>
        </w:rPr>
        <w:t xml:space="preserve"> </w:t>
      </w:r>
      <w:r>
        <w:rPr>
          <w:i/>
          <w:sz w:val="20"/>
        </w:rPr>
        <w:t>información</w:t>
      </w:r>
      <w:r>
        <w:rPr>
          <w:i/>
          <w:spacing w:val="40"/>
          <w:sz w:val="20"/>
        </w:rPr>
        <w:t xml:space="preserve"> </w:t>
      </w:r>
      <w:r>
        <w:rPr>
          <w:i/>
          <w:sz w:val="20"/>
        </w:rPr>
        <w:t>y</w:t>
      </w:r>
      <w:r>
        <w:rPr>
          <w:i/>
          <w:spacing w:val="40"/>
          <w:sz w:val="20"/>
        </w:rPr>
        <w:t xml:space="preserve"> </w:t>
      </w:r>
      <w:r>
        <w:rPr>
          <w:i/>
          <w:sz w:val="20"/>
        </w:rPr>
        <w:t>educación</w:t>
      </w:r>
      <w:r>
        <w:rPr>
          <w:i/>
          <w:spacing w:val="40"/>
          <w:sz w:val="20"/>
        </w:rPr>
        <w:t xml:space="preserve"> </w:t>
      </w:r>
      <w:r>
        <w:rPr>
          <w:i/>
          <w:sz w:val="20"/>
        </w:rPr>
        <w:t>sanitaria,</w:t>
      </w:r>
      <w:r>
        <w:rPr>
          <w:i/>
          <w:spacing w:val="40"/>
          <w:sz w:val="20"/>
        </w:rPr>
        <w:t xml:space="preserve"> </w:t>
      </w:r>
      <w:r>
        <w:rPr>
          <w:i/>
          <w:sz w:val="20"/>
        </w:rPr>
        <w:t>adoptadas</w:t>
      </w:r>
      <w:r>
        <w:rPr>
          <w:i/>
          <w:spacing w:val="40"/>
          <w:sz w:val="20"/>
        </w:rPr>
        <w:t xml:space="preserve"> </w:t>
      </w:r>
      <w:r>
        <w:rPr>
          <w:i/>
          <w:sz w:val="20"/>
        </w:rPr>
        <w:t>para</w:t>
      </w:r>
      <w:r>
        <w:rPr>
          <w:i/>
          <w:spacing w:val="40"/>
          <w:sz w:val="20"/>
        </w:rPr>
        <w:t xml:space="preserve"> </w:t>
      </w:r>
      <w:r>
        <w:rPr>
          <w:i/>
          <w:sz w:val="20"/>
        </w:rPr>
        <w:t>la</w:t>
      </w:r>
      <w:r>
        <w:rPr>
          <w:i/>
          <w:spacing w:val="40"/>
          <w:sz w:val="20"/>
        </w:rPr>
        <w:t xml:space="preserve"> </w:t>
      </w:r>
      <w:r>
        <w:rPr>
          <w:i/>
          <w:sz w:val="20"/>
        </w:rPr>
        <w:t>concienciación</w:t>
      </w:r>
      <w:r>
        <w:rPr>
          <w:i/>
          <w:spacing w:val="40"/>
          <w:sz w:val="20"/>
        </w:rPr>
        <w:t xml:space="preserve"> </w:t>
      </w:r>
      <w:r>
        <w:rPr>
          <w:i/>
          <w:sz w:val="20"/>
        </w:rPr>
        <w:t>y participación</w:t>
      </w:r>
      <w:r>
        <w:rPr>
          <w:i/>
          <w:spacing w:val="37"/>
          <w:sz w:val="20"/>
        </w:rPr>
        <w:t xml:space="preserve"> </w:t>
      </w:r>
      <w:r>
        <w:rPr>
          <w:i/>
          <w:sz w:val="20"/>
        </w:rPr>
        <w:t>ciudadana,</w:t>
      </w:r>
      <w:r>
        <w:rPr>
          <w:i/>
          <w:spacing w:val="37"/>
          <w:sz w:val="20"/>
        </w:rPr>
        <w:t xml:space="preserve"> </w:t>
      </w:r>
      <w:r>
        <w:rPr>
          <w:i/>
          <w:sz w:val="20"/>
        </w:rPr>
        <w:t>tanto</w:t>
      </w:r>
      <w:r>
        <w:rPr>
          <w:i/>
          <w:spacing w:val="37"/>
          <w:sz w:val="20"/>
        </w:rPr>
        <w:t xml:space="preserve"> </w:t>
      </w:r>
      <w:r>
        <w:rPr>
          <w:i/>
          <w:sz w:val="20"/>
        </w:rPr>
        <w:t>para</w:t>
      </w:r>
      <w:r>
        <w:rPr>
          <w:i/>
          <w:spacing w:val="37"/>
          <w:sz w:val="20"/>
        </w:rPr>
        <w:t xml:space="preserve"> </w:t>
      </w:r>
      <w:r>
        <w:rPr>
          <w:i/>
          <w:sz w:val="20"/>
        </w:rPr>
        <w:t>la</w:t>
      </w:r>
      <w:r>
        <w:rPr>
          <w:i/>
          <w:spacing w:val="37"/>
          <w:sz w:val="20"/>
        </w:rPr>
        <w:t xml:space="preserve"> </w:t>
      </w:r>
      <w:r>
        <w:rPr>
          <w:i/>
          <w:sz w:val="20"/>
        </w:rPr>
        <w:t>eliminación</w:t>
      </w:r>
      <w:r>
        <w:rPr>
          <w:i/>
          <w:spacing w:val="37"/>
          <w:sz w:val="20"/>
        </w:rPr>
        <w:t xml:space="preserve"> </w:t>
      </w:r>
      <w:r>
        <w:rPr>
          <w:i/>
          <w:sz w:val="20"/>
        </w:rPr>
        <w:t>de</w:t>
      </w:r>
      <w:r>
        <w:rPr>
          <w:i/>
          <w:spacing w:val="37"/>
          <w:sz w:val="20"/>
        </w:rPr>
        <w:t xml:space="preserve"> </w:t>
      </w:r>
      <w:r>
        <w:rPr>
          <w:i/>
          <w:sz w:val="20"/>
        </w:rPr>
        <w:t>los</w:t>
      </w:r>
      <w:r>
        <w:rPr>
          <w:i/>
          <w:spacing w:val="37"/>
          <w:sz w:val="20"/>
        </w:rPr>
        <w:t xml:space="preserve"> </w:t>
      </w:r>
      <w:r>
        <w:rPr>
          <w:i/>
          <w:sz w:val="20"/>
        </w:rPr>
        <w:t>focos</w:t>
      </w:r>
      <w:r>
        <w:rPr>
          <w:i/>
          <w:spacing w:val="37"/>
          <w:sz w:val="20"/>
        </w:rPr>
        <w:t xml:space="preserve"> </w:t>
      </w:r>
      <w:r>
        <w:rPr>
          <w:i/>
          <w:sz w:val="20"/>
        </w:rPr>
        <w:t>larvarios</w:t>
      </w:r>
      <w:r>
        <w:rPr>
          <w:i/>
          <w:spacing w:val="37"/>
          <w:sz w:val="20"/>
        </w:rPr>
        <w:t xml:space="preserve"> </w:t>
      </w:r>
      <w:r>
        <w:rPr>
          <w:i/>
          <w:sz w:val="20"/>
        </w:rPr>
        <w:t>del</w:t>
      </w:r>
      <w:r>
        <w:rPr>
          <w:i/>
          <w:spacing w:val="37"/>
          <w:sz w:val="20"/>
        </w:rPr>
        <w:t xml:space="preserve"> </w:t>
      </w:r>
      <w:r>
        <w:rPr>
          <w:i/>
          <w:sz w:val="20"/>
        </w:rPr>
        <w:t>mosquito</w:t>
      </w:r>
      <w:r>
        <w:rPr>
          <w:i/>
          <w:spacing w:val="37"/>
          <w:sz w:val="20"/>
        </w:rPr>
        <w:t xml:space="preserve"> </w:t>
      </w:r>
      <w:r>
        <w:rPr>
          <w:i/>
          <w:sz w:val="20"/>
        </w:rPr>
        <w:t>tigre,</w:t>
      </w:r>
      <w:r>
        <w:rPr>
          <w:i/>
          <w:spacing w:val="37"/>
          <w:sz w:val="20"/>
        </w:rPr>
        <w:t xml:space="preserve"> </w:t>
      </w:r>
      <w:r>
        <w:rPr>
          <w:i/>
          <w:sz w:val="20"/>
        </w:rPr>
        <w:t>como para la adopción de medidas de protección (colocación de mosquiteras, uso de repelentes, etc.) son esenciales, el 60-80 % de los focos de cría del mosquito tigre se sitúan en la propiedad privada. Para impulsar estas medidas se podrán realizar actividades como: entrega de dípticos, visitas y charlas en colegios, talleres de formación, etc.</w:t>
      </w:r>
    </w:p>
    <w:p w14:paraId="4C63260D" w14:textId="77777777" w:rsidR="004F45F1" w:rsidRDefault="00000000">
      <w:pPr>
        <w:pStyle w:val="Textoindependiente"/>
        <w:ind w:left="117"/>
      </w:pPr>
      <w:r>
        <w:rPr>
          <w:noProof/>
        </w:rPr>
        <w:drawing>
          <wp:inline distT="0" distB="0" distL="0" distR="0" wp14:anchorId="4BCDDF18" wp14:editId="33F485BE">
            <wp:extent cx="5072812" cy="2447925"/>
            <wp:effectExtent l="0" t="0" r="0" b="0"/>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1" cstate="print"/>
                    <a:stretch>
                      <a:fillRect/>
                    </a:stretch>
                  </pic:blipFill>
                  <pic:spPr>
                    <a:xfrm>
                      <a:off x="0" y="0"/>
                      <a:ext cx="5072812" cy="2447925"/>
                    </a:xfrm>
                    <a:prstGeom prst="rect">
                      <a:avLst/>
                    </a:prstGeom>
                  </pic:spPr>
                </pic:pic>
              </a:graphicData>
            </a:graphic>
          </wp:inline>
        </w:drawing>
      </w:r>
    </w:p>
    <w:p w14:paraId="12B79B64" w14:textId="77777777" w:rsidR="004F45F1" w:rsidRDefault="004F45F1">
      <w:pPr>
        <w:pStyle w:val="Textoindependiente"/>
        <w:spacing w:before="83"/>
        <w:rPr>
          <w:i/>
        </w:rPr>
      </w:pPr>
    </w:p>
    <w:p w14:paraId="28D0F690" w14:textId="77777777" w:rsidR="004F45F1" w:rsidRDefault="00000000">
      <w:pPr>
        <w:ind w:left="117"/>
        <w:rPr>
          <w:i/>
          <w:sz w:val="20"/>
        </w:rPr>
      </w:pPr>
      <w:r>
        <w:rPr>
          <w:i/>
          <w:sz w:val="20"/>
        </w:rPr>
        <w:t>El</w:t>
      </w:r>
      <w:r>
        <w:rPr>
          <w:i/>
          <w:spacing w:val="-5"/>
          <w:sz w:val="20"/>
        </w:rPr>
        <w:t xml:space="preserve"> </w:t>
      </w:r>
      <w:r>
        <w:rPr>
          <w:i/>
          <w:sz w:val="20"/>
        </w:rPr>
        <w:t>total</w:t>
      </w:r>
      <w:r>
        <w:rPr>
          <w:i/>
          <w:spacing w:val="-2"/>
          <w:sz w:val="20"/>
        </w:rPr>
        <w:t xml:space="preserve"> </w:t>
      </w:r>
      <w:r>
        <w:rPr>
          <w:i/>
          <w:sz w:val="20"/>
        </w:rPr>
        <w:t>de</w:t>
      </w:r>
      <w:r>
        <w:rPr>
          <w:i/>
          <w:spacing w:val="-2"/>
          <w:sz w:val="20"/>
        </w:rPr>
        <w:t xml:space="preserve"> </w:t>
      </w:r>
      <w:r>
        <w:rPr>
          <w:i/>
          <w:sz w:val="20"/>
        </w:rPr>
        <w:t>positivos</w:t>
      </w:r>
      <w:r>
        <w:rPr>
          <w:i/>
          <w:spacing w:val="-2"/>
          <w:sz w:val="20"/>
        </w:rPr>
        <w:t xml:space="preserve"> </w:t>
      </w:r>
      <w:r>
        <w:rPr>
          <w:i/>
          <w:sz w:val="20"/>
        </w:rPr>
        <w:t>estimado</w:t>
      </w:r>
      <w:r>
        <w:rPr>
          <w:i/>
          <w:spacing w:val="-2"/>
          <w:sz w:val="20"/>
        </w:rPr>
        <w:t xml:space="preserve"> </w:t>
      </w:r>
      <w:r>
        <w:rPr>
          <w:i/>
          <w:sz w:val="20"/>
        </w:rPr>
        <w:t>para</w:t>
      </w:r>
      <w:r>
        <w:rPr>
          <w:i/>
          <w:spacing w:val="-2"/>
          <w:sz w:val="20"/>
        </w:rPr>
        <w:t xml:space="preserve"> </w:t>
      </w:r>
      <w:r>
        <w:rPr>
          <w:i/>
          <w:sz w:val="20"/>
        </w:rPr>
        <w:t>el</w:t>
      </w:r>
      <w:r>
        <w:rPr>
          <w:i/>
          <w:spacing w:val="-2"/>
          <w:sz w:val="20"/>
        </w:rPr>
        <w:t xml:space="preserve"> </w:t>
      </w:r>
      <w:r>
        <w:rPr>
          <w:i/>
          <w:sz w:val="20"/>
        </w:rPr>
        <w:t>año</w:t>
      </w:r>
      <w:r>
        <w:rPr>
          <w:i/>
          <w:spacing w:val="-2"/>
          <w:sz w:val="20"/>
        </w:rPr>
        <w:t xml:space="preserve"> </w:t>
      </w:r>
      <w:r>
        <w:rPr>
          <w:i/>
          <w:sz w:val="20"/>
        </w:rPr>
        <w:t>2025</w:t>
      </w:r>
      <w:r>
        <w:rPr>
          <w:i/>
          <w:spacing w:val="-2"/>
          <w:sz w:val="20"/>
        </w:rPr>
        <w:t xml:space="preserve"> </w:t>
      </w:r>
      <w:r>
        <w:rPr>
          <w:i/>
          <w:sz w:val="20"/>
        </w:rPr>
        <w:t>es</w:t>
      </w:r>
      <w:r>
        <w:rPr>
          <w:i/>
          <w:spacing w:val="-2"/>
          <w:sz w:val="20"/>
        </w:rPr>
        <w:t xml:space="preserve"> </w:t>
      </w:r>
      <w:r>
        <w:rPr>
          <w:i/>
          <w:sz w:val="20"/>
        </w:rPr>
        <w:t>de</w:t>
      </w:r>
      <w:r>
        <w:rPr>
          <w:i/>
          <w:spacing w:val="-2"/>
          <w:sz w:val="20"/>
        </w:rPr>
        <w:t xml:space="preserve"> </w:t>
      </w:r>
      <w:r>
        <w:rPr>
          <w:i/>
          <w:spacing w:val="-5"/>
          <w:sz w:val="20"/>
        </w:rPr>
        <w:t>27.</w:t>
      </w:r>
    </w:p>
    <w:p w14:paraId="738FC4BB" w14:textId="77777777" w:rsidR="004F45F1" w:rsidRDefault="004F45F1">
      <w:pPr>
        <w:pStyle w:val="Textoindependiente"/>
        <w:spacing w:before="61"/>
        <w:rPr>
          <w:i/>
        </w:rPr>
      </w:pPr>
    </w:p>
    <w:p w14:paraId="6D7B32A4" w14:textId="77777777" w:rsidR="004F45F1" w:rsidRDefault="00000000">
      <w:pPr>
        <w:pStyle w:val="Ttulo4"/>
        <w:numPr>
          <w:ilvl w:val="0"/>
          <w:numId w:val="47"/>
        </w:numPr>
        <w:tabs>
          <w:tab w:val="left" w:pos="339"/>
        </w:tabs>
        <w:ind w:left="339" w:hanging="222"/>
      </w:pPr>
      <w:r>
        <w:rPr>
          <w:w w:val="90"/>
        </w:rPr>
        <w:t>Coste</w:t>
      </w:r>
      <w:r>
        <w:rPr>
          <w:spacing w:val="7"/>
        </w:rPr>
        <w:t xml:space="preserve"> </w:t>
      </w:r>
      <w:r>
        <w:rPr>
          <w:w w:val="90"/>
        </w:rPr>
        <w:t>de</w:t>
      </w:r>
      <w:r>
        <w:rPr>
          <w:spacing w:val="7"/>
        </w:rPr>
        <w:t xml:space="preserve"> </w:t>
      </w:r>
      <w:r>
        <w:rPr>
          <w:w w:val="90"/>
        </w:rPr>
        <w:t>los</w:t>
      </w:r>
      <w:r>
        <w:rPr>
          <w:spacing w:val="8"/>
        </w:rPr>
        <w:t xml:space="preserve"> </w:t>
      </w:r>
      <w:r>
        <w:rPr>
          <w:w w:val="90"/>
        </w:rPr>
        <w:t>trabajos</w:t>
      </w:r>
      <w:r>
        <w:rPr>
          <w:spacing w:val="7"/>
        </w:rPr>
        <w:t xml:space="preserve"> </w:t>
      </w:r>
      <w:r>
        <w:rPr>
          <w:w w:val="90"/>
        </w:rPr>
        <w:t>del</w:t>
      </w:r>
      <w:r>
        <w:rPr>
          <w:spacing w:val="7"/>
        </w:rPr>
        <w:t xml:space="preserve"> </w:t>
      </w:r>
      <w:r>
        <w:rPr>
          <w:w w:val="90"/>
        </w:rPr>
        <w:t>Plan</w:t>
      </w:r>
      <w:r>
        <w:rPr>
          <w:spacing w:val="8"/>
        </w:rPr>
        <w:t xml:space="preserve"> </w:t>
      </w:r>
      <w:r>
        <w:rPr>
          <w:w w:val="90"/>
        </w:rPr>
        <w:t>de</w:t>
      </w:r>
      <w:r>
        <w:rPr>
          <w:spacing w:val="7"/>
        </w:rPr>
        <w:t xml:space="preserve"> </w:t>
      </w:r>
      <w:r>
        <w:rPr>
          <w:w w:val="90"/>
        </w:rPr>
        <w:t>Gestión</w:t>
      </w:r>
      <w:r>
        <w:rPr>
          <w:spacing w:val="8"/>
        </w:rPr>
        <w:t xml:space="preserve"> </w:t>
      </w:r>
      <w:r>
        <w:rPr>
          <w:w w:val="90"/>
        </w:rPr>
        <w:t>Integral</w:t>
      </w:r>
      <w:r>
        <w:rPr>
          <w:spacing w:val="7"/>
        </w:rPr>
        <w:t xml:space="preserve"> </w:t>
      </w:r>
      <w:r>
        <w:rPr>
          <w:w w:val="90"/>
        </w:rPr>
        <w:t>del</w:t>
      </w:r>
      <w:r>
        <w:rPr>
          <w:spacing w:val="7"/>
        </w:rPr>
        <w:t xml:space="preserve"> </w:t>
      </w:r>
      <w:r>
        <w:rPr>
          <w:w w:val="90"/>
        </w:rPr>
        <w:t>Mosquito</w:t>
      </w:r>
      <w:r>
        <w:rPr>
          <w:spacing w:val="8"/>
        </w:rPr>
        <w:t xml:space="preserve"> </w:t>
      </w:r>
      <w:r>
        <w:rPr>
          <w:spacing w:val="-2"/>
          <w:w w:val="90"/>
        </w:rPr>
        <w:t>Tigre</w:t>
      </w:r>
    </w:p>
    <w:p w14:paraId="2A52AF65" w14:textId="77777777" w:rsidR="004F45F1" w:rsidRDefault="004F45F1">
      <w:pPr>
        <w:pStyle w:val="Textoindependiente"/>
        <w:spacing w:before="60"/>
        <w:rPr>
          <w:b/>
          <w:i/>
        </w:rPr>
      </w:pPr>
    </w:p>
    <w:p w14:paraId="411F8C3C" w14:textId="77777777" w:rsidR="004F45F1" w:rsidRDefault="00000000">
      <w:pPr>
        <w:pStyle w:val="Prrafodelista"/>
        <w:numPr>
          <w:ilvl w:val="1"/>
          <w:numId w:val="46"/>
        </w:numPr>
        <w:tabs>
          <w:tab w:val="left" w:pos="673"/>
        </w:tabs>
        <w:ind w:left="673" w:right="0" w:hanging="556"/>
        <w:rPr>
          <w:b/>
          <w:i/>
          <w:sz w:val="20"/>
        </w:rPr>
      </w:pPr>
      <w:r>
        <w:rPr>
          <w:b/>
          <w:i/>
          <w:spacing w:val="-7"/>
          <w:sz w:val="20"/>
        </w:rPr>
        <w:t>Costes</w:t>
      </w:r>
      <w:r>
        <w:rPr>
          <w:b/>
          <w:i/>
          <w:spacing w:val="-5"/>
          <w:sz w:val="20"/>
        </w:rPr>
        <w:t xml:space="preserve"> </w:t>
      </w:r>
      <w:r>
        <w:rPr>
          <w:b/>
          <w:i/>
          <w:spacing w:val="-2"/>
          <w:sz w:val="20"/>
        </w:rPr>
        <w:t>salariales</w:t>
      </w:r>
    </w:p>
    <w:p w14:paraId="7253ABC4" w14:textId="77777777" w:rsidR="004F45F1" w:rsidRDefault="004F45F1">
      <w:pPr>
        <w:pStyle w:val="Textoindependiente"/>
        <w:spacing w:before="61"/>
        <w:rPr>
          <w:b/>
          <w:i/>
        </w:rPr>
      </w:pPr>
    </w:p>
    <w:p w14:paraId="0EF17378" w14:textId="6DDCF99B" w:rsidR="004F45F1" w:rsidRDefault="00000000">
      <w:pPr>
        <w:spacing w:line="292" w:lineRule="auto"/>
        <w:ind w:left="117" w:right="1237"/>
        <w:jc w:val="both"/>
        <w:rPr>
          <w:i/>
          <w:sz w:val="20"/>
        </w:rPr>
      </w:pPr>
      <w:r>
        <w:rPr>
          <w:i/>
          <w:sz w:val="20"/>
        </w:rPr>
        <w:t>Para el cálculo de los costes salariales se han considerado un aumento de horas, para atender los trabajos extraordinarios, del siguiente personal vinculado al servicio de control de plagas, atendiendo</w:t>
      </w:r>
      <w:r>
        <w:rPr>
          <w:i/>
          <w:spacing w:val="40"/>
          <w:sz w:val="20"/>
        </w:rPr>
        <w:t xml:space="preserve"> </w:t>
      </w:r>
      <w:r>
        <w:rPr>
          <w:i/>
          <w:sz w:val="20"/>
        </w:rPr>
        <w:t xml:space="preserve">a las tablas del Anexo I: </w:t>
      </w:r>
      <w:proofErr w:type="gramStart"/>
      <w:r>
        <w:rPr>
          <w:i/>
          <w:sz w:val="20"/>
        </w:rPr>
        <w:t>Director</w:t>
      </w:r>
      <w:proofErr w:type="gramEnd"/>
      <w:r>
        <w:rPr>
          <w:i/>
          <w:sz w:val="20"/>
        </w:rPr>
        <w:t>/a Técnico, Oficial aplicador, Administrativo/a.</w:t>
      </w:r>
    </w:p>
    <w:p w14:paraId="5FE78068" w14:textId="77777777" w:rsidR="004F45F1" w:rsidRDefault="004F45F1">
      <w:pPr>
        <w:pStyle w:val="Textoindependiente"/>
        <w:spacing w:before="10"/>
        <w:rPr>
          <w:i/>
        </w:rPr>
      </w:pPr>
    </w:p>
    <w:p w14:paraId="4F36105D" w14:textId="77777777" w:rsidR="004F45F1" w:rsidRDefault="00000000">
      <w:pPr>
        <w:tabs>
          <w:tab w:val="left" w:pos="847"/>
        </w:tabs>
        <w:ind w:left="117"/>
        <w:rPr>
          <w:i/>
          <w:sz w:val="20"/>
        </w:rPr>
      </w:pPr>
      <w:r>
        <w:rPr>
          <w:spacing w:val="-10"/>
          <w:sz w:val="20"/>
        </w:rPr>
        <w:t>×</w:t>
      </w:r>
      <w:r>
        <w:rPr>
          <w:sz w:val="20"/>
        </w:rPr>
        <w:tab/>
      </w:r>
      <w:r>
        <w:rPr>
          <w:i/>
          <w:sz w:val="20"/>
        </w:rPr>
        <w:t>Incremento</w:t>
      </w:r>
      <w:r>
        <w:rPr>
          <w:i/>
          <w:spacing w:val="-4"/>
          <w:sz w:val="20"/>
        </w:rPr>
        <w:t xml:space="preserve"> </w:t>
      </w:r>
      <w:r>
        <w:rPr>
          <w:i/>
          <w:sz w:val="20"/>
        </w:rPr>
        <w:t>de</w:t>
      </w:r>
      <w:r>
        <w:rPr>
          <w:i/>
          <w:spacing w:val="-3"/>
          <w:sz w:val="20"/>
        </w:rPr>
        <w:t xml:space="preserve"> </w:t>
      </w:r>
      <w:r>
        <w:rPr>
          <w:i/>
          <w:sz w:val="20"/>
        </w:rPr>
        <w:t>horas</w:t>
      </w:r>
      <w:r>
        <w:rPr>
          <w:i/>
          <w:spacing w:val="-4"/>
          <w:sz w:val="20"/>
        </w:rPr>
        <w:t xml:space="preserve"> </w:t>
      </w:r>
      <w:r>
        <w:rPr>
          <w:i/>
          <w:sz w:val="20"/>
        </w:rPr>
        <w:t>de</w:t>
      </w:r>
      <w:r>
        <w:rPr>
          <w:i/>
          <w:spacing w:val="-3"/>
          <w:sz w:val="20"/>
        </w:rPr>
        <w:t xml:space="preserve"> </w:t>
      </w:r>
      <w:r>
        <w:rPr>
          <w:i/>
          <w:sz w:val="20"/>
        </w:rPr>
        <w:t>oficial</w:t>
      </w:r>
      <w:r>
        <w:rPr>
          <w:i/>
          <w:spacing w:val="-3"/>
          <w:sz w:val="20"/>
        </w:rPr>
        <w:t xml:space="preserve"> </w:t>
      </w:r>
      <w:r>
        <w:rPr>
          <w:i/>
          <w:spacing w:val="-2"/>
          <w:sz w:val="20"/>
        </w:rPr>
        <w:t>aplicador:</w:t>
      </w:r>
    </w:p>
    <w:p w14:paraId="681E9FEB" w14:textId="77777777" w:rsidR="004F45F1" w:rsidRDefault="004F45F1">
      <w:pPr>
        <w:pStyle w:val="Textoindependiente"/>
        <w:spacing w:before="64"/>
        <w:rPr>
          <w:i/>
        </w:rPr>
      </w:pPr>
    </w:p>
    <w:p w14:paraId="79E9D5EE" w14:textId="77777777" w:rsidR="004F45F1" w:rsidRDefault="00000000">
      <w:pPr>
        <w:spacing w:before="1" w:line="292" w:lineRule="auto"/>
        <w:ind w:left="117" w:right="1236"/>
        <w:jc w:val="both"/>
        <w:rPr>
          <w:i/>
          <w:sz w:val="20"/>
        </w:rPr>
      </w:pPr>
      <w:r>
        <w:rPr>
          <w:i/>
          <w:sz w:val="20"/>
        </w:rPr>
        <w:t>Para el cálculo del incremento de horas, se ha calculado la aparición de 27 positivos, que darían</w:t>
      </w:r>
      <w:r>
        <w:rPr>
          <w:i/>
          <w:spacing w:val="80"/>
          <w:sz w:val="20"/>
        </w:rPr>
        <w:t xml:space="preserve"> </w:t>
      </w:r>
      <w:r>
        <w:rPr>
          <w:i/>
          <w:sz w:val="20"/>
        </w:rPr>
        <w:t>lugar a intervenciones en un radio de 200 metros cada uno, lo que conllevaría la realización de 1.100 operaciones extraordinarias tanto de revisión como de aplicación, en los imbornales y lugares de acumulo de agua temporal de espacios públicos. Teniendo en cuenta que en una jornada de trabajo se puede actuar aproximadamente sobre 50 puntos, se generarían 158 horas extras de trabajo de oficial aplicador distribuidas en 22 días de trabajo. Lo que supondría un incremento del 9% del total</w:t>
      </w:r>
      <w:r>
        <w:rPr>
          <w:i/>
          <w:spacing w:val="80"/>
          <w:sz w:val="20"/>
        </w:rPr>
        <w:t xml:space="preserve"> </w:t>
      </w:r>
      <w:r>
        <w:rPr>
          <w:i/>
          <w:sz w:val="20"/>
        </w:rPr>
        <w:t>de horas trabajadas anualmente, según convenio.</w:t>
      </w:r>
    </w:p>
    <w:p w14:paraId="1AC10A51" w14:textId="77777777" w:rsidR="004F45F1" w:rsidRDefault="004F45F1">
      <w:pPr>
        <w:pStyle w:val="Textoindependiente"/>
        <w:spacing w:before="10"/>
        <w:rPr>
          <w:i/>
        </w:rPr>
      </w:pPr>
    </w:p>
    <w:p w14:paraId="7AB58CD4" w14:textId="77777777" w:rsidR="004F45F1" w:rsidRDefault="00000000">
      <w:pPr>
        <w:tabs>
          <w:tab w:val="left" w:pos="847"/>
        </w:tabs>
        <w:ind w:left="117"/>
        <w:rPr>
          <w:i/>
          <w:sz w:val="20"/>
        </w:rPr>
      </w:pPr>
      <w:r>
        <w:rPr>
          <w:spacing w:val="-10"/>
          <w:sz w:val="20"/>
        </w:rPr>
        <w:t>×</w:t>
      </w:r>
      <w:r>
        <w:rPr>
          <w:sz w:val="20"/>
        </w:rPr>
        <w:tab/>
      </w:r>
      <w:r>
        <w:rPr>
          <w:i/>
          <w:sz w:val="20"/>
        </w:rPr>
        <w:t>Incremento</w:t>
      </w:r>
      <w:r>
        <w:rPr>
          <w:i/>
          <w:spacing w:val="-5"/>
          <w:sz w:val="20"/>
        </w:rPr>
        <w:t xml:space="preserve"> </w:t>
      </w:r>
      <w:r>
        <w:rPr>
          <w:i/>
          <w:sz w:val="20"/>
        </w:rPr>
        <w:t>de</w:t>
      </w:r>
      <w:r>
        <w:rPr>
          <w:i/>
          <w:spacing w:val="-4"/>
          <w:sz w:val="20"/>
        </w:rPr>
        <w:t xml:space="preserve"> </w:t>
      </w:r>
      <w:r>
        <w:rPr>
          <w:i/>
          <w:sz w:val="20"/>
        </w:rPr>
        <w:t>horas</w:t>
      </w:r>
      <w:r>
        <w:rPr>
          <w:i/>
          <w:spacing w:val="-4"/>
          <w:sz w:val="20"/>
        </w:rPr>
        <w:t xml:space="preserve"> </w:t>
      </w:r>
      <w:r>
        <w:rPr>
          <w:i/>
          <w:sz w:val="20"/>
        </w:rPr>
        <w:t>del</w:t>
      </w:r>
      <w:r>
        <w:rPr>
          <w:i/>
          <w:spacing w:val="-4"/>
          <w:sz w:val="20"/>
        </w:rPr>
        <w:t xml:space="preserve"> </w:t>
      </w:r>
      <w:proofErr w:type="gramStart"/>
      <w:r>
        <w:rPr>
          <w:i/>
          <w:sz w:val="20"/>
        </w:rPr>
        <w:t>Director</w:t>
      </w:r>
      <w:proofErr w:type="gramEnd"/>
      <w:r>
        <w:rPr>
          <w:i/>
          <w:sz w:val="20"/>
        </w:rPr>
        <w:t>/a</w:t>
      </w:r>
      <w:r>
        <w:rPr>
          <w:i/>
          <w:spacing w:val="-4"/>
          <w:sz w:val="20"/>
        </w:rPr>
        <w:t xml:space="preserve"> </w:t>
      </w:r>
      <w:r>
        <w:rPr>
          <w:i/>
          <w:spacing w:val="-2"/>
          <w:sz w:val="20"/>
        </w:rPr>
        <w:t>Técnico:</w:t>
      </w:r>
    </w:p>
    <w:p w14:paraId="21E8A531" w14:textId="77777777" w:rsidR="004F45F1" w:rsidRDefault="004F45F1">
      <w:pPr>
        <w:pStyle w:val="Textoindependiente"/>
        <w:spacing w:before="64"/>
        <w:rPr>
          <w:i/>
        </w:rPr>
      </w:pPr>
    </w:p>
    <w:p w14:paraId="75160C29" w14:textId="77777777" w:rsidR="004F45F1" w:rsidRDefault="00000000">
      <w:pPr>
        <w:spacing w:line="292" w:lineRule="auto"/>
        <w:ind w:left="117" w:right="1237"/>
        <w:jc w:val="both"/>
        <w:rPr>
          <w:i/>
          <w:sz w:val="20"/>
        </w:rPr>
      </w:pPr>
      <w:r>
        <w:rPr>
          <w:i/>
          <w:sz w:val="20"/>
        </w:rPr>
        <w:t xml:space="preserve">Para el </w:t>
      </w:r>
      <w:proofErr w:type="gramStart"/>
      <w:r>
        <w:rPr>
          <w:i/>
          <w:sz w:val="20"/>
        </w:rPr>
        <w:t>Director</w:t>
      </w:r>
      <w:proofErr w:type="gramEnd"/>
      <w:r>
        <w:rPr>
          <w:i/>
          <w:sz w:val="20"/>
        </w:rPr>
        <w:t>/a Técnico se ha considerado la necesidad de disponer de 5 jornadas laborables, lo que suponen 35 horas, un 2% de horas anuales para desarrollar las operaciones de organización y supervisión de los trabajos del plan de gestión, asesoramiento a particulares, realización de cursos</w:t>
      </w:r>
      <w:r>
        <w:rPr>
          <w:i/>
          <w:spacing w:val="80"/>
          <w:sz w:val="20"/>
        </w:rPr>
        <w:t xml:space="preserve"> </w:t>
      </w:r>
      <w:r>
        <w:rPr>
          <w:i/>
          <w:sz w:val="20"/>
        </w:rPr>
        <w:t>de formación a grupos objetivo contemplados en el plan de comunicación.</w:t>
      </w:r>
    </w:p>
    <w:p w14:paraId="69DD660C"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6DA0BC97" w14:textId="77777777" w:rsidR="004F45F1" w:rsidRDefault="004F45F1">
      <w:pPr>
        <w:pStyle w:val="Textoindependiente"/>
        <w:spacing w:before="139"/>
        <w:rPr>
          <w:i/>
        </w:rPr>
      </w:pPr>
    </w:p>
    <w:p w14:paraId="4A6FCBB7" w14:textId="77777777" w:rsidR="004F45F1" w:rsidRDefault="00000000">
      <w:pPr>
        <w:tabs>
          <w:tab w:val="left" w:pos="847"/>
        </w:tabs>
        <w:ind w:left="117"/>
        <w:jc w:val="both"/>
        <w:rPr>
          <w:i/>
          <w:sz w:val="20"/>
        </w:rPr>
      </w:pPr>
      <w:r>
        <w:rPr>
          <w:spacing w:val="-10"/>
          <w:sz w:val="20"/>
        </w:rPr>
        <w:t>×</w:t>
      </w:r>
      <w:r>
        <w:rPr>
          <w:sz w:val="20"/>
        </w:rPr>
        <w:tab/>
      </w:r>
      <w:r>
        <w:rPr>
          <w:i/>
          <w:sz w:val="20"/>
        </w:rPr>
        <w:t>Incremento</w:t>
      </w:r>
      <w:r>
        <w:rPr>
          <w:i/>
          <w:spacing w:val="-3"/>
          <w:sz w:val="20"/>
        </w:rPr>
        <w:t xml:space="preserve"> </w:t>
      </w:r>
      <w:r>
        <w:rPr>
          <w:i/>
          <w:sz w:val="20"/>
        </w:rPr>
        <w:t>de</w:t>
      </w:r>
      <w:r>
        <w:rPr>
          <w:i/>
          <w:spacing w:val="-3"/>
          <w:sz w:val="20"/>
        </w:rPr>
        <w:t xml:space="preserve"> </w:t>
      </w:r>
      <w:r>
        <w:rPr>
          <w:i/>
          <w:sz w:val="20"/>
        </w:rPr>
        <w:t>horas</w:t>
      </w:r>
      <w:r>
        <w:rPr>
          <w:i/>
          <w:spacing w:val="-3"/>
          <w:sz w:val="20"/>
        </w:rPr>
        <w:t xml:space="preserve"> </w:t>
      </w:r>
      <w:r>
        <w:rPr>
          <w:i/>
          <w:sz w:val="20"/>
        </w:rPr>
        <w:t>de</w:t>
      </w:r>
      <w:r>
        <w:rPr>
          <w:i/>
          <w:spacing w:val="-2"/>
          <w:sz w:val="20"/>
        </w:rPr>
        <w:t xml:space="preserve"> Administrativo/a:</w:t>
      </w:r>
    </w:p>
    <w:p w14:paraId="3DE703D2" w14:textId="77777777" w:rsidR="004F45F1" w:rsidRDefault="004F45F1">
      <w:pPr>
        <w:pStyle w:val="Textoindependiente"/>
        <w:spacing w:before="64"/>
        <w:rPr>
          <w:i/>
        </w:rPr>
      </w:pPr>
    </w:p>
    <w:p w14:paraId="628A6F0C" w14:textId="77777777" w:rsidR="004F45F1" w:rsidRDefault="00000000">
      <w:pPr>
        <w:spacing w:line="292" w:lineRule="auto"/>
        <w:ind w:left="117" w:right="1237"/>
        <w:jc w:val="both"/>
        <w:rPr>
          <w:i/>
          <w:sz w:val="20"/>
        </w:rPr>
      </w:pPr>
      <w:r>
        <w:rPr>
          <w:i/>
          <w:sz w:val="20"/>
        </w:rPr>
        <w:t>Adicionalmente se ha contemplado la necesidad de emplear 35 horas de trabajos administrativos</w:t>
      </w:r>
      <w:r>
        <w:rPr>
          <w:i/>
          <w:spacing w:val="80"/>
          <w:sz w:val="20"/>
        </w:rPr>
        <w:t xml:space="preserve"> </w:t>
      </w:r>
      <w:r>
        <w:rPr>
          <w:i/>
          <w:sz w:val="20"/>
        </w:rPr>
        <w:t>para acompañar los trabajos técnicos, lo que supone un incremento del 1% de las horas previstas inicialmente en el contrato.</w:t>
      </w:r>
    </w:p>
    <w:p w14:paraId="73D2FE71" w14:textId="77777777" w:rsidR="004F45F1" w:rsidRDefault="004F45F1">
      <w:pPr>
        <w:pStyle w:val="Textoindependiente"/>
        <w:spacing w:before="10"/>
        <w:rPr>
          <w:i/>
        </w:rPr>
      </w:pPr>
    </w:p>
    <w:p w14:paraId="00782227" w14:textId="5FB75857" w:rsidR="004F45F1" w:rsidRDefault="00000000">
      <w:pPr>
        <w:spacing w:line="292" w:lineRule="auto"/>
        <w:ind w:left="117" w:right="1236"/>
        <w:rPr>
          <w:b/>
          <w:i/>
          <w:sz w:val="20"/>
        </w:rPr>
      </w:pPr>
      <w:r>
        <w:rPr>
          <w:i/>
          <w:sz w:val="20"/>
        </w:rPr>
        <w:t>Lo</w:t>
      </w:r>
      <w:r>
        <w:rPr>
          <w:i/>
          <w:spacing w:val="28"/>
          <w:sz w:val="20"/>
        </w:rPr>
        <w:t xml:space="preserve"> </w:t>
      </w:r>
      <w:r>
        <w:rPr>
          <w:i/>
          <w:sz w:val="20"/>
        </w:rPr>
        <w:t>que</w:t>
      </w:r>
      <w:r>
        <w:rPr>
          <w:i/>
          <w:spacing w:val="28"/>
          <w:sz w:val="20"/>
        </w:rPr>
        <w:t xml:space="preserve"> </w:t>
      </w:r>
      <w:r>
        <w:rPr>
          <w:i/>
          <w:sz w:val="20"/>
        </w:rPr>
        <w:t>dan</w:t>
      </w:r>
      <w:r>
        <w:rPr>
          <w:i/>
          <w:spacing w:val="28"/>
          <w:sz w:val="20"/>
        </w:rPr>
        <w:t xml:space="preserve"> </w:t>
      </w:r>
      <w:r>
        <w:rPr>
          <w:i/>
          <w:sz w:val="20"/>
        </w:rPr>
        <w:t>un</w:t>
      </w:r>
      <w:r>
        <w:rPr>
          <w:i/>
          <w:spacing w:val="28"/>
          <w:sz w:val="20"/>
        </w:rPr>
        <w:t xml:space="preserve"> </w:t>
      </w:r>
      <w:r>
        <w:rPr>
          <w:i/>
          <w:sz w:val="20"/>
        </w:rPr>
        <w:t>total</w:t>
      </w:r>
      <w:r>
        <w:rPr>
          <w:i/>
          <w:spacing w:val="28"/>
          <w:sz w:val="20"/>
        </w:rPr>
        <w:t xml:space="preserve"> </w:t>
      </w:r>
      <w:r>
        <w:rPr>
          <w:i/>
          <w:sz w:val="20"/>
        </w:rPr>
        <w:t>de</w:t>
      </w:r>
      <w:r>
        <w:rPr>
          <w:i/>
          <w:spacing w:val="28"/>
          <w:sz w:val="20"/>
        </w:rPr>
        <w:t xml:space="preserve"> </w:t>
      </w:r>
      <w:r>
        <w:rPr>
          <w:i/>
          <w:sz w:val="20"/>
        </w:rPr>
        <w:t>211</w:t>
      </w:r>
      <w:r>
        <w:rPr>
          <w:i/>
          <w:spacing w:val="28"/>
          <w:sz w:val="20"/>
        </w:rPr>
        <w:t xml:space="preserve"> </w:t>
      </w:r>
      <w:r>
        <w:rPr>
          <w:i/>
          <w:sz w:val="20"/>
        </w:rPr>
        <w:t>horas</w:t>
      </w:r>
      <w:r>
        <w:rPr>
          <w:i/>
          <w:spacing w:val="28"/>
          <w:sz w:val="20"/>
        </w:rPr>
        <w:t xml:space="preserve"> </w:t>
      </w:r>
      <w:r>
        <w:rPr>
          <w:i/>
          <w:sz w:val="20"/>
        </w:rPr>
        <w:t>extraordinarias.</w:t>
      </w:r>
      <w:r>
        <w:rPr>
          <w:i/>
          <w:spacing w:val="28"/>
          <w:sz w:val="20"/>
        </w:rPr>
        <w:t xml:space="preserve"> </w:t>
      </w:r>
      <w:r>
        <w:rPr>
          <w:i/>
          <w:sz w:val="20"/>
        </w:rPr>
        <w:t>Teniendo</w:t>
      </w:r>
      <w:r>
        <w:rPr>
          <w:i/>
          <w:spacing w:val="28"/>
          <w:sz w:val="20"/>
        </w:rPr>
        <w:t xml:space="preserve"> </w:t>
      </w:r>
      <w:r>
        <w:rPr>
          <w:i/>
          <w:sz w:val="20"/>
        </w:rPr>
        <w:t>en</w:t>
      </w:r>
      <w:r>
        <w:rPr>
          <w:i/>
          <w:spacing w:val="28"/>
          <w:sz w:val="20"/>
        </w:rPr>
        <w:t xml:space="preserve"> </w:t>
      </w:r>
      <w:r>
        <w:rPr>
          <w:i/>
          <w:sz w:val="20"/>
        </w:rPr>
        <w:t>cuenta</w:t>
      </w:r>
      <w:r>
        <w:rPr>
          <w:i/>
          <w:spacing w:val="28"/>
          <w:sz w:val="20"/>
        </w:rPr>
        <w:t xml:space="preserve"> </w:t>
      </w:r>
      <w:r>
        <w:rPr>
          <w:i/>
          <w:sz w:val="20"/>
        </w:rPr>
        <w:t>las</w:t>
      </w:r>
      <w:r>
        <w:rPr>
          <w:i/>
          <w:spacing w:val="28"/>
          <w:sz w:val="20"/>
        </w:rPr>
        <w:t xml:space="preserve"> </w:t>
      </w:r>
      <w:r>
        <w:rPr>
          <w:i/>
          <w:sz w:val="20"/>
        </w:rPr>
        <w:t>tablas</w:t>
      </w:r>
      <w:r>
        <w:rPr>
          <w:i/>
          <w:spacing w:val="28"/>
          <w:sz w:val="20"/>
        </w:rPr>
        <w:t xml:space="preserve"> </w:t>
      </w:r>
      <w:r>
        <w:rPr>
          <w:i/>
          <w:sz w:val="20"/>
        </w:rPr>
        <w:t>salariales</w:t>
      </w:r>
      <w:r>
        <w:rPr>
          <w:i/>
          <w:spacing w:val="28"/>
          <w:sz w:val="20"/>
        </w:rPr>
        <w:t xml:space="preserve"> </w:t>
      </w:r>
      <w:r>
        <w:rPr>
          <w:i/>
          <w:sz w:val="20"/>
        </w:rPr>
        <w:t>de</w:t>
      </w:r>
      <w:r>
        <w:rPr>
          <w:i/>
          <w:spacing w:val="28"/>
          <w:sz w:val="20"/>
        </w:rPr>
        <w:t xml:space="preserve"> </w:t>
      </w:r>
      <w:r>
        <w:rPr>
          <w:i/>
          <w:sz w:val="20"/>
        </w:rPr>
        <w:t xml:space="preserve">los convenios de aplicación en cada caso (*), el incremento de coste en gastos de personal asciende a </w:t>
      </w:r>
      <w:r>
        <w:rPr>
          <w:b/>
          <w:i/>
          <w:spacing w:val="-2"/>
          <w:sz w:val="20"/>
        </w:rPr>
        <w:t>3.235,76</w:t>
      </w:r>
      <w:r w:rsidR="00CE6A51">
        <w:rPr>
          <w:b/>
          <w:i/>
          <w:spacing w:val="-2"/>
          <w:sz w:val="20"/>
        </w:rPr>
        <w:t xml:space="preserve"> </w:t>
      </w:r>
      <w:r>
        <w:rPr>
          <w:b/>
          <w:i/>
          <w:spacing w:val="-2"/>
          <w:sz w:val="20"/>
        </w:rPr>
        <w:t>€.</w:t>
      </w:r>
    </w:p>
    <w:p w14:paraId="1BC2D144" w14:textId="77777777" w:rsidR="004F45F1" w:rsidRDefault="00000000">
      <w:pPr>
        <w:pStyle w:val="Textoindependiente"/>
        <w:spacing w:before="1"/>
        <w:rPr>
          <w:b/>
          <w:i/>
          <w:sz w:val="16"/>
        </w:rPr>
      </w:pPr>
      <w:r>
        <w:rPr>
          <w:noProof/>
        </w:rPr>
        <mc:AlternateContent>
          <mc:Choice Requires="wpg">
            <w:drawing>
              <wp:anchor distT="0" distB="0" distL="0" distR="0" simplePos="0" relativeHeight="487621120" behindDoc="1" locked="0" layoutInCell="1" allowOverlap="1" wp14:anchorId="370BEB31" wp14:editId="5F4A8925">
                <wp:simplePos x="0" y="0"/>
                <wp:positionH relativeFrom="page">
                  <wp:posOffset>900112</wp:posOffset>
                </wp:positionH>
                <wp:positionV relativeFrom="paragraph">
                  <wp:posOffset>133109</wp:posOffset>
                </wp:positionV>
                <wp:extent cx="5760085" cy="107188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71880"/>
                          <a:chOff x="0" y="0"/>
                          <a:chExt cx="5760085" cy="1071880"/>
                        </a:xfrm>
                      </wpg:grpSpPr>
                      <wps:wsp>
                        <wps:cNvPr id="123" name="Textbox 123"/>
                        <wps:cNvSpPr txBox="1"/>
                        <wps:spPr>
                          <a:xfrm>
                            <a:off x="4762" y="9525"/>
                            <a:ext cx="5750560" cy="432434"/>
                          </a:xfrm>
                          <a:prstGeom prst="rect">
                            <a:avLst/>
                          </a:prstGeom>
                          <a:solidFill>
                            <a:srgbClr val="F3F3F3"/>
                          </a:solidFill>
                        </wps:spPr>
                        <wps:txbx>
                          <w:txbxContent>
                            <w:p w14:paraId="499144E8" w14:textId="17C4D84D" w:rsidR="004F45F1" w:rsidRDefault="00642ECA">
                              <w:pPr>
                                <w:spacing w:before="79" w:line="292" w:lineRule="auto"/>
                                <w:ind w:left="59"/>
                                <w:rPr>
                                  <w:i/>
                                  <w:color w:val="000000"/>
                                  <w:sz w:val="20"/>
                                </w:rPr>
                              </w:pPr>
                              <w:r>
                                <w:rPr>
                                  <w:i/>
                                  <w:color w:val="000000"/>
                                  <w:sz w:val="20"/>
                                </w:rPr>
                                <w:t>*</w:t>
                              </w:r>
                              <w:r w:rsidR="00000000">
                                <w:rPr>
                                  <w:i/>
                                  <w:color w:val="000000"/>
                                  <w:sz w:val="20"/>
                                </w:rPr>
                                <w:t>Resolución de 16 de octubre de 2024, de la Dirección General de Trabajo, por la que se registra y publica el Convenio colectivo estatal del sector de desinfección, desinsectación y desratización.</w:t>
                              </w:r>
                            </w:p>
                          </w:txbxContent>
                        </wps:txbx>
                        <wps:bodyPr wrap="square" lIns="0" tIns="0" rIns="0" bIns="0" rtlCol="0">
                          <a:noAutofit/>
                        </wps:bodyPr>
                      </wps:wsp>
                      <wps:wsp>
                        <wps:cNvPr id="124" name="Graphic 124"/>
                        <wps:cNvSpPr/>
                        <wps:spPr>
                          <a:xfrm>
                            <a:off x="-12" y="0"/>
                            <a:ext cx="5760085" cy="1071880"/>
                          </a:xfrm>
                          <a:custGeom>
                            <a:avLst/>
                            <a:gdLst/>
                            <a:ahLst/>
                            <a:cxnLst/>
                            <a:rect l="l" t="t" r="r" b="b"/>
                            <a:pathLst>
                              <a:path w="5760085" h="1071880">
                                <a:moveTo>
                                  <a:pt x="5759780" y="0"/>
                                </a:moveTo>
                                <a:lnTo>
                                  <a:pt x="5759462" y="0"/>
                                </a:lnTo>
                                <a:lnTo>
                                  <a:pt x="5759462" y="5080"/>
                                </a:lnTo>
                                <a:lnTo>
                                  <a:pt x="5756922" y="7620"/>
                                </a:lnTo>
                                <a:lnTo>
                                  <a:pt x="5756922" y="5080"/>
                                </a:lnTo>
                                <a:lnTo>
                                  <a:pt x="5759462" y="5080"/>
                                </a:lnTo>
                                <a:lnTo>
                                  <a:pt x="5759462" y="0"/>
                                </a:lnTo>
                                <a:lnTo>
                                  <a:pt x="5755005" y="0"/>
                                </a:lnTo>
                                <a:lnTo>
                                  <a:pt x="5755005" y="10160"/>
                                </a:lnTo>
                                <a:lnTo>
                                  <a:pt x="5755005" y="441960"/>
                                </a:lnTo>
                                <a:lnTo>
                                  <a:pt x="4775" y="44196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441960"/>
                                </a:lnTo>
                                <a:lnTo>
                                  <a:pt x="12" y="446709"/>
                                </a:lnTo>
                                <a:lnTo>
                                  <a:pt x="0" y="451485"/>
                                </a:lnTo>
                                <a:lnTo>
                                  <a:pt x="12" y="1066800"/>
                                </a:lnTo>
                                <a:lnTo>
                                  <a:pt x="0" y="1071575"/>
                                </a:lnTo>
                                <a:lnTo>
                                  <a:pt x="5759767" y="1071575"/>
                                </a:lnTo>
                                <a:lnTo>
                                  <a:pt x="5759767" y="1066812"/>
                                </a:lnTo>
                                <a:lnTo>
                                  <a:pt x="5755005" y="1062050"/>
                                </a:lnTo>
                                <a:lnTo>
                                  <a:pt x="4775" y="1062050"/>
                                </a:lnTo>
                                <a:lnTo>
                                  <a:pt x="4775" y="451497"/>
                                </a:lnTo>
                                <a:lnTo>
                                  <a:pt x="5755005" y="451485"/>
                                </a:lnTo>
                                <a:lnTo>
                                  <a:pt x="5755005" y="1062037"/>
                                </a:lnTo>
                                <a:lnTo>
                                  <a:pt x="5759767" y="1066800"/>
                                </a:lnTo>
                                <a:lnTo>
                                  <a:pt x="5759767" y="451485"/>
                                </a:lnTo>
                                <a:lnTo>
                                  <a:pt x="5759767" y="447040"/>
                                </a:lnTo>
                                <a:lnTo>
                                  <a:pt x="5759780" y="441960"/>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25" name="Textbox 125"/>
                        <wps:cNvSpPr txBox="1"/>
                        <wps:spPr>
                          <a:xfrm>
                            <a:off x="4762" y="451484"/>
                            <a:ext cx="5750560" cy="610870"/>
                          </a:xfrm>
                          <a:prstGeom prst="rect">
                            <a:avLst/>
                          </a:prstGeom>
                        </wps:spPr>
                        <wps:txbx>
                          <w:txbxContent>
                            <w:p w14:paraId="48A75CDE" w14:textId="77777777" w:rsidR="004F45F1" w:rsidRDefault="00000000">
                              <w:pPr>
                                <w:spacing w:before="79" w:line="292" w:lineRule="auto"/>
                                <w:ind w:left="59" w:right="58"/>
                                <w:jc w:val="both"/>
                                <w:rPr>
                                  <w:i/>
                                  <w:sz w:val="20"/>
                                </w:rPr>
                              </w:pPr>
                              <w:r>
                                <w:rPr>
                                  <w:i/>
                                  <w:sz w:val="20"/>
                                </w:rPr>
                                <w:t>*Resolución de 22 de julio de 2022, de la Dirección General de Trabajo de la Consejería de Economía, Hacienda y Empleo, sobre registro, depósito y publicación del Convenio Colectivo del Sector de Oficinas y Despachos.</w:t>
                              </w:r>
                            </w:p>
                          </w:txbxContent>
                        </wps:txbx>
                        <wps:bodyPr wrap="square" lIns="0" tIns="0" rIns="0" bIns="0" rtlCol="0">
                          <a:noAutofit/>
                        </wps:bodyPr>
                      </wps:wsp>
                    </wpg:wgp>
                  </a:graphicData>
                </a:graphic>
              </wp:anchor>
            </w:drawing>
          </mc:Choice>
          <mc:Fallback>
            <w:pict>
              <v:group w14:anchorId="370BEB31" id="Group 122" o:spid="_x0000_s1069" style="position:absolute;margin-left:70.85pt;margin-top:10.5pt;width:453.55pt;height:84.4pt;z-index:-15695360;mso-wrap-distance-left:0;mso-wrap-distance-right:0;mso-position-horizontal-relative:page;mso-position-vertical-relative:text" coordsize="57600,1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">
                <v:shape id="Textbox 123" o:spid="_x0000_s1070" type="#_x0000_t202" style="position:absolute;left:47;top:95;width:57506;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" fillcolor="#f3f3f3" stroked="f">
                  <v:textbox inset="0,0,0,0">
                    <w:txbxContent>
                      <w:p w14:paraId="499144E8" w14:textId="17C4D84D" w:rsidR="004F45F1" w:rsidRDefault="00642ECA">
                        <w:pPr>
                          <w:spacing w:before="79" w:line="292" w:lineRule="auto"/>
                          <w:ind w:left="59"/>
                          <w:rPr>
                            <w:i/>
                            <w:color w:val="000000"/>
                            <w:sz w:val="20"/>
                          </w:rPr>
                        </w:pPr>
                        <w:r>
                          <w:rPr>
                            <w:i/>
                            <w:color w:val="000000"/>
                            <w:sz w:val="20"/>
                          </w:rPr>
                          <w:t>*</w:t>
                        </w:r>
                        <w:r w:rsidR="00000000">
                          <w:rPr>
                            <w:i/>
                            <w:color w:val="000000"/>
                            <w:sz w:val="20"/>
                          </w:rPr>
                          <w:t>Resolución de 16 de octubre de 2024, de la Dirección General de Trabajo, por la que se registra y publica el Convenio colectivo estatal del sector de desinfección, desinsectación y desratización.</w:t>
                        </w:r>
                      </w:p>
                    </w:txbxContent>
                  </v:textbox>
                </v:shape>
                <v:shape id="Graphic 124" o:spid="_x0000_s1071" style="position:absolute;width:57600;height:10718;visibility:visible;mso-wrap-style:square;v-text-anchor:top" coordsize="5760085,107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" path="m5759780,r-318,l5759462,5080r-2540,2540l5756922,5080r2540,l5759462,r-4457,l5755005,10160r,431800l4775,441960r,-431800l5755005,10160r,-10160l2857,r,5080l2857,7607,330,5080r2527,l2857,,12,r,4762l12,5080r,436880l12,446709,,451485r12,615315l,1071575r5759767,l5759767,1066812r-4762,-4762l4775,1062050r,-610553l5755005,451485r,610552l5759767,1066800r,-615315l5759767,447040r13,-5080l5759767,5080,5759780,xe" fillcolor="#ccc" stroked="f">
                  <v:path arrowok="t"/>
                </v:shape>
                <v:shape id="Textbox 125" o:spid="_x0000_s1072" type="#_x0000_t202" style="position:absolute;left:47;top:4514;width:57506;height:6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8A75CDE" w14:textId="77777777" w:rsidR="004F45F1" w:rsidRDefault="00000000">
                        <w:pPr>
                          <w:spacing w:before="79" w:line="292" w:lineRule="auto"/>
                          <w:ind w:left="59" w:right="58"/>
                          <w:jc w:val="both"/>
                          <w:rPr>
                            <w:i/>
                            <w:sz w:val="20"/>
                          </w:rPr>
                        </w:pPr>
                        <w:r>
                          <w:rPr>
                            <w:i/>
                            <w:sz w:val="20"/>
                          </w:rPr>
                          <w:t>*Resolución de 22 de julio de 2022, de la Dirección General de Trabajo de la Consejería de Economía, Hacienda y Empleo, sobre registro, depósito y publicación del Convenio Colectivo del Sector de Oficinas y Despachos.</w:t>
                        </w:r>
                      </w:p>
                    </w:txbxContent>
                  </v:textbox>
                </v:shape>
                <w10:wrap type="topAndBottom" anchorx="page"/>
              </v:group>
            </w:pict>
          </mc:Fallback>
        </mc:AlternateContent>
      </w:r>
    </w:p>
    <w:p w14:paraId="1BE2DFCB" w14:textId="77777777" w:rsidR="004F45F1" w:rsidRDefault="004F45F1">
      <w:pPr>
        <w:pStyle w:val="Textoindependiente"/>
        <w:spacing w:before="145"/>
        <w:rPr>
          <w:b/>
          <w:i/>
        </w:rPr>
      </w:pPr>
    </w:p>
    <w:p w14:paraId="69B035AA" w14:textId="77777777" w:rsidR="004F45F1" w:rsidRDefault="00000000">
      <w:pPr>
        <w:pStyle w:val="Ttulo4"/>
        <w:numPr>
          <w:ilvl w:val="1"/>
          <w:numId w:val="46"/>
        </w:numPr>
        <w:tabs>
          <w:tab w:val="left" w:pos="785"/>
        </w:tabs>
        <w:ind w:left="785" w:hanging="668"/>
      </w:pPr>
      <w:r>
        <w:rPr>
          <w:noProof/>
        </w:rPr>
        <mc:AlternateContent>
          <mc:Choice Requires="wps">
            <w:drawing>
              <wp:anchor distT="0" distB="0" distL="0" distR="0" simplePos="0" relativeHeight="15762432" behindDoc="0" locked="0" layoutInCell="1" allowOverlap="1" wp14:anchorId="497C422F" wp14:editId="3F03D493">
                <wp:simplePos x="0" y="0"/>
                <wp:positionH relativeFrom="page">
                  <wp:posOffset>6807090</wp:posOffset>
                </wp:positionH>
                <wp:positionV relativeFrom="paragraph">
                  <wp:posOffset>-1213253</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C1626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E91B4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97C422F" id="Textbox 126" o:spid="_x0000_s1073" type="#_x0000_t202" style="position:absolute;left:0;text-align:left;margin-left:536pt;margin-top:-95.55pt;width:33.05pt;height:250.95pt;z-index:1576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" filled="f" stroked="f">
                <v:textbox style="layout-flow:vertical;mso-layout-flow-alt:bottom-to-top" inset="0,0,0,0">
                  <w:txbxContent>
                    <w:p w14:paraId="12C1626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E91B4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w w:val="90"/>
        </w:rPr>
        <w:t>Otros</w:t>
      </w:r>
      <w:r>
        <w:rPr>
          <w:spacing w:val="5"/>
        </w:rPr>
        <w:t xml:space="preserve"> </w:t>
      </w:r>
      <w:r>
        <w:rPr>
          <w:w w:val="90"/>
        </w:rPr>
        <w:t>gastos</w:t>
      </w:r>
      <w:r>
        <w:rPr>
          <w:spacing w:val="6"/>
        </w:rPr>
        <w:t xml:space="preserve"> </w:t>
      </w:r>
      <w:r>
        <w:rPr>
          <w:spacing w:val="-2"/>
          <w:w w:val="90"/>
        </w:rPr>
        <w:t>adicionales</w:t>
      </w:r>
    </w:p>
    <w:p w14:paraId="2807A4D2" w14:textId="77777777" w:rsidR="004F45F1" w:rsidRDefault="004F45F1">
      <w:pPr>
        <w:pStyle w:val="Textoindependiente"/>
        <w:spacing w:before="61"/>
        <w:rPr>
          <w:b/>
          <w:i/>
        </w:rPr>
      </w:pPr>
    </w:p>
    <w:p w14:paraId="484AD738" w14:textId="77777777" w:rsidR="004F45F1" w:rsidRDefault="00000000">
      <w:pPr>
        <w:spacing w:line="292" w:lineRule="auto"/>
        <w:ind w:left="117" w:right="1237"/>
        <w:jc w:val="both"/>
        <w:rPr>
          <w:i/>
          <w:sz w:val="20"/>
        </w:rPr>
      </w:pPr>
      <w:r>
        <w:rPr>
          <w:i/>
          <w:sz w:val="20"/>
        </w:rPr>
        <w:t>El desarrollo de estos trabajos conllevará gastos añadidos desglosados en el Anexo I, considerando los siguientes capítulos:</w:t>
      </w:r>
    </w:p>
    <w:p w14:paraId="7A2F4B65" w14:textId="77777777" w:rsidR="004F45F1" w:rsidRDefault="004F45F1">
      <w:pPr>
        <w:pStyle w:val="Textoindependiente"/>
        <w:spacing w:before="10"/>
        <w:rPr>
          <w:i/>
        </w:rPr>
      </w:pPr>
    </w:p>
    <w:p w14:paraId="036C498C" w14:textId="75AABB84" w:rsidR="004F45F1" w:rsidRDefault="00000000">
      <w:pPr>
        <w:tabs>
          <w:tab w:val="left" w:pos="847"/>
        </w:tabs>
        <w:spacing w:before="1"/>
        <w:ind w:left="117"/>
        <w:rPr>
          <w:i/>
          <w:sz w:val="20"/>
        </w:rPr>
      </w:pPr>
      <w:r>
        <w:rPr>
          <w:spacing w:val="-10"/>
          <w:sz w:val="20"/>
        </w:rPr>
        <w:t>×</w:t>
      </w:r>
      <w:r>
        <w:rPr>
          <w:sz w:val="20"/>
        </w:rPr>
        <w:tab/>
      </w:r>
      <w:r>
        <w:rPr>
          <w:i/>
          <w:sz w:val="20"/>
        </w:rPr>
        <w:t>Coste</w:t>
      </w:r>
      <w:r>
        <w:rPr>
          <w:i/>
          <w:spacing w:val="-2"/>
          <w:sz w:val="20"/>
        </w:rPr>
        <w:t xml:space="preserve"> </w:t>
      </w:r>
      <w:r>
        <w:rPr>
          <w:i/>
          <w:sz w:val="20"/>
        </w:rPr>
        <w:t>de</w:t>
      </w:r>
      <w:r>
        <w:rPr>
          <w:i/>
          <w:spacing w:val="-2"/>
          <w:sz w:val="20"/>
        </w:rPr>
        <w:t xml:space="preserve"> </w:t>
      </w:r>
      <w:r>
        <w:rPr>
          <w:i/>
          <w:sz w:val="20"/>
        </w:rPr>
        <w:t>uso</w:t>
      </w:r>
      <w:r>
        <w:rPr>
          <w:i/>
          <w:spacing w:val="-2"/>
          <w:sz w:val="20"/>
        </w:rPr>
        <w:t xml:space="preserve"> </w:t>
      </w:r>
      <w:r>
        <w:rPr>
          <w:i/>
          <w:sz w:val="20"/>
        </w:rPr>
        <w:t>de</w:t>
      </w:r>
      <w:r>
        <w:rPr>
          <w:i/>
          <w:spacing w:val="-2"/>
          <w:sz w:val="20"/>
        </w:rPr>
        <w:t xml:space="preserve"> vehículos</w:t>
      </w:r>
      <w:r w:rsidR="00642ECA">
        <w:rPr>
          <w:i/>
          <w:spacing w:val="-2"/>
          <w:sz w:val="20"/>
        </w:rPr>
        <w:t>.</w:t>
      </w:r>
    </w:p>
    <w:p w14:paraId="6C4E2A0B" w14:textId="77777777" w:rsidR="004F45F1" w:rsidRDefault="004F45F1">
      <w:pPr>
        <w:pStyle w:val="Textoindependiente"/>
        <w:spacing w:before="64"/>
        <w:rPr>
          <w:i/>
        </w:rPr>
      </w:pPr>
    </w:p>
    <w:p w14:paraId="0DAFCBF4" w14:textId="31E8A3FA" w:rsidR="004F45F1" w:rsidRDefault="00000000">
      <w:pPr>
        <w:spacing w:line="292" w:lineRule="auto"/>
        <w:ind w:left="117" w:right="1236"/>
        <w:jc w:val="both"/>
        <w:rPr>
          <w:i/>
          <w:sz w:val="20"/>
        </w:rPr>
      </w:pPr>
      <w:r>
        <w:rPr>
          <w:i/>
          <w:sz w:val="20"/>
        </w:rPr>
        <w:t>Se ha calculado que los desplazamientos del técnico aplicador para la revisión, control de puntos y el asesoramiento a particulares, supondrá la realización de 2800 km anuales</w:t>
      </w:r>
      <w:r w:rsidR="00642ECA">
        <w:rPr>
          <w:i/>
          <w:sz w:val="20"/>
        </w:rPr>
        <w:t>.</w:t>
      </w:r>
    </w:p>
    <w:p w14:paraId="2C300F1B" w14:textId="77777777" w:rsidR="004F45F1" w:rsidRDefault="004F45F1">
      <w:pPr>
        <w:pStyle w:val="Textoindependiente"/>
        <w:spacing w:before="10"/>
        <w:rPr>
          <w:i/>
        </w:rPr>
      </w:pPr>
    </w:p>
    <w:p w14:paraId="4AC052E1" w14:textId="77777777" w:rsidR="004F45F1" w:rsidRDefault="00000000">
      <w:pPr>
        <w:spacing w:line="292" w:lineRule="auto"/>
        <w:ind w:left="117" w:right="1237"/>
        <w:jc w:val="both"/>
        <w:rPr>
          <w:i/>
          <w:sz w:val="20"/>
        </w:rPr>
      </w:pPr>
      <w:r>
        <w:rPr>
          <w:i/>
          <w:sz w:val="20"/>
        </w:rPr>
        <w:t>Por otra parte, los desplazamientos del responsable técnico para supervisión de los trabajos, reuniones de coordinación, actividades formativas y de asesoramientos implicaría desplazamientos</w:t>
      </w:r>
      <w:r>
        <w:rPr>
          <w:i/>
          <w:spacing w:val="40"/>
          <w:sz w:val="20"/>
        </w:rPr>
        <w:t xml:space="preserve"> </w:t>
      </w:r>
      <w:r>
        <w:rPr>
          <w:i/>
          <w:sz w:val="20"/>
        </w:rPr>
        <w:t>de 900 km anuales.</w:t>
      </w:r>
    </w:p>
    <w:p w14:paraId="4F3853EF" w14:textId="77777777" w:rsidR="004F45F1" w:rsidRDefault="004F45F1">
      <w:pPr>
        <w:pStyle w:val="Textoindependiente"/>
        <w:spacing w:before="9"/>
        <w:rPr>
          <w:i/>
        </w:rPr>
      </w:pPr>
    </w:p>
    <w:p w14:paraId="3EF8DBA1" w14:textId="7D35DF23" w:rsidR="004F45F1" w:rsidRDefault="00000000">
      <w:pPr>
        <w:spacing w:line="292" w:lineRule="auto"/>
        <w:ind w:left="117" w:right="1238"/>
        <w:jc w:val="both"/>
        <w:rPr>
          <w:i/>
          <w:sz w:val="20"/>
        </w:rPr>
      </w:pPr>
      <w:r>
        <w:rPr>
          <w:i/>
          <w:sz w:val="20"/>
        </w:rPr>
        <w:t>Los vehículos utilizados son los mismos que se incluyeron en los cálculos de costes del servicio de Control de Plagas.</w:t>
      </w:r>
    </w:p>
    <w:p w14:paraId="6C0E873A" w14:textId="77777777" w:rsidR="004F45F1" w:rsidRDefault="004F45F1">
      <w:pPr>
        <w:pStyle w:val="Textoindependiente"/>
        <w:spacing w:before="10"/>
        <w:rPr>
          <w:i/>
        </w:rPr>
      </w:pPr>
    </w:p>
    <w:p w14:paraId="0466B0D0" w14:textId="77777777" w:rsidR="004F45F1" w:rsidRDefault="00000000">
      <w:pPr>
        <w:spacing w:line="292" w:lineRule="auto"/>
        <w:ind w:left="117" w:right="1237"/>
        <w:jc w:val="both"/>
        <w:rPr>
          <w:i/>
          <w:sz w:val="20"/>
        </w:rPr>
      </w:pPr>
      <w:r>
        <w:rPr>
          <w:i/>
          <w:sz w:val="20"/>
        </w:rPr>
        <w:t>El precio estimado de combustible y mantenimiento del vehículo, por kilómetro, es de 0,26 € según la Orden HFP/793/2023, de 12 de julio del Ministerio de Hacienda y Función Pública sobre Indemnización por utilización de vehículo.</w:t>
      </w:r>
    </w:p>
    <w:p w14:paraId="7299CF09" w14:textId="77777777" w:rsidR="004F45F1" w:rsidRDefault="004F45F1">
      <w:pPr>
        <w:pStyle w:val="Textoindependiente"/>
        <w:spacing w:before="11"/>
        <w:rPr>
          <w:i/>
        </w:rPr>
      </w:pPr>
    </w:p>
    <w:p w14:paraId="11A8844F" w14:textId="44E76C63" w:rsidR="004F45F1" w:rsidRDefault="00000000">
      <w:pPr>
        <w:tabs>
          <w:tab w:val="left" w:pos="847"/>
        </w:tabs>
        <w:ind w:left="117"/>
        <w:rPr>
          <w:i/>
          <w:sz w:val="20"/>
        </w:rPr>
      </w:pPr>
      <w:r>
        <w:rPr>
          <w:spacing w:val="-10"/>
          <w:sz w:val="20"/>
        </w:rPr>
        <w:t>×</w:t>
      </w:r>
      <w:r>
        <w:rPr>
          <w:sz w:val="20"/>
        </w:rPr>
        <w:tab/>
      </w:r>
      <w:r>
        <w:rPr>
          <w:i/>
          <w:sz w:val="20"/>
        </w:rPr>
        <w:t>Coste</w:t>
      </w:r>
      <w:r>
        <w:rPr>
          <w:i/>
          <w:spacing w:val="-3"/>
          <w:sz w:val="20"/>
        </w:rPr>
        <w:t xml:space="preserve"> </w:t>
      </w:r>
      <w:r>
        <w:rPr>
          <w:i/>
          <w:sz w:val="20"/>
        </w:rPr>
        <w:t>de</w:t>
      </w:r>
      <w:r>
        <w:rPr>
          <w:i/>
          <w:spacing w:val="-3"/>
          <w:sz w:val="20"/>
        </w:rPr>
        <w:t xml:space="preserve"> </w:t>
      </w:r>
      <w:r>
        <w:rPr>
          <w:i/>
          <w:sz w:val="20"/>
        </w:rPr>
        <w:t>las</w:t>
      </w:r>
      <w:r>
        <w:rPr>
          <w:i/>
          <w:spacing w:val="-2"/>
          <w:sz w:val="20"/>
        </w:rPr>
        <w:t xml:space="preserve"> </w:t>
      </w:r>
      <w:r>
        <w:rPr>
          <w:i/>
          <w:sz w:val="20"/>
        </w:rPr>
        <w:t>medidas</w:t>
      </w:r>
      <w:r>
        <w:rPr>
          <w:i/>
          <w:spacing w:val="-3"/>
          <w:sz w:val="20"/>
        </w:rPr>
        <w:t xml:space="preserve"> </w:t>
      </w:r>
      <w:r>
        <w:rPr>
          <w:i/>
          <w:sz w:val="20"/>
        </w:rPr>
        <w:t>de</w:t>
      </w:r>
      <w:r>
        <w:rPr>
          <w:i/>
          <w:spacing w:val="-2"/>
          <w:sz w:val="20"/>
        </w:rPr>
        <w:t xml:space="preserve"> </w:t>
      </w:r>
      <w:r>
        <w:rPr>
          <w:i/>
          <w:sz w:val="20"/>
        </w:rPr>
        <w:t>control</w:t>
      </w:r>
      <w:r>
        <w:rPr>
          <w:i/>
          <w:spacing w:val="-3"/>
          <w:sz w:val="20"/>
        </w:rPr>
        <w:t xml:space="preserve"> </w:t>
      </w:r>
      <w:r>
        <w:rPr>
          <w:i/>
          <w:sz w:val="20"/>
        </w:rPr>
        <w:t>químico</w:t>
      </w:r>
      <w:r>
        <w:rPr>
          <w:i/>
          <w:spacing w:val="-2"/>
          <w:sz w:val="20"/>
        </w:rPr>
        <w:t xml:space="preserve"> (larvicidas)</w:t>
      </w:r>
      <w:r w:rsidR="00642ECA">
        <w:rPr>
          <w:i/>
          <w:spacing w:val="-2"/>
          <w:sz w:val="20"/>
        </w:rPr>
        <w:t>.</w:t>
      </w:r>
    </w:p>
    <w:p w14:paraId="08E87DE1" w14:textId="77777777" w:rsidR="004F45F1" w:rsidRDefault="004F45F1">
      <w:pPr>
        <w:pStyle w:val="Textoindependiente"/>
        <w:spacing w:before="64"/>
        <w:rPr>
          <w:i/>
        </w:rPr>
      </w:pPr>
    </w:p>
    <w:p w14:paraId="5A31D689" w14:textId="77777777" w:rsidR="004F45F1" w:rsidRDefault="00000000">
      <w:pPr>
        <w:spacing w:line="292" w:lineRule="auto"/>
        <w:ind w:left="117" w:right="1237"/>
        <w:jc w:val="both"/>
        <w:rPr>
          <w:i/>
          <w:sz w:val="20"/>
        </w:rPr>
      </w:pPr>
      <w:r>
        <w:rPr>
          <w:i/>
          <w:sz w:val="20"/>
        </w:rPr>
        <w:t>El biocida empleado es un larvicida que actúa directamente en los focos de cría sobre el estado larvario del insecto, evitando la utilización de otros compuestos químicos generalistas que tienen efectos secundarios más importante sobre otras especies y personas. Su precio de mercado es 25 euros/ litro y se calcula la utilización de 42 litros anuales.</w:t>
      </w:r>
    </w:p>
    <w:p w14:paraId="45002FA5" w14:textId="77777777" w:rsidR="004F45F1" w:rsidRDefault="004F45F1">
      <w:pPr>
        <w:pStyle w:val="Textoindependiente"/>
        <w:spacing w:before="10"/>
        <w:rPr>
          <w:i/>
        </w:rPr>
      </w:pPr>
    </w:p>
    <w:p w14:paraId="333099AB" w14:textId="16BE455E" w:rsidR="004F45F1" w:rsidRDefault="00000000">
      <w:pPr>
        <w:tabs>
          <w:tab w:val="left" w:pos="847"/>
        </w:tabs>
        <w:spacing w:before="1"/>
        <w:ind w:left="117"/>
        <w:rPr>
          <w:i/>
          <w:sz w:val="20"/>
        </w:rPr>
      </w:pPr>
      <w:r>
        <w:rPr>
          <w:spacing w:val="-10"/>
          <w:sz w:val="20"/>
        </w:rPr>
        <w:t>×</w:t>
      </w:r>
      <w:r>
        <w:rPr>
          <w:sz w:val="20"/>
        </w:rPr>
        <w:tab/>
      </w:r>
      <w:r>
        <w:rPr>
          <w:i/>
          <w:sz w:val="20"/>
        </w:rPr>
        <w:t>Coste</w:t>
      </w:r>
      <w:r>
        <w:rPr>
          <w:i/>
          <w:spacing w:val="-5"/>
          <w:sz w:val="20"/>
        </w:rPr>
        <w:t xml:space="preserve"> </w:t>
      </w:r>
      <w:r>
        <w:rPr>
          <w:i/>
          <w:sz w:val="20"/>
        </w:rPr>
        <w:t>de</w:t>
      </w:r>
      <w:r>
        <w:rPr>
          <w:i/>
          <w:spacing w:val="-2"/>
          <w:sz w:val="20"/>
        </w:rPr>
        <w:t xml:space="preserve"> </w:t>
      </w:r>
      <w:r>
        <w:rPr>
          <w:i/>
          <w:sz w:val="20"/>
        </w:rPr>
        <w:t>las</w:t>
      </w:r>
      <w:r>
        <w:rPr>
          <w:i/>
          <w:spacing w:val="-2"/>
          <w:sz w:val="20"/>
        </w:rPr>
        <w:t xml:space="preserve"> </w:t>
      </w:r>
      <w:r>
        <w:rPr>
          <w:i/>
          <w:sz w:val="20"/>
        </w:rPr>
        <w:t>medidas</w:t>
      </w:r>
      <w:r>
        <w:rPr>
          <w:i/>
          <w:spacing w:val="-2"/>
          <w:sz w:val="20"/>
        </w:rPr>
        <w:t xml:space="preserve"> </w:t>
      </w:r>
      <w:r>
        <w:rPr>
          <w:i/>
          <w:sz w:val="20"/>
        </w:rPr>
        <w:t>de</w:t>
      </w:r>
      <w:r>
        <w:rPr>
          <w:i/>
          <w:spacing w:val="-2"/>
          <w:sz w:val="20"/>
        </w:rPr>
        <w:t xml:space="preserve"> </w:t>
      </w:r>
      <w:r>
        <w:rPr>
          <w:i/>
          <w:sz w:val="20"/>
        </w:rPr>
        <w:t>control</w:t>
      </w:r>
      <w:r>
        <w:rPr>
          <w:i/>
          <w:spacing w:val="-2"/>
          <w:sz w:val="20"/>
        </w:rPr>
        <w:t xml:space="preserve"> </w:t>
      </w:r>
      <w:r>
        <w:rPr>
          <w:i/>
          <w:sz w:val="20"/>
        </w:rPr>
        <w:t>físico</w:t>
      </w:r>
      <w:r>
        <w:rPr>
          <w:i/>
          <w:spacing w:val="-2"/>
          <w:sz w:val="20"/>
        </w:rPr>
        <w:t xml:space="preserve"> </w:t>
      </w:r>
      <w:r>
        <w:rPr>
          <w:i/>
          <w:sz w:val="20"/>
        </w:rPr>
        <w:t>y</w:t>
      </w:r>
      <w:r>
        <w:rPr>
          <w:i/>
          <w:spacing w:val="-2"/>
          <w:sz w:val="20"/>
        </w:rPr>
        <w:t xml:space="preserve"> biológico</w:t>
      </w:r>
      <w:r w:rsidR="00642ECA">
        <w:rPr>
          <w:i/>
          <w:spacing w:val="-2"/>
          <w:sz w:val="20"/>
        </w:rPr>
        <w:t>.</w:t>
      </w:r>
    </w:p>
    <w:p w14:paraId="6A840EF5" w14:textId="77777777" w:rsidR="004F45F1" w:rsidRDefault="004F45F1">
      <w:pPr>
        <w:pStyle w:val="Textoindependiente"/>
        <w:spacing w:before="64"/>
        <w:rPr>
          <w:i/>
        </w:rPr>
      </w:pPr>
    </w:p>
    <w:p w14:paraId="673EC509" w14:textId="2D40AFBB" w:rsidR="004F45F1" w:rsidRDefault="00000000">
      <w:pPr>
        <w:spacing w:line="292" w:lineRule="auto"/>
        <w:ind w:left="117" w:right="1236"/>
        <w:jc w:val="both"/>
        <w:rPr>
          <w:i/>
          <w:sz w:val="20"/>
        </w:rPr>
      </w:pPr>
      <w:r>
        <w:rPr>
          <w:i/>
          <w:sz w:val="20"/>
        </w:rPr>
        <w:t xml:space="preserve">Para el desarrollo de las operaciones de vigilancia entomológica; tratamiento de imbornales, instalación de una red de trampas para el monitoreo, </w:t>
      </w:r>
      <w:proofErr w:type="spellStart"/>
      <w:r>
        <w:rPr>
          <w:i/>
          <w:sz w:val="20"/>
        </w:rPr>
        <w:t>etc</w:t>
      </w:r>
      <w:proofErr w:type="spellEnd"/>
      <w:r w:rsidR="00642ECA">
        <w:rPr>
          <w:i/>
          <w:sz w:val="20"/>
        </w:rPr>
        <w:t>…</w:t>
      </w:r>
      <w:r>
        <w:rPr>
          <w:i/>
          <w:sz w:val="20"/>
        </w:rPr>
        <w:t xml:space="preserve"> Se ha calculado un gasto de 825€ en materiales necesarios para la realización de esas operaciones, desglosado de la siguiente manera:</w:t>
      </w:r>
    </w:p>
    <w:p w14:paraId="6E19EA05"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7333B667" w14:textId="632E3234" w:rsidR="004F45F1" w:rsidRDefault="00000000">
      <w:pPr>
        <w:tabs>
          <w:tab w:val="left" w:pos="847"/>
        </w:tabs>
        <w:spacing w:before="192"/>
        <w:ind w:left="117"/>
        <w:rPr>
          <w:i/>
          <w:sz w:val="20"/>
        </w:rPr>
      </w:pPr>
      <w:r>
        <w:rPr>
          <w:spacing w:val="-10"/>
          <w:sz w:val="20"/>
        </w:rPr>
        <w:lastRenderedPageBreak/>
        <w:t>×</w:t>
      </w:r>
      <w:r>
        <w:rPr>
          <w:sz w:val="20"/>
        </w:rPr>
        <w:tab/>
      </w:r>
      <w:r>
        <w:rPr>
          <w:i/>
          <w:sz w:val="20"/>
        </w:rPr>
        <w:t>Trabajos</w:t>
      </w:r>
      <w:r>
        <w:rPr>
          <w:i/>
          <w:spacing w:val="-3"/>
          <w:sz w:val="20"/>
        </w:rPr>
        <w:t xml:space="preserve"> </w:t>
      </w:r>
      <w:r>
        <w:rPr>
          <w:i/>
          <w:sz w:val="20"/>
        </w:rPr>
        <w:t>de</w:t>
      </w:r>
      <w:r>
        <w:rPr>
          <w:i/>
          <w:spacing w:val="-2"/>
          <w:sz w:val="20"/>
        </w:rPr>
        <w:t xml:space="preserve"> </w:t>
      </w:r>
      <w:r>
        <w:rPr>
          <w:i/>
          <w:sz w:val="20"/>
        </w:rPr>
        <w:t>instalación</w:t>
      </w:r>
      <w:r>
        <w:rPr>
          <w:i/>
          <w:spacing w:val="-2"/>
          <w:sz w:val="20"/>
        </w:rPr>
        <w:t xml:space="preserve"> </w:t>
      </w:r>
      <w:r>
        <w:rPr>
          <w:i/>
          <w:sz w:val="20"/>
        </w:rPr>
        <w:t>y</w:t>
      </w:r>
      <w:r>
        <w:rPr>
          <w:i/>
          <w:spacing w:val="-2"/>
          <w:sz w:val="20"/>
        </w:rPr>
        <w:t xml:space="preserve"> </w:t>
      </w:r>
      <w:r>
        <w:rPr>
          <w:i/>
          <w:sz w:val="20"/>
        </w:rPr>
        <w:t>control:</w:t>
      </w:r>
      <w:r>
        <w:rPr>
          <w:i/>
          <w:spacing w:val="-2"/>
          <w:sz w:val="20"/>
        </w:rPr>
        <w:t xml:space="preserve"> </w:t>
      </w:r>
      <w:r>
        <w:rPr>
          <w:i/>
          <w:spacing w:val="-4"/>
          <w:sz w:val="20"/>
        </w:rPr>
        <w:t>125</w:t>
      </w:r>
      <w:r w:rsidR="00642ECA">
        <w:rPr>
          <w:i/>
          <w:spacing w:val="-4"/>
          <w:sz w:val="20"/>
        </w:rPr>
        <w:t xml:space="preserve"> </w:t>
      </w:r>
      <w:r>
        <w:rPr>
          <w:i/>
          <w:spacing w:val="-4"/>
          <w:sz w:val="20"/>
        </w:rPr>
        <w:t>€</w:t>
      </w:r>
      <w:r w:rsidR="00642ECA">
        <w:rPr>
          <w:i/>
          <w:spacing w:val="-4"/>
          <w:sz w:val="20"/>
        </w:rPr>
        <w:t>.</w:t>
      </w:r>
    </w:p>
    <w:p w14:paraId="21E97F89" w14:textId="77777777" w:rsidR="004F45F1" w:rsidRDefault="004F45F1">
      <w:pPr>
        <w:pStyle w:val="Textoindependiente"/>
        <w:spacing w:before="65"/>
        <w:rPr>
          <w:i/>
        </w:rPr>
      </w:pPr>
    </w:p>
    <w:p w14:paraId="15CE76D3" w14:textId="4EC478D7" w:rsidR="004F45F1" w:rsidRDefault="00000000">
      <w:pPr>
        <w:tabs>
          <w:tab w:val="left" w:pos="847"/>
        </w:tabs>
        <w:ind w:left="117"/>
        <w:rPr>
          <w:i/>
          <w:sz w:val="20"/>
        </w:rPr>
      </w:pPr>
      <w:r>
        <w:rPr>
          <w:spacing w:val="-10"/>
          <w:sz w:val="20"/>
        </w:rPr>
        <w:t>×</w:t>
      </w:r>
      <w:r>
        <w:rPr>
          <w:sz w:val="20"/>
        </w:rPr>
        <w:tab/>
      </w:r>
      <w:r>
        <w:rPr>
          <w:i/>
          <w:sz w:val="20"/>
        </w:rPr>
        <w:t>Trampas</w:t>
      </w:r>
      <w:r>
        <w:rPr>
          <w:i/>
          <w:spacing w:val="-2"/>
          <w:sz w:val="20"/>
        </w:rPr>
        <w:t xml:space="preserve"> </w:t>
      </w:r>
      <w:r>
        <w:rPr>
          <w:i/>
          <w:sz w:val="20"/>
        </w:rPr>
        <w:t>control:</w:t>
      </w:r>
      <w:r>
        <w:rPr>
          <w:i/>
          <w:spacing w:val="-2"/>
          <w:sz w:val="20"/>
        </w:rPr>
        <w:t xml:space="preserve"> </w:t>
      </w:r>
      <w:r>
        <w:rPr>
          <w:i/>
          <w:sz w:val="20"/>
        </w:rPr>
        <w:t>100</w:t>
      </w:r>
      <w:r w:rsidR="00642ECA">
        <w:rPr>
          <w:i/>
          <w:sz w:val="20"/>
        </w:rPr>
        <w:t xml:space="preserve"> </w:t>
      </w:r>
      <w:r>
        <w:rPr>
          <w:i/>
          <w:sz w:val="20"/>
        </w:rPr>
        <w:t>€</w:t>
      </w:r>
      <w:r>
        <w:rPr>
          <w:i/>
          <w:spacing w:val="-2"/>
          <w:sz w:val="20"/>
        </w:rPr>
        <w:t xml:space="preserve"> </w:t>
      </w:r>
      <w:r>
        <w:rPr>
          <w:i/>
          <w:sz w:val="20"/>
        </w:rPr>
        <w:t>(0,5€</w:t>
      </w:r>
      <w:r>
        <w:rPr>
          <w:i/>
          <w:spacing w:val="-1"/>
          <w:sz w:val="20"/>
        </w:rPr>
        <w:t xml:space="preserve"> </w:t>
      </w:r>
      <w:r>
        <w:rPr>
          <w:i/>
          <w:spacing w:val="-2"/>
          <w:sz w:val="20"/>
        </w:rPr>
        <w:t>unidad)</w:t>
      </w:r>
      <w:r w:rsidR="00642ECA">
        <w:rPr>
          <w:i/>
          <w:spacing w:val="-2"/>
          <w:sz w:val="20"/>
        </w:rPr>
        <w:t>.</w:t>
      </w:r>
    </w:p>
    <w:p w14:paraId="2CB13E24" w14:textId="77777777" w:rsidR="004F45F1" w:rsidRDefault="004F45F1">
      <w:pPr>
        <w:pStyle w:val="Textoindependiente"/>
        <w:spacing w:before="65"/>
        <w:rPr>
          <w:i/>
        </w:rPr>
      </w:pPr>
    </w:p>
    <w:p w14:paraId="26A9BB7A" w14:textId="18E1EFBA" w:rsidR="004F45F1" w:rsidRDefault="00000000">
      <w:pPr>
        <w:tabs>
          <w:tab w:val="left" w:pos="847"/>
        </w:tabs>
        <w:ind w:left="117"/>
        <w:rPr>
          <w:i/>
          <w:sz w:val="20"/>
        </w:rPr>
      </w:pPr>
      <w:r>
        <w:rPr>
          <w:spacing w:val="-10"/>
          <w:sz w:val="20"/>
        </w:rPr>
        <w:t>×</w:t>
      </w:r>
      <w:r>
        <w:rPr>
          <w:sz w:val="20"/>
        </w:rPr>
        <w:tab/>
      </w:r>
      <w:r>
        <w:rPr>
          <w:i/>
          <w:sz w:val="20"/>
        </w:rPr>
        <w:t>Accesorios</w:t>
      </w:r>
      <w:r>
        <w:rPr>
          <w:i/>
          <w:spacing w:val="-2"/>
          <w:sz w:val="20"/>
        </w:rPr>
        <w:t xml:space="preserve"> </w:t>
      </w:r>
      <w:r>
        <w:rPr>
          <w:i/>
          <w:sz w:val="20"/>
        </w:rPr>
        <w:t xml:space="preserve">y otros: </w:t>
      </w:r>
      <w:r>
        <w:rPr>
          <w:i/>
          <w:spacing w:val="-4"/>
          <w:sz w:val="20"/>
        </w:rPr>
        <w:t>600</w:t>
      </w:r>
      <w:r w:rsidR="00642ECA">
        <w:rPr>
          <w:i/>
          <w:spacing w:val="-4"/>
          <w:sz w:val="20"/>
        </w:rPr>
        <w:t xml:space="preserve"> </w:t>
      </w:r>
      <w:r>
        <w:rPr>
          <w:i/>
          <w:spacing w:val="-4"/>
          <w:sz w:val="20"/>
        </w:rPr>
        <w:t>€</w:t>
      </w:r>
      <w:r w:rsidR="00642ECA">
        <w:rPr>
          <w:i/>
          <w:spacing w:val="-4"/>
          <w:sz w:val="20"/>
        </w:rPr>
        <w:t>.</w:t>
      </w:r>
    </w:p>
    <w:p w14:paraId="588A0D56" w14:textId="77777777" w:rsidR="004F45F1" w:rsidRDefault="004F45F1">
      <w:pPr>
        <w:pStyle w:val="Textoindependiente"/>
        <w:spacing w:before="65"/>
        <w:rPr>
          <w:i/>
        </w:rPr>
      </w:pPr>
    </w:p>
    <w:p w14:paraId="432E8A2A" w14:textId="4A621643" w:rsidR="004F45F1" w:rsidRDefault="00000000">
      <w:pPr>
        <w:tabs>
          <w:tab w:val="left" w:pos="847"/>
        </w:tabs>
        <w:spacing w:line="547" w:lineRule="auto"/>
        <w:ind w:left="117" w:right="2355"/>
        <w:rPr>
          <w:b/>
          <w:i/>
          <w:sz w:val="20"/>
        </w:rPr>
      </w:pPr>
      <w:r>
        <w:rPr>
          <w:spacing w:val="-10"/>
          <w:sz w:val="20"/>
        </w:rPr>
        <w:t>×</w:t>
      </w:r>
      <w:r>
        <w:rPr>
          <w:sz w:val="20"/>
        </w:rPr>
        <w:tab/>
      </w:r>
      <w:r>
        <w:rPr>
          <w:i/>
          <w:sz w:val="20"/>
        </w:rPr>
        <w:t>Aplicación</w:t>
      </w:r>
      <w:r>
        <w:rPr>
          <w:i/>
          <w:spacing w:val="-3"/>
          <w:sz w:val="20"/>
        </w:rPr>
        <w:t xml:space="preserve"> </w:t>
      </w:r>
      <w:r>
        <w:rPr>
          <w:i/>
          <w:sz w:val="20"/>
        </w:rPr>
        <w:t>informática</w:t>
      </w:r>
      <w:r>
        <w:rPr>
          <w:i/>
          <w:spacing w:val="-3"/>
          <w:sz w:val="20"/>
        </w:rPr>
        <w:t xml:space="preserve"> </w:t>
      </w:r>
      <w:r>
        <w:rPr>
          <w:i/>
          <w:sz w:val="20"/>
        </w:rPr>
        <w:t>para</w:t>
      </w:r>
      <w:r>
        <w:rPr>
          <w:i/>
          <w:spacing w:val="-3"/>
          <w:sz w:val="20"/>
        </w:rPr>
        <w:t xml:space="preserve"> </w:t>
      </w:r>
      <w:r>
        <w:rPr>
          <w:i/>
          <w:sz w:val="20"/>
        </w:rPr>
        <w:t>monitorización</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red</w:t>
      </w:r>
      <w:r>
        <w:rPr>
          <w:i/>
          <w:spacing w:val="-3"/>
          <w:sz w:val="20"/>
        </w:rPr>
        <w:t xml:space="preserve"> </w:t>
      </w:r>
      <w:r>
        <w:rPr>
          <w:i/>
          <w:sz w:val="20"/>
        </w:rPr>
        <w:t>de</w:t>
      </w:r>
      <w:r>
        <w:rPr>
          <w:i/>
          <w:spacing w:val="-3"/>
          <w:sz w:val="20"/>
        </w:rPr>
        <w:t xml:space="preserve"> </w:t>
      </w:r>
      <w:r>
        <w:rPr>
          <w:i/>
          <w:sz w:val="20"/>
        </w:rPr>
        <w:t>vigilancia</w:t>
      </w:r>
      <w:r>
        <w:rPr>
          <w:i/>
          <w:spacing w:val="-3"/>
          <w:sz w:val="20"/>
        </w:rPr>
        <w:t xml:space="preserve"> </w:t>
      </w:r>
      <w:r>
        <w:rPr>
          <w:i/>
          <w:sz w:val="20"/>
        </w:rPr>
        <w:t>(GECOR):</w:t>
      </w:r>
      <w:r>
        <w:rPr>
          <w:i/>
          <w:spacing w:val="-3"/>
          <w:sz w:val="20"/>
        </w:rPr>
        <w:t xml:space="preserve"> </w:t>
      </w:r>
      <w:r>
        <w:rPr>
          <w:i/>
          <w:sz w:val="20"/>
        </w:rPr>
        <w:t xml:space="preserve">500€ El coste total de gastos adicionales vinculados a los trabajos es de: </w:t>
      </w:r>
      <w:r>
        <w:rPr>
          <w:b/>
          <w:i/>
          <w:sz w:val="20"/>
        </w:rPr>
        <w:t>3.337,00</w:t>
      </w:r>
      <w:r w:rsidR="00642ECA">
        <w:rPr>
          <w:b/>
          <w:i/>
          <w:sz w:val="20"/>
        </w:rPr>
        <w:t xml:space="preserve"> </w:t>
      </w:r>
      <w:r>
        <w:rPr>
          <w:b/>
          <w:i/>
          <w:sz w:val="20"/>
        </w:rPr>
        <w:t>€.</w:t>
      </w:r>
    </w:p>
    <w:p w14:paraId="6B7732A4" w14:textId="2FFCF630" w:rsidR="004F45F1" w:rsidRDefault="00000000">
      <w:pPr>
        <w:pStyle w:val="Ttulo4"/>
        <w:numPr>
          <w:ilvl w:val="1"/>
          <w:numId w:val="46"/>
        </w:numPr>
        <w:tabs>
          <w:tab w:val="left" w:pos="673"/>
        </w:tabs>
        <w:spacing w:line="226" w:lineRule="exact"/>
        <w:ind w:left="673" w:hanging="556"/>
      </w:pPr>
      <w:r>
        <w:rPr>
          <w:noProof/>
        </w:rPr>
        <mc:AlternateContent>
          <mc:Choice Requires="wps">
            <w:drawing>
              <wp:anchor distT="0" distB="0" distL="0" distR="0" simplePos="0" relativeHeight="15763968" behindDoc="0" locked="0" layoutInCell="1" allowOverlap="1" wp14:anchorId="03222A31" wp14:editId="50B958D1">
                <wp:simplePos x="0" y="0"/>
                <wp:positionH relativeFrom="page">
                  <wp:posOffset>6807090</wp:posOffset>
                </wp:positionH>
                <wp:positionV relativeFrom="paragraph">
                  <wp:posOffset>230029</wp:posOffset>
                </wp:positionV>
                <wp:extent cx="419734" cy="3187065"/>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252D2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42BC1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3222A31" id="Textbox 128" o:spid="_x0000_s1074" type="#_x0000_t202" style="position:absolute;left:0;text-align:left;margin-left:536pt;margin-top:18.1pt;width:33.05pt;height:250.95pt;z-index:15763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" filled="f" stroked="f">
                <v:textbox style="layout-flow:vertical;mso-layout-flow-alt:bottom-to-top" inset="0,0,0,0">
                  <w:txbxContent>
                    <w:p w14:paraId="4C252D2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42BC1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w w:val="90"/>
        </w:rPr>
        <w:t>Coste</w:t>
      </w:r>
      <w:r>
        <w:rPr>
          <w:spacing w:val="3"/>
        </w:rPr>
        <w:t xml:space="preserve"> </w:t>
      </w:r>
      <w:r>
        <w:rPr>
          <w:w w:val="90"/>
        </w:rPr>
        <w:t>total</w:t>
      </w:r>
      <w:r>
        <w:rPr>
          <w:spacing w:val="4"/>
        </w:rPr>
        <w:t xml:space="preserve"> </w:t>
      </w:r>
      <w:r>
        <w:rPr>
          <w:w w:val="90"/>
        </w:rPr>
        <w:t>del</w:t>
      </w:r>
      <w:r>
        <w:rPr>
          <w:spacing w:val="3"/>
        </w:rPr>
        <w:t xml:space="preserve"> </w:t>
      </w:r>
      <w:r>
        <w:rPr>
          <w:w w:val="90"/>
        </w:rPr>
        <w:t>incremento</w:t>
      </w:r>
      <w:r>
        <w:rPr>
          <w:spacing w:val="4"/>
        </w:rPr>
        <w:t xml:space="preserve"> </w:t>
      </w:r>
      <w:r>
        <w:rPr>
          <w:w w:val="90"/>
        </w:rPr>
        <w:t>de</w:t>
      </w:r>
      <w:r>
        <w:rPr>
          <w:spacing w:val="3"/>
        </w:rPr>
        <w:t xml:space="preserve"> </w:t>
      </w:r>
      <w:r>
        <w:rPr>
          <w:w w:val="90"/>
        </w:rPr>
        <w:t>precio</w:t>
      </w:r>
      <w:r>
        <w:rPr>
          <w:spacing w:val="4"/>
        </w:rPr>
        <w:t xml:space="preserve"> </w:t>
      </w:r>
      <w:r>
        <w:rPr>
          <w:w w:val="90"/>
        </w:rPr>
        <w:t>del</w:t>
      </w:r>
      <w:r>
        <w:rPr>
          <w:spacing w:val="4"/>
        </w:rPr>
        <w:t xml:space="preserve"> </w:t>
      </w:r>
      <w:r>
        <w:rPr>
          <w:spacing w:val="-2"/>
          <w:w w:val="90"/>
        </w:rPr>
        <w:t>servicio</w:t>
      </w:r>
      <w:r w:rsidR="00642ECA">
        <w:rPr>
          <w:spacing w:val="-2"/>
          <w:w w:val="90"/>
        </w:rPr>
        <w:t>.</w:t>
      </w:r>
    </w:p>
    <w:p w14:paraId="56DE9F0F" w14:textId="77777777" w:rsidR="004F45F1" w:rsidRDefault="004F45F1">
      <w:pPr>
        <w:pStyle w:val="Textoindependiente"/>
        <w:spacing w:before="61"/>
        <w:rPr>
          <w:b/>
          <w:i/>
        </w:rPr>
      </w:pPr>
    </w:p>
    <w:p w14:paraId="3588E86D" w14:textId="77777777" w:rsidR="004F45F1" w:rsidRDefault="00000000">
      <w:pPr>
        <w:spacing w:line="292" w:lineRule="auto"/>
        <w:ind w:left="117" w:right="1236"/>
        <w:rPr>
          <w:i/>
          <w:sz w:val="20"/>
        </w:rPr>
      </w:pPr>
      <w:r>
        <w:rPr>
          <w:i/>
          <w:sz w:val="20"/>
        </w:rPr>
        <w:t>otoño,</w:t>
      </w:r>
      <w:r>
        <w:rPr>
          <w:i/>
          <w:spacing w:val="40"/>
          <w:sz w:val="20"/>
        </w:rPr>
        <w:t xml:space="preserve"> </w:t>
      </w:r>
      <w:r>
        <w:rPr>
          <w:i/>
          <w:sz w:val="20"/>
        </w:rPr>
        <w:t>y</w:t>
      </w:r>
      <w:r>
        <w:rPr>
          <w:i/>
          <w:spacing w:val="40"/>
          <w:sz w:val="20"/>
        </w:rPr>
        <w:t xml:space="preserve"> </w:t>
      </w:r>
      <w:r>
        <w:rPr>
          <w:i/>
          <w:sz w:val="20"/>
        </w:rPr>
        <w:t>centrados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prospección</w:t>
      </w:r>
      <w:r>
        <w:rPr>
          <w:i/>
          <w:spacing w:val="40"/>
          <w:sz w:val="20"/>
        </w:rPr>
        <w:t xml:space="preserve"> </w:t>
      </w:r>
      <w:r>
        <w:rPr>
          <w:i/>
          <w:sz w:val="20"/>
        </w:rPr>
        <w:t>y</w:t>
      </w:r>
      <w:r>
        <w:rPr>
          <w:i/>
          <w:spacing w:val="40"/>
          <w:sz w:val="20"/>
        </w:rPr>
        <w:t xml:space="preserve"> </w:t>
      </w:r>
      <w:r>
        <w:rPr>
          <w:i/>
          <w:sz w:val="20"/>
        </w:rPr>
        <w:t>tratamiento</w:t>
      </w:r>
      <w:r>
        <w:rPr>
          <w:i/>
          <w:spacing w:val="40"/>
          <w:sz w:val="20"/>
        </w:rPr>
        <w:t xml:space="preserve"> </w:t>
      </w:r>
      <w:r>
        <w:rPr>
          <w:i/>
          <w:sz w:val="20"/>
        </w:rPr>
        <w:t>de</w:t>
      </w:r>
      <w:r>
        <w:rPr>
          <w:i/>
          <w:spacing w:val="40"/>
          <w:sz w:val="20"/>
        </w:rPr>
        <w:t xml:space="preserve"> </w:t>
      </w:r>
      <w:r>
        <w:rPr>
          <w:i/>
          <w:sz w:val="20"/>
        </w:rPr>
        <w:t>focos</w:t>
      </w:r>
      <w:r>
        <w:rPr>
          <w:i/>
          <w:spacing w:val="40"/>
          <w:sz w:val="20"/>
        </w:rPr>
        <w:t xml:space="preserve"> </w:t>
      </w:r>
      <w:r>
        <w:rPr>
          <w:i/>
          <w:sz w:val="20"/>
        </w:rPr>
        <w:t>de</w:t>
      </w:r>
      <w:r>
        <w:rPr>
          <w:i/>
          <w:spacing w:val="40"/>
          <w:sz w:val="20"/>
        </w:rPr>
        <w:t xml:space="preserve"> </w:t>
      </w:r>
      <w:r>
        <w:rPr>
          <w:i/>
          <w:sz w:val="20"/>
        </w:rPr>
        <w:t>cría</w:t>
      </w:r>
      <w:r>
        <w:rPr>
          <w:i/>
          <w:spacing w:val="40"/>
          <w:sz w:val="20"/>
        </w:rPr>
        <w:t xml:space="preserve"> </w:t>
      </w:r>
      <w:r>
        <w:rPr>
          <w:i/>
          <w:sz w:val="20"/>
        </w:rPr>
        <w:t>en</w:t>
      </w:r>
      <w:r>
        <w:rPr>
          <w:i/>
          <w:spacing w:val="40"/>
          <w:sz w:val="20"/>
        </w:rPr>
        <w:t xml:space="preserve"> </w:t>
      </w:r>
      <w:r>
        <w:rPr>
          <w:i/>
          <w:sz w:val="20"/>
        </w:rPr>
        <w:t>áreas</w:t>
      </w:r>
      <w:r>
        <w:rPr>
          <w:i/>
          <w:spacing w:val="40"/>
          <w:sz w:val="20"/>
        </w:rPr>
        <w:t xml:space="preserve"> </w:t>
      </w:r>
      <w:r>
        <w:rPr>
          <w:i/>
          <w:sz w:val="20"/>
        </w:rPr>
        <w:t>de</w:t>
      </w:r>
      <w:r>
        <w:rPr>
          <w:i/>
          <w:spacing w:val="40"/>
          <w:sz w:val="20"/>
        </w:rPr>
        <w:t xml:space="preserve"> </w:t>
      </w:r>
      <w:r>
        <w:rPr>
          <w:i/>
          <w:sz w:val="20"/>
        </w:rPr>
        <w:t>competencia municipal asciende a:</w:t>
      </w:r>
    </w:p>
    <w:p w14:paraId="60497F9A" w14:textId="77777777" w:rsidR="004F45F1" w:rsidRDefault="004F45F1">
      <w:pPr>
        <w:pStyle w:val="Textoindependiente"/>
        <w:spacing w:before="10"/>
        <w:rPr>
          <w:i/>
        </w:rPr>
      </w:pPr>
    </w:p>
    <w:p w14:paraId="7EB12742" w14:textId="602089CC" w:rsidR="004F45F1" w:rsidRDefault="00000000">
      <w:pPr>
        <w:tabs>
          <w:tab w:val="left" w:pos="847"/>
        </w:tabs>
        <w:spacing w:line="547" w:lineRule="auto"/>
        <w:ind w:left="117" w:right="7896"/>
        <w:rPr>
          <w:i/>
          <w:sz w:val="20"/>
        </w:rPr>
      </w:pPr>
      <w:r>
        <w:rPr>
          <w:spacing w:val="-10"/>
          <w:sz w:val="20"/>
        </w:rPr>
        <w:t>×</w:t>
      </w:r>
      <w:r>
        <w:rPr>
          <w:sz w:val="20"/>
        </w:rPr>
        <w:tab/>
      </w:r>
      <w:r>
        <w:rPr>
          <w:i/>
          <w:sz w:val="20"/>
        </w:rPr>
        <w:t>Importe:</w:t>
      </w:r>
      <w:r>
        <w:rPr>
          <w:i/>
          <w:spacing w:val="-14"/>
          <w:sz w:val="20"/>
        </w:rPr>
        <w:t xml:space="preserve"> </w:t>
      </w:r>
      <w:r>
        <w:rPr>
          <w:i/>
          <w:sz w:val="20"/>
        </w:rPr>
        <w:t>6.572,76€ GG+ BI: 7.872,85</w:t>
      </w:r>
    </w:p>
    <w:p w14:paraId="6D3C19E4" w14:textId="77777777" w:rsidR="004F45F1" w:rsidRDefault="00000000">
      <w:pPr>
        <w:pStyle w:val="Ttulo3"/>
        <w:spacing w:line="226" w:lineRule="exact"/>
      </w:pPr>
      <w:proofErr w:type="gramStart"/>
      <w:r>
        <w:rPr>
          <w:spacing w:val="-2"/>
        </w:rPr>
        <w:t>TOTAL</w:t>
      </w:r>
      <w:proofErr w:type="gramEnd"/>
      <w:r>
        <w:rPr>
          <w:spacing w:val="-11"/>
        </w:rPr>
        <w:t xml:space="preserve"> </w:t>
      </w:r>
      <w:r>
        <w:rPr>
          <w:spacing w:val="-2"/>
        </w:rPr>
        <w:t>ANUAL</w:t>
      </w:r>
      <w:r>
        <w:rPr>
          <w:spacing w:val="-11"/>
        </w:rPr>
        <w:t xml:space="preserve"> </w:t>
      </w:r>
      <w:r>
        <w:rPr>
          <w:spacing w:val="-2"/>
        </w:rPr>
        <w:t>SIN</w:t>
      </w:r>
      <w:r>
        <w:rPr>
          <w:spacing w:val="-10"/>
        </w:rPr>
        <w:t xml:space="preserve"> </w:t>
      </w:r>
      <w:r>
        <w:rPr>
          <w:spacing w:val="-2"/>
        </w:rPr>
        <w:t>IVA:</w:t>
      </w:r>
      <w:r>
        <w:rPr>
          <w:spacing w:val="-11"/>
        </w:rPr>
        <w:t xml:space="preserve"> </w:t>
      </w:r>
      <w:r>
        <w:rPr>
          <w:spacing w:val="-2"/>
        </w:rPr>
        <w:t>7.872,85</w:t>
      </w:r>
      <w:r>
        <w:rPr>
          <w:spacing w:val="-10"/>
        </w:rPr>
        <w:t xml:space="preserve"> €</w:t>
      </w:r>
    </w:p>
    <w:p w14:paraId="35BA370A" w14:textId="77777777" w:rsidR="004F45F1" w:rsidRDefault="004F45F1">
      <w:pPr>
        <w:pStyle w:val="Textoindependiente"/>
        <w:spacing w:before="61"/>
        <w:rPr>
          <w:b/>
          <w:i/>
        </w:rPr>
      </w:pPr>
    </w:p>
    <w:p w14:paraId="43DE542C" w14:textId="77777777" w:rsidR="004F45F1" w:rsidRDefault="00000000">
      <w:pPr>
        <w:tabs>
          <w:tab w:val="left" w:pos="847"/>
        </w:tabs>
        <w:spacing w:before="1"/>
        <w:ind w:left="117"/>
        <w:rPr>
          <w:i/>
          <w:sz w:val="20"/>
        </w:rPr>
      </w:pPr>
      <w:r>
        <w:rPr>
          <w:spacing w:val="-10"/>
          <w:sz w:val="20"/>
        </w:rPr>
        <w:t>×</w:t>
      </w:r>
      <w:r>
        <w:rPr>
          <w:sz w:val="20"/>
        </w:rPr>
        <w:tab/>
      </w:r>
      <w:r>
        <w:rPr>
          <w:i/>
          <w:sz w:val="20"/>
        </w:rPr>
        <w:t>21%</w:t>
      </w:r>
      <w:r>
        <w:rPr>
          <w:i/>
          <w:spacing w:val="-1"/>
          <w:sz w:val="20"/>
        </w:rPr>
        <w:t xml:space="preserve"> </w:t>
      </w:r>
      <w:r>
        <w:rPr>
          <w:i/>
          <w:sz w:val="20"/>
        </w:rPr>
        <w:t>IVA:</w:t>
      </w:r>
      <w:r>
        <w:rPr>
          <w:i/>
          <w:spacing w:val="-1"/>
          <w:sz w:val="20"/>
        </w:rPr>
        <w:t xml:space="preserve"> </w:t>
      </w:r>
      <w:r>
        <w:rPr>
          <w:i/>
          <w:spacing w:val="-2"/>
          <w:sz w:val="20"/>
        </w:rPr>
        <w:t>9.526,15€</w:t>
      </w:r>
    </w:p>
    <w:p w14:paraId="434FF825" w14:textId="77777777" w:rsidR="004F45F1" w:rsidRDefault="004F45F1">
      <w:pPr>
        <w:pStyle w:val="Textoindependiente"/>
        <w:spacing w:before="65"/>
        <w:rPr>
          <w:i/>
        </w:rPr>
      </w:pPr>
    </w:p>
    <w:p w14:paraId="6DEF8D50" w14:textId="77777777" w:rsidR="004F45F1" w:rsidRDefault="00000000">
      <w:pPr>
        <w:pStyle w:val="Ttulo3"/>
        <w:tabs>
          <w:tab w:val="left" w:pos="847"/>
        </w:tabs>
      </w:pPr>
      <w:r>
        <w:rPr>
          <w:b w:val="0"/>
          <w:i w:val="0"/>
          <w:spacing w:val="-10"/>
        </w:rPr>
        <w:t>×</w:t>
      </w:r>
      <w:r>
        <w:rPr>
          <w:b w:val="0"/>
          <w:i w:val="0"/>
        </w:rPr>
        <w:tab/>
      </w:r>
      <w:r>
        <w:rPr>
          <w:spacing w:val="-2"/>
        </w:rPr>
        <w:t xml:space="preserve">PRESUPUESTO ANUAL CON IVA: 9.526,15 </w:t>
      </w:r>
      <w:r>
        <w:rPr>
          <w:spacing w:val="-5"/>
        </w:rPr>
        <w:t>€.</w:t>
      </w:r>
    </w:p>
    <w:p w14:paraId="1A0D2928" w14:textId="77777777" w:rsidR="004F45F1" w:rsidRDefault="004F45F1">
      <w:pPr>
        <w:pStyle w:val="Textoindependiente"/>
        <w:spacing w:before="64"/>
        <w:rPr>
          <w:b/>
          <w:i/>
        </w:rPr>
      </w:pPr>
    </w:p>
    <w:p w14:paraId="05F09703" w14:textId="5B533CA3" w:rsidR="004F45F1" w:rsidRDefault="00000000">
      <w:pPr>
        <w:spacing w:line="292" w:lineRule="auto"/>
        <w:ind w:left="117" w:right="1237"/>
        <w:jc w:val="both"/>
        <w:rPr>
          <w:i/>
          <w:sz w:val="20"/>
        </w:rPr>
      </w:pPr>
      <w:r>
        <w:rPr>
          <w:i/>
          <w:sz w:val="20"/>
        </w:rPr>
        <w:t xml:space="preserve">Teniendo en cuenta que el contrato está prorrogado hasta el 14 de septiembre 2027, y teniendo en cuenta que los años contables incluyen el mes de noviembre del año anterior, el incremento de coste </w:t>
      </w:r>
      <w:proofErr w:type="gramStart"/>
      <w:r>
        <w:rPr>
          <w:i/>
          <w:sz w:val="20"/>
        </w:rPr>
        <w:t>acumulado,</w:t>
      </w:r>
      <w:proofErr w:type="gramEnd"/>
      <w:r>
        <w:rPr>
          <w:i/>
          <w:sz w:val="20"/>
        </w:rPr>
        <w:t xml:space="preserve"> sería de:</w:t>
      </w:r>
    </w:p>
    <w:p w14:paraId="79DDF965" w14:textId="77777777" w:rsidR="004F45F1" w:rsidRDefault="00000000">
      <w:pPr>
        <w:pStyle w:val="Textoindependiente"/>
        <w:spacing w:before="8"/>
        <w:rPr>
          <w:i/>
          <w:sz w:val="16"/>
        </w:rPr>
      </w:pPr>
      <w:r>
        <w:rPr>
          <w:noProof/>
        </w:rPr>
        <w:drawing>
          <wp:anchor distT="0" distB="0" distL="0" distR="0" simplePos="0" relativeHeight="487622656" behindDoc="1" locked="0" layoutInCell="1" allowOverlap="1" wp14:anchorId="330AEDA9" wp14:editId="454C41AA">
            <wp:simplePos x="0" y="0"/>
            <wp:positionH relativeFrom="page">
              <wp:posOffset>900112</wp:posOffset>
            </wp:positionH>
            <wp:positionV relativeFrom="paragraph">
              <wp:posOffset>137739</wp:posOffset>
            </wp:positionV>
            <wp:extent cx="4181475" cy="2009775"/>
            <wp:effectExtent l="0" t="0" r="0" b="0"/>
            <wp:wrapTopAndBottom/>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2" cstate="print"/>
                    <a:stretch>
                      <a:fillRect/>
                    </a:stretch>
                  </pic:blipFill>
                  <pic:spPr>
                    <a:xfrm>
                      <a:off x="0" y="0"/>
                      <a:ext cx="4181475" cy="2009775"/>
                    </a:xfrm>
                    <a:prstGeom prst="rect">
                      <a:avLst/>
                    </a:prstGeom>
                  </pic:spPr>
                </pic:pic>
              </a:graphicData>
            </a:graphic>
          </wp:anchor>
        </w:drawing>
      </w:r>
    </w:p>
    <w:p w14:paraId="53B59771" w14:textId="77777777" w:rsidR="004F45F1" w:rsidRDefault="004F45F1">
      <w:pPr>
        <w:pStyle w:val="Textoindependiente"/>
        <w:spacing w:before="33"/>
        <w:rPr>
          <w:i/>
        </w:rPr>
      </w:pPr>
    </w:p>
    <w:p w14:paraId="787FBEB6" w14:textId="77777777" w:rsidR="004F45F1" w:rsidRDefault="00000000">
      <w:pPr>
        <w:pStyle w:val="Ttulo4"/>
      </w:pPr>
      <w:r>
        <w:rPr>
          <w:w w:val="90"/>
        </w:rPr>
        <w:t>5.</w:t>
      </w:r>
      <w:r>
        <w:rPr>
          <w:spacing w:val="5"/>
        </w:rPr>
        <w:t xml:space="preserve"> </w:t>
      </w:r>
      <w:r>
        <w:rPr>
          <w:w w:val="90"/>
        </w:rPr>
        <w:t>Modificación</w:t>
      </w:r>
      <w:r>
        <w:rPr>
          <w:spacing w:val="5"/>
        </w:rPr>
        <w:t xml:space="preserve"> </w:t>
      </w:r>
      <w:r>
        <w:rPr>
          <w:w w:val="90"/>
        </w:rPr>
        <w:t>del</w:t>
      </w:r>
      <w:r>
        <w:rPr>
          <w:spacing w:val="5"/>
        </w:rPr>
        <w:t xml:space="preserve"> </w:t>
      </w:r>
      <w:r>
        <w:rPr>
          <w:w w:val="90"/>
        </w:rPr>
        <w:t>contrato</w:t>
      </w:r>
      <w:r>
        <w:rPr>
          <w:spacing w:val="5"/>
        </w:rPr>
        <w:t xml:space="preserve"> </w:t>
      </w:r>
      <w:r>
        <w:rPr>
          <w:w w:val="90"/>
        </w:rPr>
        <w:t>en</w:t>
      </w:r>
      <w:r>
        <w:rPr>
          <w:spacing w:val="5"/>
        </w:rPr>
        <w:t xml:space="preserve"> </w:t>
      </w:r>
      <w:r>
        <w:rPr>
          <w:spacing w:val="-2"/>
          <w:w w:val="90"/>
        </w:rPr>
        <w:t>vigor</w:t>
      </w:r>
    </w:p>
    <w:p w14:paraId="57C44533" w14:textId="77777777" w:rsidR="004F45F1" w:rsidRDefault="004F45F1">
      <w:pPr>
        <w:pStyle w:val="Textoindependiente"/>
        <w:spacing w:before="60"/>
        <w:rPr>
          <w:b/>
          <w:i/>
        </w:rPr>
      </w:pPr>
    </w:p>
    <w:p w14:paraId="1F9FA3C0" w14:textId="234A17C7" w:rsidR="004F45F1" w:rsidRDefault="00000000">
      <w:pPr>
        <w:spacing w:line="295" w:lineRule="auto"/>
        <w:ind w:left="117" w:right="1236"/>
        <w:jc w:val="both"/>
        <w:rPr>
          <w:sz w:val="20"/>
        </w:rPr>
      </w:pPr>
      <w:r>
        <w:rPr>
          <w:i/>
          <w:sz w:val="20"/>
        </w:rPr>
        <w:t>De conformidad con la Cláusula XXXVI del Pliego de Condiciones Administrativas Particulares, de modificación de contrato, no se prevé la modificación del contrato con base en el artículo 204</w:t>
      </w:r>
      <w:r>
        <w:rPr>
          <w:sz w:val="20"/>
        </w:rPr>
        <w:t>. Por lo que se propone la modificación del contrato vigente en base a los supuestos establecidos en el artículo 205 de la LCSP, supuesto 2 b), donde se regulan las Modificaciones no previstas en el pliego de cláusulas administrativas particulares:</w:t>
      </w:r>
    </w:p>
    <w:p w14:paraId="4A59B7A5" w14:textId="77777777" w:rsidR="004F45F1" w:rsidRDefault="004F45F1">
      <w:pPr>
        <w:pStyle w:val="Textoindependiente"/>
        <w:spacing w:before="3"/>
      </w:pPr>
    </w:p>
    <w:p w14:paraId="6EE705F0" w14:textId="77777777" w:rsidR="004F45F1" w:rsidRDefault="00000000">
      <w:pPr>
        <w:ind w:left="117"/>
        <w:rPr>
          <w:i/>
          <w:sz w:val="20"/>
        </w:rPr>
      </w:pPr>
      <w:r>
        <w:rPr>
          <w:i/>
          <w:sz w:val="20"/>
        </w:rPr>
        <w:t>Siempre</w:t>
      </w:r>
      <w:r>
        <w:rPr>
          <w:i/>
          <w:spacing w:val="-3"/>
          <w:sz w:val="20"/>
        </w:rPr>
        <w:t xml:space="preserve"> </w:t>
      </w:r>
      <w:r>
        <w:rPr>
          <w:i/>
          <w:sz w:val="20"/>
        </w:rPr>
        <w:t>que</w:t>
      </w:r>
      <w:r>
        <w:rPr>
          <w:i/>
          <w:spacing w:val="-2"/>
          <w:sz w:val="20"/>
        </w:rPr>
        <w:t xml:space="preserve"> </w:t>
      </w:r>
      <w:r>
        <w:rPr>
          <w:i/>
          <w:sz w:val="20"/>
        </w:rPr>
        <w:t>se</w:t>
      </w:r>
      <w:r>
        <w:rPr>
          <w:i/>
          <w:spacing w:val="-3"/>
          <w:sz w:val="20"/>
        </w:rPr>
        <w:t xml:space="preserve"> </w:t>
      </w:r>
      <w:r>
        <w:rPr>
          <w:i/>
          <w:sz w:val="20"/>
        </w:rPr>
        <w:t>cumplan</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condiciones:</w:t>
      </w:r>
    </w:p>
    <w:p w14:paraId="2FDBAF97" w14:textId="77777777" w:rsidR="004F45F1" w:rsidRDefault="004F45F1">
      <w:pPr>
        <w:rPr>
          <w:sz w:val="20"/>
        </w:rPr>
        <w:sectPr w:rsidR="004F45F1">
          <w:pgSz w:w="11910" w:h="16840"/>
          <w:pgMar w:top="1260" w:right="179" w:bottom="1260" w:left="1300" w:header="225" w:footer="1060" w:gutter="0"/>
          <w:cols w:space="720"/>
        </w:sectPr>
      </w:pPr>
    </w:p>
    <w:p w14:paraId="19EC00CF" w14:textId="77777777" w:rsidR="004F45F1" w:rsidRDefault="00000000">
      <w:pPr>
        <w:pStyle w:val="Prrafodelista"/>
        <w:numPr>
          <w:ilvl w:val="0"/>
          <w:numId w:val="45"/>
        </w:numPr>
        <w:tabs>
          <w:tab w:val="left" w:pos="284"/>
        </w:tabs>
        <w:spacing w:before="179" w:line="292" w:lineRule="auto"/>
        <w:ind w:firstLine="0"/>
        <w:jc w:val="both"/>
        <w:rPr>
          <w:i/>
          <w:sz w:val="20"/>
        </w:rPr>
      </w:pPr>
      <w:r>
        <w:rPr>
          <w:i/>
          <w:sz w:val="20"/>
        </w:rPr>
        <w:lastRenderedPageBreak/>
        <w:t>º Que la necesidad de la modificación se derive de circunstancias que una Administración diligente no hubiera podido prever.</w:t>
      </w:r>
    </w:p>
    <w:p w14:paraId="0DE7CD95" w14:textId="77777777" w:rsidR="004F45F1" w:rsidRDefault="004F45F1">
      <w:pPr>
        <w:pStyle w:val="Textoindependiente"/>
        <w:spacing w:before="10"/>
        <w:rPr>
          <w:i/>
        </w:rPr>
      </w:pPr>
    </w:p>
    <w:p w14:paraId="10C69271" w14:textId="77777777" w:rsidR="004F45F1" w:rsidRDefault="00000000">
      <w:pPr>
        <w:pStyle w:val="Prrafodelista"/>
        <w:numPr>
          <w:ilvl w:val="0"/>
          <w:numId w:val="45"/>
        </w:numPr>
        <w:tabs>
          <w:tab w:val="left" w:pos="282"/>
        </w:tabs>
        <w:ind w:left="282" w:right="0" w:hanging="165"/>
        <w:rPr>
          <w:i/>
          <w:sz w:val="20"/>
        </w:rPr>
      </w:pPr>
      <w:r>
        <w:rPr>
          <w:i/>
          <w:sz w:val="20"/>
        </w:rPr>
        <w:t>º</w:t>
      </w:r>
      <w:r>
        <w:rPr>
          <w:i/>
          <w:spacing w:val="-4"/>
          <w:sz w:val="20"/>
        </w:rPr>
        <w:t xml:space="preserve"> </w:t>
      </w:r>
      <w:r>
        <w:rPr>
          <w:i/>
          <w:sz w:val="20"/>
        </w:rPr>
        <w:t>Que</w:t>
      </w:r>
      <w:r>
        <w:rPr>
          <w:i/>
          <w:spacing w:val="-4"/>
          <w:sz w:val="20"/>
        </w:rPr>
        <w:t xml:space="preserve"> </w:t>
      </w:r>
      <w:r>
        <w:rPr>
          <w:i/>
          <w:sz w:val="20"/>
        </w:rPr>
        <w:t>la</w:t>
      </w:r>
      <w:r>
        <w:rPr>
          <w:i/>
          <w:spacing w:val="-4"/>
          <w:sz w:val="20"/>
        </w:rPr>
        <w:t xml:space="preserve"> </w:t>
      </w:r>
      <w:r>
        <w:rPr>
          <w:i/>
          <w:sz w:val="20"/>
        </w:rPr>
        <w:t>modificación</w:t>
      </w:r>
      <w:r>
        <w:rPr>
          <w:i/>
          <w:spacing w:val="-3"/>
          <w:sz w:val="20"/>
        </w:rPr>
        <w:t xml:space="preserve"> </w:t>
      </w:r>
      <w:r>
        <w:rPr>
          <w:i/>
          <w:sz w:val="20"/>
        </w:rPr>
        <w:t>no</w:t>
      </w:r>
      <w:r>
        <w:rPr>
          <w:i/>
          <w:spacing w:val="-4"/>
          <w:sz w:val="20"/>
        </w:rPr>
        <w:t xml:space="preserve"> </w:t>
      </w:r>
      <w:r>
        <w:rPr>
          <w:i/>
          <w:sz w:val="20"/>
        </w:rPr>
        <w:t>altere</w:t>
      </w:r>
      <w:r>
        <w:rPr>
          <w:i/>
          <w:spacing w:val="-4"/>
          <w:sz w:val="20"/>
        </w:rPr>
        <w:t xml:space="preserve"> </w:t>
      </w:r>
      <w:r>
        <w:rPr>
          <w:i/>
          <w:sz w:val="20"/>
        </w:rPr>
        <w:t>la</w:t>
      </w:r>
      <w:r>
        <w:rPr>
          <w:i/>
          <w:spacing w:val="-3"/>
          <w:sz w:val="20"/>
        </w:rPr>
        <w:t xml:space="preserve"> </w:t>
      </w:r>
      <w:r>
        <w:rPr>
          <w:i/>
          <w:sz w:val="20"/>
        </w:rPr>
        <w:t>naturaleza</w:t>
      </w:r>
      <w:r>
        <w:rPr>
          <w:i/>
          <w:spacing w:val="-4"/>
          <w:sz w:val="20"/>
        </w:rPr>
        <w:t xml:space="preserve"> </w:t>
      </w:r>
      <w:r>
        <w:rPr>
          <w:i/>
          <w:sz w:val="20"/>
        </w:rPr>
        <w:t>global</w:t>
      </w:r>
      <w:r>
        <w:rPr>
          <w:i/>
          <w:spacing w:val="-4"/>
          <w:sz w:val="20"/>
        </w:rPr>
        <w:t xml:space="preserve"> </w:t>
      </w:r>
      <w:r>
        <w:rPr>
          <w:i/>
          <w:sz w:val="20"/>
        </w:rPr>
        <w:t>del</w:t>
      </w:r>
      <w:r>
        <w:rPr>
          <w:i/>
          <w:spacing w:val="-3"/>
          <w:sz w:val="20"/>
        </w:rPr>
        <w:t xml:space="preserve"> </w:t>
      </w:r>
      <w:r>
        <w:rPr>
          <w:i/>
          <w:spacing w:val="-2"/>
          <w:sz w:val="20"/>
        </w:rPr>
        <w:t>contrato.</w:t>
      </w:r>
    </w:p>
    <w:p w14:paraId="2CECAD34" w14:textId="77777777" w:rsidR="004F45F1" w:rsidRDefault="004F45F1">
      <w:pPr>
        <w:pStyle w:val="Textoindependiente"/>
        <w:spacing w:before="61"/>
        <w:rPr>
          <w:i/>
        </w:rPr>
      </w:pPr>
    </w:p>
    <w:p w14:paraId="0EBD678E" w14:textId="77777777" w:rsidR="004F45F1" w:rsidRDefault="00000000">
      <w:pPr>
        <w:pStyle w:val="Prrafodelista"/>
        <w:numPr>
          <w:ilvl w:val="0"/>
          <w:numId w:val="45"/>
        </w:numPr>
        <w:tabs>
          <w:tab w:val="left" w:pos="284"/>
        </w:tabs>
        <w:spacing w:line="292" w:lineRule="auto"/>
        <w:ind w:right="1236" w:firstLine="0"/>
        <w:jc w:val="both"/>
        <w:rPr>
          <w:b/>
          <w:i/>
          <w:sz w:val="20"/>
        </w:rPr>
      </w:pPr>
      <w:r>
        <w:rPr>
          <w:i/>
          <w:sz w:val="20"/>
        </w:rPr>
        <w:t xml:space="preserve">º Que la modificación del contrato implique una alteración en su cuantía </w:t>
      </w:r>
      <w:r>
        <w:rPr>
          <w:b/>
          <w:i/>
          <w:sz w:val="20"/>
        </w:rPr>
        <w:t xml:space="preserve">que no exceda, aislada o </w:t>
      </w:r>
      <w:proofErr w:type="gramStart"/>
      <w:r>
        <w:rPr>
          <w:b/>
          <w:i/>
          <w:spacing w:val="-6"/>
          <w:sz w:val="20"/>
        </w:rPr>
        <w:t>conjuntamente con</w:t>
      </w:r>
      <w:proofErr w:type="gramEnd"/>
      <w:r>
        <w:rPr>
          <w:b/>
          <w:i/>
          <w:spacing w:val="-6"/>
          <w:sz w:val="20"/>
        </w:rPr>
        <w:t xml:space="preserve"> otras modificaciones acordadas conforme a este artículo, del 50 por ciento de su </w:t>
      </w:r>
      <w:r>
        <w:rPr>
          <w:b/>
          <w:i/>
          <w:sz w:val="20"/>
        </w:rPr>
        <w:t>precio</w:t>
      </w:r>
      <w:r>
        <w:rPr>
          <w:b/>
          <w:i/>
          <w:spacing w:val="-14"/>
          <w:sz w:val="20"/>
        </w:rPr>
        <w:t xml:space="preserve"> </w:t>
      </w:r>
      <w:r>
        <w:rPr>
          <w:b/>
          <w:i/>
          <w:sz w:val="20"/>
        </w:rPr>
        <w:t>inicial,</w:t>
      </w:r>
      <w:r>
        <w:rPr>
          <w:b/>
          <w:i/>
          <w:spacing w:val="-14"/>
          <w:sz w:val="20"/>
        </w:rPr>
        <w:t xml:space="preserve"> </w:t>
      </w:r>
      <w:r>
        <w:rPr>
          <w:b/>
          <w:i/>
          <w:sz w:val="20"/>
        </w:rPr>
        <w:t>IVA</w:t>
      </w:r>
      <w:r>
        <w:rPr>
          <w:b/>
          <w:i/>
          <w:spacing w:val="-14"/>
          <w:sz w:val="20"/>
        </w:rPr>
        <w:t xml:space="preserve"> </w:t>
      </w:r>
      <w:r>
        <w:rPr>
          <w:b/>
          <w:i/>
          <w:sz w:val="20"/>
        </w:rPr>
        <w:t>excluido.</w:t>
      </w:r>
    </w:p>
    <w:p w14:paraId="133A66E4" w14:textId="77777777" w:rsidR="004F45F1" w:rsidRDefault="004F45F1">
      <w:pPr>
        <w:pStyle w:val="Textoindependiente"/>
        <w:spacing w:before="9"/>
        <w:rPr>
          <w:b/>
          <w:i/>
        </w:rPr>
      </w:pPr>
    </w:p>
    <w:p w14:paraId="4289E410" w14:textId="77777777" w:rsidR="004F45F1" w:rsidRDefault="00000000">
      <w:pPr>
        <w:spacing w:before="1"/>
        <w:ind w:left="117"/>
        <w:rPr>
          <w:i/>
          <w:sz w:val="20"/>
        </w:rPr>
      </w:pPr>
      <w:r>
        <w:rPr>
          <w:i/>
          <w:sz w:val="20"/>
        </w:rPr>
        <w:t>En</w:t>
      </w:r>
      <w:r>
        <w:rPr>
          <w:i/>
          <w:spacing w:val="-5"/>
          <w:sz w:val="20"/>
        </w:rPr>
        <w:t xml:space="preserve"> </w:t>
      </w:r>
      <w:r>
        <w:rPr>
          <w:i/>
          <w:sz w:val="20"/>
        </w:rPr>
        <w:t>este</w:t>
      </w:r>
      <w:r>
        <w:rPr>
          <w:i/>
          <w:spacing w:val="-3"/>
          <w:sz w:val="20"/>
        </w:rPr>
        <w:t xml:space="preserve"> </w:t>
      </w:r>
      <w:r>
        <w:rPr>
          <w:i/>
          <w:sz w:val="20"/>
        </w:rPr>
        <w:t>sentido</w:t>
      </w:r>
      <w:r>
        <w:rPr>
          <w:i/>
          <w:spacing w:val="-2"/>
          <w:sz w:val="20"/>
        </w:rPr>
        <w:t xml:space="preserve"> </w:t>
      </w:r>
      <w:r>
        <w:rPr>
          <w:i/>
          <w:sz w:val="20"/>
        </w:rPr>
        <w:t>cabe</w:t>
      </w:r>
      <w:r>
        <w:rPr>
          <w:i/>
          <w:spacing w:val="-3"/>
          <w:sz w:val="20"/>
        </w:rPr>
        <w:t xml:space="preserve"> </w:t>
      </w:r>
      <w:r>
        <w:rPr>
          <w:i/>
          <w:sz w:val="20"/>
        </w:rPr>
        <w:t>decir</w:t>
      </w:r>
      <w:r>
        <w:rPr>
          <w:i/>
          <w:spacing w:val="-2"/>
          <w:sz w:val="20"/>
        </w:rPr>
        <w:t xml:space="preserve"> </w:t>
      </w:r>
      <w:r>
        <w:rPr>
          <w:i/>
          <w:spacing w:val="-4"/>
          <w:sz w:val="20"/>
        </w:rPr>
        <w:t>que:</w:t>
      </w:r>
    </w:p>
    <w:p w14:paraId="3EFF0C3C" w14:textId="77777777" w:rsidR="004F45F1" w:rsidRDefault="004F45F1">
      <w:pPr>
        <w:pStyle w:val="Textoindependiente"/>
        <w:spacing w:before="61"/>
        <w:rPr>
          <w:i/>
        </w:rPr>
      </w:pPr>
    </w:p>
    <w:p w14:paraId="59852C24" w14:textId="77777777" w:rsidR="004F45F1" w:rsidRDefault="00000000">
      <w:pPr>
        <w:tabs>
          <w:tab w:val="left" w:pos="1243"/>
        </w:tabs>
        <w:spacing w:line="295" w:lineRule="auto"/>
        <w:ind w:left="117" w:right="1236"/>
        <w:jc w:val="both"/>
        <w:rPr>
          <w:i/>
          <w:sz w:val="20"/>
        </w:rPr>
      </w:pPr>
      <w:r>
        <w:rPr>
          <w:noProof/>
        </w:rPr>
        <mc:AlternateContent>
          <mc:Choice Requires="wps">
            <w:drawing>
              <wp:anchor distT="0" distB="0" distL="0" distR="0" simplePos="0" relativeHeight="15764992" behindDoc="0" locked="0" layoutInCell="1" allowOverlap="1" wp14:anchorId="197FE55C" wp14:editId="5A8EC2A7">
                <wp:simplePos x="0" y="0"/>
                <wp:positionH relativeFrom="page">
                  <wp:posOffset>6807090</wp:posOffset>
                </wp:positionH>
                <wp:positionV relativeFrom="paragraph">
                  <wp:posOffset>47041</wp:posOffset>
                </wp:positionV>
                <wp:extent cx="419734" cy="318706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D1282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FEAFC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97FE55C" id="Textbox 131" o:spid="_x0000_s1075" type="#_x0000_t202" style="position:absolute;left:0;text-align:left;margin-left:536pt;margin-top:3.7pt;width:33.05pt;height:250.9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BT8WK7owEAADIDAAAOAAAAAAAAAAAAAAAAAC4CAABkcnMvZTJvRG9jLnhtbFBLAQItABQABgAI&#10;AAAAIQCmlbg93wAAAAsBAAAPAAAAAAAAAAAAAAAAAP0DAABkcnMvZG93bnJldi54bWxQSwUGAAAA&#10;AAQABADzAAAACQUAAAAA&#10;" filled="f" stroked="f">
                <v:textbox style="layout-flow:vertical;mso-layout-flow-alt:bottom-to-top" inset="0,0,0,0">
                  <w:txbxContent>
                    <w:p w14:paraId="64D1282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FEAFC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pacing w:val="-10"/>
          <w:sz w:val="20"/>
        </w:rPr>
        <w:t>×</w:t>
      </w:r>
      <w:r>
        <w:rPr>
          <w:sz w:val="20"/>
        </w:rPr>
        <w:tab/>
      </w:r>
      <w:r>
        <w:rPr>
          <w:i/>
          <w:sz w:val="20"/>
        </w:rPr>
        <w:t>A fecha de firma del contrato del servicio en vigor, desde el Sistema de Vigilancia entomológica de la Comunidad de Madrid, no se había detectado presencia de mosquito tigre en ningún municipio de la zona Norte de la Comunidad de Madrid, por lo que su aparición en Las Rozas no era previsible.</w:t>
      </w:r>
    </w:p>
    <w:p w14:paraId="64FB52D1" w14:textId="77777777" w:rsidR="004F45F1" w:rsidRDefault="004F45F1">
      <w:pPr>
        <w:pStyle w:val="Textoindependiente"/>
        <w:spacing w:before="5"/>
        <w:rPr>
          <w:i/>
        </w:rPr>
      </w:pPr>
    </w:p>
    <w:p w14:paraId="18A511CA" w14:textId="77777777" w:rsidR="004F45F1" w:rsidRDefault="00000000">
      <w:pPr>
        <w:tabs>
          <w:tab w:val="left" w:pos="876"/>
        </w:tabs>
        <w:spacing w:line="295" w:lineRule="auto"/>
        <w:ind w:left="117" w:right="1236"/>
        <w:jc w:val="both"/>
        <w:rPr>
          <w:i/>
          <w:sz w:val="20"/>
        </w:rPr>
      </w:pPr>
      <w:r>
        <w:rPr>
          <w:spacing w:val="-10"/>
          <w:sz w:val="20"/>
        </w:rPr>
        <w:t>×</w:t>
      </w:r>
      <w:r>
        <w:rPr>
          <w:sz w:val="20"/>
        </w:rPr>
        <w:tab/>
      </w:r>
      <w:r>
        <w:rPr>
          <w:i/>
          <w:sz w:val="20"/>
        </w:rPr>
        <w:t>Las Rozas y Majadahonda son los dos primeros municipios de la zona Norte colonizados por la especie. El control de su proliferación en esta área es clave para frenar su distribución por el Norte de la Comunidad de Madrid.</w:t>
      </w:r>
    </w:p>
    <w:p w14:paraId="0FA84183" w14:textId="77777777" w:rsidR="004F45F1" w:rsidRDefault="004F45F1">
      <w:pPr>
        <w:pStyle w:val="Textoindependiente"/>
        <w:spacing w:before="7"/>
        <w:rPr>
          <w:i/>
        </w:rPr>
      </w:pPr>
    </w:p>
    <w:p w14:paraId="44E5EADF" w14:textId="77777777" w:rsidR="004F45F1" w:rsidRDefault="00000000">
      <w:pPr>
        <w:tabs>
          <w:tab w:val="left" w:pos="985"/>
        </w:tabs>
        <w:spacing w:line="295" w:lineRule="auto"/>
        <w:ind w:left="117" w:right="1238"/>
        <w:jc w:val="both"/>
        <w:rPr>
          <w:i/>
          <w:sz w:val="20"/>
        </w:rPr>
      </w:pPr>
      <w:r>
        <w:rPr>
          <w:spacing w:val="-10"/>
          <w:sz w:val="20"/>
        </w:rPr>
        <w:t>×</w:t>
      </w:r>
      <w:r>
        <w:rPr>
          <w:sz w:val="20"/>
        </w:rPr>
        <w:tab/>
      </w:r>
      <w:r>
        <w:rPr>
          <w:i/>
          <w:sz w:val="20"/>
        </w:rPr>
        <w:t xml:space="preserve">Los trabajos de vigilancia y control de la expansión del mosquito tigre forman parte de las actuaciones propias de un servicio de control de plagas, por </w:t>
      </w:r>
      <w:proofErr w:type="gramStart"/>
      <w:r>
        <w:rPr>
          <w:i/>
          <w:sz w:val="20"/>
        </w:rPr>
        <w:t>tanto</w:t>
      </w:r>
      <w:proofErr w:type="gramEnd"/>
      <w:r>
        <w:rPr>
          <w:i/>
          <w:sz w:val="20"/>
        </w:rPr>
        <w:t xml:space="preserve"> están comprendidos en la naturaleza del contrato vigente.</w:t>
      </w:r>
    </w:p>
    <w:p w14:paraId="43705443" w14:textId="77777777" w:rsidR="004F45F1" w:rsidRDefault="004F45F1">
      <w:pPr>
        <w:pStyle w:val="Textoindependiente"/>
        <w:spacing w:before="7"/>
        <w:rPr>
          <w:i/>
        </w:rPr>
      </w:pPr>
    </w:p>
    <w:p w14:paraId="475D73B8" w14:textId="77777777" w:rsidR="004F45F1" w:rsidRDefault="00000000">
      <w:pPr>
        <w:tabs>
          <w:tab w:val="left" w:pos="1054"/>
        </w:tabs>
        <w:spacing w:before="1" w:line="295" w:lineRule="auto"/>
        <w:ind w:left="117" w:right="1236"/>
        <w:jc w:val="both"/>
        <w:rPr>
          <w:i/>
          <w:sz w:val="20"/>
        </w:rPr>
      </w:pPr>
      <w:r>
        <w:rPr>
          <w:spacing w:val="-10"/>
          <w:sz w:val="20"/>
        </w:rPr>
        <w:t>×</w:t>
      </w:r>
      <w:r>
        <w:rPr>
          <w:sz w:val="20"/>
        </w:rPr>
        <w:tab/>
      </w:r>
      <w:r>
        <w:rPr>
          <w:i/>
          <w:sz w:val="20"/>
        </w:rPr>
        <w:t xml:space="preserve">El importe de estos trabajos no previstos, hasta la finalización del contrato incluidas sus prórrogas, asciende a </w:t>
      </w:r>
      <w:r>
        <w:rPr>
          <w:b/>
          <w:i/>
          <w:sz w:val="20"/>
        </w:rPr>
        <w:t>23.391,99 €, con IVA</w:t>
      </w:r>
      <w:r>
        <w:rPr>
          <w:i/>
          <w:sz w:val="20"/>
        </w:rPr>
        <w:t xml:space="preserve">. Lo que supone un incremento del </w:t>
      </w:r>
      <w:r>
        <w:rPr>
          <w:b/>
          <w:i/>
          <w:sz w:val="20"/>
        </w:rPr>
        <w:t xml:space="preserve">24,17 % </w:t>
      </w:r>
      <w:r>
        <w:rPr>
          <w:i/>
          <w:sz w:val="20"/>
        </w:rPr>
        <w:t>sobre el precio de adjudicación.</w:t>
      </w:r>
    </w:p>
    <w:p w14:paraId="672D2A77" w14:textId="77777777" w:rsidR="004F45F1" w:rsidRDefault="004F45F1">
      <w:pPr>
        <w:pStyle w:val="Textoindependiente"/>
        <w:spacing w:before="7"/>
        <w:rPr>
          <w:i/>
        </w:rPr>
      </w:pPr>
    </w:p>
    <w:p w14:paraId="4AC30227" w14:textId="77777777" w:rsidR="004F45F1" w:rsidRPr="00642ECA" w:rsidRDefault="00000000">
      <w:pPr>
        <w:pStyle w:val="Prrafodelista"/>
        <w:numPr>
          <w:ilvl w:val="0"/>
          <w:numId w:val="54"/>
        </w:numPr>
        <w:tabs>
          <w:tab w:val="left" w:pos="339"/>
        </w:tabs>
        <w:ind w:left="339" w:right="0" w:hanging="222"/>
        <w:rPr>
          <w:i/>
          <w:iCs/>
          <w:sz w:val="20"/>
        </w:rPr>
      </w:pPr>
      <w:r w:rsidRPr="00642ECA">
        <w:rPr>
          <w:i/>
          <w:iCs/>
          <w:spacing w:val="-2"/>
          <w:sz w:val="20"/>
        </w:rPr>
        <w:t>Conclusiones</w:t>
      </w:r>
    </w:p>
    <w:p w14:paraId="363673BA" w14:textId="77777777" w:rsidR="004F45F1" w:rsidRDefault="004F45F1">
      <w:pPr>
        <w:pStyle w:val="Textoindependiente"/>
        <w:spacing w:before="60"/>
      </w:pPr>
    </w:p>
    <w:p w14:paraId="62026D13" w14:textId="5F50D756" w:rsidR="004F45F1" w:rsidRDefault="00000000">
      <w:pPr>
        <w:spacing w:line="292" w:lineRule="auto"/>
        <w:ind w:left="117" w:right="1236"/>
        <w:jc w:val="both"/>
        <w:rPr>
          <w:i/>
          <w:sz w:val="20"/>
        </w:rPr>
      </w:pPr>
      <w:r>
        <w:rPr>
          <w:i/>
          <w:sz w:val="20"/>
        </w:rPr>
        <w:t>Por todo lo anterior se propone la modificación del contrato administrativo para el servicio de “control de plagas”, por circunstancias sobrevenidas, en base a los supuestos establecidos en el artículo 205 de la LCSP, supuesto 2 b), donde se regulan las Modificaciones no previstas en el pliego de</w:t>
      </w:r>
      <w:r>
        <w:rPr>
          <w:i/>
          <w:spacing w:val="80"/>
          <w:sz w:val="20"/>
        </w:rPr>
        <w:t xml:space="preserve"> </w:t>
      </w:r>
      <w:r>
        <w:rPr>
          <w:i/>
          <w:sz w:val="20"/>
        </w:rPr>
        <w:t>cláusulas administrativas particulares, para un incremento del precio del contrato en la cantidad de 9.526,15€/año, incluido IVA.</w:t>
      </w:r>
    </w:p>
    <w:p w14:paraId="121F6F30" w14:textId="77777777" w:rsidR="004F45F1" w:rsidRDefault="004F45F1">
      <w:pPr>
        <w:pStyle w:val="Textoindependiente"/>
        <w:spacing w:before="9"/>
        <w:rPr>
          <w:i/>
        </w:rPr>
      </w:pPr>
    </w:p>
    <w:p w14:paraId="5AF92C86" w14:textId="77777777" w:rsidR="004F45F1" w:rsidRDefault="00000000">
      <w:pPr>
        <w:spacing w:line="292" w:lineRule="auto"/>
        <w:ind w:left="117" w:right="1237"/>
        <w:jc w:val="both"/>
        <w:rPr>
          <w:i/>
          <w:sz w:val="20"/>
        </w:rPr>
      </w:pPr>
      <w:r>
        <w:rPr>
          <w:i/>
          <w:sz w:val="20"/>
        </w:rPr>
        <w:t>Por último, se tendrá en cuenta que la cláusula XXXVI del PCA, establece que “las modificaciones</w:t>
      </w:r>
      <w:r>
        <w:rPr>
          <w:i/>
          <w:spacing w:val="80"/>
          <w:sz w:val="20"/>
        </w:rPr>
        <w:t xml:space="preserve"> </w:t>
      </w:r>
      <w:r>
        <w:rPr>
          <w:i/>
          <w:sz w:val="20"/>
        </w:rPr>
        <w:t xml:space="preserve">del contrato deberán formalizarse </w:t>
      </w:r>
      <w:proofErr w:type="gramStart"/>
      <w:r>
        <w:rPr>
          <w:i/>
          <w:sz w:val="20"/>
        </w:rPr>
        <w:t>y</w:t>
      </w:r>
      <w:proofErr w:type="gramEnd"/>
      <w:r>
        <w:rPr>
          <w:i/>
          <w:sz w:val="20"/>
        </w:rPr>
        <w:t xml:space="preserve"> asimismo, con independencia de si este está o no sujeto a regulación armonizada y de la causa que justifique la modificación deberá publicarse un anuncio de modificación en el perfil del contratante del órgano de contratación en el plazo de cinco días de aprobación de la misma”.</w:t>
      </w:r>
    </w:p>
    <w:p w14:paraId="242DF157" w14:textId="77777777" w:rsidR="004F45F1" w:rsidRDefault="004F45F1">
      <w:pPr>
        <w:pStyle w:val="Textoindependiente"/>
        <w:spacing w:before="11"/>
        <w:rPr>
          <w:i/>
        </w:rPr>
      </w:pPr>
    </w:p>
    <w:p w14:paraId="11905639" w14:textId="38064E80" w:rsidR="004F45F1" w:rsidRDefault="00000000">
      <w:pPr>
        <w:pStyle w:val="Textoindependiente"/>
        <w:spacing w:line="292" w:lineRule="auto"/>
        <w:ind w:left="117" w:right="1243"/>
        <w:jc w:val="both"/>
      </w:pPr>
      <w:r>
        <w:t xml:space="preserve">5º.- Propuesta para el inicio del expediente de modificación contractual, suscrita por la Concejal- delegada de Sanidad, </w:t>
      </w:r>
      <w:proofErr w:type="gramStart"/>
      <w:r w:rsidR="00642ECA">
        <w:t>D.ª</w:t>
      </w:r>
      <w:proofErr w:type="gramEnd"/>
      <w:r>
        <w:t xml:space="preserve"> </w:t>
      </w:r>
      <w:proofErr w:type="spellStart"/>
      <w:r>
        <w:t>Monica</w:t>
      </w:r>
      <w:proofErr w:type="spellEnd"/>
      <w:r>
        <w:t xml:space="preserve"> Paraíso </w:t>
      </w:r>
      <w:proofErr w:type="spellStart"/>
      <w:r>
        <w:t>Vuyovich</w:t>
      </w:r>
      <w:proofErr w:type="spellEnd"/>
      <w:r>
        <w:t xml:space="preserve"> de fecha 13 de febrero de 2025.</w:t>
      </w:r>
    </w:p>
    <w:p w14:paraId="69488459" w14:textId="77777777" w:rsidR="004F45F1" w:rsidRDefault="004F45F1">
      <w:pPr>
        <w:pStyle w:val="Textoindependiente"/>
        <w:spacing w:before="10"/>
      </w:pPr>
    </w:p>
    <w:p w14:paraId="1E0A3AA7" w14:textId="77777777" w:rsidR="004F45F1" w:rsidRDefault="00000000">
      <w:pPr>
        <w:pStyle w:val="Textoindependiente"/>
        <w:spacing w:line="292" w:lineRule="auto"/>
        <w:ind w:left="117" w:right="1237"/>
        <w:jc w:val="both"/>
      </w:pPr>
      <w:r>
        <w:t>6º.- Documento contable RC por los siguientes importes y anualidades, con cargo a la aplicación presupuestaria 110.3110.22712 del Presupuesto de la Corporación:</w:t>
      </w:r>
    </w:p>
    <w:p w14:paraId="0978D6DD" w14:textId="77777777" w:rsidR="004F45F1" w:rsidRDefault="004F45F1">
      <w:pPr>
        <w:pStyle w:val="Textoindependiente"/>
        <w:spacing w:before="9"/>
      </w:pPr>
    </w:p>
    <w:p w14:paraId="7BD7869E" w14:textId="0F1F6E24" w:rsidR="004F45F1" w:rsidRDefault="00000000">
      <w:pPr>
        <w:pStyle w:val="Textoindependiente"/>
        <w:spacing w:before="1"/>
        <w:ind w:left="117"/>
      </w:pPr>
      <w:r>
        <w:t xml:space="preserve">2025: </w:t>
      </w:r>
      <w:r>
        <w:rPr>
          <w:spacing w:val="-2"/>
        </w:rPr>
        <w:t>6.350,77</w:t>
      </w:r>
      <w:r w:rsidR="00642ECA">
        <w:rPr>
          <w:spacing w:val="-2"/>
        </w:rPr>
        <w:t xml:space="preserve"> </w:t>
      </w:r>
      <w:r>
        <w:rPr>
          <w:spacing w:val="-2"/>
        </w:rPr>
        <w:t>€</w:t>
      </w:r>
      <w:r w:rsidR="00642ECA">
        <w:rPr>
          <w:spacing w:val="-2"/>
        </w:rPr>
        <w:t>.</w:t>
      </w:r>
    </w:p>
    <w:p w14:paraId="16544D4B" w14:textId="77777777" w:rsidR="004F45F1" w:rsidRDefault="004F45F1">
      <w:pPr>
        <w:pStyle w:val="Textoindependiente"/>
        <w:spacing w:before="60"/>
      </w:pPr>
    </w:p>
    <w:p w14:paraId="3B25ED52" w14:textId="46AC694F" w:rsidR="004F45F1" w:rsidRDefault="00000000">
      <w:pPr>
        <w:pStyle w:val="Textoindependiente"/>
        <w:ind w:left="117"/>
      </w:pPr>
      <w:r>
        <w:t xml:space="preserve">2026: </w:t>
      </w:r>
      <w:r>
        <w:rPr>
          <w:spacing w:val="-2"/>
        </w:rPr>
        <w:t>9.526,15</w:t>
      </w:r>
      <w:r w:rsidR="00642ECA">
        <w:rPr>
          <w:spacing w:val="-2"/>
        </w:rPr>
        <w:t xml:space="preserve"> </w:t>
      </w:r>
      <w:r>
        <w:rPr>
          <w:spacing w:val="-2"/>
        </w:rPr>
        <w:t>€</w:t>
      </w:r>
      <w:r w:rsidR="00642ECA">
        <w:rPr>
          <w:spacing w:val="-2"/>
        </w:rPr>
        <w:t>.</w:t>
      </w:r>
    </w:p>
    <w:p w14:paraId="390E29AC" w14:textId="77777777" w:rsidR="004F45F1" w:rsidRDefault="004F45F1">
      <w:pPr>
        <w:sectPr w:rsidR="004F45F1">
          <w:pgSz w:w="11910" w:h="16840"/>
          <w:pgMar w:top="1260" w:right="179" w:bottom="1260" w:left="1300" w:header="225" w:footer="1060" w:gutter="0"/>
          <w:cols w:space="720"/>
        </w:sectPr>
      </w:pPr>
    </w:p>
    <w:p w14:paraId="6F617EE1" w14:textId="3483059A" w:rsidR="004F45F1" w:rsidRDefault="00000000">
      <w:pPr>
        <w:pStyle w:val="Textoindependiente"/>
        <w:spacing w:before="180"/>
        <w:ind w:left="117"/>
      </w:pPr>
      <w:r>
        <w:lastRenderedPageBreak/>
        <w:t xml:space="preserve">2027: </w:t>
      </w:r>
      <w:r>
        <w:rPr>
          <w:spacing w:val="-2"/>
        </w:rPr>
        <w:t>7.515,07</w:t>
      </w:r>
      <w:r w:rsidR="00642ECA">
        <w:rPr>
          <w:spacing w:val="-2"/>
        </w:rPr>
        <w:t xml:space="preserve"> </w:t>
      </w:r>
      <w:r>
        <w:rPr>
          <w:spacing w:val="-2"/>
        </w:rPr>
        <w:t>€</w:t>
      </w:r>
      <w:r w:rsidR="00642ECA">
        <w:rPr>
          <w:spacing w:val="-2"/>
        </w:rPr>
        <w:t>.</w:t>
      </w:r>
    </w:p>
    <w:p w14:paraId="0A4D5DF3" w14:textId="77777777" w:rsidR="004F45F1" w:rsidRDefault="004F45F1">
      <w:pPr>
        <w:pStyle w:val="Textoindependiente"/>
        <w:spacing w:before="60"/>
      </w:pPr>
    </w:p>
    <w:p w14:paraId="5519EF72" w14:textId="77777777" w:rsidR="004F45F1" w:rsidRDefault="00000000">
      <w:pPr>
        <w:pStyle w:val="Textoindependiente"/>
        <w:spacing w:before="1" w:line="292" w:lineRule="auto"/>
        <w:ind w:left="117" w:right="1237"/>
        <w:jc w:val="both"/>
      </w:pPr>
      <w:r>
        <w:t xml:space="preserve">7º.- Informe jurídico suscrito por el </w:t>
      </w:r>
      <w:proofErr w:type="gramStart"/>
      <w:r>
        <w:t>Director General</w:t>
      </w:r>
      <w:proofErr w:type="gramEnd"/>
      <w:r>
        <w:t xml:space="preserve"> de la Asesoría Jurídica Municipal, D. Felipe Jiménez Andrés, con fecha 3 de marzo de 2025.</w:t>
      </w:r>
    </w:p>
    <w:p w14:paraId="5F03BCC8" w14:textId="77777777" w:rsidR="004F45F1" w:rsidRDefault="004F45F1">
      <w:pPr>
        <w:pStyle w:val="Textoindependiente"/>
        <w:spacing w:before="9"/>
      </w:pPr>
    </w:p>
    <w:p w14:paraId="2D6E32BA" w14:textId="7C915B37" w:rsidR="004F45F1" w:rsidRDefault="00000000">
      <w:pPr>
        <w:pStyle w:val="Textoindependiente"/>
        <w:spacing w:before="1" w:line="292" w:lineRule="auto"/>
        <w:ind w:left="117" w:right="1237"/>
        <w:jc w:val="both"/>
      </w:pPr>
      <w:r>
        <w:t>Vista la propuesta de resolución PR/2025/1289 de 3 de marzo de 2025 fiscalizada favorablemente</w:t>
      </w:r>
      <w:r>
        <w:rPr>
          <w:spacing w:val="40"/>
        </w:rPr>
        <w:t xml:space="preserve"> </w:t>
      </w:r>
      <w:r>
        <w:t>con fecha de 5 de marzo de 2025</w:t>
      </w:r>
      <w:r w:rsidR="00642ECA">
        <w:t>,</w:t>
      </w:r>
    </w:p>
    <w:p w14:paraId="779CDCE3" w14:textId="77777777" w:rsidR="004F45F1" w:rsidRDefault="004F45F1">
      <w:pPr>
        <w:pStyle w:val="Textoindependiente"/>
        <w:spacing w:before="8"/>
      </w:pPr>
    </w:p>
    <w:p w14:paraId="57D2F011" w14:textId="77777777" w:rsidR="004F45F1" w:rsidRDefault="00000000">
      <w:pPr>
        <w:pStyle w:val="Ttulo2"/>
        <w:spacing w:before="1"/>
      </w:pPr>
      <w:r>
        <w:rPr>
          <w:spacing w:val="-2"/>
        </w:rPr>
        <w:t>Resolución:</w:t>
      </w:r>
    </w:p>
    <w:p w14:paraId="5250A2E7" w14:textId="77777777" w:rsidR="004F45F1" w:rsidRDefault="004F45F1">
      <w:pPr>
        <w:pStyle w:val="Textoindependiente"/>
        <w:spacing w:before="61"/>
        <w:rPr>
          <w:b/>
        </w:rPr>
      </w:pPr>
    </w:p>
    <w:p w14:paraId="7A8652E1" w14:textId="05F53DB3" w:rsidR="004F45F1" w:rsidRDefault="00000000">
      <w:pPr>
        <w:pStyle w:val="Textoindependiente"/>
        <w:spacing w:line="292" w:lineRule="auto"/>
        <w:ind w:left="117" w:right="1237"/>
        <w:jc w:val="both"/>
      </w:pPr>
      <w:r>
        <w:rPr>
          <w:noProof/>
        </w:rPr>
        <mc:AlternateContent>
          <mc:Choice Requires="wps">
            <w:drawing>
              <wp:anchor distT="0" distB="0" distL="0" distR="0" simplePos="0" relativeHeight="15766016" behindDoc="0" locked="0" layoutInCell="1" allowOverlap="1" wp14:anchorId="40F71942" wp14:editId="6290DAAE">
                <wp:simplePos x="0" y="0"/>
                <wp:positionH relativeFrom="page">
                  <wp:posOffset>6807090</wp:posOffset>
                </wp:positionH>
                <wp:positionV relativeFrom="paragraph">
                  <wp:posOffset>225207</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41251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39D29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0F71942" id="Textbox 133" o:spid="_x0000_s1076" type="#_x0000_t202" style="position:absolute;left:0;text-align:left;margin-left:536pt;margin-top:17.75pt;width:33.05pt;height:250.9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D/pfhLowEAADIDAAAOAAAAAAAAAAAAAAAAAC4CAABkcnMvZTJvRG9jLnhtbFBLAQItABQABgAI&#10;AAAAIQAJuKQX3wAAAAwBAAAPAAAAAAAAAAAAAAAAAP0DAABkcnMvZG93bnJldi54bWxQSwUGAAAA&#10;AAQABADzAAAACQUAAAAA&#10;" filled="f" stroked="f">
                <v:textbox style="layout-flow:vertical;mso-layout-flow-alt:bottom-to-top" inset="0,0,0,0">
                  <w:txbxContent>
                    <w:p w14:paraId="3041251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E39D29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1º.- Iniciar expediente de modificación del contrato para la prestación del servicio de </w:t>
      </w:r>
      <w:r w:rsidRPr="00642ECA">
        <w:rPr>
          <w:i/>
          <w:iCs/>
        </w:rPr>
        <w:t xml:space="preserve">“(2022011.1 SER) Servicio de control de plagas urbanas en red de saneamiento público, red de </w:t>
      </w:r>
      <w:proofErr w:type="gramStart"/>
      <w:r w:rsidRPr="00642ECA">
        <w:rPr>
          <w:i/>
          <w:iCs/>
        </w:rPr>
        <w:t>alumbrado</w:t>
      </w:r>
      <w:r w:rsidRPr="00642ECA">
        <w:rPr>
          <w:i/>
          <w:iCs/>
          <w:spacing w:val="80"/>
        </w:rPr>
        <w:t xml:space="preserve"> </w:t>
      </w:r>
      <w:r w:rsidRPr="00642ECA">
        <w:rPr>
          <w:i/>
          <w:iCs/>
        </w:rPr>
        <w:t>público y espacios públicos</w:t>
      </w:r>
      <w:proofErr w:type="gramEnd"/>
      <w:r w:rsidRPr="00642ECA">
        <w:rPr>
          <w:i/>
          <w:iCs/>
        </w:rPr>
        <w:t xml:space="preserve"> en el municipio de Las Rozas”</w:t>
      </w:r>
      <w:r>
        <w:rPr>
          <w:spacing w:val="40"/>
        </w:rPr>
        <w:t xml:space="preserve"> </w:t>
      </w:r>
      <w:r>
        <w:t>y requerir a la mercantil NATURALIA, NATURALEZA URBANA, S.L.</w:t>
      </w:r>
      <w:r w:rsidR="00642ECA">
        <w:t>,</w:t>
      </w:r>
      <w:r>
        <w:rPr>
          <w:spacing w:val="40"/>
        </w:rPr>
        <w:t xml:space="preserve"> </w:t>
      </w:r>
      <w:r>
        <w:t>para que formule por escrito su conformidad a la modificación, mediante su incremento en un 19,69%</w:t>
      </w:r>
      <w:r w:rsidR="00642ECA">
        <w:t>.</w:t>
      </w:r>
    </w:p>
    <w:p w14:paraId="0E266F36" w14:textId="77777777" w:rsidR="004F45F1" w:rsidRDefault="004F45F1">
      <w:pPr>
        <w:pStyle w:val="Textoindependiente"/>
        <w:spacing w:before="9"/>
      </w:pPr>
    </w:p>
    <w:p w14:paraId="73852CA0" w14:textId="77777777" w:rsidR="004F45F1" w:rsidRDefault="00000000">
      <w:pPr>
        <w:pStyle w:val="Textoindependiente"/>
        <w:spacing w:before="1"/>
        <w:ind w:left="11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los</w:t>
      </w:r>
      <w:r>
        <w:rPr>
          <w:spacing w:val="-2"/>
        </w:rPr>
        <w:t xml:space="preserve"> interesados.</w:t>
      </w:r>
    </w:p>
    <w:p w14:paraId="570DF74D" w14:textId="77777777" w:rsidR="004F45F1" w:rsidRDefault="004F45F1">
      <w:pPr>
        <w:pStyle w:val="Textoindependiente"/>
        <w:spacing w:before="60"/>
      </w:pPr>
    </w:p>
    <w:p w14:paraId="4DD52481" w14:textId="77777777" w:rsidR="004F45F1" w:rsidRDefault="00000000">
      <w:pPr>
        <w:pStyle w:val="Textoindependiente"/>
        <w:spacing w:line="292" w:lineRule="auto"/>
        <w:ind w:left="117" w:right="1236"/>
        <w:jc w:val="both"/>
      </w:pPr>
      <w:r>
        <w:t xml:space="preserve">3º.- Publicar un anuncio de modificación en el perfil de contratante del órgano de contratación en el plazo de 5 días desde la aprobación de </w:t>
      </w:r>
      <w:proofErr w:type="gramStart"/>
      <w:r>
        <w:t>la misma</w:t>
      </w:r>
      <w:proofErr w:type="gramEnd"/>
      <w:r>
        <w:t xml:space="preserve">, que deberá ir acompañado de las alegaciones del contratista y de todos los informes que, en su caso, se hubieran recabado con carácter previo a su aprobación, incluidos aquellos aportados por el adjudicatario o los emitidos por el propio órgano de </w:t>
      </w:r>
      <w:r>
        <w:rPr>
          <w:spacing w:val="-2"/>
        </w:rPr>
        <w:t>contratación.</w:t>
      </w:r>
    </w:p>
    <w:p w14:paraId="04E65969" w14:textId="77777777" w:rsidR="004F45F1" w:rsidRDefault="004F45F1">
      <w:pPr>
        <w:pStyle w:val="Textoindependiente"/>
        <w:spacing w:before="10"/>
      </w:pPr>
    </w:p>
    <w:p w14:paraId="1400BDE1" w14:textId="77777777" w:rsidR="004F45F1" w:rsidRDefault="00000000">
      <w:pPr>
        <w:pStyle w:val="Textoindependiente"/>
        <w:ind w:left="117"/>
      </w:pPr>
      <w:r>
        <w:t>4º.-</w:t>
      </w:r>
      <w:r>
        <w:rPr>
          <w:spacing w:val="-6"/>
        </w:rPr>
        <w:t xml:space="preserve"> </w:t>
      </w:r>
      <w:r>
        <w:t>Publicar</w:t>
      </w:r>
      <w:r>
        <w:rPr>
          <w:spacing w:val="-4"/>
        </w:rPr>
        <w:t xml:space="preserve"> </w:t>
      </w:r>
      <w:r>
        <w:t>anuncio</w:t>
      </w:r>
      <w:r>
        <w:rPr>
          <w:spacing w:val="-3"/>
        </w:rPr>
        <w:t xml:space="preserve"> </w:t>
      </w:r>
      <w:r>
        <w:t>de</w:t>
      </w:r>
      <w:r>
        <w:rPr>
          <w:spacing w:val="-4"/>
        </w:rPr>
        <w:t xml:space="preserve"> </w:t>
      </w:r>
      <w:r>
        <w:t>modificación</w:t>
      </w:r>
      <w:r>
        <w:rPr>
          <w:spacing w:val="-3"/>
        </w:rPr>
        <w:t xml:space="preserve"> </w:t>
      </w:r>
      <w:r>
        <w:t>del</w:t>
      </w:r>
      <w:r>
        <w:rPr>
          <w:spacing w:val="-4"/>
        </w:rPr>
        <w:t xml:space="preserve"> </w:t>
      </w:r>
      <w:r>
        <w:t>presente</w:t>
      </w:r>
      <w:r>
        <w:rPr>
          <w:spacing w:val="-3"/>
        </w:rPr>
        <w:t xml:space="preserve"> </w:t>
      </w:r>
      <w:r>
        <w:t>contrato</w:t>
      </w:r>
      <w:r>
        <w:rPr>
          <w:spacing w:val="-4"/>
        </w:rPr>
        <w:t xml:space="preserve"> </w:t>
      </w:r>
      <w:r>
        <w:t>en</w:t>
      </w:r>
      <w:r>
        <w:rPr>
          <w:spacing w:val="-3"/>
        </w:rPr>
        <w:t xml:space="preserve"> </w:t>
      </w:r>
      <w:r>
        <w:t>el</w:t>
      </w:r>
      <w:r>
        <w:rPr>
          <w:spacing w:val="-4"/>
        </w:rPr>
        <w:t xml:space="preserve"> </w:t>
      </w:r>
      <w:r>
        <w:t>Diario</w:t>
      </w:r>
      <w:r>
        <w:rPr>
          <w:spacing w:val="-3"/>
        </w:rPr>
        <w:t xml:space="preserve"> </w:t>
      </w:r>
      <w:r>
        <w:t>Oficial</w:t>
      </w:r>
      <w:r>
        <w:rPr>
          <w:spacing w:val="-4"/>
        </w:rPr>
        <w:t xml:space="preserve"> </w:t>
      </w:r>
      <w:r>
        <w:t>de</w:t>
      </w:r>
      <w:r>
        <w:rPr>
          <w:spacing w:val="-3"/>
        </w:rPr>
        <w:t xml:space="preserve"> </w:t>
      </w:r>
      <w:r>
        <w:t>la</w:t>
      </w:r>
      <w:r>
        <w:rPr>
          <w:spacing w:val="-4"/>
        </w:rPr>
        <w:t xml:space="preserve"> </w:t>
      </w:r>
      <w:r>
        <w:t>Unión</w:t>
      </w:r>
      <w:r>
        <w:rPr>
          <w:spacing w:val="-3"/>
        </w:rPr>
        <w:t xml:space="preserve"> </w:t>
      </w:r>
      <w:r>
        <w:rPr>
          <w:spacing w:val="-2"/>
        </w:rPr>
        <w:t>Europea.</w:t>
      </w:r>
    </w:p>
    <w:p w14:paraId="7B812512" w14:textId="77777777" w:rsidR="004F45F1" w:rsidRDefault="004F45F1">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2E061888" w14:textId="77777777">
        <w:trPr>
          <w:trHeight w:val="1263"/>
        </w:trPr>
        <w:tc>
          <w:tcPr>
            <w:tcW w:w="9062" w:type="dxa"/>
            <w:gridSpan w:val="2"/>
            <w:tcBorders>
              <w:left w:val="single" w:sz="4" w:space="0" w:color="CCCCCC"/>
              <w:right w:val="single" w:sz="4" w:space="0" w:color="CCCCCC"/>
            </w:tcBorders>
            <w:shd w:val="clear" w:color="auto" w:fill="F3F3F3"/>
          </w:tcPr>
          <w:p w14:paraId="2478168E" w14:textId="2C4CBF04" w:rsidR="004F45F1" w:rsidRDefault="00000000">
            <w:pPr>
              <w:pStyle w:val="TableParagraph"/>
              <w:spacing w:before="83" w:line="297" w:lineRule="auto"/>
              <w:ind w:right="52"/>
              <w:jc w:val="both"/>
              <w:rPr>
                <w:b/>
                <w:sz w:val="20"/>
              </w:rPr>
            </w:pPr>
            <w:r>
              <w:rPr>
                <w:b/>
                <w:sz w:val="20"/>
              </w:rPr>
              <w:t xml:space="preserve">Adjudicación del contrato de servicios de </w:t>
            </w:r>
            <w:r w:rsidRPr="00642ECA">
              <w:rPr>
                <w:b/>
                <w:i/>
                <w:iCs/>
                <w:sz w:val="20"/>
              </w:rPr>
              <w:t>“Servicio de control de accesos y servicios auxiliares en dependencias municipales del Ayuntamiento de Las Rozas de Madrid”,</w:t>
            </w:r>
            <w:r>
              <w:rPr>
                <w:b/>
                <w:spacing w:val="40"/>
                <w:sz w:val="20"/>
              </w:rPr>
              <w:t xml:space="preserve"> </w:t>
            </w:r>
            <w:r>
              <w:rPr>
                <w:b/>
                <w:sz w:val="20"/>
              </w:rPr>
              <w:t>mediante procedimiento abierto y una pluralidad de criterios de adjudicación, sujeto a regulación armonizada</w:t>
            </w:r>
            <w:r w:rsidR="00642ECA">
              <w:rPr>
                <w:b/>
                <w:sz w:val="20"/>
              </w:rPr>
              <w:t>.</w:t>
            </w:r>
          </w:p>
        </w:tc>
      </w:tr>
      <w:tr w:rsidR="004F45F1" w14:paraId="58432E13" w14:textId="77777777">
        <w:trPr>
          <w:trHeight w:val="402"/>
        </w:trPr>
        <w:tc>
          <w:tcPr>
            <w:tcW w:w="1877" w:type="dxa"/>
            <w:tcBorders>
              <w:left w:val="single" w:sz="4" w:space="0" w:color="CCCCCC"/>
              <w:bottom w:val="single" w:sz="8" w:space="0" w:color="CCCCCC"/>
            </w:tcBorders>
          </w:tcPr>
          <w:p w14:paraId="3AE7F62B" w14:textId="77777777" w:rsidR="004F45F1"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6FDBA483"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4B6BBE" w14:textId="77777777" w:rsidR="004F45F1" w:rsidRDefault="004F45F1">
      <w:pPr>
        <w:pStyle w:val="Textoindependiente"/>
        <w:spacing w:before="145"/>
      </w:pPr>
    </w:p>
    <w:p w14:paraId="7C710D85" w14:textId="5CCB3586"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8209BAF" w14:textId="77777777" w:rsidR="004F45F1" w:rsidRDefault="004F45F1">
      <w:pPr>
        <w:pStyle w:val="Textoindependiente"/>
        <w:spacing w:before="61"/>
        <w:rPr>
          <w:b/>
        </w:rPr>
      </w:pPr>
    </w:p>
    <w:p w14:paraId="36013F7F" w14:textId="77777777" w:rsidR="004F45F1" w:rsidRDefault="00000000">
      <w:pPr>
        <w:pStyle w:val="Prrafodelista"/>
        <w:numPr>
          <w:ilvl w:val="0"/>
          <w:numId w:val="44"/>
        </w:numPr>
        <w:tabs>
          <w:tab w:val="left" w:pos="299"/>
        </w:tabs>
        <w:spacing w:line="292" w:lineRule="auto"/>
        <w:ind w:firstLine="0"/>
        <w:jc w:val="both"/>
        <w:rPr>
          <w:sz w:val="20"/>
        </w:rPr>
      </w:pPr>
      <w:r>
        <w:rPr>
          <w:sz w:val="20"/>
        </w:rPr>
        <w:t xml:space="preserve">Propuesta de inicio del expediente de contratación suscrito por este </w:t>
      </w:r>
      <w:proofErr w:type="gramStart"/>
      <w:r>
        <w:rPr>
          <w:sz w:val="20"/>
        </w:rPr>
        <w:t>Director General</w:t>
      </w:r>
      <w:proofErr w:type="gramEnd"/>
      <w:r>
        <w:rPr>
          <w:sz w:val="20"/>
        </w:rPr>
        <w:t xml:space="preserve"> de Infraestructuras y Obras, D. Jorge Sepúlveda González, de fecha 1 de agosto de 2024.</w:t>
      </w:r>
    </w:p>
    <w:p w14:paraId="68EDCA71" w14:textId="77777777" w:rsidR="004F45F1" w:rsidRDefault="004F45F1">
      <w:pPr>
        <w:pStyle w:val="Textoindependiente"/>
        <w:spacing w:before="10"/>
      </w:pPr>
    </w:p>
    <w:p w14:paraId="057C530E" w14:textId="77777777" w:rsidR="004F45F1" w:rsidRDefault="00000000">
      <w:pPr>
        <w:pStyle w:val="Prrafodelista"/>
        <w:numPr>
          <w:ilvl w:val="0"/>
          <w:numId w:val="44"/>
        </w:numPr>
        <w:tabs>
          <w:tab w:val="left" w:pos="297"/>
        </w:tabs>
        <w:spacing w:line="292" w:lineRule="auto"/>
        <w:ind w:firstLine="0"/>
        <w:jc w:val="both"/>
        <w:rPr>
          <w:sz w:val="20"/>
        </w:rPr>
      </w:pPr>
      <w:r>
        <w:rPr>
          <w:sz w:val="20"/>
        </w:rPr>
        <w:t>Informe del Coordinador de Seguridad, Transportes y Movilidad, D. Antonio Ramos Martín, de</w:t>
      </w:r>
      <w:r>
        <w:rPr>
          <w:spacing w:val="80"/>
          <w:sz w:val="20"/>
        </w:rPr>
        <w:t xml:space="preserve"> </w:t>
      </w:r>
      <w:r>
        <w:rPr>
          <w:sz w:val="20"/>
        </w:rPr>
        <w:t>fecha 2 de octubre de 2024, sobre extremos contenidos en el artículo 116.4 de la LCSP.</w:t>
      </w:r>
    </w:p>
    <w:p w14:paraId="0D8AF92F" w14:textId="77777777" w:rsidR="004F45F1" w:rsidRDefault="004F45F1">
      <w:pPr>
        <w:pStyle w:val="Textoindependiente"/>
        <w:spacing w:before="10"/>
      </w:pPr>
    </w:p>
    <w:p w14:paraId="27864349" w14:textId="77777777" w:rsidR="004F45F1" w:rsidRDefault="00000000">
      <w:pPr>
        <w:pStyle w:val="Prrafodelista"/>
        <w:numPr>
          <w:ilvl w:val="0"/>
          <w:numId w:val="44"/>
        </w:numPr>
        <w:tabs>
          <w:tab w:val="left" w:pos="285"/>
        </w:tabs>
        <w:spacing w:line="292" w:lineRule="auto"/>
        <w:ind w:firstLine="0"/>
        <w:jc w:val="both"/>
        <w:rPr>
          <w:sz w:val="20"/>
        </w:rPr>
      </w:pPr>
      <w:r>
        <w:rPr>
          <w:sz w:val="20"/>
        </w:rPr>
        <w:t>Informe del Coordinador de Seguridad, Transportes y Movilidad, D. Antonio Ramos Martín, de</w:t>
      </w:r>
      <w:r>
        <w:rPr>
          <w:spacing w:val="80"/>
          <w:sz w:val="20"/>
        </w:rPr>
        <w:t xml:space="preserve"> </w:t>
      </w:r>
      <w:r>
        <w:rPr>
          <w:sz w:val="20"/>
        </w:rPr>
        <w:t>fecha 2 de octubre de 2024, justificativo del precio del contrato.</w:t>
      </w:r>
    </w:p>
    <w:p w14:paraId="64D01EBC" w14:textId="77777777" w:rsidR="004F45F1" w:rsidRDefault="004F45F1">
      <w:pPr>
        <w:pStyle w:val="Textoindependiente"/>
        <w:spacing w:before="10"/>
      </w:pPr>
    </w:p>
    <w:p w14:paraId="1F37FC9F" w14:textId="77777777" w:rsidR="004F45F1" w:rsidRDefault="00000000">
      <w:pPr>
        <w:pStyle w:val="Prrafodelista"/>
        <w:numPr>
          <w:ilvl w:val="0"/>
          <w:numId w:val="44"/>
        </w:numPr>
        <w:tabs>
          <w:tab w:val="left" w:pos="298"/>
        </w:tabs>
        <w:spacing w:line="292" w:lineRule="auto"/>
        <w:ind w:firstLine="0"/>
        <w:jc w:val="both"/>
        <w:rPr>
          <w:sz w:val="20"/>
        </w:rPr>
      </w:pPr>
      <w:r>
        <w:rPr>
          <w:sz w:val="20"/>
        </w:rPr>
        <w:t>Pliego de Prescripciones Técnicas suscrito por el Coordinador de Seguridad, Transportes y Movilidad, D. Antonio Ramos Martín, de fecha 2 de octubre de 2024.</w:t>
      </w:r>
    </w:p>
    <w:p w14:paraId="41E32FEF" w14:textId="77777777" w:rsidR="004F45F1" w:rsidRDefault="004F45F1">
      <w:pPr>
        <w:pStyle w:val="Textoindependiente"/>
        <w:spacing w:before="10"/>
      </w:pPr>
    </w:p>
    <w:p w14:paraId="43B2CB4D" w14:textId="1748BEC4" w:rsidR="004F45F1" w:rsidRDefault="00000000">
      <w:pPr>
        <w:pStyle w:val="Prrafodelista"/>
        <w:numPr>
          <w:ilvl w:val="0"/>
          <w:numId w:val="44"/>
        </w:numPr>
        <w:tabs>
          <w:tab w:val="left" w:pos="295"/>
        </w:tabs>
        <w:spacing w:line="292" w:lineRule="auto"/>
        <w:ind w:right="1236" w:firstLine="0"/>
        <w:jc w:val="both"/>
        <w:rPr>
          <w:sz w:val="20"/>
        </w:rPr>
      </w:pPr>
      <w:r>
        <w:rPr>
          <w:sz w:val="20"/>
        </w:rPr>
        <w:t xml:space="preserve">Memoria justificativa del contrato, suscrita con fecha 4 de octubre de 2024, por la Jefa de la Unidad de Contratación, </w:t>
      </w:r>
      <w:proofErr w:type="gramStart"/>
      <w:r>
        <w:rPr>
          <w:sz w:val="20"/>
        </w:rPr>
        <w:t>D</w:t>
      </w:r>
      <w:r w:rsidR="00642E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3D2E1CE5"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2D174174" w14:textId="4A3AA365" w:rsidR="004F45F1" w:rsidRDefault="00000000">
      <w:pPr>
        <w:pStyle w:val="Prrafodelista"/>
        <w:numPr>
          <w:ilvl w:val="0"/>
          <w:numId w:val="44"/>
        </w:numPr>
        <w:tabs>
          <w:tab w:val="left" w:pos="239"/>
        </w:tabs>
        <w:spacing w:before="180" w:line="292" w:lineRule="auto"/>
        <w:ind w:firstLine="0"/>
        <w:jc w:val="both"/>
        <w:rPr>
          <w:sz w:val="20"/>
        </w:rPr>
      </w:pPr>
      <w:r>
        <w:rPr>
          <w:sz w:val="20"/>
        </w:rPr>
        <w:lastRenderedPageBreak/>
        <w:t>Pliego de cláusulas administrativas particulares</w:t>
      </w:r>
      <w:r w:rsidR="00642ECA">
        <w:rPr>
          <w:sz w:val="20"/>
        </w:rPr>
        <w:t>,</w:t>
      </w:r>
      <w:r>
        <w:rPr>
          <w:sz w:val="20"/>
        </w:rPr>
        <w:t xml:space="preserve"> suscrito con fecha 4 de octubre de 2024, por la Jefa de la Unidad de Contratación, </w:t>
      </w:r>
      <w:proofErr w:type="gramStart"/>
      <w:r>
        <w:rPr>
          <w:sz w:val="20"/>
        </w:rPr>
        <w:t>D</w:t>
      </w:r>
      <w:r w:rsidR="00642ECA">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036C4D2" w14:textId="77777777" w:rsidR="004F45F1" w:rsidRDefault="004F45F1">
      <w:pPr>
        <w:pStyle w:val="Textoindependiente"/>
        <w:spacing w:before="10"/>
      </w:pPr>
    </w:p>
    <w:p w14:paraId="0029A9A6" w14:textId="469B4537" w:rsidR="004F45F1" w:rsidRDefault="00000000">
      <w:pPr>
        <w:pStyle w:val="Prrafodelista"/>
        <w:numPr>
          <w:ilvl w:val="0"/>
          <w:numId w:val="44"/>
        </w:numPr>
        <w:tabs>
          <w:tab w:val="left" w:pos="299"/>
        </w:tabs>
        <w:spacing w:line="292" w:lineRule="auto"/>
        <w:ind w:firstLine="0"/>
        <w:jc w:val="both"/>
        <w:rPr>
          <w:sz w:val="20"/>
        </w:rPr>
      </w:pPr>
      <w:r>
        <w:rPr>
          <w:sz w:val="20"/>
        </w:rPr>
        <w:t>Retención de crédito por importe de 883.654,65</w:t>
      </w:r>
      <w:r w:rsidR="00642ECA">
        <w:rPr>
          <w:sz w:val="20"/>
        </w:rPr>
        <w:t xml:space="preserve"> </w:t>
      </w:r>
      <w:r>
        <w:rPr>
          <w:sz w:val="20"/>
        </w:rPr>
        <w:t>€, con cargo a la aplicación presupuestaria 105.1322.22701 del Presupuesto de la Corporación para el ejercicio 2024 y 2025.</w:t>
      </w:r>
    </w:p>
    <w:p w14:paraId="595DF46F" w14:textId="77777777" w:rsidR="004F45F1" w:rsidRDefault="004F45F1">
      <w:pPr>
        <w:pStyle w:val="Textoindependiente"/>
        <w:spacing w:before="10"/>
      </w:pPr>
    </w:p>
    <w:p w14:paraId="047729D6" w14:textId="77777777" w:rsidR="004F45F1" w:rsidRDefault="00000000">
      <w:pPr>
        <w:pStyle w:val="Prrafodelista"/>
        <w:numPr>
          <w:ilvl w:val="0"/>
          <w:numId w:val="44"/>
        </w:numPr>
        <w:tabs>
          <w:tab w:val="left" w:pos="295"/>
        </w:tabs>
        <w:spacing w:line="292" w:lineRule="auto"/>
        <w:ind w:right="1236" w:firstLine="0"/>
        <w:jc w:val="both"/>
        <w:rPr>
          <w:sz w:val="20"/>
        </w:rPr>
      </w:pPr>
      <w:r>
        <w:rPr>
          <w:sz w:val="20"/>
        </w:rPr>
        <w:t>Informe jurídico 2024-1067 suscrito por</w:t>
      </w:r>
      <w:r>
        <w:rPr>
          <w:spacing w:val="20"/>
          <w:sz w:val="20"/>
        </w:rPr>
        <w:t xml:space="preserve"> </w:t>
      </w:r>
      <w:r>
        <w:rPr>
          <w:sz w:val="20"/>
        </w:rPr>
        <w:t xml:space="preserve">el </w:t>
      </w:r>
      <w:proofErr w:type="gramStart"/>
      <w:r>
        <w:rPr>
          <w:sz w:val="20"/>
        </w:rPr>
        <w:t>Director</w:t>
      </w:r>
      <w:r>
        <w:rPr>
          <w:spacing w:val="20"/>
          <w:sz w:val="20"/>
        </w:rPr>
        <w:t xml:space="preserve"> </w:t>
      </w:r>
      <w:r>
        <w:rPr>
          <w:sz w:val="20"/>
        </w:rPr>
        <w:t>General</w:t>
      </w:r>
      <w:proofErr w:type="gramEnd"/>
      <w:r>
        <w:rPr>
          <w:sz w:val="20"/>
        </w:rPr>
        <w:t xml:space="preserve"> de la Asesoría Jurídica Municipal el 7</w:t>
      </w:r>
      <w:r>
        <w:rPr>
          <w:spacing w:val="80"/>
          <w:sz w:val="20"/>
        </w:rPr>
        <w:t xml:space="preserve"> </w:t>
      </w:r>
      <w:r>
        <w:rPr>
          <w:sz w:val="20"/>
        </w:rPr>
        <w:t>de octubre de 2024, favorable al expediente de contratación.</w:t>
      </w:r>
    </w:p>
    <w:p w14:paraId="6A8C9AA1" w14:textId="77777777" w:rsidR="004F45F1" w:rsidRDefault="004F45F1">
      <w:pPr>
        <w:pStyle w:val="Textoindependiente"/>
        <w:spacing w:before="10"/>
      </w:pPr>
    </w:p>
    <w:p w14:paraId="2F1512EB" w14:textId="77777777" w:rsidR="004F45F1" w:rsidRDefault="00000000">
      <w:pPr>
        <w:pStyle w:val="Prrafodelista"/>
        <w:numPr>
          <w:ilvl w:val="0"/>
          <w:numId w:val="44"/>
        </w:numPr>
        <w:tabs>
          <w:tab w:val="left" w:pos="228"/>
        </w:tabs>
        <w:spacing w:line="292" w:lineRule="auto"/>
        <w:ind w:firstLine="0"/>
        <w:jc w:val="both"/>
        <w:rPr>
          <w:sz w:val="20"/>
        </w:rPr>
      </w:pPr>
      <w:r>
        <w:rPr>
          <w:noProof/>
        </w:rPr>
        <mc:AlternateContent>
          <mc:Choice Requires="wps">
            <w:drawing>
              <wp:anchor distT="0" distB="0" distL="0" distR="0" simplePos="0" relativeHeight="15768064" behindDoc="0" locked="0" layoutInCell="1" allowOverlap="1" wp14:anchorId="504486F9" wp14:editId="6FFAD812">
                <wp:simplePos x="0" y="0"/>
                <wp:positionH relativeFrom="page">
                  <wp:posOffset>6807090</wp:posOffset>
                </wp:positionH>
                <wp:positionV relativeFrom="paragraph">
                  <wp:posOffset>377473</wp:posOffset>
                </wp:positionV>
                <wp:extent cx="419734" cy="318706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AFB1B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41623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04486F9" id="Textbox 135" o:spid="_x0000_s1077" type="#_x0000_t202" style="position:absolute;left:0;text-align:left;margin-left:536pt;margin-top:29.7pt;width:33.05pt;height:250.95pt;z-index:1576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" filled="f" stroked="f">
                <v:textbox style="layout-flow:vertical;mso-layout-flow-alt:bottom-to-top" inset="0,0,0,0">
                  <w:txbxContent>
                    <w:p w14:paraId="46AFB1B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41623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Propuesta firmada por el </w:t>
      </w:r>
      <w:proofErr w:type="gramStart"/>
      <w:r>
        <w:rPr>
          <w:sz w:val="20"/>
        </w:rPr>
        <w:t>Concejal</w:t>
      </w:r>
      <w:proofErr w:type="gramEnd"/>
      <w:r>
        <w:rPr>
          <w:sz w:val="20"/>
        </w:rPr>
        <w:t>-Delegado de Infraestructuras, D. José Cabrera Fernández, para</w:t>
      </w:r>
      <w:r>
        <w:rPr>
          <w:spacing w:val="40"/>
          <w:sz w:val="20"/>
        </w:rPr>
        <w:t xml:space="preserve"> </w:t>
      </w:r>
      <w:r>
        <w:rPr>
          <w:sz w:val="20"/>
        </w:rPr>
        <w:t>la aprobación del expediente el 8 de octubre de 2024.</w:t>
      </w:r>
    </w:p>
    <w:p w14:paraId="56838195" w14:textId="77777777" w:rsidR="004F45F1" w:rsidRDefault="004F45F1">
      <w:pPr>
        <w:pStyle w:val="Textoindependiente"/>
        <w:spacing w:before="9"/>
      </w:pPr>
    </w:p>
    <w:p w14:paraId="0E0F2486" w14:textId="019837D6" w:rsidR="004F45F1" w:rsidRDefault="00000000">
      <w:pPr>
        <w:pStyle w:val="Prrafodelista"/>
        <w:numPr>
          <w:ilvl w:val="0"/>
          <w:numId w:val="44"/>
        </w:numPr>
        <w:tabs>
          <w:tab w:val="left" w:pos="230"/>
        </w:tabs>
        <w:spacing w:before="1" w:line="292" w:lineRule="auto"/>
        <w:ind w:firstLine="0"/>
        <w:jc w:val="both"/>
        <w:rPr>
          <w:sz w:val="20"/>
        </w:rPr>
      </w:pPr>
      <w:r>
        <w:rPr>
          <w:sz w:val="20"/>
        </w:rPr>
        <w:t xml:space="preserve">Informe de fiscalización emitido por el Interventor General y la Técnico de Fiscalización, </w:t>
      </w:r>
      <w:proofErr w:type="gramStart"/>
      <w:r w:rsidR="00642ECA">
        <w:rPr>
          <w:sz w:val="20"/>
        </w:rPr>
        <w:t>D.ª</w:t>
      </w:r>
      <w:proofErr w:type="gramEnd"/>
      <w:r>
        <w:rPr>
          <w:sz w:val="20"/>
        </w:rPr>
        <w:t xml:space="preserve"> Mercedes Bueno Vico, de fecha 9 de octubre de 2024.</w:t>
      </w:r>
    </w:p>
    <w:p w14:paraId="75F8D1AA" w14:textId="77777777" w:rsidR="004F45F1" w:rsidRDefault="004F45F1">
      <w:pPr>
        <w:pStyle w:val="Textoindependiente"/>
        <w:spacing w:before="9"/>
      </w:pPr>
    </w:p>
    <w:p w14:paraId="65904E4F" w14:textId="77777777" w:rsidR="004F45F1" w:rsidRDefault="00000000">
      <w:pPr>
        <w:pStyle w:val="Prrafodelista"/>
        <w:numPr>
          <w:ilvl w:val="0"/>
          <w:numId w:val="44"/>
        </w:numPr>
        <w:tabs>
          <w:tab w:val="left" w:pos="283"/>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6C1907BC" w14:textId="77777777" w:rsidR="004F45F1" w:rsidRDefault="004F45F1">
      <w:pPr>
        <w:pStyle w:val="Textoindependiente"/>
        <w:spacing w:before="10"/>
      </w:pPr>
    </w:p>
    <w:p w14:paraId="174AABBD" w14:textId="77777777" w:rsidR="004F45F1" w:rsidRDefault="00000000">
      <w:pPr>
        <w:pStyle w:val="Prrafodelista"/>
        <w:numPr>
          <w:ilvl w:val="0"/>
          <w:numId w:val="44"/>
        </w:numPr>
        <w:tabs>
          <w:tab w:val="left" w:pos="228"/>
        </w:tabs>
        <w:spacing w:line="292" w:lineRule="auto"/>
        <w:ind w:firstLine="0"/>
        <w:jc w:val="both"/>
        <w:rPr>
          <w:sz w:val="20"/>
        </w:rPr>
      </w:pPr>
      <w:r>
        <w:rPr>
          <w:sz w:val="20"/>
        </w:rPr>
        <w:t>Convocatoria de licitación publicada en la Plataforma de Contratación del Sector Público, con fecha 20 y 21 de octubre de 2024, remitida al Diario Oficial de la Unión Europea.</w:t>
      </w:r>
    </w:p>
    <w:p w14:paraId="26AB2FA1" w14:textId="77777777" w:rsidR="004F45F1" w:rsidRDefault="004F45F1">
      <w:pPr>
        <w:pStyle w:val="Textoindependiente"/>
        <w:spacing w:before="10"/>
      </w:pPr>
    </w:p>
    <w:p w14:paraId="104EEF49" w14:textId="47A2B4FB" w:rsidR="004F45F1" w:rsidRDefault="00000000">
      <w:pPr>
        <w:pStyle w:val="Prrafodelista"/>
        <w:numPr>
          <w:ilvl w:val="0"/>
          <w:numId w:val="44"/>
        </w:numPr>
        <w:tabs>
          <w:tab w:val="left" w:pos="352"/>
        </w:tabs>
        <w:spacing w:line="292" w:lineRule="auto"/>
        <w:ind w:firstLine="0"/>
        <w:jc w:val="both"/>
        <w:rPr>
          <w:sz w:val="20"/>
        </w:rPr>
      </w:pPr>
      <w:r>
        <w:rPr>
          <w:sz w:val="20"/>
        </w:rPr>
        <w:t>Acta de la Mesa de Contratación, de fecha 11 de diciembre de 2024, de apertura de las ofertas presentadas por los licitadores admitidos al procedimiento:</w:t>
      </w:r>
    </w:p>
    <w:p w14:paraId="3F3E750C" w14:textId="77777777" w:rsidR="004F45F1" w:rsidRDefault="00000000">
      <w:pPr>
        <w:pStyle w:val="Textoindependiente"/>
        <w:spacing w:before="8"/>
        <w:rPr>
          <w:sz w:val="16"/>
        </w:rPr>
      </w:pPr>
      <w:r>
        <w:rPr>
          <w:noProof/>
        </w:rPr>
        <w:drawing>
          <wp:anchor distT="0" distB="0" distL="0" distR="0" simplePos="0" relativeHeight="487626240" behindDoc="1" locked="0" layoutInCell="1" allowOverlap="1" wp14:anchorId="4BD0C459" wp14:editId="23095C88">
            <wp:simplePos x="0" y="0"/>
            <wp:positionH relativeFrom="page">
              <wp:posOffset>928673</wp:posOffset>
            </wp:positionH>
            <wp:positionV relativeFrom="paragraph">
              <wp:posOffset>137377</wp:posOffset>
            </wp:positionV>
            <wp:extent cx="5731206" cy="1066800"/>
            <wp:effectExtent l="0" t="0" r="0" b="0"/>
            <wp:wrapTopAndBottom/>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3" cstate="print"/>
                    <a:stretch>
                      <a:fillRect/>
                    </a:stretch>
                  </pic:blipFill>
                  <pic:spPr>
                    <a:xfrm>
                      <a:off x="0" y="0"/>
                      <a:ext cx="5731206" cy="1066800"/>
                    </a:xfrm>
                    <a:prstGeom prst="rect">
                      <a:avLst/>
                    </a:prstGeom>
                  </pic:spPr>
                </pic:pic>
              </a:graphicData>
            </a:graphic>
          </wp:anchor>
        </w:drawing>
      </w:r>
      <w:r>
        <w:rPr>
          <w:noProof/>
        </w:rPr>
        <w:drawing>
          <wp:anchor distT="0" distB="0" distL="0" distR="0" simplePos="0" relativeHeight="487626752" behindDoc="1" locked="0" layoutInCell="1" allowOverlap="1" wp14:anchorId="392F8AD9" wp14:editId="6FEE7E92">
            <wp:simplePos x="0" y="0"/>
            <wp:positionH relativeFrom="page">
              <wp:posOffset>928673</wp:posOffset>
            </wp:positionH>
            <wp:positionV relativeFrom="paragraph">
              <wp:posOffset>1366102</wp:posOffset>
            </wp:positionV>
            <wp:extent cx="5731206" cy="1943100"/>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4" cstate="print"/>
                    <a:stretch>
                      <a:fillRect/>
                    </a:stretch>
                  </pic:blipFill>
                  <pic:spPr>
                    <a:xfrm>
                      <a:off x="0" y="0"/>
                      <a:ext cx="5731206" cy="1943100"/>
                    </a:xfrm>
                    <a:prstGeom prst="rect">
                      <a:avLst/>
                    </a:prstGeom>
                  </pic:spPr>
                </pic:pic>
              </a:graphicData>
            </a:graphic>
          </wp:anchor>
        </w:drawing>
      </w:r>
    </w:p>
    <w:p w14:paraId="5A1D29AB" w14:textId="77777777" w:rsidR="004F45F1" w:rsidRDefault="004F45F1">
      <w:pPr>
        <w:pStyle w:val="Textoindependiente"/>
        <w:spacing w:before="1"/>
      </w:pPr>
    </w:p>
    <w:p w14:paraId="2BD47CEF" w14:textId="77777777" w:rsidR="004F45F1" w:rsidRDefault="004F45F1">
      <w:pPr>
        <w:pStyle w:val="Textoindependiente"/>
        <w:spacing w:before="108"/>
      </w:pPr>
    </w:p>
    <w:p w14:paraId="7F3E2E49" w14:textId="3BF56E01" w:rsidR="004F45F1" w:rsidRDefault="00000000" w:rsidP="00642ECA">
      <w:pPr>
        <w:pStyle w:val="Textoindependiente"/>
        <w:spacing w:before="1" w:line="292" w:lineRule="auto"/>
        <w:ind w:left="117" w:right="1237"/>
        <w:jc w:val="both"/>
      </w:pPr>
      <w:r>
        <w:t xml:space="preserve">A la vista de las ofertas presentadas, la Mesa de Contratación acuerda, por unanimidad de sus miembros, requerir a la UTE integrada por </w:t>
      </w:r>
      <w:proofErr w:type="spellStart"/>
      <w:r>
        <w:t>Mitie</w:t>
      </w:r>
      <w:proofErr w:type="spellEnd"/>
      <w:r>
        <w:t xml:space="preserve"> Centro Especial de Empleo, S.L.</w:t>
      </w:r>
      <w:r w:rsidR="00642ECA">
        <w:t>,</w:t>
      </w:r>
      <w:r>
        <w:t xml:space="preserve"> y BISERMAX CONTROL,</w:t>
      </w:r>
      <w:r>
        <w:rPr>
          <w:spacing w:val="40"/>
        </w:rPr>
        <w:t xml:space="preserve"> </w:t>
      </w:r>
      <w:r>
        <w:t>S.L.</w:t>
      </w:r>
      <w:r w:rsidR="00642ECA">
        <w:t>,</w:t>
      </w:r>
      <w:r>
        <w:rPr>
          <w:spacing w:val="40"/>
        </w:rPr>
        <w:t xml:space="preserve"> </w:t>
      </w:r>
      <w:r>
        <w:t>y</w:t>
      </w:r>
      <w:r>
        <w:rPr>
          <w:spacing w:val="40"/>
        </w:rPr>
        <w:t xml:space="preserve"> </w:t>
      </w:r>
      <w:r>
        <w:t>a</w:t>
      </w:r>
      <w:r>
        <w:rPr>
          <w:spacing w:val="40"/>
        </w:rPr>
        <w:t xml:space="preserve"> </w:t>
      </w:r>
      <w:r>
        <w:t>la</w:t>
      </w:r>
      <w:r>
        <w:rPr>
          <w:spacing w:val="40"/>
        </w:rPr>
        <w:t xml:space="preserve"> </w:t>
      </w:r>
      <w:r>
        <w:t>UTE</w:t>
      </w:r>
      <w:r>
        <w:rPr>
          <w:spacing w:val="40"/>
        </w:rPr>
        <w:t xml:space="preserve"> </w:t>
      </w:r>
      <w:r>
        <w:t>integrada</w:t>
      </w:r>
      <w:r>
        <w:rPr>
          <w:spacing w:val="40"/>
        </w:rPr>
        <w:t xml:space="preserve"> </w:t>
      </w:r>
      <w:r>
        <w:t>por</w:t>
      </w:r>
      <w:r>
        <w:rPr>
          <w:spacing w:val="40"/>
        </w:rPr>
        <w:t xml:space="preserve"> </w:t>
      </w:r>
      <w:r>
        <w:t>SERVICIOS</w:t>
      </w:r>
      <w:r>
        <w:rPr>
          <w:spacing w:val="40"/>
        </w:rPr>
        <w:t xml:space="preserve"> </w:t>
      </w:r>
      <w:r>
        <w:t>AUXILIARES,</w:t>
      </w:r>
      <w:r>
        <w:rPr>
          <w:spacing w:val="40"/>
        </w:rPr>
        <w:t xml:space="preserve"> </w:t>
      </w:r>
      <w:r>
        <w:t>S.A.</w:t>
      </w:r>
      <w:r w:rsidR="00642ECA">
        <w:t>,</w:t>
      </w:r>
      <w:r>
        <w:rPr>
          <w:spacing w:val="40"/>
        </w:rPr>
        <w:t xml:space="preserve"> </w:t>
      </w:r>
      <w:r>
        <w:t>y</w:t>
      </w:r>
      <w:r>
        <w:rPr>
          <w:spacing w:val="40"/>
        </w:rPr>
        <w:t xml:space="preserve"> </w:t>
      </w:r>
      <w:r>
        <w:t>SERVEO</w:t>
      </w:r>
      <w:r>
        <w:rPr>
          <w:spacing w:val="40"/>
        </w:rPr>
        <w:t xml:space="preserve"> </w:t>
      </w:r>
      <w:r>
        <w:t>CENTRO</w:t>
      </w:r>
      <w:r w:rsidR="00642ECA">
        <w:t xml:space="preserve"> </w:t>
      </w:r>
      <w:r>
        <w:t>ESPECIAL</w:t>
      </w:r>
      <w:r>
        <w:rPr>
          <w:spacing w:val="40"/>
        </w:rPr>
        <w:t xml:space="preserve"> </w:t>
      </w:r>
      <w:r>
        <w:t>DE</w:t>
      </w:r>
      <w:r>
        <w:rPr>
          <w:spacing w:val="40"/>
        </w:rPr>
        <w:t xml:space="preserve"> </w:t>
      </w:r>
      <w:r>
        <w:t>EMPLEO,</w:t>
      </w:r>
      <w:r>
        <w:rPr>
          <w:spacing w:val="40"/>
        </w:rPr>
        <w:t xml:space="preserve"> </w:t>
      </w:r>
      <w:r>
        <w:t>S.L.</w:t>
      </w:r>
      <w:r w:rsidR="00642ECA">
        <w:t>,</w:t>
      </w:r>
      <w:r>
        <w:rPr>
          <w:spacing w:val="40"/>
        </w:rPr>
        <w:t xml:space="preserve"> </w:t>
      </w:r>
      <w:r>
        <w:t>para</w:t>
      </w:r>
      <w:r>
        <w:rPr>
          <w:spacing w:val="40"/>
        </w:rPr>
        <w:t xml:space="preserve"> </w:t>
      </w:r>
      <w:r>
        <w:t>que</w:t>
      </w:r>
      <w:r>
        <w:rPr>
          <w:spacing w:val="40"/>
        </w:rPr>
        <w:t xml:space="preserve"> </w:t>
      </w:r>
      <w:r>
        <w:t>justifiquen</w:t>
      </w:r>
      <w:r>
        <w:rPr>
          <w:spacing w:val="40"/>
        </w:rPr>
        <w:t xml:space="preserve"> </w:t>
      </w:r>
      <w:r>
        <w:t>el</w:t>
      </w:r>
      <w:r>
        <w:rPr>
          <w:spacing w:val="40"/>
        </w:rPr>
        <w:t xml:space="preserve"> </w:t>
      </w:r>
      <w:r>
        <w:t>contenido</w:t>
      </w:r>
      <w:r>
        <w:rPr>
          <w:spacing w:val="40"/>
        </w:rPr>
        <w:t xml:space="preserve"> </w:t>
      </w:r>
      <w:r>
        <w:t>de</w:t>
      </w:r>
      <w:r>
        <w:rPr>
          <w:spacing w:val="40"/>
        </w:rPr>
        <w:t xml:space="preserve"> </w:t>
      </w:r>
      <w:r>
        <w:t>su</w:t>
      </w:r>
      <w:r>
        <w:rPr>
          <w:spacing w:val="40"/>
        </w:rPr>
        <w:t xml:space="preserve"> </w:t>
      </w:r>
      <w:r>
        <w:t>oferta,</w:t>
      </w:r>
      <w:r>
        <w:rPr>
          <w:spacing w:val="40"/>
        </w:rPr>
        <w:t xml:space="preserve"> </w:t>
      </w:r>
      <w:r>
        <w:t>por</w:t>
      </w:r>
      <w:r>
        <w:rPr>
          <w:spacing w:val="40"/>
        </w:rPr>
        <w:t xml:space="preserve"> </w:t>
      </w:r>
      <w:r>
        <w:t>encontrarse incursas en presunción de anormalidad.</w:t>
      </w:r>
    </w:p>
    <w:p w14:paraId="0F829784" w14:textId="77777777" w:rsidR="004F45F1" w:rsidRDefault="004F45F1">
      <w:pPr>
        <w:spacing w:line="292" w:lineRule="auto"/>
        <w:jc w:val="both"/>
        <w:sectPr w:rsidR="004F45F1">
          <w:pgSz w:w="11910" w:h="16840"/>
          <w:pgMar w:top="1260" w:right="179" w:bottom="1260" w:left="1300" w:header="225" w:footer="1060" w:gutter="0"/>
          <w:cols w:space="720"/>
        </w:sectPr>
      </w:pPr>
    </w:p>
    <w:p w14:paraId="1FFB5322" w14:textId="3D8364F3" w:rsidR="004F45F1" w:rsidRDefault="00000000">
      <w:pPr>
        <w:pStyle w:val="Prrafodelista"/>
        <w:numPr>
          <w:ilvl w:val="0"/>
          <w:numId w:val="44"/>
        </w:numPr>
        <w:tabs>
          <w:tab w:val="left" w:pos="369"/>
        </w:tabs>
        <w:spacing w:before="180" w:line="292" w:lineRule="auto"/>
        <w:ind w:firstLine="0"/>
        <w:jc w:val="both"/>
        <w:rPr>
          <w:sz w:val="20"/>
        </w:rPr>
      </w:pPr>
      <w:r>
        <w:rPr>
          <w:sz w:val="20"/>
        </w:rPr>
        <w:lastRenderedPageBreak/>
        <w:t xml:space="preserve">Justificaciones presentadas por la Sede Electrónica del Ayuntamiento por las UTE integrada por </w:t>
      </w:r>
      <w:proofErr w:type="spellStart"/>
      <w:r>
        <w:rPr>
          <w:sz w:val="20"/>
        </w:rPr>
        <w:t>Mitie</w:t>
      </w:r>
      <w:proofErr w:type="spellEnd"/>
      <w:r>
        <w:rPr>
          <w:sz w:val="20"/>
        </w:rPr>
        <w:t xml:space="preserve"> Centro Especial de Empleo, S.L.</w:t>
      </w:r>
      <w:r w:rsidR="00642ECA">
        <w:rPr>
          <w:sz w:val="20"/>
        </w:rPr>
        <w:t>,</w:t>
      </w:r>
      <w:r>
        <w:rPr>
          <w:sz w:val="20"/>
        </w:rPr>
        <w:t xml:space="preserve"> y BISERMAX CONTROL, S.L.</w:t>
      </w:r>
      <w:r w:rsidR="00642ECA">
        <w:rPr>
          <w:sz w:val="20"/>
        </w:rPr>
        <w:t>,</w:t>
      </w:r>
      <w:r>
        <w:rPr>
          <w:sz w:val="20"/>
        </w:rPr>
        <w:t xml:space="preserve"> y la UTE integrada por SERVICIOS AUXILIARES, S.A.</w:t>
      </w:r>
      <w:r w:rsidR="00642ECA">
        <w:rPr>
          <w:sz w:val="20"/>
        </w:rPr>
        <w:t>,</w:t>
      </w:r>
      <w:r>
        <w:rPr>
          <w:sz w:val="20"/>
        </w:rPr>
        <w:t xml:space="preserve"> y SERVEO CENTRO ESPECIAL DE EMPLEO, S.L.</w:t>
      </w:r>
    </w:p>
    <w:p w14:paraId="07B11154" w14:textId="77777777" w:rsidR="004F45F1" w:rsidRDefault="004F45F1">
      <w:pPr>
        <w:pStyle w:val="Textoindependiente"/>
        <w:spacing w:before="10"/>
      </w:pPr>
    </w:p>
    <w:p w14:paraId="2EF26C0E" w14:textId="77777777" w:rsidR="004F45F1" w:rsidRDefault="00000000">
      <w:pPr>
        <w:pStyle w:val="Textoindependiente"/>
        <w:spacing w:line="292" w:lineRule="auto"/>
        <w:ind w:left="117" w:right="1237"/>
        <w:jc w:val="both"/>
      </w:pPr>
      <w:r>
        <w:t>ñ) Informes sobre las justificaciones de ofertas incursas en presunción de anormalidad suscritos por</w:t>
      </w:r>
      <w:r>
        <w:rPr>
          <w:spacing w:val="80"/>
        </w:rPr>
        <w:t xml:space="preserve"> </w:t>
      </w:r>
      <w:r>
        <w:t>el Coordinador de Movilidad, D. Antonio Ramos Martín, de 14 de enero de 2025, cuyo tenor literal es el siguiente:</w:t>
      </w:r>
    </w:p>
    <w:p w14:paraId="252812D4" w14:textId="77777777" w:rsidR="004F45F1" w:rsidRDefault="004F45F1">
      <w:pPr>
        <w:pStyle w:val="Textoindependiente"/>
        <w:spacing w:before="9"/>
      </w:pPr>
    </w:p>
    <w:p w14:paraId="0D671C45" w14:textId="77777777" w:rsidR="004F45F1" w:rsidRPr="00642ECA" w:rsidRDefault="00000000">
      <w:pPr>
        <w:pStyle w:val="Textoindependiente"/>
        <w:spacing w:before="1" w:line="292" w:lineRule="auto"/>
        <w:ind w:left="117" w:right="1236"/>
        <w:jc w:val="both"/>
        <w:rPr>
          <w:i/>
          <w:iCs/>
        </w:rPr>
      </w:pPr>
      <w:r w:rsidRPr="00642ECA">
        <w:rPr>
          <w:i/>
          <w:iCs/>
        </w:rPr>
        <w:t xml:space="preserve">“En referencia presentada por la UTE </w:t>
      </w:r>
      <w:proofErr w:type="spellStart"/>
      <w:r w:rsidRPr="00642ECA">
        <w:rPr>
          <w:i/>
          <w:iCs/>
        </w:rPr>
        <w:t>Serveo</w:t>
      </w:r>
      <w:proofErr w:type="spellEnd"/>
      <w:r w:rsidRPr="00642ECA">
        <w:rPr>
          <w:i/>
          <w:iCs/>
        </w:rPr>
        <w:t xml:space="preserve"> centro especial de empleo SL – </w:t>
      </w:r>
      <w:proofErr w:type="spellStart"/>
      <w:r w:rsidRPr="00642ECA">
        <w:rPr>
          <w:i/>
          <w:iCs/>
        </w:rPr>
        <w:t>Serveo</w:t>
      </w:r>
      <w:proofErr w:type="spellEnd"/>
      <w:r w:rsidRPr="00642ECA">
        <w:rPr>
          <w:i/>
          <w:iCs/>
        </w:rPr>
        <w:t xml:space="preserve"> servicios auxiliares, SA, se valora la existencia de una presunta oferta económica desproporcionada a la baja.</w:t>
      </w:r>
    </w:p>
    <w:p w14:paraId="47B440F5" w14:textId="77777777" w:rsidR="004F45F1" w:rsidRPr="00642ECA" w:rsidRDefault="004F45F1">
      <w:pPr>
        <w:pStyle w:val="Textoindependiente"/>
        <w:spacing w:before="9"/>
        <w:rPr>
          <w:i/>
          <w:iCs/>
        </w:rPr>
      </w:pPr>
    </w:p>
    <w:p w14:paraId="692CD230" w14:textId="74C4A0E1" w:rsidR="004F45F1" w:rsidRPr="00642ECA" w:rsidRDefault="00000000">
      <w:pPr>
        <w:pStyle w:val="Textoindependiente"/>
        <w:spacing w:before="1" w:line="292" w:lineRule="auto"/>
        <w:ind w:left="117" w:right="1237"/>
        <w:jc w:val="both"/>
        <w:rPr>
          <w:i/>
          <w:iCs/>
        </w:rPr>
      </w:pPr>
      <w:r w:rsidRPr="00642ECA">
        <w:rPr>
          <w:i/>
          <w:iCs/>
          <w:noProof/>
        </w:rPr>
        <mc:AlternateContent>
          <mc:Choice Requires="wps">
            <w:drawing>
              <wp:anchor distT="0" distB="0" distL="0" distR="0" simplePos="0" relativeHeight="251634176" behindDoc="0" locked="0" layoutInCell="1" allowOverlap="1" wp14:anchorId="2B7A9BC7" wp14:editId="19B6FB22">
                <wp:simplePos x="0" y="0"/>
                <wp:positionH relativeFrom="page">
                  <wp:posOffset>6807090</wp:posOffset>
                </wp:positionH>
                <wp:positionV relativeFrom="paragraph">
                  <wp:posOffset>21776</wp:posOffset>
                </wp:positionV>
                <wp:extent cx="419734" cy="318706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66F662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AF005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B7A9BC7" id="Textbox 139" o:spid="_x0000_s1078" type="#_x0000_t202" style="position:absolute;left:0;text-align:left;margin-left:536pt;margin-top:1.7pt;width:33.05pt;height:250.95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L1bjNG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066F662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AF005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642ECA">
        <w:rPr>
          <w:i/>
          <w:iCs/>
        </w:rPr>
        <w:t>Por</w:t>
      </w:r>
      <w:r w:rsidRPr="00642ECA">
        <w:rPr>
          <w:i/>
          <w:iCs/>
          <w:spacing w:val="36"/>
        </w:rPr>
        <w:t xml:space="preserve"> </w:t>
      </w:r>
      <w:r w:rsidRPr="00642ECA">
        <w:rPr>
          <w:i/>
          <w:iCs/>
        </w:rPr>
        <w:t>ello,</w:t>
      </w:r>
      <w:r w:rsidRPr="00642ECA">
        <w:rPr>
          <w:i/>
          <w:iCs/>
          <w:spacing w:val="36"/>
        </w:rPr>
        <w:t xml:space="preserve"> </w:t>
      </w:r>
      <w:r w:rsidRPr="00642ECA">
        <w:rPr>
          <w:i/>
          <w:iCs/>
        </w:rPr>
        <w:t>una</w:t>
      </w:r>
      <w:r w:rsidRPr="00642ECA">
        <w:rPr>
          <w:i/>
          <w:iCs/>
          <w:spacing w:val="36"/>
        </w:rPr>
        <w:t xml:space="preserve"> </w:t>
      </w:r>
      <w:r w:rsidRPr="00642ECA">
        <w:rPr>
          <w:i/>
          <w:iCs/>
        </w:rPr>
        <w:t>vez</w:t>
      </w:r>
      <w:r w:rsidRPr="00642ECA">
        <w:rPr>
          <w:i/>
          <w:iCs/>
          <w:spacing w:val="36"/>
        </w:rPr>
        <w:t xml:space="preserve"> </w:t>
      </w:r>
      <w:r w:rsidRPr="00642ECA">
        <w:rPr>
          <w:i/>
          <w:iCs/>
        </w:rPr>
        <w:t>que</w:t>
      </w:r>
      <w:r w:rsidRPr="00642ECA">
        <w:rPr>
          <w:i/>
          <w:iCs/>
          <w:spacing w:val="36"/>
        </w:rPr>
        <w:t xml:space="preserve"> </w:t>
      </w:r>
      <w:r w:rsidRPr="00642ECA">
        <w:rPr>
          <w:i/>
          <w:iCs/>
        </w:rPr>
        <w:t>la</w:t>
      </w:r>
      <w:r w:rsidRPr="00642ECA">
        <w:rPr>
          <w:i/>
          <w:iCs/>
          <w:spacing w:val="36"/>
        </w:rPr>
        <w:t xml:space="preserve"> </w:t>
      </w:r>
      <w:r w:rsidRPr="00642ECA">
        <w:rPr>
          <w:i/>
          <w:iCs/>
        </w:rPr>
        <w:t>empresa</w:t>
      </w:r>
      <w:r w:rsidRPr="00642ECA">
        <w:rPr>
          <w:i/>
          <w:iCs/>
          <w:spacing w:val="36"/>
        </w:rPr>
        <w:t xml:space="preserve"> </w:t>
      </w:r>
      <w:r w:rsidRPr="00642ECA">
        <w:rPr>
          <w:i/>
          <w:iCs/>
        </w:rPr>
        <w:t>ha</w:t>
      </w:r>
      <w:r w:rsidRPr="00642ECA">
        <w:rPr>
          <w:i/>
          <w:iCs/>
          <w:spacing w:val="36"/>
        </w:rPr>
        <w:t xml:space="preserve"> </w:t>
      </w:r>
      <w:r w:rsidRPr="00642ECA">
        <w:rPr>
          <w:i/>
          <w:iCs/>
        </w:rPr>
        <w:t>sido</w:t>
      </w:r>
      <w:r w:rsidRPr="00642ECA">
        <w:rPr>
          <w:i/>
          <w:iCs/>
          <w:spacing w:val="36"/>
        </w:rPr>
        <w:t xml:space="preserve"> </w:t>
      </w:r>
      <w:r w:rsidRPr="00642ECA">
        <w:rPr>
          <w:i/>
          <w:iCs/>
        </w:rPr>
        <w:t>requerida</w:t>
      </w:r>
      <w:r w:rsidRPr="00642ECA">
        <w:rPr>
          <w:i/>
          <w:iCs/>
          <w:spacing w:val="36"/>
        </w:rPr>
        <w:t xml:space="preserve"> </w:t>
      </w:r>
      <w:r w:rsidRPr="00642ECA">
        <w:rPr>
          <w:i/>
          <w:iCs/>
        </w:rPr>
        <w:t>y</w:t>
      </w:r>
      <w:r w:rsidRPr="00642ECA">
        <w:rPr>
          <w:i/>
          <w:iCs/>
          <w:spacing w:val="36"/>
        </w:rPr>
        <w:t xml:space="preserve"> </w:t>
      </w:r>
      <w:r w:rsidRPr="00642ECA">
        <w:rPr>
          <w:i/>
          <w:iCs/>
        </w:rPr>
        <w:t>presentada</w:t>
      </w:r>
      <w:r w:rsidRPr="00642ECA">
        <w:rPr>
          <w:i/>
          <w:iCs/>
          <w:spacing w:val="36"/>
        </w:rPr>
        <w:t xml:space="preserve"> </w:t>
      </w:r>
      <w:r w:rsidRPr="00642ECA">
        <w:rPr>
          <w:i/>
          <w:iCs/>
        </w:rPr>
        <w:t>la</w:t>
      </w:r>
      <w:r w:rsidRPr="00642ECA">
        <w:rPr>
          <w:i/>
          <w:iCs/>
          <w:spacing w:val="36"/>
        </w:rPr>
        <w:t xml:space="preserve"> </w:t>
      </w:r>
      <w:r w:rsidRPr="00642ECA">
        <w:rPr>
          <w:i/>
          <w:iCs/>
        </w:rPr>
        <w:t>justificación</w:t>
      </w:r>
      <w:r w:rsidRPr="00642ECA">
        <w:rPr>
          <w:i/>
          <w:iCs/>
          <w:spacing w:val="36"/>
        </w:rPr>
        <w:t xml:space="preserve"> </w:t>
      </w:r>
      <w:r w:rsidRPr="00642ECA">
        <w:rPr>
          <w:i/>
          <w:iCs/>
        </w:rPr>
        <w:t>de</w:t>
      </w:r>
      <w:r w:rsidRPr="00642ECA">
        <w:rPr>
          <w:i/>
          <w:iCs/>
          <w:spacing w:val="36"/>
        </w:rPr>
        <w:t xml:space="preserve"> </w:t>
      </w:r>
      <w:r w:rsidRPr="00642ECA">
        <w:rPr>
          <w:i/>
          <w:iCs/>
        </w:rPr>
        <w:t>la</w:t>
      </w:r>
      <w:r w:rsidRPr="00642ECA">
        <w:rPr>
          <w:i/>
          <w:iCs/>
          <w:spacing w:val="36"/>
        </w:rPr>
        <w:t xml:space="preserve"> </w:t>
      </w:r>
      <w:r w:rsidRPr="00642ECA">
        <w:rPr>
          <w:i/>
          <w:iCs/>
        </w:rPr>
        <w:t>oferta,</w:t>
      </w:r>
      <w:r w:rsidRPr="00642ECA">
        <w:rPr>
          <w:i/>
          <w:iCs/>
          <w:spacing w:val="36"/>
        </w:rPr>
        <w:t xml:space="preserve"> </w:t>
      </w:r>
      <w:r w:rsidRPr="00642ECA">
        <w:rPr>
          <w:i/>
          <w:iCs/>
        </w:rPr>
        <w:t>se hacen las siguientes apreciaciones</w:t>
      </w:r>
      <w:r w:rsidR="00642ECA" w:rsidRPr="00642ECA">
        <w:rPr>
          <w:i/>
          <w:iCs/>
        </w:rPr>
        <w:t>,</w:t>
      </w:r>
    </w:p>
    <w:p w14:paraId="77887DCF" w14:textId="77777777" w:rsidR="004F45F1" w:rsidRPr="00642ECA" w:rsidRDefault="004F45F1">
      <w:pPr>
        <w:pStyle w:val="Textoindependiente"/>
        <w:spacing w:before="9"/>
        <w:rPr>
          <w:i/>
          <w:iCs/>
        </w:rPr>
      </w:pPr>
    </w:p>
    <w:p w14:paraId="4A4F7080" w14:textId="365CD971" w:rsidR="004F45F1" w:rsidRPr="00642ECA" w:rsidRDefault="00000000">
      <w:pPr>
        <w:pStyle w:val="Textoindependiente"/>
        <w:spacing w:line="292" w:lineRule="auto"/>
        <w:ind w:left="117" w:right="1237"/>
        <w:jc w:val="both"/>
        <w:rPr>
          <w:i/>
          <w:iCs/>
        </w:rPr>
      </w:pPr>
      <w:r w:rsidRPr="00642ECA">
        <w:rPr>
          <w:i/>
          <w:iCs/>
        </w:rPr>
        <w:t>Efectivamente, se realiza un cálculo inicial de costes salariales similar al presentado en el pliego objeto de licitación, con coincidencia de las cuantías planteadas en atención a las características del personal actual, que deberá ser subrogado, siendo un equipo inicial de 20 trabajadores (más una persona con contrato interinidad). Dicho personal no goza de bonificación alguna. Asimismo, deberá contarse con una persona en funciones de coordinador con el ayuntamiento, que será personal de la empresa, pero adscrito al servicio que se oferta, por lo que sus costes salariales no pueden</w:t>
      </w:r>
      <w:r w:rsidRPr="00642ECA">
        <w:rPr>
          <w:i/>
          <w:iCs/>
          <w:spacing w:val="80"/>
        </w:rPr>
        <w:t xml:space="preserve"> </w:t>
      </w:r>
      <w:r w:rsidRPr="00642ECA">
        <w:rPr>
          <w:i/>
          <w:iCs/>
        </w:rPr>
        <w:t>imputarse a estos efectos.</w:t>
      </w:r>
    </w:p>
    <w:p w14:paraId="649BB38B" w14:textId="77777777" w:rsidR="004F45F1" w:rsidRPr="00642ECA" w:rsidRDefault="004F45F1">
      <w:pPr>
        <w:pStyle w:val="Textoindependiente"/>
        <w:spacing w:before="10"/>
        <w:rPr>
          <w:i/>
          <w:iCs/>
        </w:rPr>
      </w:pPr>
    </w:p>
    <w:p w14:paraId="4443BB8E" w14:textId="0553CC7E" w:rsidR="004F45F1" w:rsidRPr="00642ECA" w:rsidRDefault="00000000">
      <w:pPr>
        <w:pStyle w:val="Textoindependiente"/>
        <w:spacing w:line="292" w:lineRule="auto"/>
        <w:ind w:left="117" w:right="1236"/>
        <w:jc w:val="both"/>
        <w:rPr>
          <w:i/>
          <w:iCs/>
        </w:rPr>
      </w:pPr>
      <w:r w:rsidRPr="00642ECA">
        <w:rPr>
          <w:i/>
          <w:iCs/>
        </w:rPr>
        <w:t xml:space="preserve">La empresa hace el </w:t>
      </w:r>
      <w:r w:rsidR="00642ECA" w:rsidRPr="00642ECA">
        <w:rPr>
          <w:i/>
          <w:iCs/>
        </w:rPr>
        <w:t>cálculo</w:t>
      </w:r>
      <w:r w:rsidRPr="00642ECA">
        <w:rPr>
          <w:i/>
          <w:iCs/>
        </w:rPr>
        <w:t xml:space="preserve"> de costes en base a las horas necesarias de servicios, que en principio</w:t>
      </w:r>
      <w:r w:rsidRPr="00642ECA">
        <w:rPr>
          <w:i/>
          <w:iCs/>
          <w:spacing w:val="40"/>
        </w:rPr>
        <w:t xml:space="preserve"> </w:t>
      </w:r>
      <w:r w:rsidRPr="00642ECA">
        <w:rPr>
          <w:i/>
          <w:iCs/>
        </w:rPr>
        <w:t>en pliego están previstas 47.265, 78 horas a las que añade un 10% en concepto de absentismo, y</w:t>
      </w:r>
      <w:r w:rsidRPr="00642ECA">
        <w:rPr>
          <w:i/>
          <w:iCs/>
          <w:spacing w:val="40"/>
        </w:rPr>
        <w:t xml:space="preserve"> </w:t>
      </w:r>
      <w:r w:rsidRPr="00642ECA">
        <w:rPr>
          <w:i/>
          <w:iCs/>
        </w:rPr>
        <w:t xml:space="preserve">que a estos efectos incrementa la seguridad en la corrección del posible calculo económico. Siendo necesario por ello, adicionar al servicio que ya </w:t>
      </w:r>
      <w:r w:rsidR="00642ECA" w:rsidRPr="00642ECA">
        <w:rPr>
          <w:i/>
          <w:iCs/>
        </w:rPr>
        <w:t>está</w:t>
      </w:r>
      <w:r w:rsidRPr="00642ECA">
        <w:rPr>
          <w:i/>
          <w:iCs/>
        </w:rPr>
        <w:t xml:space="preserve"> previsto actualmente, el total de 4726.57 horas y por ello la referencia de partida son 51.992 horas por año.</w:t>
      </w:r>
    </w:p>
    <w:p w14:paraId="757F0B2D" w14:textId="77777777" w:rsidR="004F45F1" w:rsidRPr="00642ECA" w:rsidRDefault="004F45F1">
      <w:pPr>
        <w:pStyle w:val="Textoindependiente"/>
        <w:spacing w:before="9"/>
        <w:rPr>
          <w:i/>
          <w:iCs/>
        </w:rPr>
      </w:pPr>
    </w:p>
    <w:p w14:paraId="25DCC053" w14:textId="7AD89EAA" w:rsidR="004F45F1" w:rsidRPr="00642ECA" w:rsidRDefault="00000000">
      <w:pPr>
        <w:pStyle w:val="Textoindependiente"/>
        <w:spacing w:before="1"/>
        <w:ind w:left="117"/>
        <w:jc w:val="both"/>
        <w:rPr>
          <w:i/>
          <w:iCs/>
        </w:rPr>
      </w:pPr>
      <w:r w:rsidRPr="00642ECA">
        <w:rPr>
          <w:i/>
          <w:iCs/>
        </w:rPr>
        <w:t>Aplica</w:t>
      </w:r>
      <w:r w:rsidRPr="00642ECA">
        <w:rPr>
          <w:i/>
          <w:iCs/>
          <w:spacing w:val="-5"/>
        </w:rPr>
        <w:t xml:space="preserve"> </w:t>
      </w:r>
      <w:r w:rsidRPr="00642ECA">
        <w:rPr>
          <w:i/>
          <w:iCs/>
        </w:rPr>
        <w:t>para</w:t>
      </w:r>
      <w:r w:rsidRPr="00642ECA">
        <w:rPr>
          <w:i/>
          <w:iCs/>
          <w:spacing w:val="-2"/>
        </w:rPr>
        <w:t xml:space="preserve"> </w:t>
      </w:r>
      <w:r w:rsidRPr="00642ECA">
        <w:rPr>
          <w:i/>
          <w:iCs/>
        </w:rPr>
        <w:t>calcular</w:t>
      </w:r>
      <w:r w:rsidRPr="00642ECA">
        <w:rPr>
          <w:i/>
          <w:iCs/>
          <w:spacing w:val="-3"/>
        </w:rPr>
        <w:t xml:space="preserve"> </w:t>
      </w:r>
      <w:r w:rsidRPr="00642ECA">
        <w:rPr>
          <w:i/>
          <w:iCs/>
        </w:rPr>
        <w:t>el</w:t>
      </w:r>
      <w:r w:rsidRPr="00642ECA">
        <w:rPr>
          <w:i/>
          <w:iCs/>
          <w:spacing w:val="-2"/>
        </w:rPr>
        <w:t xml:space="preserve"> </w:t>
      </w:r>
      <w:r w:rsidRPr="00642ECA">
        <w:rPr>
          <w:i/>
          <w:iCs/>
        </w:rPr>
        <w:t>coste</w:t>
      </w:r>
      <w:r w:rsidRPr="00642ECA">
        <w:rPr>
          <w:i/>
          <w:iCs/>
          <w:spacing w:val="-3"/>
        </w:rPr>
        <w:t xml:space="preserve"> </w:t>
      </w:r>
      <w:r w:rsidRPr="00642ECA">
        <w:rPr>
          <w:i/>
          <w:iCs/>
        </w:rPr>
        <w:t>del</w:t>
      </w:r>
      <w:r w:rsidRPr="00642ECA">
        <w:rPr>
          <w:i/>
          <w:iCs/>
          <w:spacing w:val="-2"/>
        </w:rPr>
        <w:t xml:space="preserve"> </w:t>
      </w:r>
      <w:r w:rsidRPr="00642ECA">
        <w:rPr>
          <w:i/>
          <w:iCs/>
        </w:rPr>
        <w:t>servicio,</w:t>
      </w:r>
      <w:r w:rsidRPr="00642ECA">
        <w:rPr>
          <w:i/>
          <w:iCs/>
          <w:spacing w:val="-3"/>
        </w:rPr>
        <w:t xml:space="preserve"> </w:t>
      </w:r>
      <w:r w:rsidRPr="00642ECA">
        <w:rPr>
          <w:i/>
          <w:iCs/>
        </w:rPr>
        <w:t>el</w:t>
      </w:r>
      <w:r w:rsidRPr="00642ECA">
        <w:rPr>
          <w:i/>
          <w:iCs/>
          <w:spacing w:val="-2"/>
        </w:rPr>
        <w:t xml:space="preserve"> </w:t>
      </w:r>
      <w:r w:rsidRPr="00642ECA">
        <w:rPr>
          <w:i/>
          <w:iCs/>
        </w:rPr>
        <w:t>incremento</w:t>
      </w:r>
      <w:r w:rsidRPr="00642ECA">
        <w:rPr>
          <w:i/>
          <w:iCs/>
          <w:spacing w:val="-3"/>
        </w:rPr>
        <w:t xml:space="preserve"> </w:t>
      </w:r>
      <w:r w:rsidRPr="00642ECA">
        <w:rPr>
          <w:i/>
          <w:iCs/>
        </w:rPr>
        <w:t>previsto</w:t>
      </w:r>
      <w:r w:rsidRPr="00642ECA">
        <w:rPr>
          <w:i/>
          <w:iCs/>
          <w:spacing w:val="-2"/>
        </w:rPr>
        <w:t xml:space="preserve"> </w:t>
      </w:r>
      <w:r w:rsidRPr="00642ECA">
        <w:rPr>
          <w:i/>
          <w:iCs/>
        </w:rPr>
        <w:t>para</w:t>
      </w:r>
      <w:r w:rsidRPr="00642ECA">
        <w:rPr>
          <w:i/>
          <w:iCs/>
          <w:spacing w:val="-3"/>
        </w:rPr>
        <w:t xml:space="preserve"> </w:t>
      </w:r>
      <w:r w:rsidRPr="00642ECA">
        <w:rPr>
          <w:i/>
          <w:iCs/>
        </w:rPr>
        <w:t>el</w:t>
      </w:r>
      <w:r w:rsidRPr="00642ECA">
        <w:rPr>
          <w:i/>
          <w:iCs/>
          <w:spacing w:val="-2"/>
        </w:rPr>
        <w:t xml:space="preserve"> </w:t>
      </w:r>
      <w:r w:rsidRPr="00642ECA">
        <w:rPr>
          <w:i/>
          <w:iCs/>
        </w:rPr>
        <w:t>año</w:t>
      </w:r>
      <w:r w:rsidRPr="00642ECA">
        <w:rPr>
          <w:i/>
          <w:iCs/>
          <w:spacing w:val="-3"/>
        </w:rPr>
        <w:t xml:space="preserve"> </w:t>
      </w:r>
      <w:r w:rsidRPr="00642ECA">
        <w:rPr>
          <w:i/>
          <w:iCs/>
        </w:rPr>
        <w:t>2025,</w:t>
      </w:r>
      <w:r w:rsidRPr="00642ECA">
        <w:rPr>
          <w:i/>
          <w:iCs/>
          <w:spacing w:val="-2"/>
        </w:rPr>
        <w:t xml:space="preserve"> </w:t>
      </w:r>
      <w:r w:rsidRPr="00642ECA">
        <w:rPr>
          <w:i/>
          <w:iCs/>
        </w:rPr>
        <w:t>de</w:t>
      </w:r>
      <w:r w:rsidRPr="00642ECA">
        <w:rPr>
          <w:i/>
          <w:iCs/>
          <w:spacing w:val="-3"/>
        </w:rPr>
        <w:t xml:space="preserve"> </w:t>
      </w:r>
      <w:r w:rsidRPr="00642ECA">
        <w:rPr>
          <w:i/>
          <w:iCs/>
        </w:rPr>
        <w:t>un</w:t>
      </w:r>
      <w:r w:rsidRPr="00642ECA">
        <w:rPr>
          <w:i/>
          <w:iCs/>
          <w:spacing w:val="-2"/>
        </w:rPr>
        <w:t xml:space="preserve"> </w:t>
      </w:r>
      <w:r w:rsidRPr="00642ECA">
        <w:rPr>
          <w:i/>
          <w:iCs/>
          <w:spacing w:val="-5"/>
        </w:rPr>
        <w:t>3%</w:t>
      </w:r>
      <w:r w:rsidR="00642ECA" w:rsidRPr="00642ECA">
        <w:rPr>
          <w:i/>
          <w:iCs/>
          <w:spacing w:val="-5"/>
        </w:rPr>
        <w:t>.</w:t>
      </w:r>
    </w:p>
    <w:p w14:paraId="20CAF71D" w14:textId="77777777" w:rsidR="004F45F1" w:rsidRPr="00642ECA" w:rsidRDefault="004F45F1">
      <w:pPr>
        <w:pStyle w:val="Textoindependiente"/>
        <w:spacing w:before="60"/>
        <w:rPr>
          <w:i/>
          <w:iCs/>
        </w:rPr>
      </w:pPr>
    </w:p>
    <w:p w14:paraId="2576C78A" w14:textId="57309CAE" w:rsidR="004F45F1" w:rsidRPr="00642ECA" w:rsidRDefault="00000000">
      <w:pPr>
        <w:pStyle w:val="Textoindependiente"/>
        <w:spacing w:line="292" w:lineRule="auto"/>
        <w:ind w:left="117" w:right="1237"/>
        <w:jc w:val="both"/>
        <w:rPr>
          <w:i/>
          <w:iCs/>
        </w:rPr>
      </w:pPr>
      <w:r w:rsidRPr="00642ECA">
        <w:rPr>
          <w:i/>
          <w:iCs/>
        </w:rPr>
        <w:t xml:space="preserve">A lo largo de la justificación presentada, se van desglosando los conceptos justificativos de su oferta, reseñándose que se computa incluso una partida para contemplar al abono de costes de festivos y </w:t>
      </w:r>
      <w:r w:rsidRPr="00642ECA">
        <w:rPr>
          <w:i/>
          <w:iCs/>
          <w:spacing w:val="-2"/>
        </w:rPr>
        <w:t>nocturnidad.</w:t>
      </w:r>
    </w:p>
    <w:p w14:paraId="58D1AEDB" w14:textId="77777777" w:rsidR="004F45F1" w:rsidRPr="00642ECA" w:rsidRDefault="004F45F1">
      <w:pPr>
        <w:pStyle w:val="Textoindependiente"/>
        <w:spacing w:before="10"/>
        <w:rPr>
          <w:i/>
          <w:iCs/>
        </w:rPr>
      </w:pPr>
    </w:p>
    <w:p w14:paraId="7F2DEA76" w14:textId="6F5D6363" w:rsidR="004F45F1" w:rsidRPr="00642ECA" w:rsidRDefault="00000000">
      <w:pPr>
        <w:pStyle w:val="Textoindependiente"/>
        <w:spacing w:line="292" w:lineRule="auto"/>
        <w:ind w:left="117" w:right="1236"/>
        <w:jc w:val="both"/>
        <w:rPr>
          <w:i/>
          <w:iCs/>
        </w:rPr>
      </w:pPr>
      <w:r w:rsidRPr="00642ECA">
        <w:rPr>
          <w:i/>
          <w:iCs/>
        </w:rPr>
        <w:t>La diferenciación que permite precisamente formular una oferta muy por debajo de las posibles fluctuaciones habituales entre las diversas ofertas viene derivada por el hecho de ser una empresa con la consideración de centro especial de empleo, lo que le permite tener acceso a una serie de subvenciones y reducciones de costes laborales generales, que permiten una bajada en su oferta imposible de asumir para las empresas que no cuentan con esta circunstancia, valorándose entre estos beneficios para la empresa el 50 %5 del SMI que puede suponer una cuantía de 8156 euros</w:t>
      </w:r>
      <w:r w:rsidRPr="00642ECA">
        <w:rPr>
          <w:i/>
          <w:iCs/>
          <w:spacing w:val="80"/>
        </w:rPr>
        <w:t xml:space="preserve"> </w:t>
      </w:r>
      <w:r w:rsidRPr="00642ECA">
        <w:rPr>
          <w:i/>
          <w:iCs/>
        </w:rPr>
        <w:t xml:space="preserve">por trabajador, </w:t>
      </w:r>
      <w:r w:rsidR="00642ECA" w:rsidRPr="00642ECA">
        <w:rPr>
          <w:i/>
          <w:iCs/>
        </w:rPr>
        <w:t>así</w:t>
      </w:r>
      <w:r w:rsidRPr="00642ECA">
        <w:rPr>
          <w:i/>
          <w:iCs/>
        </w:rPr>
        <w:t xml:space="preserve"> como las posibles subvenciones de seguridad social, que también suponen una minoración económica en los costes, que la empresa predetermina para el año 2025 en casi 70.000 </w:t>
      </w:r>
      <w:r w:rsidRPr="00642ECA">
        <w:rPr>
          <w:i/>
          <w:iCs/>
          <w:spacing w:val="-2"/>
        </w:rPr>
        <w:t>euros.</w:t>
      </w:r>
    </w:p>
    <w:p w14:paraId="1F88A815" w14:textId="77777777" w:rsidR="004F45F1" w:rsidRPr="00642ECA" w:rsidRDefault="004F45F1">
      <w:pPr>
        <w:pStyle w:val="Textoindependiente"/>
        <w:spacing w:before="9"/>
        <w:rPr>
          <w:i/>
          <w:iCs/>
        </w:rPr>
      </w:pPr>
    </w:p>
    <w:p w14:paraId="58A4E0CE" w14:textId="5349F45E" w:rsidR="004F45F1" w:rsidRPr="00642ECA" w:rsidRDefault="00000000">
      <w:pPr>
        <w:pStyle w:val="Textoindependiente"/>
        <w:spacing w:line="292" w:lineRule="auto"/>
        <w:ind w:left="117" w:right="1237"/>
        <w:jc w:val="both"/>
        <w:rPr>
          <w:i/>
          <w:iCs/>
        </w:rPr>
      </w:pPr>
      <w:r w:rsidRPr="00642ECA">
        <w:rPr>
          <w:i/>
          <w:iCs/>
        </w:rPr>
        <w:t xml:space="preserve">A cambio de ello, como elemento no tan positivo, la empresa se </w:t>
      </w:r>
      <w:r w:rsidR="00642ECA" w:rsidRPr="00642ECA">
        <w:rPr>
          <w:i/>
          <w:iCs/>
        </w:rPr>
        <w:t>verá</w:t>
      </w:r>
      <w:r w:rsidRPr="00642ECA">
        <w:rPr>
          <w:i/>
          <w:iCs/>
        </w:rPr>
        <w:t xml:space="preserve"> obligada a realizar todas las nuevas contrataciones con personal que pueda acogerse a estas bonificaciones y subvenciones, sin tener posibilidad de contratar cualquier tipo de trabajador, por cuanto supondría un coste superior al presupuestado, lo que puede en algún caso significar una dificultad añadida.</w:t>
      </w:r>
    </w:p>
    <w:p w14:paraId="48511AFF" w14:textId="77777777" w:rsidR="004F45F1" w:rsidRPr="00642ECA" w:rsidRDefault="004F45F1">
      <w:pPr>
        <w:pStyle w:val="Textoindependiente"/>
        <w:spacing w:before="10"/>
        <w:rPr>
          <w:i/>
          <w:iCs/>
        </w:rPr>
      </w:pPr>
    </w:p>
    <w:p w14:paraId="6A859282" w14:textId="51985D23" w:rsidR="004F45F1" w:rsidRPr="00642ECA" w:rsidRDefault="00000000">
      <w:pPr>
        <w:pStyle w:val="Textoindependiente"/>
        <w:ind w:left="117"/>
        <w:jc w:val="both"/>
        <w:rPr>
          <w:i/>
          <w:iCs/>
        </w:rPr>
      </w:pPr>
      <w:r w:rsidRPr="00642ECA">
        <w:rPr>
          <w:i/>
          <w:iCs/>
        </w:rPr>
        <w:t>Por</w:t>
      </w:r>
      <w:r w:rsidRPr="00642ECA">
        <w:rPr>
          <w:i/>
          <w:iCs/>
          <w:spacing w:val="-5"/>
        </w:rPr>
        <w:t xml:space="preserve"> </w:t>
      </w:r>
      <w:r w:rsidRPr="00642ECA">
        <w:rPr>
          <w:i/>
          <w:iCs/>
        </w:rPr>
        <w:t>todo</w:t>
      </w:r>
      <w:r w:rsidRPr="00642ECA">
        <w:rPr>
          <w:i/>
          <w:iCs/>
          <w:spacing w:val="-3"/>
        </w:rPr>
        <w:t xml:space="preserve"> </w:t>
      </w:r>
      <w:r w:rsidRPr="00642ECA">
        <w:rPr>
          <w:i/>
          <w:iCs/>
        </w:rPr>
        <w:t>ello,</w:t>
      </w:r>
      <w:r w:rsidRPr="00642ECA">
        <w:rPr>
          <w:i/>
          <w:iCs/>
          <w:spacing w:val="-3"/>
        </w:rPr>
        <w:t xml:space="preserve"> </w:t>
      </w:r>
      <w:r w:rsidRPr="00642ECA">
        <w:rPr>
          <w:i/>
          <w:iCs/>
        </w:rPr>
        <w:t>consideramos</w:t>
      </w:r>
      <w:r w:rsidRPr="00642ECA">
        <w:rPr>
          <w:i/>
          <w:iCs/>
          <w:spacing w:val="-3"/>
        </w:rPr>
        <w:t xml:space="preserve"> </w:t>
      </w:r>
      <w:r w:rsidRPr="00642ECA">
        <w:rPr>
          <w:i/>
          <w:iCs/>
        </w:rPr>
        <w:t>justificada</w:t>
      </w:r>
      <w:r w:rsidRPr="00642ECA">
        <w:rPr>
          <w:i/>
          <w:iCs/>
          <w:spacing w:val="-3"/>
        </w:rPr>
        <w:t xml:space="preserve"> </w:t>
      </w:r>
      <w:r w:rsidRPr="00642ECA">
        <w:rPr>
          <w:i/>
          <w:iCs/>
        </w:rPr>
        <w:t>la</w:t>
      </w:r>
      <w:r w:rsidRPr="00642ECA">
        <w:rPr>
          <w:i/>
          <w:iCs/>
          <w:spacing w:val="-3"/>
        </w:rPr>
        <w:t xml:space="preserve"> </w:t>
      </w:r>
      <w:r w:rsidRPr="00642ECA">
        <w:rPr>
          <w:i/>
          <w:iCs/>
        </w:rPr>
        <w:t>oferta</w:t>
      </w:r>
      <w:r w:rsidRPr="00642ECA">
        <w:rPr>
          <w:i/>
          <w:iCs/>
          <w:spacing w:val="-3"/>
        </w:rPr>
        <w:t xml:space="preserve"> </w:t>
      </w:r>
      <w:r w:rsidRPr="00642ECA">
        <w:rPr>
          <w:i/>
          <w:iCs/>
        </w:rPr>
        <w:t>presentada</w:t>
      </w:r>
      <w:r w:rsidRPr="00642ECA">
        <w:rPr>
          <w:i/>
          <w:iCs/>
          <w:spacing w:val="-3"/>
        </w:rPr>
        <w:t xml:space="preserve"> </w:t>
      </w:r>
      <w:r w:rsidRPr="00642ECA">
        <w:rPr>
          <w:i/>
          <w:iCs/>
        </w:rPr>
        <w:t>en</w:t>
      </w:r>
      <w:r w:rsidRPr="00642ECA">
        <w:rPr>
          <w:i/>
          <w:iCs/>
          <w:spacing w:val="-3"/>
        </w:rPr>
        <w:t xml:space="preserve"> </w:t>
      </w:r>
      <w:r w:rsidRPr="00642ECA">
        <w:rPr>
          <w:i/>
          <w:iCs/>
        </w:rPr>
        <w:t>la</w:t>
      </w:r>
      <w:r w:rsidRPr="00642ECA">
        <w:rPr>
          <w:i/>
          <w:iCs/>
          <w:spacing w:val="-3"/>
        </w:rPr>
        <w:t xml:space="preserve"> </w:t>
      </w:r>
      <w:r w:rsidRPr="00642ECA">
        <w:rPr>
          <w:i/>
          <w:iCs/>
          <w:spacing w:val="-2"/>
        </w:rPr>
        <w:t>licitación.</w:t>
      </w:r>
    </w:p>
    <w:p w14:paraId="21527852" w14:textId="77777777" w:rsidR="004F45F1" w:rsidRDefault="004F45F1">
      <w:pPr>
        <w:jc w:val="both"/>
        <w:sectPr w:rsidR="004F45F1">
          <w:pgSz w:w="11910" w:h="16840"/>
          <w:pgMar w:top="1260" w:right="179" w:bottom="1260" w:left="1300" w:header="225" w:footer="1060" w:gutter="0"/>
          <w:cols w:space="720"/>
        </w:sectPr>
      </w:pPr>
    </w:p>
    <w:p w14:paraId="73DE9543" w14:textId="118C6200" w:rsidR="004F45F1" w:rsidRPr="00642ECA" w:rsidRDefault="00000000">
      <w:pPr>
        <w:pStyle w:val="Textoindependiente"/>
        <w:spacing w:before="180" w:line="292" w:lineRule="auto"/>
        <w:ind w:left="117" w:right="1237"/>
        <w:jc w:val="both"/>
        <w:rPr>
          <w:i/>
          <w:iCs/>
        </w:rPr>
      </w:pPr>
      <w:r w:rsidRPr="00642ECA">
        <w:rPr>
          <w:i/>
          <w:iCs/>
        </w:rPr>
        <w:lastRenderedPageBreak/>
        <w:t xml:space="preserve">En referencia presentada por la UTE </w:t>
      </w:r>
      <w:proofErr w:type="spellStart"/>
      <w:r w:rsidRPr="00642ECA">
        <w:rPr>
          <w:i/>
          <w:iCs/>
        </w:rPr>
        <w:t>Mitie</w:t>
      </w:r>
      <w:proofErr w:type="spellEnd"/>
      <w:r w:rsidRPr="00642ECA">
        <w:rPr>
          <w:i/>
          <w:iCs/>
        </w:rPr>
        <w:t xml:space="preserve"> Centro Especial de empleo- </w:t>
      </w:r>
      <w:proofErr w:type="spellStart"/>
      <w:r w:rsidRPr="00642ECA">
        <w:rPr>
          <w:i/>
          <w:iCs/>
        </w:rPr>
        <w:t>Bisermax</w:t>
      </w:r>
      <w:proofErr w:type="spellEnd"/>
      <w:r w:rsidRPr="00642ECA">
        <w:rPr>
          <w:i/>
          <w:iCs/>
        </w:rPr>
        <w:t xml:space="preserve"> Control SL, se valora la existencia de una presunta oferta económica desproporcionada a la baja.</w:t>
      </w:r>
    </w:p>
    <w:p w14:paraId="3D112360" w14:textId="77777777" w:rsidR="004F45F1" w:rsidRPr="00642ECA" w:rsidRDefault="004F45F1">
      <w:pPr>
        <w:pStyle w:val="Textoindependiente"/>
        <w:spacing w:before="10"/>
        <w:rPr>
          <w:i/>
          <w:iCs/>
        </w:rPr>
      </w:pPr>
    </w:p>
    <w:p w14:paraId="5586F36A" w14:textId="77777777" w:rsidR="004F45F1" w:rsidRPr="00642ECA" w:rsidRDefault="00000000">
      <w:pPr>
        <w:pStyle w:val="Textoindependiente"/>
        <w:spacing w:line="292" w:lineRule="auto"/>
        <w:ind w:left="117" w:right="1237"/>
        <w:jc w:val="both"/>
        <w:rPr>
          <w:i/>
          <w:iCs/>
        </w:rPr>
      </w:pPr>
      <w:r w:rsidRPr="00642ECA">
        <w:rPr>
          <w:i/>
          <w:iCs/>
        </w:rPr>
        <w:t>Por</w:t>
      </w:r>
      <w:r w:rsidRPr="00642ECA">
        <w:rPr>
          <w:i/>
          <w:iCs/>
          <w:spacing w:val="36"/>
        </w:rPr>
        <w:t xml:space="preserve"> </w:t>
      </w:r>
      <w:r w:rsidRPr="00642ECA">
        <w:rPr>
          <w:i/>
          <w:iCs/>
        </w:rPr>
        <w:t>ello,</w:t>
      </w:r>
      <w:r w:rsidRPr="00642ECA">
        <w:rPr>
          <w:i/>
          <w:iCs/>
          <w:spacing w:val="36"/>
        </w:rPr>
        <w:t xml:space="preserve"> </w:t>
      </w:r>
      <w:r w:rsidRPr="00642ECA">
        <w:rPr>
          <w:i/>
          <w:iCs/>
        </w:rPr>
        <w:t>una</w:t>
      </w:r>
      <w:r w:rsidRPr="00642ECA">
        <w:rPr>
          <w:i/>
          <w:iCs/>
          <w:spacing w:val="36"/>
        </w:rPr>
        <w:t xml:space="preserve"> </w:t>
      </w:r>
      <w:r w:rsidRPr="00642ECA">
        <w:rPr>
          <w:i/>
          <w:iCs/>
        </w:rPr>
        <w:t>vez</w:t>
      </w:r>
      <w:r w:rsidRPr="00642ECA">
        <w:rPr>
          <w:i/>
          <w:iCs/>
          <w:spacing w:val="36"/>
        </w:rPr>
        <w:t xml:space="preserve"> </w:t>
      </w:r>
      <w:r w:rsidRPr="00642ECA">
        <w:rPr>
          <w:i/>
          <w:iCs/>
        </w:rPr>
        <w:t>que</w:t>
      </w:r>
      <w:r w:rsidRPr="00642ECA">
        <w:rPr>
          <w:i/>
          <w:iCs/>
          <w:spacing w:val="36"/>
        </w:rPr>
        <w:t xml:space="preserve"> </w:t>
      </w:r>
      <w:r w:rsidRPr="00642ECA">
        <w:rPr>
          <w:i/>
          <w:iCs/>
        </w:rPr>
        <w:t>la</w:t>
      </w:r>
      <w:r w:rsidRPr="00642ECA">
        <w:rPr>
          <w:i/>
          <w:iCs/>
          <w:spacing w:val="36"/>
        </w:rPr>
        <w:t xml:space="preserve"> </w:t>
      </w:r>
      <w:r w:rsidRPr="00642ECA">
        <w:rPr>
          <w:i/>
          <w:iCs/>
        </w:rPr>
        <w:t>empresa</w:t>
      </w:r>
      <w:r w:rsidRPr="00642ECA">
        <w:rPr>
          <w:i/>
          <w:iCs/>
          <w:spacing w:val="36"/>
        </w:rPr>
        <w:t xml:space="preserve"> </w:t>
      </w:r>
      <w:r w:rsidRPr="00642ECA">
        <w:rPr>
          <w:i/>
          <w:iCs/>
        </w:rPr>
        <w:t>ha</w:t>
      </w:r>
      <w:r w:rsidRPr="00642ECA">
        <w:rPr>
          <w:i/>
          <w:iCs/>
          <w:spacing w:val="36"/>
        </w:rPr>
        <w:t xml:space="preserve"> </w:t>
      </w:r>
      <w:r w:rsidRPr="00642ECA">
        <w:rPr>
          <w:i/>
          <w:iCs/>
        </w:rPr>
        <w:t>sido</w:t>
      </w:r>
      <w:r w:rsidRPr="00642ECA">
        <w:rPr>
          <w:i/>
          <w:iCs/>
          <w:spacing w:val="36"/>
        </w:rPr>
        <w:t xml:space="preserve"> </w:t>
      </w:r>
      <w:r w:rsidRPr="00642ECA">
        <w:rPr>
          <w:i/>
          <w:iCs/>
        </w:rPr>
        <w:t>requerida</w:t>
      </w:r>
      <w:r w:rsidRPr="00642ECA">
        <w:rPr>
          <w:i/>
          <w:iCs/>
          <w:spacing w:val="36"/>
        </w:rPr>
        <w:t xml:space="preserve"> </w:t>
      </w:r>
      <w:r w:rsidRPr="00642ECA">
        <w:rPr>
          <w:i/>
          <w:iCs/>
        </w:rPr>
        <w:t>y</w:t>
      </w:r>
      <w:r w:rsidRPr="00642ECA">
        <w:rPr>
          <w:i/>
          <w:iCs/>
          <w:spacing w:val="36"/>
        </w:rPr>
        <w:t xml:space="preserve"> </w:t>
      </w:r>
      <w:r w:rsidRPr="00642ECA">
        <w:rPr>
          <w:i/>
          <w:iCs/>
        </w:rPr>
        <w:t>presentada</w:t>
      </w:r>
      <w:r w:rsidRPr="00642ECA">
        <w:rPr>
          <w:i/>
          <w:iCs/>
          <w:spacing w:val="36"/>
        </w:rPr>
        <w:t xml:space="preserve"> </w:t>
      </w:r>
      <w:r w:rsidRPr="00642ECA">
        <w:rPr>
          <w:i/>
          <w:iCs/>
        </w:rPr>
        <w:t>la</w:t>
      </w:r>
      <w:r w:rsidRPr="00642ECA">
        <w:rPr>
          <w:i/>
          <w:iCs/>
          <w:spacing w:val="36"/>
        </w:rPr>
        <w:t xml:space="preserve"> </w:t>
      </w:r>
      <w:r w:rsidRPr="00642ECA">
        <w:rPr>
          <w:i/>
          <w:iCs/>
        </w:rPr>
        <w:t>justificación</w:t>
      </w:r>
      <w:r w:rsidRPr="00642ECA">
        <w:rPr>
          <w:i/>
          <w:iCs/>
          <w:spacing w:val="36"/>
        </w:rPr>
        <w:t xml:space="preserve"> </w:t>
      </w:r>
      <w:r w:rsidRPr="00642ECA">
        <w:rPr>
          <w:i/>
          <w:iCs/>
        </w:rPr>
        <w:t>de</w:t>
      </w:r>
      <w:r w:rsidRPr="00642ECA">
        <w:rPr>
          <w:i/>
          <w:iCs/>
          <w:spacing w:val="36"/>
        </w:rPr>
        <w:t xml:space="preserve"> </w:t>
      </w:r>
      <w:r w:rsidRPr="00642ECA">
        <w:rPr>
          <w:i/>
          <w:iCs/>
        </w:rPr>
        <w:t>la</w:t>
      </w:r>
      <w:r w:rsidRPr="00642ECA">
        <w:rPr>
          <w:i/>
          <w:iCs/>
          <w:spacing w:val="36"/>
        </w:rPr>
        <w:t xml:space="preserve"> </w:t>
      </w:r>
      <w:r w:rsidRPr="00642ECA">
        <w:rPr>
          <w:i/>
          <w:iCs/>
        </w:rPr>
        <w:t>oferta,</w:t>
      </w:r>
      <w:r w:rsidRPr="00642ECA">
        <w:rPr>
          <w:i/>
          <w:iCs/>
          <w:spacing w:val="36"/>
        </w:rPr>
        <w:t xml:space="preserve"> </w:t>
      </w:r>
      <w:r w:rsidRPr="00642ECA">
        <w:rPr>
          <w:i/>
          <w:iCs/>
        </w:rPr>
        <w:t>se hacen las siguientes apreciaciones</w:t>
      </w:r>
    </w:p>
    <w:p w14:paraId="353505AC" w14:textId="77777777" w:rsidR="004F45F1" w:rsidRPr="00642ECA" w:rsidRDefault="004F45F1">
      <w:pPr>
        <w:pStyle w:val="Textoindependiente"/>
        <w:spacing w:before="10"/>
        <w:rPr>
          <w:i/>
          <w:iCs/>
        </w:rPr>
      </w:pPr>
    </w:p>
    <w:p w14:paraId="4E275AFF" w14:textId="77777777" w:rsidR="004F45F1" w:rsidRPr="00642ECA" w:rsidRDefault="00000000">
      <w:pPr>
        <w:pStyle w:val="Textoindependiente"/>
        <w:spacing w:line="292" w:lineRule="auto"/>
        <w:ind w:left="117" w:right="1236"/>
        <w:jc w:val="both"/>
        <w:rPr>
          <w:i/>
          <w:iCs/>
        </w:rPr>
      </w:pPr>
      <w:r w:rsidRPr="00642ECA">
        <w:rPr>
          <w:i/>
          <w:iCs/>
          <w:noProof/>
        </w:rPr>
        <mc:AlternateContent>
          <mc:Choice Requires="wps">
            <w:drawing>
              <wp:anchor distT="0" distB="0" distL="0" distR="0" simplePos="0" relativeHeight="251637248" behindDoc="0" locked="0" layoutInCell="1" allowOverlap="1" wp14:anchorId="5FF8B343" wp14:editId="63020374">
                <wp:simplePos x="0" y="0"/>
                <wp:positionH relativeFrom="page">
                  <wp:posOffset>6807090</wp:posOffset>
                </wp:positionH>
                <wp:positionV relativeFrom="paragraph">
                  <wp:posOffset>886193</wp:posOffset>
                </wp:positionV>
                <wp:extent cx="419734" cy="318706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3104A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8BCB2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FF8B343" id="Textbox 141" o:spid="_x0000_s1079" type="#_x0000_t202" style="position:absolute;left:0;text-align:left;margin-left:536pt;margin-top:69.8pt;width:33.05pt;height:250.95pt;z-index:25163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" filled="f" stroked="f">
                <v:textbox style="layout-flow:vertical;mso-layout-flow-alt:bottom-to-top" inset="0,0,0,0">
                  <w:txbxContent>
                    <w:p w14:paraId="013104A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8BCB2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642ECA">
        <w:rPr>
          <w:i/>
          <w:iCs/>
        </w:rPr>
        <w:t>La empresa presenta un resumen general de costes en cuantías genéricas, que determina la existencia de una baja de un 20,42% sobe le precio licitado por esta concejalía. Sin embargo, no procede a la explicación de los elementos que puedan suponer una minoración sobre los costes genéricos de la oferta licitada, pues a la hora de determinar las horas, se refiere a las especificadas previamente en el pliego, determinado en base a las horas que se pueden realizar por convenio, que serán necesarias 26.6 trabajadores.</w:t>
      </w:r>
    </w:p>
    <w:p w14:paraId="56DAB55D" w14:textId="77777777" w:rsidR="004F45F1" w:rsidRPr="00642ECA" w:rsidRDefault="004F45F1">
      <w:pPr>
        <w:pStyle w:val="Textoindependiente"/>
        <w:spacing w:before="9"/>
        <w:rPr>
          <w:i/>
          <w:iCs/>
        </w:rPr>
      </w:pPr>
    </w:p>
    <w:p w14:paraId="1F6C8AA0" w14:textId="77777777" w:rsidR="004F45F1" w:rsidRPr="00642ECA" w:rsidRDefault="00000000">
      <w:pPr>
        <w:pStyle w:val="Textoindependiente"/>
        <w:spacing w:line="292" w:lineRule="auto"/>
        <w:ind w:left="117" w:right="1237"/>
        <w:jc w:val="both"/>
        <w:rPr>
          <w:i/>
          <w:iCs/>
        </w:rPr>
      </w:pPr>
      <w:r w:rsidRPr="00642ECA">
        <w:rPr>
          <w:i/>
          <w:iCs/>
        </w:rPr>
        <w:t>Asimismo, determina que aplica un porcentaje del 7% como absentismos, sin que pueda verificarse</w:t>
      </w:r>
      <w:r w:rsidRPr="00642ECA">
        <w:rPr>
          <w:i/>
          <w:iCs/>
          <w:spacing w:val="80"/>
        </w:rPr>
        <w:t xml:space="preserve"> </w:t>
      </w:r>
      <w:r w:rsidRPr="00642ECA">
        <w:rPr>
          <w:i/>
          <w:iCs/>
        </w:rPr>
        <w:t>la cuantía que representa el mismo, en las cantidades ofertadas.</w:t>
      </w:r>
    </w:p>
    <w:p w14:paraId="220EEDCD" w14:textId="77777777" w:rsidR="004F45F1" w:rsidRPr="00642ECA" w:rsidRDefault="004F45F1">
      <w:pPr>
        <w:pStyle w:val="Textoindependiente"/>
        <w:spacing w:before="10"/>
        <w:rPr>
          <w:i/>
          <w:iCs/>
        </w:rPr>
      </w:pPr>
    </w:p>
    <w:p w14:paraId="31C58480" w14:textId="5D39D7F6" w:rsidR="004F45F1" w:rsidRPr="00642ECA" w:rsidRDefault="00000000">
      <w:pPr>
        <w:pStyle w:val="Textoindependiente"/>
        <w:spacing w:line="292" w:lineRule="auto"/>
        <w:ind w:left="117" w:right="1236"/>
        <w:jc w:val="both"/>
        <w:rPr>
          <w:i/>
          <w:iCs/>
        </w:rPr>
      </w:pPr>
      <w:r w:rsidRPr="00642ECA">
        <w:rPr>
          <w:i/>
          <w:iCs/>
        </w:rPr>
        <w:t>En</w:t>
      </w:r>
      <w:r w:rsidRPr="00642ECA">
        <w:rPr>
          <w:i/>
          <w:iCs/>
          <w:spacing w:val="17"/>
        </w:rPr>
        <w:t xml:space="preserve"> </w:t>
      </w:r>
      <w:r w:rsidRPr="00642ECA">
        <w:rPr>
          <w:i/>
          <w:iCs/>
        </w:rPr>
        <w:t>el</w:t>
      </w:r>
      <w:r w:rsidRPr="00642ECA">
        <w:rPr>
          <w:i/>
          <w:iCs/>
          <w:spacing w:val="17"/>
        </w:rPr>
        <w:t xml:space="preserve"> </w:t>
      </w:r>
      <w:r w:rsidRPr="00642ECA">
        <w:rPr>
          <w:i/>
          <w:iCs/>
        </w:rPr>
        <w:t>punto</w:t>
      </w:r>
      <w:r w:rsidRPr="00642ECA">
        <w:rPr>
          <w:i/>
          <w:iCs/>
          <w:spacing w:val="17"/>
        </w:rPr>
        <w:t xml:space="preserve"> </w:t>
      </w:r>
      <w:r w:rsidRPr="00642ECA">
        <w:rPr>
          <w:i/>
          <w:iCs/>
        </w:rPr>
        <w:t>2.2.6</w:t>
      </w:r>
      <w:r w:rsidRPr="00642ECA">
        <w:rPr>
          <w:i/>
          <w:iCs/>
          <w:spacing w:val="17"/>
        </w:rPr>
        <w:t xml:space="preserve"> </w:t>
      </w:r>
      <w:r w:rsidRPr="00642ECA">
        <w:rPr>
          <w:i/>
          <w:iCs/>
        </w:rPr>
        <w:t>de</w:t>
      </w:r>
      <w:r w:rsidRPr="00642ECA">
        <w:rPr>
          <w:i/>
          <w:iCs/>
          <w:spacing w:val="17"/>
        </w:rPr>
        <w:t xml:space="preserve"> </w:t>
      </w:r>
      <w:r w:rsidRPr="00642ECA">
        <w:rPr>
          <w:i/>
          <w:iCs/>
        </w:rPr>
        <w:t>su</w:t>
      </w:r>
      <w:r w:rsidRPr="00642ECA">
        <w:rPr>
          <w:i/>
          <w:iCs/>
          <w:spacing w:val="17"/>
        </w:rPr>
        <w:t xml:space="preserve"> </w:t>
      </w:r>
      <w:r w:rsidRPr="00642ECA">
        <w:rPr>
          <w:i/>
          <w:iCs/>
        </w:rPr>
        <w:t>explicación,</w:t>
      </w:r>
      <w:r w:rsidRPr="00642ECA">
        <w:rPr>
          <w:i/>
          <w:iCs/>
          <w:spacing w:val="18"/>
        </w:rPr>
        <w:t xml:space="preserve"> </w:t>
      </w:r>
      <w:r w:rsidRPr="00642ECA">
        <w:rPr>
          <w:i/>
          <w:iCs/>
        </w:rPr>
        <w:t>como</w:t>
      </w:r>
      <w:r w:rsidRPr="00642ECA">
        <w:rPr>
          <w:i/>
          <w:iCs/>
          <w:spacing w:val="17"/>
        </w:rPr>
        <w:t xml:space="preserve"> </w:t>
      </w:r>
      <w:r w:rsidRPr="00642ECA">
        <w:rPr>
          <w:i/>
          <w:iCs/>
        </w:rPr>
        <w:t>dato</w:t>
      </w:r>
      <w:r w:rsidRPr="00642ECA">
        <w:rPr>
          <w:i/>
          <w:iCs/>
          <w:spacing w:val="17"/>
        </w:rPr>
        <w:t xml:space="preserve"> </w:t>
      </w:r>
      <w:r w:rsidRPr="00642ECA">
        <w:rPr>
          <w:i/>
          <w:iCs/>
        </w:rPr>
        <w:t>curioso,</w:t>
      </w:r>
      <w:r w:rsidRPr="00642ECA">
        <w:rPr>
          <w:i/>
          <w:iCs/>
          <w:spacing w:val="18"/>
        </w:rPr>
        <w:t xml:space="preserve"> </w:t>
      </w:r>
      <w:r w:rsidRPr="00642ECA">
        <w:rPr>
          <w:i/>
          <w:iCs/>
        </w:rPr>
        <w:t>establece</w:t>
      </w:r>
      <w:r w:rsidRPr="00642ECA">
        <w:rPr>
          <w:i/>
          <w:iCs/>
          <w:spacing w:val="17"/>
        </w:rPr>
        <w:t xml:space="preserve"> </w:t>
      </w:r>
      <w:r w:rsidRPr="00642ECA">
        <w:rPr>
          <w:i/>
          <w:iCs/>
        </w:rPr>
        <w:t>que</w:t>
      </w:r>
      <w:r w:rsidRPr="00642ECA">
        <w:rPr>
          <w:i/>
          <w:iCs/>
          <w:spacing w:val="17"/>
        </w:rPr>
        <w:t xml:space="preserve"> </w:t>
      </w:r>
      <w:r w:rsidRPr="00642ECA">
        <w:rPr>
          <w:i/>
          <w:iCs/>
        </w:rPr>
        <w:t>se</w:t>
      </w:r>
      <w:r w:rsidRPr="00642ECA">
        <w:rPr>
          <w:i/>
          <w:iCs/>
          <w:spacing w:val="17"/>
        </w:rPr>
        <w:t xml:space="preserve"> </w:t>
      </w:r>
      <w:r w:rsidRPr="00642ECA">
        <w:rPr>
          <w:i/>
          <w:iCs/>
        </w:rPr>
        <w:t>ha</w:t>
      </w:r>
      <w:r w:rsidRPr="00642ECA">
        <w:rPr>
          <w:i/>
          <w:iCs/>
          <w:spacing w:val="17"/>
        </w:rPr>
        <w:t xml:space="preserve"> </w:t>
      </w:r>
      <w:r w:rsidRPr="00642ECA">
        <w:rPr>
          <w:i/>
          <w:iCs/>
        </w:rPr>
        <w:t>tenido</w:t>
      </w:r>
      <w:r w:rsidRPr="00642ECA">
        <w:rPr>
          <w:i/>
          <w:iCs/>
          <w:spacing w:val="17"/>
        </w:rPr>
        <w:t xml:space="preserve"> </w:t>
      </w:r>
      <w:r w:rsidRPr="00642ECA">
        <w:rPr>
          <w:i/>
          <w:iCs/>
        </w:rPr>
        <w:t>en</w:t>
      </w:r>
      <w:r w:rsidRPr="00642ECA">
        <w:rPr>
          <w:i/>
          <w:iCs/>
          <w:spacing w:val="17"/>
        </w:rPr>
        <w:t xml:space="preserve"> </w:t>
      </w:r>
      <w:r w:rsidRPr="00642ECA">
        <w:rPr>
          <w:i/>
          <w:iCs/>
        </w:rPr>
        <w:t>cuenta</w:t>
      </w:r>
      <w:r w:rsidRPr="00642ECA">
        <w:rPr>
          <w:i/>
          <w:iCs/>
          <w:spacing w:val="17"/>
        </w:rPr>
        <w:t xml:space="preserve"> </w:t>
      </w:r>
      <w:r w:rsidRPr="00642ECA">
        <w:rPr>
          <w:i/>
          <w:iCs/>
        </w:rPr>
        <w:t>“que un alto porcentaje de la plantilla a subrogar es personal bonificado, y así mismo todo el personal necesario para incorporar será igualmente bonificado”. No tendría mayor consideración si no fuese</w:t>
      </w:r>
      <w:r w:rsidRPr="00642ECA">
        <w:rPr>
          <w:i/>
          <w:iCs/>
          <w:spacing w:val="40"/>
        </w:rPr>
        <w:t xml:space="preserve"> </w:t>
      </w:r>
      <w:r w:rsidRPr="00642ECA">
        <w:rPr>
          <w:i/>
          <w:iCs/>
        </w:rPr>
        <w:t>por el hecho de que no hay personal bonificado entre el personal subrogar, sino que todos tienen el coste general de los trabajadores por cuenta ajena habituales y ello tiene máxima importancia a la hora de justificar la rebaja en los costes salariales, pues estos solo vendrán aplicables a las nuevas contrataciones que son proporcionalmente un número muy por debajo de las subrogaciones</w:t>
      </w:r>
    </w:p>
    <w:p w14:paraId="0178F0BB" w14:textId="77777777" w:rsidR="004F45F1" w:rsidRPr="00642ECA" w:rsidRDefault="004F45F1">
      <w:pPr>
        <w:pStyle w:val="Textoindependiente"/>
        <w:spacing w:before="10"/>
        <w:rPr>
          <w:i/>
          <w:iCs/>
        </w:rPr>
      </w:pPr>
    </w:p>
    <w:p w14:paraId="17B7DB53" w14:textId="77777777" w:rsidR="004F45F1" w:rsidRPr="00642ECA" w:rsidRDefault="00000000">
      <w:pPr>
        <w:pStyle w:val="Textoindependiente"/>
        <w:spacing w:line="292" w:lineRule="auto"/>
        <w:ind w:left="117" w:right="1236"/>
        <w:jc w:val="both"/>
        <w:rPr>
          <w:i/>
          <w:iCs/>
        </w:rPr>
      </w:pPr>
      <w:r w:rsidRPr="00642ECA">
        <w:rPr>
          <w:i/>
          <w:iCs/>
        </w:rPr>
        <w:t>En su punto 2.2.7 establece que se contempla la contratación de una gran parte del personal para la realización del servicio, por lo que para el coste del personal referido en el aparatado 3.2.1 se ha previsto un ahorro de 159.055.22 derivado de bonificaciones a la seguridad social.</w:t>
      </w:r>
    </w:p>
    <w:p w14:paraId="0365CB23" w14:textId="77777777" w:rsidR="004F45F1" w:rsidRPr="00642ECA" w:rsidRDefault="004F45F1">
      <w:pPr>
        <w:pStyle w:val="Textoindependiente"/>
        <w:spacing w:before="9"/>
        <w:rPr>
          <w:i/>
          <w:iCs/>
        </w:rPr>
      </w:pPr>
    </w:p>
    <w:p w14:paraId="732E9D5F" w14:textId="77777777" w:rsidR="004F45F1" w:rsidRPr="00642ECA" w:rsidRDefault="00000000">
      <w:pPr>
        <w:pStyle w:val="Textoindependiente"/>
        <w:spacing w:before="1" w:line="292" w:lineRule="auto"/>
        <w:ind w:left="117" w:right="1237"/>
        <w:jc w:val="both"/>
        <w:rPr>
          <w:i/>
          <w:iCs/>
        </w:rPr>
      </w:pPr>
      <w:r w:rsidRPr="00642ECA">
        <w:rPr>
          <w:i/>
          <w:iCs/>
        </w:rPr>
        <w:t>Sin embargo, en su escrito justificativo, no existe dicho punto final de referencia, por lo que desconocemos a que se refiere.</w:t>
      </w:r>
    </w:p>
    <w:p w14:paraId="5E5828AE" w14:textId="77777777" w:rsidR="004F45F1" w:rsidRPr="00642ECA" w:rsidRDefault="004F45F1">
      <w:pPr>
        <w:pStyle w:val="Textoindependiente"/>
        <w:spacing w:before="9"/>
        <w:rPr>
          <w:i/>
          <w:iCs/>
        </w:rPr>
      </w:pPr>
    </w:p>
    <w:p w14:paraId="771D714D" w14:textId="7CE05F4F" w:rsidR="004F45F1" w:rsidRPr="00642ECA" w:rsidRDefault="00000000">
      <w:pPr>
        <w:pStyle w:val="Textoindependiente"/>
        <w:spacing w:line="292" w:lineRule="auto"/>
        <w:ind w:left="117" w:right="1236"/>
        <w:jc w:val="both"/>
        <w:rPr>
          <w:i/>
          <w:iCs/>
        </w:rPr>
      </w:pPr>
      <w:r w:rsidRPr="00642ECA">
        <w:rPr>
          <w:i/>
          <w:iCs/>
        </w:rPr>
        <w:t>En este mismo punto, en nuestra modesta opinión, solo serie necesario la contratación de 6,36 personas, pues el resto seria subrogable, por lo que el ahorro por la existencia de subvenciones y rebajas</w:t>
      </w:r>
      <w:r w:rsidRPr="00642ECA">
        <w:rPr>
          <w:i/>
          <w:iCs/>
          <w:spacing w:val="40"/>
        </w:rPr>
        <w:t xml:space="preserve"> </w:t>
      </w:r>
      <w:r w:rsidRPr="00642ECA">
        <w:rPr>
          <w:i/>
          <w:iCs/>
        </w:rPr>
        <w:t>salariales</w:t>
      </w:r>
      <w:r w:rsidRPr="00642ECA">
        <w:rPr>
          <w:i/>
          <w:iCs/>
          <w:spacing w:val="40"/>
        </w:rPr>
        <w:t xml:space="preserve"> </w:t>
      </w:r>
      <w:r w:rsidRPr="00642ECA">
        <w:rPr>
          <w:i/>
          <w:iCs/>
        </w:rPr>
        <w:t>vendría</w:t>
      </w:r>
      <w:r w:rsidRPr="00642ECA">
        <w:rPr>
          <w:i/>
          <w:iCs/>
          <w:spacing w:val="40"/>
        </w:rPr>
        <w:t xml:space="preserve"> </w:t>
      </w:r>
      <w:r w:rsidRPr="00642ECA">
        <w:rPr>
          <w:i/>
          <w:iCs/>
        </w:rPr>
        <w:t>determinado</w:t>
      </w:r>
      <w:r w:rsidRPr="00642ECA">
        <w:rPr>
          <w:i/>
          <w:iCs/>
          <w:spacing w:val="40"/>
        </w:rPr>
        <w:t xml:space="preserve"> </w:t>
      </w:r>
      <w:r w:rsidRPr="00642ECA">
        <w:rPr>
          <w:i/>
          <w:iCs/>
        </w:rPr>
        <w:t>en</w:t>
      </w:r>
      <w:r w:rsidRPr="00642ECA">
        <w:rPr>
          <w:i/>
          <w:iCs/>
          <w:spacing w:val="40"/>
        </w:rPr>
        <w:t xml:space="preserve"> </w:t>
      </w:r>
      <w:r w:rsidRPr="00642ECA">
        <w:rPr>
          <w:i/>
          <w:iCs/>
        </w:rPr>
        <w:t>referencia</w:t>
      </w:r>
      <w:r w:rsidRPr="00642ECA">
        <w:rPr>
          <w:i/>
          <w:iCs/>
          <w:spacing w:val="40"/>
        </w:rPr>
        <w:t xml:space="preserve"> </w:t>
      </w:r>
      <w:r w:rsidRPr="00642ECA">
        <w:rPr>
          <w:i/>
          <w:iCs/>
        </w:rPr>
        <w:t>a</w:t>
      </w:r>
      <w:r w:rsidRPr="00642ECA">
        <w:rPr>
          <w:i/>
          <w:iCs/>
          <w:spacing w:val="40"/>
        </w:rPr>
        <w:t xml:space="preserve"> </w:t>
      </w:r>
      <w:r w:rsidRPr="00642ECA">
        <w:rPr>
          <w:i/>
          <w:iCs/>
        </w:rPr>
        <w:t>estos</w:t>
      </w:r>
      <w:r w:rsidRPr="00642ECA">
        <w:rPr>
          <w:i/>
          <w:iCs/>
          <w:spacing w:val="40"/>
        </w:rPr>
        <w:t xml:space="preserve"> </w:t>
      </w:r>
      <w:r w:rsidRPr="00642ECA">
        <w:rPr>
          <w:i/>
          <w:iCs/>
        </w:rPr>
        <w:t>6.36</w:t>
      </w:r>
      <w:r w:rsidRPr="00642ECA">
        <w:rPr>
          <w:i/>
          <w:iCs/>
          <w:spacing w:val="40"/>
        </w:rPr>
        <w:t xml:space="preserve"> </w:t>
      </w:r>
      <w:r w:rsidRPr="00642ECA">
        <w:rPr>
          <w:i/>
          <w:iCs/>
        </w:rPr>
        <w:t>personas</w:t>
      </w:r>
      <w:r w:rsidRPr="00642ECA">
        <w:rPr>
          <w:i/>
          <w:iCs/>
          <w:spacing w:val="40"/>
        </w:rPr>
        <w:t xml:space="preserve"> </w:t>
      </w:r>
      <w:r w:rsidRPr="00642ECA">
        <w:rPr>
          <w:i/>
          <w:iCs/>
        </w:rPr>
        <w:t>nuevas,</w:t>
      </w:r>
      <w:r w:rsidRPr="00642ECA">
        <w:rPr>
          <w:i/>
          <w:iCs/>
          <w:spacing w:val="40"/>
        </w:rPr>
        <w:t xml:space="preserve"> </w:t>
      </w:r>
      <w:r w:rsidRPr="00642ECA">
        <w:rPr>
          <w:i/>
          <w:iCs/>
        </w:rPr>
        <w:t>que,</w:t>
      </w:r>
      <w:r w:rsidRPr="00642ECA">
        <w:rPr>
          <w:i/>
          <w:iCs/>
          <w:spacing w:val="40"/>
        </w:rPr>
        <w:t xml:space="preserve"> </w:t>
      </w:r>
      <w:r w:rsidRPr="00642ECA">
        <w:rPr>
          <w:i/>
          <w:iCs/>
        </w:rPr>
        <w:t xml:space="preserve">de aplicarse en cuanto al ahorro reseñado, supondría un ahorro de 25.000 euros por trabajador. Cuantía </w:t>
      </w:r>
      <w:r w:rsidR="00642ECA" w:rsidRPr="00642ECA">
        <w:rPr>
          <w:i/>
          <w:iCs/>
        </w:rPr>
        <w:t>está</w:t>
      </w:r>
      <w:r w:rsidRPr="00642ECA">
        <w:rPr>
          <w:i/>
          <w:iCs/>
        </w:rPr>
        <w:t xml:space="preserve"> totalmente alejada de la realidad por mucho que afectasen las subvenciones y ahorros en seguridad social</w:t>
      </w:r>
    </w:p>
    <w:p w14:paraId="3F908BDC" w14:textId="77777777" w:rsidR="004F45F1" w:rsidRPr="00642ECA" w:rsidRDefault="004F45F1">
      <w:pPr>
        <w:pStyle w:val="Textoindependiente"/>
        <w:spacing w:before="10"/>
        <w:rPr>
          <w:i/>
          <w:iCs/>
        </w:rPr>
      </w:pPr>
    </w:p>
    <w:p w14:paraId="27525E8D" w14:textId="51D91F23" w:rsidR="004F45F1" w:rsidRPr="00642ECA" w:rsidRDefault="00000000">
      <w:pPr>
        <w:pStyle w:val="Textoindependiente"/>
        <w:spacing w:line="292" w:lineRule="auto"/>
        <w:ind w:left="117" w:right="1236"/>
        <w:jc w:val="both"/>
        <w:rPr>
          <w:i/>
          <w:iCs/>
        </w:rPr>
      </w:pPr>
      <w:r w:rsidRPr="00642ECA">
        <w:rPr>
          <w:i/>
          <w:iCs/>
        </w:rPr>
        <w:t>Por ello, consideramos que, en la generalidad de las justificaciones aportadas por la empresa, no puede deducirse una explicación adecuada a la oferta presentada, salvo mejor criterio</w:t>
      </w:r>
      <w:r w:rsidR="00642ECA" w:rsidRPr="00642ECA">
        <w:rPr>
          <w:i/>
          <w:iCs/>
        </w:rPr>
        <w:t>”</w:t>
      </w:r>
      <w:r w:rsidRPr="00642ECA">
        <w:rPr>
          <w:i/>
          <w:iCs/>
        </w:rPr>
        <w:t>.</w:t>
      </w:r>
    </w:p>
    <w:p w14:paraId="1E0202B8" w14:textId="77777777" w:rsidR="004F45F1" w:rsidRDefault="004F45F1">
      <w:pPr>
        <w:pStyle w:val="Textoindependiente"/>
        <w:spacing w:before="10"/>
      </w:pPr>
    </w:p>
    <w:p w14:paraId="4E2F08DC" w14:textId="0A6C6EB9" w:rsidR="004F45F1" w:rsidRDefault="00000000">
      <w:pPr>
        <w:pStyle w:val="Prrafodelista"/>
        <w:numPr>
          <w:ilvl w:val="0"/>
          <w:numId w:val="44"/>
        </w:numPr>
        <w:tabs>
          <w:tab w:val="left" w:pos="295"/>
        </w:tabs>
        <w:spacing w:line="292" w:lineRule="auto"/>
        <w:ind w:right="1236" w:firstLine="0"/>
        <w:jc w:val="both"/>
        <w:rPr>
          <w:sz w:val="20"/>
        </w:rPr>
      </w:pPr>
      <w:r>
        <w:rPr>
          <w:sz w:val="20"/>
        </w:rPr>
        <w:t xml:space="preserve">Acta de la Mesa de Contratación de 5 de febrero de 2025, en la que se acuerda: A la vista de las justificaciones presentadas, así como de os informes transcritos, la Mesa de Contratación acordó, rechazar la oferta presentada por la UTE </w:t>
      </w:r>
      <w:proofErr w:type="spellStart"/>
      <w:r>
        <w:rPr>
          <w:sz w:val="20"/>
        </w:rPr>
        <w:t>Mitie</w:t>
      </w:r>
      <w:proofErr w:type="spellEnd"/>
      <w:r>
        <w:rPr>
          <w:sz w:val="20"/>
        </w:rPr>
        <w:t xml:space="preserve"> Centro Especial de Empleo- </w:t>
      </w:r>
      <w:proofErr w:type="spellStart"/>
      <w:r>
        <w:rPr>
          <w:sz w:val="20"/>
        </w:rPr>
        <w:t>Bisermax</w:t>
      </w:r>
      <w:proofErr w:type="spellEnd"/>
      <w:r>
        <w:rPr>
          <w:sz w:val="20"/>
        </w:rPr>
        <w:t xml:space="preserve"> Control</w:t>
      </w:r>
      <w:r w:rsidR="00642ECA">
        <w:rPr>
          <w:sz w:val="20"/>
        </w:rPr>
        <w:t>,</w:t>
      </w:r>
      <w:r>
        <w:rPr>
          <w:sz w:val="20"/>
        </w:rPr>
        <w:t xml:space="preserve"> S</w:t>
      </w:r>
      <w:r w:rsidR="00642ECA">
        <w:rPr>
          <w:sz w:val="20"/>
        </w:rPr>
        <w:t>.</w:t>
      </w:r>
      <w:r>
        <w:rPr>
          <w:sz w:val="20"/>
        </w:rPr>
        <w:t>L</w:t>
      </w:r>
      <w:r w:rsidR="00642ECA">
        <w:rPr>
          <w:sz w:val="20"/>
        </w:rPr>
        <w:t>.,</w:t>
      </w:r>
      <w:r>
        <w:rPr>
          <w:sz w:val="20"/>
        </w:rPr>
        <w:t xml:space="preserve"> y admitir la presentada por la UTE </w:t>
      </w:r>
      <w:proofErr w:type="spellStart"/>
      <w:r>
        <w:rPr>
          <w:sz w:val="20"/>
        </w:rPr>
        <w:t>Serveo</w:t>
      </w:r>
      <w:proofErr w:type="spellEnd"/>
      <w:r>
        <w:rPr>
          <w:sz w:val="20"/>
        </w:rPr>
        <w:t xml:space="preserve"> Centro Especial de Empleo</w:t>
      </w:r>
      <w:r w:rsidR="00642ECA">
        <w:rPr>
          <w:sz w:val="20"/>
        </w:rPr>
        <w:t>,</w:t>
      </w:r>
      <w:r>
        <w:rPr>
          <w:sz w:val="20"/>
        </w:rPr>
        <w:t xml:space="preserve"> S</w:t>
      </w:r>
      <w:r w:rsidR="00642ECA">
        <w:rPr>
          <w:sz w:val="20"/>
        </w:rPr>
        <w:t>.</w:t>
      </w:r>
      <w:r>
        <w:rPr>
          <w:sz w:val="20"/>
        </w:rPr>
        <w:t>L</w:t>
      </w:r>
      <w:r w:rsidR="00642ECA">
        <w:rPr>
          <w:sz w:val="20"/>
        </w:rPr>
        <w:t>.,</w:t>
      </w:r>
      <w:r>
        <w:rPr>
          <w:sz w:val="20"/>
        </w:rPr>
        <w:t xml:space="preserve"> – </w:t>
      </w:r>
      <w:proofErr w:type="spellStart"/>
      <w:r>
        <w:rPr>
          <w:sz w:val="20"/>
        </w:rPr>
        <w:t>Serveo</w:t>
      </w:r>
      <w:proofErr w:type="spellEnd"/>
      <w:r>
        <w:rPr>
          <w:sz w:val="20"/>
        </w:rPr>
        <w:t xml:space="preserve"> Servicios</w:t>
      </w:r>
      <w:r>
        <w:rPr>
          <w:spacing w:val="80"/>
          <w:sz w:val="20"/>
        </w:rPr>
        <w:t xml:space="preserve"> </w:t>
      </w:r>
      <w:r>
        <w:rPr>
          <w:sz w:val="20"/>
        </w:rPr>
        <w:t>Auxiliares, S</w:t>
      </w:r>
      <w:r w:rsidR="00642ECA">
        <w:rPr>
          <w:sz w:val="20"/>
        </w:rPr>
        <w:t>.</w:t>
      </w:r>
      <w:r>
        <w:rPr>
          <w:sz w:val="20"/>
        </w:rPr>
        <w:t>A</w:t>
      </w:r>
      <w:r w:rsidR="00642ECA">
        <w:rPr>
          <w:sz w:val="20"/>
        </w:rPr>
        <w:t>.</w:t>
      </w:r>
      <w:r>
        <w:rPr>
          <w:sz w:val="20"/>
        </w:rPr>
        <w:t>, por las razones contenidas en los informes anteriormente transcritos.</w:t>
      </w:r>
    </w:p>
    <w:p w14:paraId="7D73CCB7"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5E817ECA" w14:textId="77777777" w:rsidR="004F45F1" w:rsidRDefault="00000000">
      <w:pPr>
        <w:pStyle w:val="Textoindependiente"/>
        <w:spacing w:before="180" w:line="292" w:lineRule="auto"/>
        <w:ind w:left="117" w:right="1236"/>
        <w:jc w:val="both"/>
      </w:pPr>
      <w:r>
        <w:rPr>
          <w:noProof/>
        </w:rPr>
        <w:lastRenderedPageBreak/>
        <mc:AlternateContent>
          <mc:Choice Requires="wps">
            <w:drawing>
              <wp:anchor distT="0" distB="0" distL="0" distR="0" simplePos="0" relativeHeight="15771136" behindDoc="0" locked="0" layoutInCell="1" allowOverlap="1" wp14:anchorId="70724531" wp14:editId="6AD564CE">
                <wp:simplePos x="0" y="0"/>
                <wp:positionH relativeFrom="page">
                  <wp:posOffset>6807090</wp:posOffset>
                </wp:positionH>
                <wp:positionV relativeFrom="paragraph">
                  <wp:posOffset>2017931</wp:posOffset>
                </wp:positionV>
                <wp:extent cx="419734" cy="318706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47C54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680EB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0724531" id="Textbox 143" o:spid="_x0000_s1080" type="#_x0000_t202" style="position:absolute;left:0;text-align:left;margin-left:536pt;margin-top:158.9pt;width:33.05pt;height:250.9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" filled="f" stroked="f">
                <v:textbox style="layout-flow:vertical;mso-layout-flow-alt:bottom-to-top" inset="0,0,0,0">
                  <w:txbxContent>
                    <w:p w14:paraId="3C47C54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680EB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Asimismo, acordó durante la misma sesión la siguiente valoración de las ofertas de conformidad con los criterios de adjudicación contemplados en el Pliego de Cláusulas Administrativas Particulares:</w:t>
      </w:r>
    </w:p>
    <w:p w14:paraId="28EA0465" w14:textId="77777777" w:rsidR="004F45F1" w:rsidRDefault="00000000">
      <w:pPr>
        <w:pStyle w:val="Textoindependiente"/>
        <w:ind w:left="162"/>
      </w:pPr>
      <w:r>
        <w:rPr>
          <w:noProof/>
        </w:rPr>
        <w:drawing>
          <wp:inline distT="0" distB="0" distL="0" distR="0" wp14:anchorId="1789245B" wp14:editId="034471BB">
            <wp:extent cx="5741396" cy="3095625"/>
            <wp:effectExtent l="0" t="0" r="0" b="0"/>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35" cstate="print"/>
                    <a:stretch>
                      <a:fillRect/>
                    </a:stretch>
                  </pic:blipFill>
                  <pic:spPr>
                    <a:xfrm>
                      <a:off x="0" y="0"/>
                      <a:ext cx="5741396" cy="3095625"/>
                    </a:xfrm>
                    <a:prstGeom prst="rect">
                      <a:avLst/>
                    </a:prstGeom>
                  </pic:spPr>
                </pic:pic>
              </a:graphicData>
            </a:graphic>
          </wp:inline>
        </w:drawing>
      </w:r>
    </w:p>
    <w:p w14:paraId="34B75795" w14:textId="77777777" w:rsidR="004F45F1" w:rsidRDefault="004F45F1">
      <w:pPr>
        <w:pStyle w:val="Textoindependiente"/>
        <w:spacing w:before="94"/>
      </w:pPr>
    </w:p>
    <w:p w14:paraId="78A7AE24" w14:textId="3499D6DB" w:rsidR="004F45F1" w:rsidRDefault="00000000">
      <w:pPr>
        <w:pStyle w:val="Textoindependiente"/>
        <w:spacing w:line="292" w:lineRule="auto"/>
        <w:ind w:left="117" w:right="1236"/>
        <w:jc w:val="both"/>
      </w:pPr>
      <w:r>
        <w:t>De conformidad con lo anterior, la Mesa acordó seleccionar como mejor oferta en el presente procedimiento</w:t>
      </w:r>
      <w:r>
        <w:rPr>
          <w:spacing w:val="40"/>
        </w:rPr>
        <w:t xml:space="preserve"> </w:t>
      </w:r>
      <w:r>
        <w:t>de</w:t>
      </w:r>
      <w:r>
        <w:rPr>
          <w:spacing w:val="40"/>
        </w:rPr>
        <w:t xml:space="preserve"> </w:t>
      </w:r>
      <w:r>
        <w:t>licitación,</w:t>
      </w:r>
      <w:r>
        <w:rPr>
          <w:spacing w:val="40"/>
        </w:rPr>
        <w:t xml:space="preserve"> </w:t>
      </w:r>
      <w:r>
        <w:t>la</w:t>
      </w:r>
      <w:r>
        <w:rPr>
          <w:spacing w:val="40"/>
        </w:rPr>
        <w:t xml:space="preserve"> </w:t>
      </w:r>
      <w:r>
        <w:t>presentada</w:t>
      </w:r>
      <w:r>
        <w:rPr>
          <w:spacing w:val="40"/>
        </w:rPr>
        <w:t xml:space="preserve"> </w:t>
      </w:r>
      <w:r>
        <w:t>por</w:t>
      </w:r>
      <w:r>
        <w:rPr>
          <w:spacing w:val="40"/>
        </w:rPr>
        <w:t xml:space="preserve"> </w:t>
      </w:r>
      <w:r>
        <w:t>la</w:t>
      </w:r>
      <w:r>
        <w:rPr>
          <w:spacing w:val="40"/>
        </w:rPr>
        <w:t xml:space="preserve"> </w:t>
      </w:r>
      <w:r>
        <w:t>UTE</w:t>
      </w:r>
      <w:r>
        <w:rPr>
          <w:spacing w:val="40"/>
        </w:rPr>
        <w:t xml:space="preserve"> </w:t>
      </w:r>
      <w:proofErr w:type="spellStart"/>
      <w:r>
        <w:t>Serveo</w:t>
      </w:r>
      <w:proofErr w:type="spellEnd"/>
      <w:r>
        <w:rPr>
          <w:spacing w:val="40"/>
        </w:rPr>
        <w:t xml:space="preserve"> </w:t>
      </w:r>
      <w:r>
        <w:t>Centro</w:t>
      </w:r>
      <w:r>
        <w:rPr>
          <w:spacing w:val="40"/>
        </w:rPr>
        <w:t xml:space="preserve"> </w:t>
      </w:r>
      <w:r>
        <w:t>Especial</w:t>
      </w:r>
      <w:r>
        <w:rPr>
          <w:spacing w:val="40"/>
        </w:rPr>
        <w:t xml:space="preserve"> </w:t>
      </w:r>
      <w:r>
        <w:t>de</w:t>
      </w:r>
      <w:r>
        <w:rPr>
          <w:spacing w:val="40"/>
        </w:rPr>
        <w:t xml:space="preserve"> </w:t>
      </w:r>
      <w:r>
        <w:t>Empleo</w:t>
      </w:r>
      <w:r w:rsidR="00642ECA">
        <w:t>,</w:t>
      </w:r>
      <w:r>
        <w:rPr>
          <w:spacing w:val="40"/>
        </w:rPr>
        <w:t xml:space="preserve"> </w:t>
      </w:r>
      <w:r>
        <w:t>S</w:t>
      </w:r>
      <w:r w:rsidR="00642ECA">
        <w:t>.</w:t>
      </w:r>
      <w:r>
        <w:t>L</w:t>
      </w:r>
      <w:r w:rsidR="00642ECA">
        <w:t>.</w:t>
      </w:r>
      <w:r>
        <w:rPr>
          <w:spacing w:val="40"/>
        </w:rPr>
        <w:t xml:space="preserve"> </w:t>
      </w:r>
      <w:r>
        <w:t xml:space="preserve">– </w:t>
      </w:r>
      <w:proofErr w:type="spellStart"/>
      <w:r>
        <w:t>Serveo</w:t>
      </w:r>
      <w:proofErr w:type="spellEnd"/>
      <w:r>
        <w:t xml:space="preserve"> Servicios Auxiliares, S</w:t>
      </w:r>
      <w:r w:rsidR="00642ECA">
        <w:t>.</w:t>
      </w:r>
      <w:r>
        <w:t>A.</w:t>
      </w:r>
    </w:p>
    <w:p w14:paraId="53D09210" w14:textId="77777777" w:rsidR="004F45F1" w:rsidRDefault="004F45F1">
      <w:pPr>
        <w:pStyle w:val="Textoindependiente"/>
        <w:spacing w:before="10"/>
      </w:pPr>
    </w:p>
    <w:p w14:paraId="03805ABD" w14:textId="177827A8" w:rsidR="004F45F1" w:rsidRDefault="00000000">
      <w:pPr>
        <w:pStyle w:val="Prrafodelista"/>
        <w:numPr>
          <w:ilvl w:val="0"/>
          <w:numId w:val="44"/>
        </w:numPr>
        <w:tabs>
          <w:tab w:val="left" w:pos="299"/>
        </w:tabs>
        <w:spacing w:line="292" w:lineRule="auto"/>
        <w:ind w:firstLine="0"/>
        <w:jc w:val="both"/>
        <w:rPr>
          <w:sz w:val="20"/>
        </w:rPr>
      </w:pPr>
      <w:r>
        <w:rPr>
          <w:sz w:val="20"/>
        </w:rPr>
        <w:t xml:space="preserve">Tanto </w:t>
      </w:r>
      <w:proofErr w:type="spellStart"/>
      <w:r>
        <w:rPr>
          <w:sz w:val="20"/>
        </w:rPr>
        <w:t>Serveo</w:t>
      </w:r>
      <w:proofErr w:type="spellEnd"/>
      <w:r>
        <w:rPr>
          <w:sz w:val="20"/>
        </w:rPr>
        <w:t xml:space="preserve"> Centro Especial de Empleo</w:t>
      </w:r>
      <w:r w:rsidR="00642ECA">
        <w:rPr>
          <w:sz w:val="20"/>
        </w:rPr>
        <w:t>,</w:t>
      </w:r>
      <w:r>
        <w:rPr>
          <w:sz w:val="20"/>
        </w:rPr>
        <w:t xml:space="preserve"> S</w:t>
      </w:r>
      <w:r w:rsidR="00642ECA">
        <w:rPr>
          <w:sz w:val="20"/>
        </w:rPr>
        <w:t>.</w:t>
      </w:r>
      <w:r>
        <w:rPr>
          <w:sz w:val="20"/>
        </w:rPr>
        <w:t>L</w:t>
      </w:r>
      <w:r w:rsidR="00642ECA">
        <w:rPr>
          <w:sz w:val="20"/>
        </w:rPr>
        <w:t>.</w:t>
      </w:r>
      <w:r>
        <w:rPr>
          <w:sz w:val="20"/>
        </w:rPr>
        <w:t xml:space="preserve">, como </w:t>
      </w:r>
      <w:proofErr w:type="spellStart"/>
      <w:r>
        <w:rPr>
          <w:sz w:val="20"/>
        </w:rPr>
        <w:t>Serveo</w:t>
      </w:r>
      <w:proofErr w:type="spellEnd"/>
      <w:r>
        <w:rPr>
          <w:sz w:val="20"/>
        </w:rPr>
        <w:t xml:space="preserve"> Servicios Auxiliares, S</w:t>
      </w:r>
      <w:r w:rsidR="00642ECA">
        <w:rPr>
          <w:sz w:val="20"/>
        </w:rPr>
        <w:t>.</w:t>
      </w:r>
      <w:r>
        <w:rPr>
          <w:sz w:val="20"/>
        </w:rPr>
        <w:t>A</w:t>
      </w:r>
      <w:r w:rsidR="00642ECA">
        <w:rPr>
          <w:sz w:val="20"/>
        </w:rPr>
        <w:t>.</w:t>
      </w:r>
      <w:r>
        <w:rPr>
          <w:sz w:val="20"/>
        </w:rPr>
        <w:t>, tienen</w:t>
      </w:r>
      <w:r>
        <w:rPr>
          <w:spacing w:val="80"/>
          <w:sz w:val="20"/>
        </w:rPr>
        <w:t xml:space="preserve"> </w:t>
      </w:r>
      <w:r>
        <w:rPr>
          <w:sz w:val="20"/>
        </w:rPr>
        <w:t>inscritos en el Registro Oficial de Licitadores y Empresas Contratistas del Sector Público (ROLECE) los siguientes extremos: denominación social, domicilio social, inexistencia de prohibiciones para contratar, órgano de administración, apoderamientos y objeto social.</w:t>
      </w:r>
    </w:p>
    <w:p w14:paraId="6E25BFDA" w14:textId="77777777" w:rsidR="004F45F1" w:rsidRDefault="004F45F1">
      <w:pPr>
        <w:pStyle w:val="Textoindependiente"/>
        <w:spacing w:before="9"/>
      </w:pPr>
    </w:p>
    <w:p w14:paraId="393DFB11" w14:textId="75DAB261" w:rsidR="004F45F1" w:rsidRDefault="00000000">
      <w:pPr>
        <w:pStyle w:val="Prrafodelista"/>
        <w:numPr>
          <w:ilvl w:val="0"/>
          <w:numId w:val="44"/>
        </w:numPr>
        <w:tabs>
          <w:tab w:val="left" w:pos="295"/>
        </w:tabs>
        <w:spacing w:line="292" w:lineRule="auto"/>
        <w:ind w:firstLine="0"/>
        <w:jc w:val="both"/>
        <w:rPr>
          <w:sz w:val="20"/>
        </w:rPr>
      </w:pPr>
      <w:r>
        <w:rPr>
          <w:sz w:val="20"/>
        </w:rPr>
        <w:t>Informe jurídico favorable a la aceptación de la propuesta de selección de oferta realizada por la Mesa de Contratación, de fecha 5 de febrero de 2025</w:t>
      </w:r>
      <w:r w:rsidR="00642ECA">
        <w:rPr>
          <w:sz w:val="20"/>
        </w:rPr>
        <w:t>.</w:t>
      </w:r>
    </w:p>
    <w:p w14:paraId="19D5922C" w14:textId="77777777" w:rsidR="004F45F1" w:rsidRDefault="004F45F1">
      <w:pPr>
        <w:pStyle w:val="Textoindependiente"/>
        <w:spacing w:before="10"/>
      </w:pPr>
    </w:p>
    <w:p w14:paraId="3155510A" w14:textId="0B43A5A3" w:rsidR="004F45F1" w:rsidRDefault="00000000">
      <w:pPr>
        <w:pStyle w:val="Prrafodelista"/>
        <w:numPr>
          <w:ilvl w:val="0"/>
          <w:numId w:val="44"/>
        </w:numPr>
        <w:tabs>
          <w:tab w:val="left" w:pos="250"/>
        </w:tabs>
        <w:spacing w:line="292" w:lineRule="auto"/>
        <w:ind w:right="1236" w:firstLine="0"/>
        <w:jc w:val="both"/>
        <w:rPr>
          <w:sz w:val="20"/>
        </w:rPr>
      </w:pPr>
      <w:r>
        <w:rPr>
          <w:sz w:val="20"/>
        </w:rPr>
        <w:t xml:space="preserve">Acuerdo de la Junta de Gobierno Local adoptado en sesión de 7 de febrero de 2025, por el que se selecciona como mejor oferta la presentada por la UTE </w:t>
      </w:r>
      <w:proofErr w:type="spellStart"/>
      <w:r>
        <w:rPr>
          <w:sz w:val="20"/>
        </w:rPr>
        <w:t>Serveo</w:t>
      </w:r>
      <w:proofErr w:type="spellEnd"/>
      <w:r>
        <w:rPr>
          <w:sz w:val="20"/>
        </w:rPr>
        <w:t xml:space="preserve"> Centro Especial de Empleo</w:t>
      </w:r>
      <w:r w:rsidR="00642ECA">
        <w:rPr>
          <w:sz w:val="20"/>
        </w:rPr>
        <w:t>,</w:t>
      </w:r>
      <w:r>
        <w:rPr>
          <w:sz w:val="20"/>
        </w:rPr>
        <w:t xml:space="preserve"> S</w:t>
      </w:r>
      <w:r w:rsidR="00642ECA">
        <w:rPr>
          <w:sz w:val="20"/>
        </w:rPr>
        <w:t>.</w:t>
      </w:r>
      <w:r>
        <w:rPr>
          <w:sz w:val="20"/>
        </w:rPr>
        <w:t>L</w:t>
      </w:r>
      <w:r w:rsidR="00642ECA">
        <w:rPr>
          <w:sz w:val="20"/>
        </w:rPr>
        <w:t>.</w:t>
      </w:r>
      <w:r>
        <w:rPr>
          <w:sz w:val="20"/>
        </w:rPr>
        <w:t xml:space="preserve"> – </w:t>
      </w:r>
      <w:proofErr w:type="spellStart"/>
      <w:r>
        <w:rPr>
          <w:sz w:val="20"/>
        </w:rPr>
        <w:t>Serveo</w:t>
      </w:r>
      <w:proofErr w:type="spellEnd"/>
      <w:r>
        <w:rPr>
          <w:sz w:val="20"/>
        </w:rPr>
        <w:t xml:space="preserve"> Servicios Auxiliares, S.A.</w:t>
      </w:r>
      <w:r w:rsidR="00642ECA">
        <w:rPr>
          <w:sz w:val="20"/>
        </w:rPr>
        <w:t>,</w:t>
      </w:r>
      <w:r>
        <w:rPr>
          <w:sz w:val="20"/>
        </w:rPr>
        <w:t xml:space="preserve"> y se le requiere para que presente la documentación necesaria</w:t>
      </w:r>
      <w:r>
        <w:rPr>
          <w:spacing w:val="80"/>
          <w:sz w:val="20"/>
        </w:rPr>
        <w:t xml:space="preserve"> </w:t>
      </w:r>
      <w:r>
        <w:rPr>
          <w:sz w:val="20"/>
        </w:rPr>
        <w:t>para resultar adjudicataria del contrato.</w:t>
      </w:r>
    </w:p>
    <w:p w14:paraId="3112C92C" w14:textId="77777777" w:rsidR="004F45F1" w:rsidRDefault="004F45F1">
      <w:pPr>
        <w:pStyle w:val="Textoindependiente"/>
        <w:spacing w:before="10"/>
      </w:pPr>
    </w:p>
    <w:p w14:paraId="38BC5CF9" w14:textId="410A8E9D" w:rsidR="004F45F1" w:rsidRDefault="00000000">
      <w:pPr>
        <w:pStyle w:val="Prrafodelista"/>
        <w:numPr>
          <w:ilvl w:val="0"/>
          <w:numId w:val="44"/>
        </w:numPr>
        <w:tabs>
          <w:tab w:val="left" w:pos="283"/>
        </w:tabs>
        <w:spacing w:line="292" w:lineRule="auto"/>
        <w:ind w:firstLine="0"/>
        <w:jc w:val="both"/>
        <w:rPr>
          <w:sz w:val="20"/>
        </w:rPr>
      </w:pPr>
      <w:r>
        <w:rPr>
          <w:sz w:val="20"/>
        </w:rPr>
        <w:t xml:space="preserve">Documentación presentada por la UTE </w:t>
      </w:r>
      <w:proofErr w:type="spellStart"/>
      <w:r>
        <w:rPr>
          <w:sz w:val="20"/>
        </w:rPr>
        <w:t>Serveo</w:t>
      </w:r>
      <w:proofErr w:type="spellEnd"/>
      <w:r>
        <w:rPr>
          <w:sz w:val="20"/>
        </w:rPr>
        <w:t xml:space="preserve"> Centro Especial de Empleo</w:t>
      </w:r>
      <w:r w:rsidR="00642ECA">
        <w:rPr>
          <w:sz w:val="20"/>
        </w:rPr>
        <w:t>,</w:t>
      </w:r>
      <w:r>
        <w:rPr>
          <w:sz w:val="20"/>
        </w:rPr>
        <w:t xml:space="preserve"> S</w:t>
      </w:r>
      <w:r w:rsidR="00642ECA">
        <w:rPr>
          <w:sz w:val="20"/>
        </w:rPr>
        <w:t>.</w:t>
      </w:r>
      <w:r>
        <w:rPr>
          <w:sz w:val="20"/>
        </w:rPr>
        <w:t>L</w:t>
      </w:r>
      <w:r w:rsidR="00642ECA">
        <w:rPr>
          <w:sz w:val="20"/>
        </w:rPr>
        <w:t>.,</w:t>
      </w:r>
      <w:r>
        <w:rPr>
          <w:sz w:val="20"/>
        </w:rPr>
        <w:t xml:space="preserve"> – </w:t>
      </w:r>
      <w:proofErr w:type="spellStart"/>
      <w:r>
        <w:rPr>
          <w:sz w:val="20"/>
        </w:rPr>
        <w:t>Serveo</w:t>
      </w:r>
      <w:proofErr w:type="spellEnd"/>
      <w:r>
        <w:rPr>
          <w:sz w:val="20"/>
        </w:rPr>
        <w:t xml:space="preserve"> Servicios Auxiliares, S.A.</w:t>
      </w:r>
      <w:r w:rsidR="00642ECA">
        <w:rPr>
          <w:sz w:val="20"/>
        </w:rPr>
        <w:t>,</w:t>
      </w:r>
      <w:r>
        <w:rPr>
          <w:sz w:val="20"/>
        </w:rPr>
        <w:t xml:space="preserve"> a través de la Sede Electrónica Municipal.</w:t>
      </w:r>
    </w:p>
    <w:p w14:paraId="2D479AF1" w14:textId="77777777" w:rsidR="004F45F1" w:rsidRDefault="004F45F1">
      <w:pPr>
        <w:pStyle w:val="Textoindependiente"/>
        <w:spacing w:before="10"/>
      </w:pPr>
    </w:p>
    <w:p w14:paraId="2F0FEB44" w14:textId="190BD442" w:rsidR="004F45F1" w:rsidRDefault="00000000">
      <w:pPr>
        <w:pStyle w:val="Prrafodelista"/>
        <w:numPr>
          <w:ilvl w:val="0"/>
          <w:numId w:val="44"/>
        </w:numPr>
        <w:tabs>
          <w:tab w:val="left" w:pos="241"/>
        </w:tabs>
        <w:spacing w:line="292" w:lineRule="auto"/>
        <w:ind w:firstLine="0"/>
        <w:jc w:val="both"/>
        <w:rPr>
          <w:sz w:val="20"/>
        </w:rPr>
      </w:pPr>
      <w:r>
        <w:rPr>
          <w:sz w:val="20"/>
        </w:rPr>
        <w:t xml:space="preserve">Informe suscrito por el Coordinador de Seguridad, Transportes y Movilidad, </w:t>
      </w:r>
      <w:r w:rsidR="00642ECA">
        <w:rPr>
          <w:sz w:val="20"/>
        </w:rPr>
        <w:t>D.</w:t>
      </w:r>
      <w:r>
        <w:rPr>
          <w:sz w:val="20"/>
        </w:rPr>
        <w:t xml:space="preserve"> Antonio Ramos Martín, de fecha 25 de febrero de 2025:</w:t>
      </w:r>
    </w:p>
    <w:p w14:paraId="10C14FC5" w14:textId="77777777" w:rsidR="004F45F1" w:rsidRDefault="004F45F1">
      <w:pPr>
        <w:pStyle w:val="Textoindependiente"/>
        <w:spacing w:before="10"/>
      </w:pPr>
    </w:p>
    <w:p w14:paraId="631DF7A7" w14:textId="77777777" w:rsidR="004F45F1" w:rsidRPr="00642ECA" w:rsidRDefault="00000000">
      <w:pPr>
        <w:pStyle w:val="Textoindependiente"/>
        <w:spacing w:line="292" w:lineRule="auto"/>
        <w:ind w:left="117" w:right="1237"/>
        <w:jc w:val="both"/>
        <w:rPr>
          <w:i/>
          <w:iCs/>
        </w:rPr>
      </w:pPr>
      <w:r w:rsidRPr="00642ECA">
        <w:rPr>
          <w:i/>
          <w:iCs/>
        </w:rPr>
        <w:t xml:space="preserve">“A la vista de la documentación que obra en el expediente de referencia, aportado por la empresa </w:t>
      </w:r>
      <w:proofErr w:type="spellStart"/>
      <w:r w:rsidRPr="00642ECA">
        <w:rPr>
          <w:i/>
          <w:iCs/>
        </w:rPr>
        <w:t>Serveo</w:t>
      </w:r>
      <w:proofErr w:type="spellEnd"/>
      <w:r w:rsidRPr="00642ECA">
        <w:rPr>
          <w:i/>
          <w:iCs/>
        </w:rPr>
        <w:t xml:space="preserve"> Centro Especial de Empleo, puede observarse que ha prestado servicios de manera continuada para el Ayuntamiento de Madrid, realizando unos servicios que se asemejan a los que</w:t>
      </w:r>
      <w:r w:rsidRPr="00642ECA">
        <w:rPr>
          <w:i/>
          <w:iCs/>
          <w:spacing w:val="40"/>
        </w:rPr>
        <w:t xml:space="preserve"> </w:t>
      </w:r>
      <w:r w:rsidRPr="00642ECA">
        <w:rPr>
          <w:i/>
          <w:iCs/>
        </w:rPr>
        <w:t>este Ayuntamiento oferta, consistentes básicamente en un control de accesos a las diferentes instalaciones municipales y atención al público en general.</w:t>
      </w:r>
    </w:p>
    <w:p w14:paraId="0FB2BFA0" w14:textId="77777777" w:rsidR="004F45F1" w:rsidRPr="00642ECA" w:rsidRDefault="004F45F1">
      <w:pPr>
        <w:spacing w:line="292" w:lineRule="auto"/>
        <w:jc w:val="both"/>
        <w:rPr>
          <w:i/>
          <w:iCs/>
        </w:rPr>
        <w:sectPr w:rsidR="004F45F1" w:rsidRPr="00642ECA">
          <w:pgSz w:w="11910" w:h="16840"/>
          <w:pgMar w:top="1260" w:right="179" w:bottom="1260" w:left="1300" w:header="225" w:footer="1060" w:gutter="0"/>
          <w:cols w:space="720"/>
        </w:sectPr>
      </w:pPr>
    </w:p>
    <w:p w14:paraId="576E1D90" w14:textId="77777777" w:rsidR="004F45F1" w:rsidRPr="00642ECA" w:rsidRDefault="00000000">
      <w:pPr>
        <w:pStyle w:val="Textoindependiente"/>
        <w:spacing w:before="180" w:line="292" w:lineRule="auto"/>
        <w:ind w:left="117" w:right="1237"/>
        <w:jc w:val="both"/>
        <w:rPr>
          <w:i/>
          <w:iCs/>
        </w:rPr>
      </w:pPr>
      <w:r w:rsidRPr="00642ECA">
        <w:rPr>
          <w:i/>
          <w:iCs/>
        </w:rPr>
        <w:lastRenderedPageBreak/>
        <w:t xml:space="preserve">Se </w:t>
      </w:r>
      <w:proofErr w:type="gramStart"/>
      <w:r w:rsidRPr="00642ECA">
        <w:rPr>
          <w:i/>
          <w:iCs/>
        </w:rPr>
        <w:t>valora</w:t>
      </w:r>
      <w:proofErr w:type="gramEnd"/>
      <w:r w:rsidRPr="00642ECA">
        <w:rPr>
          <w:i/>
          <w:iCs/>
        </w:rPr>
        <w:t xml:space="preserve"> asimismo, el hecho de que los servicios prestados documentados, se hayan realizado en instalaciones de diversas tipologías, con lo que ello conlleva de la diferenciación de usuarios que pueda determinarse para cada uno de ellos, y que además se asemeja a la tipología de servicio que se requiere para este contrato</w:t>
      </w:r>
    </w:p>
    <w:p w14:paraId="3670FF3F" w14:textId="77777777" w:rsidR="004F45F1" w:rsidRPr="00642ECA" w:rsidRDefault="004F45F1">
      <w:pPr>
        <w:pStyle w:val="Textoindependiente"/>
        <w:spacing w:before="10"/>
        <w:rPr>
          <w:i/>
          <w:iCs/>
        </w:rPr>
      </w:pPr>
    </w:p>
    <w:p w14:paraId="27FCD6E0" w14:textId="61FA1B3D" w:rsidR="004F45F1" w:rsidRPr="00642ECA" w:rsidRDefault="00000000">
      <w:pPr>
        <w:pStyle w:val="Textoindependiente"/>
        <w:spacing w:line="292" w:lineRule="auto"/>
        <w:ind w:left="117" w:right="1237"/>
        <w:jc w:val="both"/>
        <w:rPr>
          <w:i/>
          <w:iCs/>
        </w:rPr>
      </w:pPr>
      <w:r w:rsidRPr="00642ECA">
        <w:rPr>
          <w:i/>
          <w:iCs/>
        </w:rPr>
        <w:t xml:space="preserve">Por ello, salvo mejor criterio, considero acreditada la solvencia técnica de la empresa </w:t>
      </w:r>
      <w:proofErr w:type="spellStart"/>
      <w:r w:rsidRPr="00642ECA">
        <w:rPr>
          <w:i/>
          <w:iCs/>
        </w:rPr>
        <w:t>Serveo</w:t>
      </w:r>
      <w:proofErr w:type="spellEnd"/>
      <w:r w:rsidRPr="00642ECA">
        <w:rPr>
          <w:i/>
          <w:iCs/>
          <w:spacing w:val="40"/>
        </w:rPr>
        <w:t xml:space="preserve"> </w:t>
      </w:r>
      <w:r w:rsidRPr="00642ECA">
        <w:rPr>
          <w:i/>
          <w:iCs/>
        </w:rPr>
        <w:t>Servicios Auxiliares SA”</w:t>
      </w:r>
      <w:r w:rsidR="00642ECA" w:rsidRPr="00642ECA">
        <w:rPr>
          <w:i/>
          <w:iCs/>
        </w:rPr>
        <w:t>.</w:t>
      </w:r>
    </w:p>
    <w:p w14:paraId="29CC11B0" w14:textId="77777777" w:rsidR="004F45F1" w:rsidRDefault="004F45F1">
      <w:pPr>
        <w:pStyle w:val="Textoindependiente"/>
        <w:spacing w:before="9"/>
      </w:pPr>
    </w:p>
    <w:p w14:paraId="14CF5D43" w14:textId="6FDAD647" w:rsidR="004F45F1" w:rsidRDefault="00000000">
      <w:pPr>
        <w:pStyle w:val="Prrafodelista"/>
        <w:numPr>
          <w:ilvl w:val="0"/>
          <w:numId w:val="44"/>
        </w:numPr>
        <w:tabs>
          <w:tab w:val="left" w:pos="295"/>
        </w:tabs>
        <w:spacing w:before="1" w:line="292" w:lineRule="auto"/>
        <w:ind w:firstLine="0"/>
        <w:jc w:val="both"/>
        <w:rPr>
          <w:sz w:val="20"/>
        </w:rPr>
      </w:pPr>
      <w:r>
        <w:rPr>
          <w:noProof/>
        </w:rPr>
        <mc:AlternateContent>
          <mc:Choice Requires="wps">
            <w:drawing>
              <wp:anchor distT="0" distB="0" distL="0" distR="0" simplePos="0" relativeHeight="15772160" behindDoc="0" locked="0" layoutInCell="1" allowOverlap="1" wp14:anchorId="514782BE" wp14:editId="3F6FA357">
                <wp:simplePos x="0" y="0"/>
                <wp:positionH relativeFrom="page">
                  <wp:posOffset>6807090</wp:posOffset>
                </wp:positionH>
                <wp:positionV relativeFrom="paragraph">
                  <wp:posOffset>530496</wp:posOffset>
                </wp:positionV>
                <wp:extent cx="419734" cy="318706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71ED63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0D0B9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14782BE" id="Textbox 146" o:spid="_x0000_s1081" type="#_x0000_t202" style="position:absolute;left:0;text-align:left;margin-left:536pt;margin-top:41.75pt;width:33.05pt;height:250.9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AjUZ1V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571ED63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0D0B9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Informe jurídico n.º 196/2025, de 25 de febrero suscrito por la Jefa de Unidad de Contratación, </w:t>
      </w:r>
      <w:proofErr w:type="gramStart"/>
      <w:r>
        <w:rPr>
          <w:sz w:val="20"/>
        </w:rPr>
        <w:t>D</w:t>
      </w:r>
      <w:r w:rsidR="00642ECA">
        <w:rPr>
          <w:sz w:val="20"/>
        </w:rPr>
        <w:t>.</w:t>
      </w:r>
      <w:r>
        <w:rPr>
          <w:sz w:val="20"/>
        </w:rPr>
        <w:t>ª</w:t>
      </w:r>
      <w:proofErr w:type="gramEnd"/>
      <w:r>
        <w:rPr>
          <w:sz w:val="20"/>
        </w:rPr>
        <w:t xml:space="preserve"> Lisa Martín-Aragón </w:t>
      </w:r>
      <w:proofErr w:type="spellStart"/>
      <w:r>
        <w:rPr>
          <w:sz w:val="20"/>
        </w:rPr>
        <w:t>Baudel</w:t>
      </w:r>
      <w:proofErr w:type="spellEnd"/>
      <w:r>
        <w:rPr>
          <w:sz w:val="20"/>
        </w:rPr>
        <w:t xml:space="preserve">, a la documentación presentada por la UTE </w:t>
      </w:r>
      <w:proofErr w:type="spellStart"/>
      <w:r>
        <w:rPr>
          <w:sz w:val="20"/>
        </w:rPr>
        <w:t>Serveo</w:t>
      </w:r>
      <w:proofErr w:type="spellEnd"/>
      <w:r>
        <w:rPr>
          <w:sz w:val="20"/>
        </w:rPr>
        <w:t xml:space="preserve"> Centro Especial de Empleo</w:t>
      </w:r>
      <w:r w:rsidR="00642ECA">
        <w:rPr>
          <w:sz w:val="20"/>
        </w:rPr>
        <w:t>,</w:t>
      </w:r>
      <w:r>
        <w:rPr>
          <w:sz w:val="20"/>
        </w:rPr>
        <w:t xml:space="preserve"> S</w:t>
      </w:r>
      <w:r w:rsidR="00642ECA">
        <w:rPr>
          <w:sz w:val="20"/>
        </w:rPr>
        <w:t>.</w:t>
      </w:r>
      <w:r>
        <w:rPr>
          <w:sz w:val="20"/>
        </w:rPr>
        <w:t>L</w:t>
      </w:r>
      <w:r w:rsidR="00642ECA">
        <w:rPr>
          <w:sz w:val="20"/>
        </w:rPr>
        <w:t>.,</w:t>
      </w:r>
      <w:r>
        <w:rPr>
          <w:sz w:val="20"/>
        </w:rPr>
        <w:t xml:space="preserve"> – </w:t>
      </w:r>
      <w:proofErr w:type="spellStart"/>
      <w:r>
        <w:rPr>
          <w:sz w:val="20"/>
        </w:rPr>
        <w:t>Serveo</w:t>
      </w:r>
      <w:proofErr w:type="spellEnd"/>
      <w:r>
        <w:rPr>
          <w:sz w:val="20"/>
        </w:rPr>
        <w:t xml:space="preserve"> Servicios Auxiliares, S.A., con el siguiente tenor literal:</w:t>
      </w:r>
    </w:p>
    <w:p w14:paraId="7239A263" w14:textId="77777777" w:rsidR="004F45F1" w:rsidRPr="00642ECA" w:rsidRDefault="004F45F1">
      <w:pPr>
        <w:pStyle w:val="Textoindependiente"/>
        <w:spacing w:before="126"/>
        <w:rPr>
          <w:i/>
          <w:iCs/>
        </w:rPr>
      </w:pPr>
    </w:p>
    <w:p w14:paraId="2817A202" w14:textId="77777777" w:rsidR="004F45F1" w:rsidRPr="00642ECA" w:rsidRDefault="00000000">
      <w:pPr>
        <w:pStyle w:val="Textoindependiente"/>
        <w:ind w:left="460"/>
        <w:rPr>
          <w:i/>
          <w:iCs/>
        </w:rPr>
      </w:pPr>
      <w:r w:rsidRPr="00642ECA">
        <w:rPr>
          <w:i/>
          <w:iCs/>
        </w:rPr>
        <w:t xml:space="preserve">“INFORME </w:t>
      </w:r>
      <w:r w:rsidRPr="00642ECA">
        <w:rPr>
          <w:i/>
          <w:iCs/>
          <w:spacing w:val="-2"/>
        </w:rPr>
        <w:t>JURÍDICO</w:t>
      </w:r>
    </w:p>
    <w:p w14:paraId="2DAEEBE3" w14:textId="77777777" w:rsidR="004F45F1" w:rsidRPr="00642ECA" w:rsidRDefault="004F45F1">
      <w:pPr>
        <w:pStyle w:val="Textoindependiente"/>
        <w:spacing w:before="86"/>
        <w:rPr>
          <w:i/>
          <w:iCs/>
        </w:rPr>
      </w:pPr>
    </w:p>
    <w:p w14:paraId="2A9C300B" w14:textId="77777777" w:rsidR="004F45F1" w:rsidRPr="00642ECA" w:rsidRDefault="00000000">
      <w:pPr>
        <w:pStyle w:val="Textoindependiente"/>
        <w:ind w:left="515"/>
        <w:rPr>
          <w:i/>
          <w:iCs/>
        </w:rPr>
      </w:pPr>
      <w:r w:rsidRPr="00642ECA">
        <w:rPr>
          <w:i/>
          <w:iCs/>
        </w:rPr>
        <w:t xml:space="preserve">Expediente: </w:t>
      </w:r>
      <w:r w:rsidRPr="00642ECA">
        <w:rPr>
          <w:i/>
          <w:iCs/>
          <w:spacing w:val="-2"/>
        </w:rPr>
        <w:t>50909/2024</w:t>
      </w:r>
    </w:p>
    <w:p w14:paraId="44EBE1E6" w14:textId="77777777" w:rsidR="004F45F1" w:rsidRPr="00642ECA" w:rsidRDefault="004F45F1">
      <w:pPr>
        <w:pStyle w:val="Textoindependiente"/>
        <w:spacing w:before="176"/>
        <w:rPr>
          <w:i/>
          <w:iCs/>
        </w:rPr>
      </w:pPr>
    </w:p>
    <w:p w14:paraId="28460E78" w14:textId="77777777" w:rsidR="004F45F1" w:rsidRPr="00642ECA" w:rsidRDefault="00000000">
      <w:pPr>
        <w:pStyle w:val="Textoindependiente"/>
        <w:spacing w:before="1" w:line="292" w:lineRule="auto"/>
        <w:ind w:left="117" w:right="1237"/>
        <w:jc w:val="both"/>
        <w:rPr>
          <w:i/>
          <w:iCs/>
        </w:rPr>
      </w:pPr>
      <w:r w:rsidRPr="00642ECA">
        <w:rPr>
          <w:i/>
          <w:iCs/>
        </w:rPr>
        <w:t xml:space="preserve">Asunto: Documentación presentada por el licitador UTE </w:t>
      </w:r>
      <w:proofErr w:type="spellStart"/>
      <w:r w:rsidRPr="00642ECA">
        <w:rPr>
          <w:i/>
          <w:iCs/>
        </w:rPr>
        <w:t>Serveo</w:t>
      </w:r>
      <w:proofErr w:type="spellEnd"/>
      <w:r w:rsidRPr="00642ECA">
        <w:rPr>
          <w:i/>
          <w:iCs/>
        </w:rPr>
        <w:t xml:space="preserve"> Centro Especial de Empleo SL – </w:t>
      </w:r>
      <w:proofErr w:type="spellStart"/>
      <w:r w:rsidRPr="00642ECA">
        <w:rPr>
          <w:i/>
          <w:iCs/>
        </w:rPr>
        <w:t>Serveo</w:t>
      </w:r>
      <w:proofErr w:type="spellEnd"/>
      <w:r w:rsidRPr="00642ECA">
        <w:rPr>
          <w:i/>
          <w:iCs/>
        </w:rPr>
        <w:t xml:space="preserve"> Servicios Auxiliares, SA., en el expediente relativo al contrato de “Servicio de control de accesos y servicios auxiliares en dependencias municipales del Ayuntamiento de Las Rozas de Madrid”, mediante procedimiento abierto y varios criterios de adjudicación, sujeto a regulación </w:t>
      </w:r>
      <w:r w:rsidRPr="00642ECA">
        <w:rPr>
          <w:i/>
          <w:iCs/>
          <w:spacing w:val="-2"/>
        </w:rPr>
        <w:t>armonizada.</w:t>
      </w:r>
    </w:p>
    <w:p w14:paraId="22A5EA3C" w14:textId="77777777" w:rsidR="004F45F1" w:rsidRPr="00642ECA" w:rsidRDefault="004F45F1">
      <w:pPr>
        <w:pStyle w:val="Textoindependiente"/>
        <w:spacing w:before="9"/>
        <w:rPr>
          <w:i/>
          <w:iCs/>
        </w:rPr>
      </w:pPr>
    </w:p>
    <w:p w14:paraId="5217D511" w14:textId="77777777" w:rsidR="004F45F1" w:rsidRPr="00642ECA" w:rsidRDefault="00000000">
      <w:pPr>
        <w:pStyle w:val="Textoindependiente"/>
        <w:spacing w:line="292" w:lineRule="auto"/>
        <w:ind w:left="117" w:right="1237"/>
        <w:jc w:val="both"/>
        <w:rPr>
          <w:i/>
          <w:iCs/>
        </w:rPr>
      </w:pPr>
      <w:r w:rsidRPr="00642ECA">
        <w:rPr>
          <w:i/>
          <w:iCs/>
        </w:rPr>
        <w:t xml:space="preserve">La UTE </w:t>
      </w:r>
      <w:proofErr w:type="spellStart"/>
      <w:r w:rsidRPr="00642ECA">
        <w:rPr>
          <w:i/>
          <w:iCs/>
        </w:rPr>
        <w:t>Serveo</w:t>
      </w:r>
      <w:proofErr w:type="spellEnd"/>
      <w:r w:rsidRPr="00642ECA">
        <w:rPr>
          <w:i/>
          <w:iCs/>
        </w:rPr>
        <w:t xml:space="preserve"> Centro Especial de Empleo SL – </w:t>
      </w:r>
      <w:proofErr w:type="spellStart"/>
      <w:r w:rsidRPr="00642ECA">
        <w:rPr>
          <w:i/>
          <w:iCs/>
        </w:rPr>
        <w:t>Serveo</w:t>
      </w:r>
      <w:proofErr w:type="spellEnd"/>
      <w:r w:rsidRPr="00642ECA">
        <w:rPr>
          <w:i/>
          <w:iCs/>
        </w:rPr>
        <w:t xml:space="preserve"> Servicios Auxiliares, SA., ha presentado la siguiente documentación:</w:t>
      </w:r>
    </w:p>
    <w:p w14:paraId="7755BBC6" w14:textId="77777777" w:rsidR="004F45F1" w:rsidRPr="00642ECA" w:rsidRDefault="004F45F1">
      <w:pPr>
        <w:pStyle w:val="Textoindependiente"/>
        <w:spacing w:before="10"/>
        <w:rPr>
          <w:i/>
          <w:iCs/>
        </w:rPr>
      </w:pPr>
    </w:p>
    <w:p w14:paraId="2F118986" w14:textId="77777777" w:rsidR="004F45F1" w:rsidRPr="00642ECA" w:rsidRDefault="00000000">
      <w:pPr>
        <w:pStyle w:val="Prrafodelista"/>
        <w:numPr>
          <w:ilvl w:val="0"/>
          <w:numId w:val="43"/>
        </w:numPr>
        <w:tabs>
          <w:tab w:val="left" w:pos="299"/>
        </w:tabs>
        <w:spacing w:line="292" w:lineRule="auto"/>
        <w:ind w:firstLine="0"/>
        <w:jc w:val="both"/>
        <w:rPr>
          <w:i/>
          <w:iCs/>
          <w:sz w:val="20"/>
        </w:rPr>
      </w:pPr>
      <w:r w:rsidRPr="00642ECA">
        <w:rPr>
          <w:i/>
          <w:iCs/>
          <w:sz w:val="20"/>
        </w:rPr>
        <w:t>Declaración responsable de no variación de los datos que constan en el Registro Oficial de Licitadores y Empresas Clasificadas del Sector Público de ambas mercantiles.</w:t>
      </w:r>
    </w:p>
    <w:p w14:paraId="4ED5B76A" w14:textId="77777777" w:rsidR="004F45F1" w:rsidRPr="00642ECA" w:rsidRDefault="004F45F1">
      <w:pPr>
        <w:pStyle w:val="Textoindependiente"/>
        <w:spacing w:before="10"/>
        <w:rPr>
          <w:i/>
          <w:iCs/>
        </w:rPr>
      </w:pPr>
    </w:p>
    <w:p w14:paraId="77EA4043" w14:textId="77777777" w:rsidR="004F45F1" w:rsidRPr="00642ECA" w:rsidRDefault="00000000">
      <w:pPr>
        <w:pStyle w:val="Prrafodelista"/>
        <w:numPr>
          <w:ilvl w:val="0"/>
          <w:numId w:val="43"/>
        </w:numPr>
        <w:tabs>
          <w:tab w:val="left" w:pos="295"/>
        </w:tabs>
        <w:ind w:left="295" w:right="0" w:hanging="178"/>
        <w:jc w:val="both"/>
        <w:rPr>
          <w:i/>
          <w:iCs/>
          <w:sz w:val="20"/>
        </w:rPr>
      </w:pPr>
      <w:r w:rsidRPr="00642ECA">
        <w:rPr>
          <w:i/>
          <w:iCs/>
          <w:sz w:val="20"/>
        </w:rPr>
        <w:t>DNI</w:t>
      </w:r>
      <w:r w:rsidRPr="00642ECA">
        <w:rPr>
          <w:i/>
          <w:iCs/>
          <w:spacing w:val="-3"/>
          <w:sz w:val="20"/>
        </w:rPr>
        <w:t xml:space="preserve"> </w:t>
      </w:r>
      <w:r w:rsidRPr="00642ECA">
        <w:rPr>
          <w:i/>
          <w:iCs/>
          <w:sz w:val="20"/>
        </w:rPr>
        <w:t>y</w:t>
      </w:r>
      <w:r w:rsidRPr="00642ECA">
        <w:rPr>
          <w:i/>
          <w:iCs/>
          <w:spacing w:val="-2"/>
          <w:sz w:val="20"/>
        </w:rPr>
        <w:t xml:space="preserve"> </w:t>
      </w:r>
      <w:r w:rsidRPr="00642ECA">
        <w:rPr>
          <w:i/>
          <w:iCs/>
          <w:sz w:val="20"/>
        </w:rPr>
        <w:t>poder</w:t>
      </w:r>
      <w:r w:rsidRPr="00642ECA">
        <w:rPr>
          <w:i/>
          <w:iCs/>
          <w:spacing w:val="-2"/>
          <w:sz w:val="20"/>
        </w:rPr>
        <w:t xml:space="preserve"> </w:t>
      </w:r>
      <w:r w:rsidRPr="00642ECA">
        <w:rPr>
          <w:i/>
          <w:iCs/>
          <w:sz w:val="20"/>
        </w:rPr>
        <w:t>del</w:t>
      </w:r>
      <w:r w:rsidRPr="00642ECA">
        <w:rPr>
          <w:i/>
          <w:iCs/>
          <w:spacing w:val="-2"/>
          <w:sz w:val="20"/>
        </w:rPr>
        <w:t xml:space="preserve"> </w:t>
      </w:r>
      <w:r w:rsidRPr="00642ECA">
        <w:rPr>
          <w:i/>
          <w:iCs/>
          <w:sz w:val="20"/>
        </w:rPr>
        <w:t>firmante</w:t>
      </w:r>
      <w:r w:rsidRPr="00642ECA">
        <w:rPr>
          <w:i/>
          <w:iCs/>
          <w:spacing w:val="-2"/>
          <w:sz w:val="20"/>
        </w:rPr>
        <w:t xml:space="preserve"> </w:t>
      </w:r>
      <w:r w:rsidRPr="00642ECA">
        <w:rPr>
          <w:i/>
          <w:iCs/>
          <w:sz w:val="20"/>
        </w:rPr>
        <w:t>de</w:t>
      </w:r>
      <w:r w:rsidRPr="00642ECA">
        <w:rPr>
          <w:i/>
          <w:iCs/>
          <w:spacing w:val="-3"/>
          <w:sz w:val="20"/>
        </w:rPr>
        <w:t xml:space="preserve"> </w:t>
      </w:r>
      <w:r w:rsidRPr="00642ECA">
        <w:rPr>
          <w:i/>
          <w:iCs/>
          <w:sz w:val="20"/>
        </w:rPr>
        <w:t>la</w:t>
      </w:r>
      <w:r w:rsidRPr="00642ECA">
        <w:rPr>
          <w:i/>
          <w:iCs/>
          <w:spacing w:val="-2"/>
          <w:sz w:val="20"/>
        </w:rPr>
        <w:t xml:space="preserve"> </w:t>
      </w:r>
      <w:r w:rsidRPr="00642ECA">
        <w:rPr>
          <w:i/>
          <w:iCs/>
          <w:sz w:val="20"/>
        </w:rPr>
        <w:t>proposición</w:t>
      </w:r>
      <w:r w:rsidRPr="00642ECA">
        <w:rPr>
          <w:i/>
          <w:iCs/>
          <w:spacing w:val="-2"/>
          <w:sz w:val="20"/>
        </w:rPr>
        <w:t xml:space="preserve"> </w:t>
      </w:r>
      <w:r w:rsidRPr="00642ECA">
        <w:rPr>
          <w:i/>
          <w:iCs/>
          <w:sz w:val="20"/>
        </w:rPr>
        <w:t>de</w:t>
      </w:r>
      <w:r w:rsidRPr="00642ECA">
        <w:rPr>
          <w:i/>
          <w:iCs/>
          <w:spacing w:val="-2"/>
          <w:sz w:val="20"/>
        </w:rPr>
        <w:t xml:space="preserve"> </w:t>
      </w:r>
      <w:r w:rsidRPr="00642ECA">
        <w:rPr>
          <w:i/>
          <w:iCs/>
          <w:sz w:val="20"/>
        </w:rPr>
        <w:t>ambas</w:t>
      </w:r>
      <w:r w:rsidRPr="00642ECA">
        <w:rPr>
          <w:i/>
          <w:iCs/>
          <w:spacing w:val="-2"/>
          <w:sz w:val="20"/>
        </w:rPr>
        <w:t xml:space="preserve"> mercantiles.</w:t>
      </w:r>
    </w:p>
    <w:p w14:paraId="70B0339D" w14:textId="77777777" w:rsidR="004F45F1" w:rsidRPr="00642ECA" w:rsidRDefault="004F45F1">
      <w:pPr>
        <w:pStyle w:val="Textoindependiente"/>
        <w:spacing w:before="60"/>
        <w:rPr>
          <w:i/>
          <w:iCs/>
        </w:rPr>
      </w:pPr>
    </w:p>
    <w:p w14:paraId="32B8EFD1" w14:textId="02805D51" w:rsidR="004F45F1" w:rsidRPr="00642ECA" w:rsidRDefault="00000000">
      <w:pPr>
        <w:pStyle w:val="Prrafodelista"/>
        <w:numPr>
          <w:ilvl w:val="0"/>
          <w:numId w:val="43"/>
        </w:numPr>
        <w:tabs>
          <w:tab w:val="left" w:pos="289"/>
        </w:tabs>
        <w:spacing w:line="292" w:lineRule="auto"/>
        <w:ind w:firstLine="0"/>
        <w:jc w:val="both"/>
        <w:rPr>
          <w:i/>
          <w:iCs/>
          <w:sz w:val="20"/>
        </w:rPr>
      </w:pPr>
      <w:r w:rsidRPr="00642ECA">
        <w:rPr>
          <w:i/>
          <w:iCs/>
          <w:sz w:val="20"/>
        </w:rPr>
        <w:t xml:space="preserve">Alta en el </w:t>
      </w:r>
      <w:proofErr w:type="gramStart"/>
      <w:r w:rsidRPr="00642ECA">
        <w:rPr>
          <w:i/>
          <w:iCs/>
          <w:sz w:val="20"/>
        </w:rPr>
        <w:t>IAE</w:t>
      </w:r>
      <w:proofErr w:type="gramEnd"/>
      <w:r w:rsidRPr="00642ECA">
        <w:rPr>
          <w:i/>
          <w:iCs/>
          <w:sz w:val="20"/>
        </w:rPr>
        <w:t xml:space="preserve"> así como acreditación del pago del último recibo del mismo y declaración</w:t>
      </w:r>
      <w:r w:rsidRPr="00642ECA">
        <w:rPr>
          <w:i/>
          <w:iCs/>
          <w:spacing w:val="80"/>
          <w:sz w:val="20"/>
        </w:rPr>
        <w:t xml:space="preserve"> </w:t>
      </w:r>
      <w:r w:rsidRPr="00642ECA">
        <w:rPr>
          <w:i/>
          <w:iCs/>
          <w:sz w:val="20"/>
        </w:rPr>
        <w:t>responsable de no haber causado baja en dicho impuesto.</w:t>
      </w:r>
    </w:p>
    <w:p w14:paraId="7BD50069" w14:textId="77777777" w:rsidR="004F45F1" w:rsidRPr="00642ECA" w:rsidRDefault="004F45F1">
      <w:pPr>
        <w:pStyle w:val="Textoindependiente"/>
        <w:spacing w:before="10"/>
        <w:rPr>
          <w:i/>
          <w:iCs/>
        </w:rPr>
      </w:pPr>
    </w:p>
    <w:p w14:paraId="357DB408" w14:textId="77777777" w:rsidR="004F45F1" w:rsidRPr="00642ECA" w:rsidRDefault="00000000">
      <w:pPr>
        <w:pStyle w:val="Prrafodelista"/>
        <w:numPr>
          <w:ilvl w:val="0"/>
          <w:numId w:val="43"/>
        </w:numPr>
        <w:tabs>
          <w:tab w:val="left" w:pos="293"/>
        </w:tabs>
        <w:ind w:left="293" w:right="0" w:hanging="176"/>
        <w:jc w:val="both"/>
        <w:rPr>
          <w:i/>
          <w:iCs/>
          <w:sz w:val="20"/>
        </w:rPr>
      </w:pPr>
      <w:r w:rsidRPr="00642ECA">
        <w:rPr>
          <w:i/>
          <w:iCs/>
          <w:sz w:val="20"/>
        </w:rPr>
        <w:t>Compromiso</w:t>
      </w:r>
      <w:r w:rsidRPr="00642ECA">
        <w:rPr>
          <w:i/>
          <w:iCs/>
          <w:spacing w:val="-3"/>
          <w:sz w:val="20"/>
        </w:rPr>
        <w:t xml:space="preserve"> </w:t>
      </w:r>
      <w:r w:rsidRPr="00642ECA">
        <w:rPr>
          <w:i/>
          <w:iCs/>
          <w:sz w:val="20"/>
        </w:rPr>
        <w:t>de</w:t>
      </w:r>
      <w:r w:rsidRPr="00642ECA">
        <w:rPr>
          <w:i/>
          <w:iCs/>
          <w:spacing w:val="-2"/>
          <w:sz w:val="20"/>
        </w:rPr>
        <w:t xml:space="preserve"> </w:t>
      </w:r>
      <w:r w:rsidRPr="00642ECA">
        <w:rPr>
          <w:i/>
          <w:iCs/>
          <w:sz w:val="20"/>
        </w:rPr>
        <w:t>adscripción</w:t>
      </w:r>
      <w:r w:rsidRPr="00642ECA">
        <w:rPr>
          <w:i/>
          <w:iCs/>
          <w:spacing w:val="-3"/>
          <w:sz w:val="20"/>
        </w:rPr>
        <w:t xml:space="preserve"> </w:t>
      </w:r>
      <w:r w:rsidRPr="00642ECA">
        <w:rPr>
          <w:i/>
          <w:iCs/>
          <w:sz w:val="20"/>
        </w:rPr>
        <w:t>de</w:t>
      </w:r>
      <w:r w:rsidRPr="00642ECA">
        <w:rPr>
          <w:i/>
          <w:iCs/>
          <w:spacing w:val="-2"/>
          <w:sz w:val="20"/>
        </w:rPr>
        <w:t xml:space="preserve"> </w:t>
      </w:r>
      <w:r w:rsidRPr="00642ECA">
        <w:rPr>
          <w:i/>
          <w:iCs/>
          <w:sz w:val="20"/>
        </w:rPr>
        <w:t>medios</w:t>
      </w:r>
      <w:r w:rsidRPr="00642ECA">
        <w:rPr>
          <w:i/>
          <w:iCs/>
          <w:spacing w:val="-3"/>
          <w:sz w:val="20"/>
        </w:rPr>
        <w:t xml:space="preserve"> </w:t>
      </w:r>
      <w:r w:rsidRPr="00642ECA">
        <w:rPr>
          <w:i/>
          <w:iCs/>
          <w:sz w:val="20"/>
        </w:rPr>
        <w:t>humanos</w:t>
      </w:r>
      <w:r w:rsidRPr="00642ECA">
        <w:rPr>
          <w:i/>
          <w:iCs/>
          <w:spacing w:val="-2"/>
          <w:sz w:val="20"/>
        </w:rPr>
        <w:t xml:space="preserve"> </w:t>
      </w:r>
      <w:r w:rsidRPr="00642ECA">
        <w:rPr>
          <w:i/>
          <w:iCs/>
          <w:sz w:val="20"/>
        </w:rPr>
        <w:t>y</w:t>
      </w:r>
      <w:r w:rsidRPr="00642ECA">
        <w:rPr>
          <w:i/>
          <w:iCs/>
          <w:spacing w:val="-3"/>
          <w:sz w:val="20"/>
        </w:rPr>
        <w:t xml:space="preserve"> </w:t>
      </w:r>
      <w:r w:rsidRPr="00642ECA">
        <w:rPr>
          <w:i/>
          <w:iCs/>
          <w:sz w:val="20"/>
        </w:rPr>
        <w:t>materiales</w:t>
      </w:r>
      <w:r w:rsidRPr="00642ECA">
        <w:rPr>
          <w:i/>
          <w:iCs/>
          <w:spacing w:val="-2"/>
          <w:sz w:val="20"/>
        </w:rPr>
        <w:t xml:space="preserve"> </w:t>
      </w:r>
      <w:r w:rsidRPr="00642ECA">
        <w:rPr>
          <w:i/>
          <w:iCs/>
          <w:sz w:val="20"/>
        </w:rPr>
        <w:t>al</w:t>
      </w:r>
      <w:r w:rsidRPr="00642ECA">
        <w:rPr>
          <w:i/>
          <w:iCs/>
          <w:spacing w:val="-2"/>
          <w:sz w:val="20"/>
        </w:rPr>
        <w:t xml:space="preserve"> contrato.</w:t>
      </w:r>
    </w:p>
    <w:p w14:paraId="3270625C" w14:textId="77777777" w:rsidR="004F45F1" w:rsidRPr="00642ECA" w:rsidRDefault="004F45F1">
      <w:pPr>
        <w:pStyle w:val="Textoindependiente"/>
        <w:spacing w:before="61"/>
        <w:rPr>
          <w:i/>
          <w:iCs/>
        </w:rPr>
      </w:pPr>
    </w:p>
    <w:p w14:paraId="1C7A39E4" w14:textId="395B66B7" w:rsidR="004F45F1" w:rsidRPr="00642ECA" w:rsidRDefault="00000000">
      <w:pPr>
        <w:pStyle w:val="Prrafodelista"/>
        <w:numPr>
          <w:ilvl w:val="0"/>
          <w:numId w:val="43"/>
        </w:numPr>
        <w:tabs>
          <w:tab w:val="left" w:pos="295"/>
        </w:tabs>
        <w:spacing w:line="292" w:lineRule="auto"/>
        <w:ind w:firstLine="0"/>
        <w:jc w:val="both"/>
        <w:rPr>
          <w:i/>
          <w:iCs/>
          <w:sz w:val="20"/>
        </w:rPr>
      </w:pPr>
      <w:r w:rsidRPr="00642ECA">
        <w:rPr>
          <w:i/>
          <w:iCs/>
          <w:sz w:val="20"/>
        </w:rPr>
        <w:t>Garantía definitiva mediante certificado de seguro de caución suscrito con ATRADIUS CRÉDITO Y CAUCIÓN, S. A. DE SEGUROS Y REASEGUROS por importe de 62.409,18</w:t>
      </w:r>
      <w:r w:rsidR="00642ECA" w:rsidRPr="00642ECA">
        <w:rPr>
          <w:i/>
          <w:iCs/>
          <w:sz w:val="20"/>
        </w:rPr>
        <w:t xml:space="preserve"> </w:t>
      </w:r>
      <w:r w:rsidRPr="00642ECA">
        <w:rPr>
          <w:i/>
          <w:iCs/>
          <w:sz w:val="20"/>
        </w:rPr>
        <w:t>€.</w:t>
      </w:r>
    </w:p>
    <w:p w14:paraId="180BAAD6" w14:textId="77777777" w:rsidR="004F45F1" w:rsidRPr="00642ECA" w:rsidRDefault="004F45F1">
      <w:pPr>
        <w:pStyle w:val="Textoindependiente"/>
        <w:spacing w:before="10"/>
        <w:rPr>
          <w:i/>
          <w:iCs/>
        </w:rPr>
      </w:pPr>
    </w:p>
    <w:p w14:paraId="12A58067" w14:textId="77777777" w:rsidR="004F45F1" w:rsidRPr="00642ECA" w:rsidRDefault="00000000">
      <w:pPr>
        <w:pStyle w:val="Prrafodelista"/>
        <w:numPr>
          <w:ilvl w:val="0"/>
          <w:numId w:val="43"/>
        </w:numPr>
        <w:tabs>
          <w:tab w:val="left" w:pos="239"/>
        </w:tabs>
        <w:spacing w:line="292" w:lineRule="auto"/>
        <w:ind w:firstLine="0"/>
        <w:rPr>
          <w:i/>
          <w:iCs/>
          <w:sz w:val="20"/>
        </w:rPr>
      </w:pPr>
      <w:r w:rsidRPr="00642ECA">
        <w:rPr>
          <w:i/>
          <w:iCs/>
          <w:sz w:val="20"/>
        </w:rPr>
        <w:t xml:space="preserve">Certificado de estar al corriente de sus obligaciones tributarias y con la Seguridad Social de ambas </w:t>
      </w:r>
      <w:r w:rsidRPr="00642ECA">
        <w:rPr>
          <w:i/>
          <w:iCs/>
          <w:spacing w:val="-2"/>
          <w:sz w:val="20"/>
        </w:rPr>
        <w:t>mercantiles.</w:t>
      </w:r>
    </w:p>
    <w:p w14:paraId="723BACC8" w14:textId="77777777" w:rsidR="004F45F1" w:rsidRPr="00642ECA" w:rsidRDefault="004F45F1">
      <w:pPr>
        <w:pStyle w:val="Textoindependiente"/>
        <w:spacing w:before="9"/>
        <w:rPr>
          <w:i/>
          <w:iCs/>
        </w:rPr>
      </w:pPr>
    </w:p>
    <w:p w14:paraId="76606BCA" w14:textId="77777777" w:rsidR="004F45F1" w:rsidRPr="00642ECA" w:rsidRDefault="00000000">
      <w:pPr>
        <w:pStyle w:val="Prrafodelista"/>
        <w:numPr>
          <w:ilvl w:val="0"/>
          <w:numId w:val="43"/>
        </w:numPr>
        <w:tabs>
          <w:tab w:val="left" w:pos="295"/>
        </w:tabs>
        <w:spacing w:before="1" w:line="292" w:lineRule="auto"/>
        <w:ind w:firstLine="0"/>
        <w:rPr>
          <w:i/>
          <w:iCs/>
          <w:sz w:val="20"/>
        </w:rPr>
      </w:pPr>
      <w:r w:rsidRPr="00642ECA">
        <w:rPr>
          <w:i/>
          <w:iCs/>
          <w:sz w:val="20"/>
        </w:rPr>
        <w:t>Cuentas</w:t>
      </w:r>
      <w:r w:rsidRPr="00642ECA">
        <w:rPr>
          <w:i/>
          <w:iCs/>
          <w:spacing w:val="32"/>
          <w:sz w:val="20"/>
        </w:rPr>
        <w:t xml:space="preserve"> </w:t>
      </w:r>
      <w:r w:rsidRPr="00642ECA">
        <w:rPr>
          <w:i/>
          <w:iCs/>
          <w:sz w:val="20"/>
        </w:rPr>
        <w:t>anuales</w:t>
      </w:r>
      <w:r w:rsidRPr="00642ECA">
        <w:rPr>
          <w:i/>
          <w:iCs/>
          <w:spacing w:val="32"/>
          <w:sz w:val="20"/>
        </w:rPr>
        <w:t xml:space="preserve"> </w:t>
      </w:r>
      <w:r w:rsidRPr="00642ECA">
        <w:rPr>
          <w:i/>
          <w:iCs/>
          <w:sz w:val="20"/>
        </w:rPr>
        <w:t>correspondientes</w:t>
      </w:r>
      <w:r w:rsidRPr="00642ECA">
        <w:rPr>
          <w:i/>
          <w:iCs/>
          <w:spacing w:val="32"/>
          <w:sz w:val="20"/>
        </w:rPr>
        <w:t xml:space="preserve"> </w:t>
      </w:r>
      <w:r w:rsidRPr="00642ECA">
        <w:rPr>
          <w:i/>
          <w:iCs/>
          <w:sz w:val="20"/>
        </w:rPr>
        <w:t>al</w:t>
      </w:r>
      <w:r w:rsidRPr="00642ECA">
        <w:rPr>
          <w:i/>
          <w:iCs/>
          <w:spacing w:val="32"/>
          <w:sz w:val="20"/>
        </w:rPr>
        <w:t xml:space="preserve"> </w:t>
      </w:r>
      <w:r w:rsidRPr="00642ECA">
        <w:rPr>
          <w:i/>
          <w:iCs/>
          <w:sz w:val="20"/>
        </w:rPr>
        <w:t>ejercicio</w:t>
      </w:r>
      <w:r w:rsidRPr="00642ECA">
        <w:rPr>
          <w:i/>
          <w:iCs/>
          <w:spacing w:val="32"/>
          <w:sz w:val="20"/>
        </w:rPr>
        <w:t xml:space="preserve"> </w:t>
      </w:r>
      <w:r w:rsidRPr="00642ECA">
        <w:rPr>
          <w:i/>
          <w:iCs/>
          <w:sz w:val="20"/>
        </w:rPr>
        <w:t>2023</w:t>
      </w:r>
      <w:r w:rsidRPr="00642ECA">
        <w:rPr>
          <w:i/>
          <w:iCs/>
          <w:spacing w:val="32"/>
          <w:sz w:val="20"/>
        </w:rPr>
        <w:t xml:space="preserve"> </w:t>
      </w:r>
      <w:r w:rsidRPr="00642ECA">
        <w:rPr>
          <w:i/>
          <w:iCs/>
          <w:sz w:val="20"/>
        </w:rPr>
        <w:t>depositadas</w:t>
      </w:r>
      <w:r w:rsidRPr="00642ECA">
        <w:rPr>
          <w:i/>
          <w:iCs/>
          <w:spacing w:val="32"/>
          <w:sz w:val="20"/>
        </w:rPr>
        <w:t xml:space="preserve"> </w:t>
      </w:r>
      <w:r w:rsidRPr="00642ECA">
        <w:rPr>
          <w:i/>
          <w:iCs/>
          <w:sz w:val="20"/>
        </w:rPr>
        <w:t>en</w:t>
      </w:r>
      <w:r w:rsidRPr="00642ECA">
        <w:rPr>
          <w:i/>
          <w:iCs/>
          <w:spacing w:val="32"/>
          <w:sz w:val="20"/>
        </w:rPr>
        <w:t xml:space="preserve"> </w:t>
      </w:r>
      <w:r w:rsidRPr="00642ECA">
        <w:rPr>
          <w:i/>
          <w:iCs/>
          <w:sz w:val="20"/>
        </w:rPr>
        <w:t>el</w:t>
      </w:r>
      <w:r w:rsidRPr="00642ECA">
        <w:rPr>
          <w:i/>
          <w:iCs/>
          <w:spacing w:val="32"/>
          <w:sz w:val="20"/>
        </w:rPr>
        <w:t xml:space="preserve"> </w:t>
      </w:r>
      <w:r w:rsidRPr="00642ECA">
        <w:rPr>
          <w:i/>
          <w:iCs/>
          <w:sz w:val="20"/>
        </w:rPr>
        <w:t>Registro</w:t>
      </w:r>
      <w:r w:rsidRPr="00642ECA">
        <w:rPr>
          <w:i/>
          <w:iCs/>
          <w:spacing w:val="32"/>
          <w:sz w:val="20"/>
        </w:rPr>
        <w:t xml:space="preserve"> </w:t>
      </w:r>
      <w:r w:rsidRPr="00642ECA">
        <w:rPr>
          <w:i/>
          <w:iCs/>
          <w:sz w:val="20"/>
        </w:rPr>
        <w:t>Mercantil</w:t>
      </w:r>
      <w:r w:rsidRPr="00642ECA">
        <w:rPr>
          <w:i/>
          <w:iCs/>
          <w:spacing w:val="32"/>
          <w:sz w:val="20"/>
        </w:rPr>
        <w:t xml:space="preserve"> </w:t>
      </w:r>
      <w:r w:rsidRPr="00642ECA">
        <w:rPr>
          <w:i/>
          <w:iCs/>
          <w:sz w:val="20"/>
        </w:rPr>
        <w:t>de</w:t>
      </w:r>
      <w:r w:rsidRPr="00642ECA">
        <w:rPr>
          <w:i/>
          <w:iCs/>
          <w:spacing w:val="32"/>
          <w:sz w:val="20"/>
        </w:rPr>
        <w:t xml:space="preserve"> </w:t>
      </w:r>
      <w:r w:rsidRPr="00642ECA">
        <w:rPr>
          <w:i/>
          <w:iCs/>
          <w:sz w:val="20"/>
        </w:rPr>
        <w:t>las mercantiles que se constituirán en UTE.</w:t>
      </w:r>
    </w:p>
    <w:p w14:paraId="6C141D64" w14:textId="77777777" w:rsidR="004F45F1" w:rsidRPr="00642ECA" w:rsidRDefault="004F45F1">
      <w:pPr>
        <w:pStyle w:val="Textoindependiente"/>
        <w:spacing w:before="9"/>
        <w:rPr>
          <w:i/>
          <w:iCs/>
        </w:rPr>
      </w:pPr>
    </w:p>
    <w:p w14:paraId="5AB86CA7" w14:textId="77777777" w:rsidR="004F45F1" w:rsidRPr="00642ECA" w:rsidRDefault="00000000">
      <w:pPr>
        <w:pStyle w:val="Prrafodelista"/>
        <w:numPr>
          <w:ilvl w:val="0"/>
          <w:numId w:val="43"/>
        </w:numPr>
        <w:tabs>
          <w:tab w:val="left" w:pos="295"/>
        </w:tabs>
        <w:spacing w:line="542" w:lineRule="auto"/>
        <w:ind w:right="3728" w:firstLine="0"/>
        <w:rPr>
          <w:i/>
          <w:iCs/>
          <w:sz w:val="20"/>
        </w:rPr>
      </w:pPr>
      <w:r w:rsidRPr="00642ECA">
        <w:rPr>
          <w:i/>
          <w:iCs/>
          <w:sz w:val="20"/>
        </w:rPr>
        <w:t>Certificados</w:t>
      </w:r>
      <w:r w:rsidRPr="00642ECA">
        <w:rPr>
          <w:i/>
          <w:iCs/>
          <w:spacing w:val="-4"/>
          <w:sz w:val="20"/>
        </w:rPr>
        <w:t xml:space="preserve"> </w:t>
      </w:r>
      <w:r w:rsidRPr="00642ECA">
        <w:rPr>
          <w:i/>
          <w:iCs/>
          <w:sz w:val="20"/>
        </w:rPr>
        <w:t>de</w:t>
      </w:r>
      <w:r w:rsidRPr="00642ECA">
        <w:rPr>
          <w:i/>
          <w:iCs/>
          <w:spacing w:val="-4"/>
          <w:sz w:val="20"/>
        </w:rPr>
        <w:t xml:space="preserve"> </w:t>
      </w:r>
      <w:r w:rsidRPr="00642ECA">
        <w:rPr>
          <w:i/>
          <w:iCs/>
          <w:sz w:val="20"/>
        </w:rPr>
        <w:t>buena</w:t>
      </w:r>
      <w:r w:rsidRPr="00642ECA">
        <w:rPr>
          <w:i/>
          <w:iCs/>
          <w:spacing w:val="-4"/>
          <w:sz w:val="20"/>
        </w:rPr>
        <w:t xml:space="preserve"> </w:t>
      </w:r>
      <w:r w:rsidRPr="00642ECA">
        <w:rPr>
          <w:i/>
          <w:iCs/>
          <w:sz w:val="20"/>
        </w:rPr>
        <w:t>ejecución</w:t>
      </w:r>
      <w:r w:rsidRPr="00642ECA">
        <w:rPr>
          <w:i/>
          <w:iCs/>
          <w:spacing w:val="-4"/>
          <w:sz w:val="20"/>
        </w:rPr>
        <w:t xml:space="preserve"> </w:t>
      </w:r>
      <w:r w:rsidRPr="00642ECA">
        <w:rPr>
          <w:i/>
          <w:iCs/>
          <w:sz w:val="20"/>
        </w:rPr>
        <w:t>suscritos</w:t>
      </w:r>
      <w:r w:rsidRPr="00642ECA">
        <w:rPr>
          <w:i/>
          <w:iCs/>
          <w:spacing w:val="-4"/>
          <w:sz w:val="20"/>
        </w:rPr>
        <w:t xml:space="preserve"> </w:t>
      </w:r>
      <w:r w:rsidRPr="00642ECA">
        <w:rPr>
          <w:i/>
          <w:iCs/>
          <w:sz w:val="20"/>
        </w:rPr>
        <w:t>por</w:t>
      </w:r>
      <w:r w:rsidRPr="00642ECA">
        <w:rPr>
          <w:i/>
          <w:iCs/>
          <w:spacing w:val="-4"/>
          <w:sz w:val="20"/>
        </w:rPr>
        <w:t xml:space="preserve"> </w:t>
      </w:r>
      <w:r w:rsidRPr="00642ECA">
        <w:rPr>
          <w:i/>
          <w:iCs/>
          <w:sz w:val="20"/>
        </w:rPr>
        <w:t>varias</w:t>
      </w:r>
      <w:r w:rsidRPr="00642ECA">
        <w:rPr>
          <w:i/>
          <w:iCs/>
          <w:spacing w:val="-4"/>
          <w:sz w:val="20"/>
        </w:rPr>
        <w:t xml:space="preserve"> </w:t>
      </w:r>
      <w:r w:rsidRPr="00642ECA">
        <w:rPr>
          <w:i/>
          <w:iCs/>
          <w:sz w:val="20"/>
        </w:rPr>
        <w:t>entidades</w:t>
      </w:r>
      <w:r w:rsidRPr="00642ECA">
        <w:rPr>
          <w:i/>
          <w:iCs/>
          <w:spacing w:val="-4"/>
          <w:sz w:val="20"/>
        </w:rPr>
        <w:t xml:space="preserve"> </w:t>
      </w:r>
      <w:r w:rsidRPr="00642ECA">
        <w:rPr>
          <w:i/>
          <w:iCs/>
          <w:sz w:val="20"/>
        </w:rPr>
        <w:t>públicas. i)Compromiso de constitución en UTE.</w:t>
      </w:r>
    </w:p>
    <w:p w14:paraId="702D2F16" w14:textId="77777777" w:rsidR="004F45F1" w:rsidRPr="00642ECA" w:rsidRDefault="004F45F1">
      <w:pPr>
        <w:spacing w:line="542" w:lineRule="auto"/>
        <w:rPr>
          <w:i/>
          <w:iCs/>
          <w:sz w:val="20"/>
        </w:rPr>
        <w:sectPr w:rsidR="004F45F1" w:rsidRPr="00642ECA">
          <w:pgSz w:w="11910" w:h="16840"/>
          <w:pgMar w:top="1260" w:right="179" w:bottom="1260" w:left="1300" w:header="225" w:footer="1060" w:gutter="0"/>
          <w:cols w:space="720"/>
        </w:sectPr>
      </w:pPr>
    </w:p>
    <w:p w14:paraId="107458D4" w14:textId="3F06EE24" w:rsidR="004F45F1" w:rsidRPr="00642ECA" w:rsidRDefault="00000000">
      <w:pPr>
        <w:pStyle w:val="Textoindependiente"/>
        <w:spacing w:before="180" w:line="292" w:lineRule="auto"/>
        <w:ind w:left="117" w:right="1236"/>
        <w:jc w:val="both"/>
        <w:rPr>
          <w:i/>
          <w:iCs/>
        </w:rPr>
      </w:pPr>
      <w:r w:rsidRPr="00642ECA">
        <w:rPr>
          <w:i/>
          <w:iCs/>
        </w:rPr>
        <w:lastRenderedPageBreak/>
        <w:t>Se</w:t>
      </w:r>
      <w:r w:rsidRPr="00642ECA">
        <w:rPr>
          <w:i/>
          <w:iCs/>
          <w:spacing w:val="40"/>
        </w:rPr>
        <w:t xml:space="preserve"> </w:t>
      </w:r>
      <w:r w:rsidRPr="00642ECA">
        <w:rPr>
          <w:i/>
          <w:iCs/>
        </w:rPr>
        <w:t>ha</w:t>
      </w:r>
      <w:r w:rsidRPr="00642ECA">
        <w:rPr>
          <w:i/>
          <w:iCs/>
          <w:spacing w:val="40"/>
        </w:rPr>
        <w:t xml:space="preserve"> </w:t>
      </w:r>
      <w:r w:rsidRPr="00642ECA">
        <w:rPr>
          <w:i/>
          <w:iCs/>
        </w:rPr>
        <w:t>emitido</w:t>
      </w:r>
      <w:r w:rsidRPr="00642ECA">
        <w:rPr>
          <w:i/>
          <w:iCs/>
          <w:spacing w:val="40"/>
        </w:rPr>
        <w:t xml:space="preserve"> </w:t>
      </w:r>
      <w:r w:rsidRPr="00642ECA">
        <w:rPr>
          <w:i/>
          <w:iCs/>
        </w:rPr>
        <w:t>informe</w:t>
      </w:r>
      <w:r w:rsidRPr="00642ECA">
        <w:rPr>
          <w:i/>
          <w:iCs/>
          <w:spacing w:val="40"/>
        </w:rPr>
        <w:t xml:space="preserve"> </w:t>
      </w:r>
      <w:r w:rsidRPr="00642ECA">
        <w:rPr>
          <w:i/>
          <w:iCs/>
        </w:rPr>
        <w:t>por</w:t>
      </w:r>
      <w:r w:rsidRPr="00642ECA">
        <w:rPr>
          <w:i/>
          <w:iCs/>
          <w:spacing w:val="40"/>
        </w:rPr>
        <w:t xml:space="preserve"> </w:t>
      </w:r>
      <w:r w:rsidRPr="00642ECA">
        <w:rPr>
          <w:i/>
          <w:iCs/>
        </w:rPr>
        <w:t>el</w:t>
      </w:r>
      <w:r w:rsidRPr="00642ECA">
        <w:rPr>
          <w:i/>
          <w:iCs/>
          <w:spacing w:val="40"/>
        </w:rPr>
        <w:t xml:space="preserve"> </w:t>
      </w:r>
      <w:r w:rsidRPr="00642ECA">
        <w:rPr>
          <w:i/>
          <w:iCs/>
        </w:rPr>
        <w:t>Coordinador</w:t>
      </w:r>
      <w:r w:rsidRPr="00642ECA">
        <w:rPr>
          <w:i/>
          <w:iCs/>
          <w:spacing w:val="40"/>
        </w:rPr>
        <w:t xml:space="preserve"> </w:t>
      </w:r>
      <w:r w:rsidRPr="00642ECA">
        <w:rPr>
          <w:i/>
          <w:iCs/>
        </w:rPr>
        <w:t>de</w:t>
      </w:r>
      <w:r w:rsidRPr="00642ECA">
        <w:rPr>
          <w:i/>
          <w:iCs/>
          <w:spacing w:val="40"/>
        </w:rPr>
        <w:t xml:space="preserve"> </w:t>
      </w:r>
      <w:r w:rsidRPr="00642ECA">
        <w:rPr>
          <w:i/>
          <w:iCs/>
        </w:rPr>
        <w:t>Seguridad,</w:t>
      </w:r>
      <w:r w:rsidRPr="00642ECA">
        <w:rPr>
          <w:i/>
          <w:iCs/>
          <w:spacing w:val="40"/>
        </w:rPr>
        <w:t xml:space="preserve"> </w:t>
      </w:r>
      <w:r w:rsidRPr="00642ECA">
        <w:rPr>
          <w:i/>
          <w:iCs/>
        </w:rPr>
        <w:t>Transportes</w:t>
      </w:r>
      <w:r w:rsidRPr="00642ECA">
        <w:rPr>
          <w:i/>
          <w:iCs/>
          <w:spacing w:val="40"/>
        </w:rPr>
        <w:t xml:space="preserve"> </w:t>
      </w:r>
      <w:r w:rsidRPr="00642ECA">
        <w:rPr>
          <w:i/>
          <w:iCs/>
        </w:rPr>
        <w:t>y</w:t>
      </w:r>
      <w:r w:rsidRPr="00642ECA">
        <w:rPr>
          <w:i/>
          <w:iCs/>
          <w:spacing w:val="40"/>
        </w:rPr>
        <w:t xml:space="preserve"> </w:t>
      </w:r>
      <w:r w:rsidRPr="00642ECA">
        <w:rPr>
          <w:i/>
          <w:iCs/>
        </w:rPr>
        <w:t>Movilidad,</w:t>
      </w:r>
      <w:r w:rsidRPr="00642ECA">
        <w:rPr>
          <w:i/>
          <w:iCs/>
          <w:spacing w:val="40"/>
        </w:rPr>
        <w:t xml:space="preserve"> </w:t>
      </w:r>
      <w:r w:rsidRPr="00642ECA">
        <w:rPr>
          <w:i/>
          <w:iCs/>
        </w:rPr>
        <w:t>don</w:t>
      </w:r>
      <w:r w:rsidRPr="00642ECA">
        <w:rPr>
          <w:i/>
          <w:iCs/>
          <w:spacing w:val="40"/>
        </w:rPr>
        <w:t xml:space="preserve"> </w:t>
      </w:r>
      <w:r w:rsidRPr="00642ECA">
        <w:rPr>
          <w:i/>
          <w:iCs/>
        </w:rPr>
        <w:t>Antonio Ramos Martín, el 25 de febrero de 2025, sobre el cumplimiento de la solvencia técnica por el licitador seleccionado concluyendo: 2Por ello, salvo mejor criterio, considero acreditada la solvencia técnica</w:t>
      </w:r>
      <w:r w:rsidRPr="00642ECA">
        <w:rPr>
          <w:i/>
          <w:iCs/>
          <w:spacing w:val="80"/>
        </w:rPr>
        <w:t xml:space="preserve"> </w:t>
      </w:r>
      <w:r w:rsidRPr="00642ECA">
        <w:rPr>
          <w:i/>
          <w:iCs/>
        </w:rPr>
        <w:t xml:space="preserve">de la empresa </w:t>
      </w:r>
      <w:proofErr w:type="spellStart"/>
      <w:r w:rsidRPr="00642ECA">
        <w:rPr>
          <w:i/>
          <w:iCs/>
        </w:rPr>
        <w:t>Serveo</w:t>
      </w:r>
      <w:proofErr w:type="spellEnd"/>
      <w:r w:rsidRPr="00642ECA">
        <w:rPr>
          <w:i/>
          <w:iCs/>
        </w:rPr>
        <w:t xml:space="preserve"> Servicios Auxiliares SA</w:t>
      </w:r>
      <w:r w:rsidR="00642ECA" w:rsidRPr="00642ECA">
        <w:rPr>
          <w:i/>
          <w:iCs/>
        </w:rPr>
        <w:t>.</w:t>
      </w:r>
    </w:p>
    <w:p w14:paraId="5A807DFA" w14:textId="77777777" w:rsidR="004F45F1" w:rsidRPr="00642ECA" w:rsidRDefault="004F45F1">
      <w:pPr>
        <w:pStyle w:val="Textoindependiente"/>
        <w:spacing w:before="10"/>
        <w:rPr>
          <w:i/>
          <w:iCs/>
        </w:rPr>
      </w:pPr>
    </w:p>
    <w:p w14:paraId="0E6DCC2C" w14:textId="07EAA08A" w:rsidR="004F45F1" w:rsidRDefault="00000000">
      <w:pPr>
        <w:pStyle w:val="Textoindependiente"/>
        <w:ind w:left="117"/>
      </w:pPr>
      <w:r w:rsidRPr="00642ECA">
        <w:rPr>
          <w:i/>
          <w:iCs/>
        </w:rPr>
        <w:t>Las</w:t>
      </w:r>
      <w:r w:rsidRPr="00642ECA">
        <w:rPr>
          <w:i/>
          <w:iCs/>
          <w:spacing w:val="-2"/>
        </w:rPr>
        <w:t xml:space="preserve"> </w:t>
      </w:r>
      <w:r w:rsidRPr="00642ECA">
        <w:rPr>
          <w:i/>
          <w:iCs/>
        </w:rPr>
        <w:t>Rozas</w:t>
      </w:r>
      <w:r w:rsidRPr="00642ECA">
        <w:rPr>
          <w:i/>
          <w:iCs/>
          <w:spacing w:val="-1"/>
        </w:rPr>
        <w:t xml:space="preserve"> </w:t>
      </w:r>
      <w:r w:rsidRPr="00642ECA">
        <w:rPr>
          <w:i/>
          <w:iCs/>
        </w:rPr>
        <w:t>de</w:t>
      </w:r>
      <w:r w:rsidRPr="00642ECA">
        <w:rPr>
          <w:i/>
          <w:iCs/>
          <w:spacing w:val="-1"/>
        </w:rPr>
        <w:t xml:space="preserve"> </w:t>
      </w:r>
      <w:r w:rsidRPr="00642ECA">
        <w:rPr>
          <w:i/>
          <w:iCs/>
        </w:rPr>
        <w:t>Madrid,</w:t>
      </w:r>
      <w:r w:rsidRPr="00642ECA">
        <w:rPr>
          <w:i/>
          <w:iCs/>
          <w:spacing w:val="-2"/>
        </w:rPr>
        <w:t xml:space="preserve"> </w:t>
      </w:r>
      <w:r w:rsidRPr="00642ECA">
        <w:rPr>
          <w:i/>
          <w:iCs/>
        </w:rPr>
        <w:t>al</w:t>
      </w:r>
      <w:r w:rsidRPr="00642ECA">
        <w:rPr>
          <w:i/>
          <w:iCs/>
          <w:spacing w:val="-1"/>
        </w:rPr>
        <w:t xml:space="preserve"> </w:t>
      </w:r>
      <w:r w:rsidRPr="00642ECA">
        <w:rPr>
          <w:i/>
          <w:iCs/>
        </w:rPr>
        <w:t>día</w:t>
      </w:r>
      <w:r w:rsidRPr="00642ECA">
        <w:rPr>
          <w:i/>
          <w:iCs/>
          <w:spacing w:val="-1"/>
        </w:rPr>
        <w:t xml:space="preserve"> </w:t>
      </w:r>
      <w:r w:rsidRPr="00642ECA">
        <w:rPr>
          <w:i/>
          <w:iCs/>
        </w:rPr>
        <w:t>de</w:t>
      </w:r>
      <w:r w:rsidRPr="00642ECA">
        <w:rPr>
          <w:i/>
          <w:iCs/>
          <w:spacing w:val="-2"/>
        </w:rPr>
        <w:t xml:space="preserve"> </w:t>
      </w:r>
      <w:r w:rsidRPr="00642ECA">
        <w:rPr>
          <w:i/>
          <w:iCs/>
        </w:rPr>
        <w:t>la</w:t>
      </w:r>
      <w:r w:rsidRPr="00642ECA">
        <w:rPr>
          <w:i/>
          <w:iCs/>
          <w:spacing w:val="-1"/>
        </w:rPr>
        <w:t xml:space="preserve"> </w:t>
      </w:r>
      <w:r w:rsidRPr="00642ECA">
        <w:rPr>
          <w:i/>
          <w:iCs/>
        </w:rPr>
        <w:t>fecha</w:t>
      </w:r>
      <w:r w:rsidRPr="00642ECA">
        <w:rPr>
          <w:i/>
          <w:iCs/>
          <w:spacing w:val="-1"/>
        </w:rPr>
        <w:t xml:space="preserve"> </w:t>
      </w:r>
      <w:r w:rsidRPr="00642ECA">
        <w:rPr>
          <w:i/>
          <w:iCs/>
        </w:rPr>
        <w:t>de</w:t>
      </w:r>
      <w:r w:rsidRPr="00642ECA">
        <w:rPr>
          <w:i/>
          <w:iCs/>
          <w:spacing w:val="-2"/>
        </w:rPr>
        <w:t xml:space="preserve"> </w:t>
      </w:r>
      <w:r w:rsidRPr="00642ECA">
        <w:rPr>
          <w:i/>
          <w:iCs/>
        </w:rPr>
        <w:t>la</w:t>
      </w:r>
      <w:r w:rsidRPr="00642ECA">
        <w:rPr>
          <w:i/>
          <w:iCs/>
          <w:spacing w:val="-1"/>
        </w:rPr>
        <w:t xml:space="preserve"> </w:t>
      </w:r>
      <w:r w:rsidRPr="00642ECA">
        <w:rPr>
          <w:i/>
          <w:iCs/>
        </w:rPr>
        <w:t>firma</w:t>
      </w:r>
      <w:r w:rsidRPr="00642ECA">
        <w:rPr>
          <w:i/>
          <w:iCs/>
          <w:spacing w:val="-1"/>
        </w:rPr>
        <w:t xml:space="preserve"> </w:t>
      </w:r>
      <w:r w:rsidRPr="00642ECA">
        <w:rPr>
          <w:i/>
          <w:iCs/>
          <w:spacing w:val="-2"/>
        </w:rPr>
        <w:t>digital”</w:t>
      </w:r>
      <w:r w:rsidR="00642ECA" w:rsidRPr="00642ECA">
        <w:rPr>
          <w:i/>
          <w:iCs/>
          <w:spacing w:val="-2"/>
        </w:rPr>
        <w:t>.</w:t>
      </w:r>
    </w:p>
    <w:p w14:paraId="253E5A20" w14:textId="77777777" w:rsidR="004F45F1" w:rsidRDefault="004F45F1">
      <w:pPr>
        <w:pStyle w:val="Textoindependiente"/>
        <w:spacing w:before="60"/>
      </w:pPr>
    </w:p>
    <w:p w14:paraId="6414428F" w14:textId="20CB590E" w:rsidR="004F45F1" w:rsidRDefault="00000000">
      <w:pPr>
        <w:pStyle w:val="Prrafodelista"/>
        <w:numPr>
          <w:ilvl w:val="0"/>
          <w:numId w:val="44"/>
        </w:numPr>
        <w:tabs>
          <w:tab w:val="left" w:pos="287"/>
        </w:tabs>
        <w:spacing w:line="292" w:lineRule="auto"/>
        <w:ind w:right="1236" w:firstLine="0"/>
        <w:jc w:val="both"/>
        <w:rPr>
          <w:sz w:val="20"/>
        </w:rPr>
      </w:pPr>
      <w:r>
        <w:rPr>
          <w:sz w:val="20"/>
        </w:rPr>
        <w:t>Acta de la Mesa de Contratación de fecha 26 de febrero de 2025, por la que se propone la adjudicación</w:t>
      </w:r>
      <w:r>
        <w:rPr>
          <w:spacing w:val="40"/>
          <w:sz w:val="20"/>
        </w:rPr>
        <w:t xml:space="preserve"> </w:t>
      </w:r>
      <w:r>
        <w:rPr>
          <w:sz w:val="20"/>
        </w:rPr>
        <w:t>del</w:t>
      </w:r>
      <w:r>
        <w:rPr>
          <w:spacing w:val="40"/>
          <w:sz w:val="20"/>
        </w:rPr>
        <w:t xml:space="preserve"> </w:t>
      </w:r>
      <w:r>
        <w:rPr>
          <w:sz w:val="20"/>
        </w:rPr>
        <w:t>contrato</w:t>
      </w:r>
      <w:r>
        <w:rPr>
          <w:spacing w:val="40"/>
          <w:sz w:val="20"/>
        </w:rPr>
        <w:t xml:space="preserve"> </w:t>
      </w:r>
      <w:r>
        <w:rPr>
          <w:sz w:val="20"/>
        </w:rPr>
        <w:t>a</w:t>
      </w:r>
      <w:r>
        <w:rPr>
          <w:spacing w:val="40"/>
          <w:sz w:val="20"/>
        </w:rPr>
        <w:t xml:space="preserve"> </w:t>
      </w:r>
      <w:r>
        <w:rPr>
          <w:sz w:val="20"/>
        </w:rPr>
        <w:t>favor</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UTE</w:t>
      </w:r>
      <w:r>
        <w:rPr>
          <w:spacing w:val="40"/>
          <w:sz w:val="20"/>
        </w:rPr>
        <w:t xml:space="preserve"> </w:t>
      </w:r>
      <w:proofErr w:type="spellStart"/>
      <w:r>
        <w:rPr>
          <w:sz w:val="20"/>
        </w:rPr>
        <w:t>Serveo</w:t>
      </w:r>
      <w:proofErr w:type="spellEnd"/>
      <w:r>
        <w:rPr>
          <w:spacing w:val="40"/>
          <w:sz w:val="20"/>
        </w:rPr>
        <w:t xml:space="preserve"> </w:t>
      </w:r>
      <w:r>
        <w:rPr>
          <w:sz w:val="20"/>
        </w:rPr>
        <w:t>Centro</w:t>
      </w:r>
      <w:r>
        <w:rPr>
          <w:spacing w:val="40"/>
          <w:sz w:val="20"/>
        </w:rPr>
        <w:t xml:space="preserve"> </w:t>
      </w:r>
      <w:r>
        <w:rPr>
          <w:sz w:val="20"/>
        </w:rPr>
        <w:t>Especial</w:t>
      </w:r>
      <w:r>
        <w:rPr>
          <w:spacing w:val="40"/>
          <w:sz w:val="20"/>
        </w:rPr>
        <w:t xml:space="preserve"> </w:t>
      </w:r>
      <w:r>
        <w:rPr>
          <w:sz w:val="20"/>
        </w:rPr>
        <w:t>de</w:t>
      </w:r>
      <w:r>
        <w:rPr>
          <w:spacing w:val="40"/>
          <w:sz w:val="20"/>
        </w:rPr>
        <w:t xml:space="preserve"> </w:t>
      </w:r>
      <w:r>
        <w:rPr>
          <w:sz w:val="20"/>
        </w:rPr>
        <w:t>Empleo</w:t>
      </w:r>
      <w:r w:rsidR="00642ECA">
        <w:rPr>
          <w:sz w:val="20"/>
        </w:rPr>
        <w:t>,</w:t>
      </w:r>
      <w:r>
        <w:rPr>
          <w:spacing w:val="40"/>
          <w:sz w:val="20"/>
        </w:rPr>
        <w:t xml:space="preserve"> </w:t>
      </w:r>
      <w:r>
        <w:rPr>
          <w:sz w:val="20"/>
        </w:rPr>
        <w:t>S</w:t>
      </w:r>
      <w:r w:rsidR="00642ECA">
        <w:rPr>
          <w:sz w:val="20"/>
        </w:rPr>
        <w:t>.</w:t>
      </w:r>
      <w:r>
        <w:rPr>
          <w:sz w:val="20"/>
        </w:rPr>
        <w:t>L</w:t>
      </w:r>
      <w:r w:rsidR="00642ECA">
        <w:rPr>
          <w:sz w:val="20"/>
        </w:rPr>
        <w:t>.,</w:t>
      </w:r>
      <w:r>
        <w:rPr>
          <w:spacing w:val="40"/>
          <w:sz w:val="20"/>
        </w:rPr>
        <w:t xml:space="preserve"> </w:t>
      </w:r>
      <w:r>
        <w:rPr>
          <w:sz w:val="20"/>
        </w:rPr>
        <w:t>–</w:t>
      </w:r>
      <w:r>
        <w:rPr>
          <w:spacing w:val="40"/>
          <w:sz w:val="20"/>
        </w:rPr>
        <w:t xml:space="preserve"> </w:t>
      </w:r>
      <w:proofErr w:type="spellStart"/>
      <w:r>
        <w:rPr>
          <w:sz w:val="20"/>
        </w:rPr>
        <w:t>Serveo</w:t>
      </w:r>
      <w:proofErr w:type="spellEnd"/>
      <w:r>
        <w:rPr>
          <w:sz w:val="20"/>
        </w:rPr>
        <w:t xml:space="preserve"> Servicios Auxiliares, S.A.</w:t>
      </w:r>
    </w:p>
    <w:p w14:paraId="784A45FB" w14:textId="77777777" w:rsidR="004F45F1" w:rsidRDefault="004F45F1">
      <w:pPr>
        <w:pStyle w:val="Textoindependiente"/>
        <w:spacing w:before="10"/>
      </w:pPr>
    </w:p>
    <w:p w14:paraId="546BACD0" w14:textId="77777777" w:rsidR="004F45F1" w:rsidRDefault="00000000">
      <w:pPr>
        <w:pStyle w:val="Prrafodelista"/>
        <w:numPr>
          <w:ilvl w:val="0"/>
          <w:numId w:val="44"/>
        </w:numPr>
        <w:tabs>
          <w:tab w:val="left" w:pos="393"/>
        </w:tabs>
        <w:spacing w:line="297" w:lineRule="auto"/>
        <w:ind w:firstLine="0"/>
        <w:rPr>
          <w:sz w:val="20"/>
        </w:rPr>
      </w:pPr>
      <w:r>
        <w:rPr>
          <w:noProof/>
        </w:rPr>
        <mc:AlternateContent>
          <mc:Choice Requires="wps">
            <w:drawing>
              <wp:anchor distT="0" distB="0" distL="0" distR="0" simplePos="0" relativeHeight="15773184" behindDoc="0" locked="0" layoutInCell="1" allowOverlap="1" wp14:anchorId="0CFCA0C0" wp14:editId="52AF9CD2">
                <wp:simplePos x="0" y="0"/>
                <wp:positionH relativeFrom="page">
                  <wp:posOffset>6807090</wp:posOffset>
                </wp:positionH>
                <wp:positionV relativeFrom="paragraph">
                  <wp:posOffset>21520</wp:posOffset>
                </wp:positionV>
                <wp:extent cx="419734" cy="318706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DA412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2583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CFCA0C0" id="Textbox 148" o:spid="_x0000_s1082" type="#_x0000_t202" style="position:absolute;left:0;text-align:left;margin-left:536pt;margin-top:1.7pt;width:33.05pt;height:250.95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I8FB6W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10DA412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02583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Informe jurídico </w:t>
      </w:r>
      <w:r>
        <w:rPr>
          <w:b/>
          <w:sz w:val="20"/>
        </w:rPr>
        <w:t xml:space="preserve">favorable </w:t>
      </w:r>
      <w:r>
        <w:rPr>
          <w:sz w:val="20"/>
        </w:rPr>
        <w:t xml:space="preserve">suscrito con fecha 26 de febrero de 2025 por el </w:t>
      </w:r>
      <w:proofErr w:type="gramStart"/>
      <w:r>
        <w:rPr>
          <w:sz w:val="20"/>
        </w:rPr>
        <w:t>Director General</w:t>
      </w:r>
      <w:proofErr w:type="gramEnd"/>
      <w:r>
        <w:rPr>
          <w:sz w:val="20"/>
        </w:rPr>
        <w:t xml:space="preserve"> de la Asesoría Jurídica a la propuesta que a continuación se transcribe</w:t>
      </w:r>
    </w:p>
    <w:p w14:paraId="41D18081" w14:textId="77777777" w:rsidR="004F45F1" w:rsidRDefault="004F45F1">
      <w:pPr>
        <w:pStyle w:val="Textoindependiente"/>
        <w:spacing w:before="4"/>
      </w:pPr>
    </w:p>
    <w:p w14:paraId="1D3B9FA5" w14:textId="6C97FB69" w:rsidR="004F45F1" w:rsidRDefault="00000000">
      <w:pPr>
        <w:pStyle w:val="Textoindependiente"/>
        <w:spacing w:before="1" w:line="292" w:lineRule="auto"/>
        <w:ind w:left="117" w:right="1237"/>
        <w:jc w:val="both"/>
      </w:pPr>
      <w:r>
        <w:t>Vista la propuesta de resolución PR/2025/1240 de 4 de marzo de 2025 fiscalizada favorablemente</w:t>
      </w:r>
      <w:r>
        <w:rPr>
          <w:spacing w:val="40"/>
        </w:rPr>
        <w:t xml:space="preserve"> </w:t>
      </w:r>
      <w:r>
        <w:t>con fecha de 5 de marzo de 2025</w:t>
      </w:r>
      <w:r w:rsidR="00642ECA">
        <w:t>,</w:t>
      </w:r>
    </w:p>
    <w:p w14:paraId="13683B0F" w14:textId="77777777" w:rsidR="004F45F1" w:rsidRDefault="004F45F1">
      <w:pPr>
        <w:pStyle w:val="Textoindependiente"/>
        <w:spacing w:before="8"/>
      </w:pPr>
    </w:p>
    <w:p w14:paraId="20AE782E" w14:textId="77777777" w:rsidR="004F45F1" w:rsidRDefault="00000000">
      <w:pPr>
        <w:pStyle w:val="Ttulo2"/>
        <w:spacing w:before="1"/>
      </w:pPr>
      <w:r>
        <w:rPr>
          <w:spacing w:val="-2"/>
        </w:rPr>
        <w:t>Resolución:</w:t>
      </w:r>
    </w:p>
    <w:p w14:paraId="60454C5C" w14:textId="77777777" w:rsidR="004F45F1" w:rsidRDefault="004F45F1">
      <w:pPr>
        <w:pStyle w:val="Textoindependiente"/>
        <w:spacing w:before="61"/>
        <w:rPr>
          <w:b/>
        </w:rPr>
      </w:pPr>
    </w:p>
    <w:p w14:paraId="5D8F427B" w14:textId="77777777" w:rsidR="004F45F1" w:rsidRDefault="00000000">
      <w:pPr>
        <w:pStyle w:val="Textoindependiente"/>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5BF65973" w14:textId="77777777" w:rsidR="004F45F1" w:rsidRDefault="004F45F1">
      <w:pPr>
        <w:pStyle w:val="Textoindependiente"/>
        <w:spacing w:before="60"/>
      </w:pPr>
    </w:p>
    <w:p w14:paraId="14D278C8" w14:textId="03D72ABC" w:rsidR="004F45F1" w:rsidRDefault="00000000">
      <w:pPr>
        <w:pStyle w:val="Textoindependiente"/>
        <w:spacing w:line="292" w:lineRule="auto"/>
        <w:ind w:left="117" w:right="1237"/>
        <w:jc w:val="both"/>
      </w:pPr>
      <w:r>
        <w:t xml:space="preserve">2º.- Excluir de la licitación a la UTE </w:t>
      </w:r>
      <w:proofErr w:type="spellStart"/>
      <w:r>
        <w:t>Mitie</w:t>
      </w:r>
      <w:proofErr w:type="spellEnd"/>
      <w:r>
        <w:t xml:space="preserve"> Centro Especial de Empleo- </w:t>
      </w:r>
      <w:proofErr w:type="spellStart"/>
      <w:r>
        <w:t>Bisermax</w:t>
      </w:r>
      <w:proofErr w:type="spellEnd"/>
      <w:r>
        <w:t xml:space="preserve"> Control</w:t>
      </w:r>
      <w:r w:rsidR="00642ECA">
        <w:t>,</w:t>
      </w:r>
      <w:r>
        <w:t xml:space="preserve"> S</w:t>
      </w:r>
      <w:r w:rsidR="00642ECA">
        <w:t>.</w:t>
      </w:r>
      <w:r>
        <w:t>L</w:t>
      </w:r>
      <w:r w:rsidR="00642ECA">
        <w:t>.,</w:t>
      </w:r>
      <w:r>
        <w:t xml:space="preserve"> por no haber justificado debidamente su oferta al encontrarse incursa en presunción de anormalidad, de acuerdo con el informe incorporado al presente</w:t>
      </w:r>
    </w:p>
    <w:p w14:paraId="697048A0" w14:textId="77777777" w:rsidR="004F45F1" w:rsidRDefault="004F45F1">
      <w:pPr>
        <w:pStyle w:val="Textoindependiente"/>
        <w:spacing w:before="10"/>
      </w:pPr>
    </w:p>
    <w:p w14:paraId="139F1644" w14:textId="77777777" w:rsidR="004F45F1" w:rsidRDefault="00000000">
      <w:pPr>
        <w:pStyle w:val="Textoindependiente"/>
        <w:spacing w:line="292" w:lineRule="auto"/>
        <w:ind w:left="117" w:right="1237"/>
        <w:jc w:val="both"/>
      </w:pPr>
      <w:r>
        <w:t>3º.- Disponer (D) la cantidad de 755.151,13 € con cargo a la aplicación presupuestaria 105.1322.22701 del Presupuesto de la Corporación, con la siguiente distribución de anualidades:</w:t>
      </w:r>
    </w:p>
    <w:p w14:paraId="5925F702" w14:textId="77777777" w:rsidR="004F45F1" w:rsidRDefault="004F45F1">
      <w:pPr>
        <w:pStyle w:val="Textoindependiente"/>
        <w:spacing w:before="10"/>
      </w:pPr>
    </w:p>
    <w:p w14:paraId="2081EC6F" w14:textId="3B2CBBD7" w:rsidR="004F45F1" w:rsidRDefault="00000000">
      <w:pPr>
        <w:pStyle w:val="Textoindependiente"/>
        <w:ind w:left="117"/>
      </w:pPr>
      <w:r>
        <w:t>2025</w:t>
      </w:r>
      <w:r>
        <w:rPr>
          <w:spacing w:val="-4"/>
        </w:rPr>
        <w:t xml:space="preserve"> </w:t>
      </w:r>
      <w:r>
        <w:t>(abril</w:t>
      </w:r>
      <w:r>
        <w:rPr>
          <w:spacing w:val="-2"/>
        </w:rPr>
        <w:t xml:space="preserve"> </w:t>
      </w:r>
      <w:r>
        <w:t>a</w:t>
      </w:r>
      <w:r>
        <w:rPr>
          <w:spacing w:val="-2"/>
        </w:rPr>
        <w:t xml:space="preserve"> </w:t>
      </w:r>
      <w:r>
        <w:t>noviembre):</w:t>
      </w:r>
      <w:r>
        <w:rPr>
          <w:spacing w:val="-2"/>
        </w:rPr>
        <w:t xml:space="preserve"> 503.434,08</w:t>
      </w:r>
      <w:r w:rsidR="00642ECA">
        <w:rPr>
          <w:spacing w:val="-2"/>
        </w:rPr>
        <w:t xml:space="preserve"> </w:t>
      </w:r>
      <w:r>
        <w:rPr>
          <w:spacing w:val="-2"/>
        </w:rPr>
        <w:t>€</w:t>
      </w:r>
      <w:r w:rsidR="00642ECA">
        <w:rPr>
          <w:spacing w:val="-2"/>
        </w:rPr>
        <w:t>.</w:t>
      </w:r>
    </w:p>
    <w:p w14:paraId="33581699" w14:textId="77777777" w:rsidR="004F45F1" w:rsidRDefault="004F45F1">
      <w:pPr>
        <w:pStyle w:val="Textoindependiente"/>
        <w:spacing w:before="60"/>
      </w:pPr>
    </w:p>
    <w:p w14:paraId="5567AEDE" w14:textId="29F3F03B" w:rsidR="004F45F1" w:rsidRDefault="00000000">
      <w:pPr>
        <w:pStyle w:val="Textoindependiente"/>
        <w:spacing w:before="1"/>
        <w:ind w:left="117"/>
      </w:pPr>
      <w:r>
        <w:t>2026</w:t>
      </w:r>
      <w:r>
        <w:rPr>
          <w:spacing w:val="-3"/>
        </w:rPr>
        <w:t xml:space="preserve"> </w:t>
      </w:r>
      <w:r>
        <w:t>(diciembre</w:t>
      </w:r>
      <w:r>
        <w:rPr>
          <w:spacing w:val="-3"/>
        </w:rPr>
        <w:t xml:space="preserve"> </w:t>
      </w:r>
      <w:r>
        <w:t>2025</w:t>
      </w:r>
      <w:r>
        <w:rPr>
          <w:spacing w:val="-3"/>
        </w:rPr>
        <w:t xml:space="preserve"> </w:t>
      </w:r>
      <w:r>
        <w:t>a</w:t>
      </w:r>
      <w:r>
        <w:rPr>
          <w:spacing w:val="-3"/>
        </w:rPr>
        <w:t xml:space="preserve"> </w:t>
      </w:r>
      <w:r>
        <w:t>marzo):</w:t>
      </w:r>
      <w:r>
        <w:rPr>
          <w:spacing w:val="-3"/>
        </w:rPr>
        <w:t xml:space="preserve"> </w:t>
      </w:r>
      <w:r>
        <w:rPr>
          <w:spacing w:val="-2"/>
        </w:rPr>
        <w:t>251.717,04</w:t>
      </w:r>
      <w:r w:rsidR="00642ECA">
        <w:rPr>
          <w:spacing w:val="-2"/>
        </w:rPr>
        <w:t xml:space="preserve"> </w:t>
      </w:r>
      <w:r>
        <w:rPr>
          <w:spacing w:val="-2"/>
        </w:rPr>
        <w:t>€</w:t>
      </w:r>
      <w:r w:rsidR="00642ECA">
        <w:rPr>
          <w:spacing w:val="-2"/>
        </w:rPr>
        <w:t>.</w:t>
      </w:r>
    </w:p>
    <w:p w14:paraId="05AC58D6" w14:textId="77777777" w:rsidR="004F45F1" w:rsidRDefault="004F45F1">
      <w:pPr>
        <w:pStyle w:val="Textoindependiente"/>
        <w:spacing w:before="60"/>
      </w:pPr>
    </w:p>
    <w:p w14:paraId="3FD8C995" w14:textId="5B7D912E" w:rsidR="004F45F1" w:rsidRDefault="00000000">
      <w:pPr>
        <w:pStyle w:val="Textoindependiente"/>
        <w:spacing w:line="292" w:lineRule="auto"/>
        <w:ind w:left="117" w:right="1236"/>
        <w:jc w:val="both"/>
      </w:pPr>
      <w:r>
        <w:t xml:space="preserve">4º.- Adjudicar el contrato de servicios de </w:t>
      </w:r>
      <w:r w:rsidRPr="00642ECA">
        <w:rPr>
          <w:i/>
          <w:iCs/>
        </w:rPr>
        <w:t>“Servicio de control de accesos y servicios auxiliares en dependencias municipales del Ayuntamiento de Las Rozas de Madrid”,</w:t>
      </w:r>
      <w:r>
        <w:t xml:space="preserve"> mediante procedimiento abierto y varios criterios de adjudicación, sujeto a regulación armonizada, a favor de la UTE </w:t>
      </w:r>
      <w:proofErr w:type="spellStart"/>
      <w:r>
        <w:t>Serveo</w:t>
      </w:r>
      <w:proofErr w:type="spellEnd"/>
      <w:r>
        <w:t xml:space="preserve"> Centro Especial de Empleo</w:t>
      </w:r>
      <w:r w:rsidR="00642ECA">
        <w:t>,</w:t>
      </w:r>
      <w:r>
        <w:t xml:space="preserve"> S</w:t>
      </w:r>
      <w:r w:rsidR="00642ECA">
        <w:t>.</w:t>
      </w:r>
      <w:r>
        <w:t>L</w:t>
      </w:r>
      <w:r w:rsidR="00642ECA">
        <w:t>.,</w:t>
      </w:r>
      <w:r>
        <w:t xml:space="preserve"> – </w:t>
      </w:r>
      <w:proofErr w:type="spellStart"/>
      <w:r>
        <w:t>Serveo</w:t>
      </w:r>
      <w:proofErr w:type="spellEnd"/>
      <w:r>
        <w:t xml:space="preserve"> Servicios Auxiliares, S.A., por importe de 624.091,84</w:t>
      </w:r>
      <w:r w:rsidR="00642ECA">
        <w:t xml:space="preserve"> </w:t>
      </w:r>
      <w:r>
        <w:t>€, excluido IVA.</w:t>
      </w:r>
    </w:p>
    <w:p w14:paraId="7ABA29AC" w14:textId="77777777" w:rsidR="004F45F1" w:rsidRDefault="004F45F1">
      <w:pPr>
        <w:pStyle w:val="Textoindependiente"/>
        <w:spacing w:before="10"/>
      </w:pPr>
    </w:p>
    <w:p w14:paraId="52DDB5CD" w14:textId="77777777" w:rsidR="004F45F1" w:rsidRDefault="00000000">
      <w:pPr>
        <w:pStyle w:val="Textoindependiente"/>
        <w:spacing w:line="542" w:lineRule="auto"/>
        <w:ind w:left="117" w:right="2537"/>
        <w:jc w:val="both"/>
      </w:pPr>
      <w:r>
        <w:t>La</w:t>
      </w:r>
      <w:r>
        <w:rPr>
          <w:spacing w:val="-2"/>
        </w:rPr>
        <w:t xml:space="preserve"> </w:t>
      </w:r>
      <w:r>
        <w:t>duración</w:t>
      </w:r>
      <w:r>
        <w:rPr>
          <w:spacing w:val="-2"/>
        </w:rPr>
        <w:t xml:space="preserve"> </w:t>
      </w:r>
      <w:r>
        <w:t>del</w:t>
      </w:r>
      <w:r>
        <w:rPr>
          <w:spacing w:val="-2"/>
        </w:rPr>
        <w:t xml:space="preserve"> </w:t>
      </w:r>
      <w:r>
        <w:t>contrato</w:t>
      </w:r>
      <w:r>
        <w:rPr>
          <w:spacing w:val="-2"/>
        </w:rPr>
        <w:t xml:space="preserve"> </w:t>
      </w:r>
      <w:r>
        <w:t>es</w:t>
      </w:r>
      <w:r>
        <w:rPr>
          <w:spacing w:val="-2"/>
        </w:rPr>
        <w:t xml:space="preserve"> </w:t>
      </w:r>
      <w:r>
        <w:t>de</w:t>
      </w:r>
      <w:r>
        <w:rPr>
          <w:spacing w:val="-2"/>
        </w:rPr>
        <w:t xml:space="preserve"> </w:t>
      </w:r>
      <w:r>
        <w:t>1</w:t>
      </w:r>
      <w:r>
        <w:rPr>
          <w:spacing w:val="-2"/>
        </w:rPr>
        <w:t xml:space="preserve"> </w:t>
      </w:r>
      <w:r>
        <w:t>año,</w:t>
      </w:r>
      <w:r>
        <w:rPr>
          <w:spacing w:val="-2"/>
        </w:rPr>
        <w:t xml:space="preserve"> </w:t>
      </w:r>
      <w:r>
        <w:t>prorrogable</w:t>
      </w:r>
      <w:r>
        <w:rPr>
          <w:spacing w:val="-2"/>
        </w:rPr>
        <w:t xml:space="preserve"> </w:t>
      </w:r>
      <w:r>
        <w:t>hasta</w:t>
      </w:r>
      <w:r>
        <w:rPr>
          <w:spacing w:val="-2"/>
        </w:rPr>
        <w:t xml:space="preserve"> </w:t>
      </w:r>
      <w:r>
        <w:t>alcanzar</w:t>
      </w:r>
      <w:r>
        <w:rPr>
          <w:spacing w:val="-2"/>
        </w:rPr>
        <w:t xml:space="preserve"> </w:t>
      </w:r>
      <w:r>
        <w:t>un</w:t>
      </w:r>
      <w:r>
        <w:rPr>
          <w:spacing w:val="-2"/>
        </w:rPr>
        <w:t xml:space="preserve"> </w:t>
      </w:r>
      <w:r>
        <w:t>máximo</w:t>
      </w:r>
      <w:r>
        <w:rPr>
          <w:spacing w:val="-2"/>
        </w:rPr>
        <w:t xml:space="preserve"> </w:t>
      </w:r>
      <w:r>
        <w:t>de</w:t>
      </w:r>
      <w:r>
        <w:rPr>
          <w:spacing w:val="-2"/>
        </w:rPr>
        <w:t xml:space="preserve"> </w:t>
      </w:r>
      <w:r>
        <w:t>5</w:t>
      </w:r>
      <w:r>
        <w:rPr>
          <w:spacing w:val="-2"/>
        </w:rPr>
        <w:t xml:space="preserve"> </w:t>
      </w:r>
      <w:r>
        <w:t>años. 5º.- A los efectos previstos en el artículo 151.4 de la LCSP, se hace constar que:</w:t>
      </w:r>
    </w:p>
    <w:p w14:paraId="1E945F4D" w14:textId="1CBB60CE" w:rsidR="004F45F1" w:rsidRDefault="00000000">
      <w:pPr>
        <w:pStyle w:val="Textoindependiente"/>
        <w:spacing w:before="1" w:line="292" w:lineRule="auto"/>
        <w:ind w:left="117" w:right="1237"/>
        <w:jc w:val="both"/>
      </w:pPr>
      <w:r>
        <w:t xml:space="preserve">-Se ha excluido de la licitación a la UTE </w:t>
      </w:r>
      <w:proofErr w:type="spellStart"/>
      <w:r>
        <w:t>Mitie</w:t>
      </w:r>
      <w:proofErr w:type="spellEnd"/>
      <w:r>
        <w:t xml:space="preserve"> Centro Especial de Empleo- </w:t>
      </w:r>
      <w:proofErr w:type="spellStart"/>
      <w:r>
        <w:t>Bisermax</w:t>
      </w:r>
      <w:proofErr w:type="spellEnd"/>
      <w:r>
        <w:t xml:space="preserve"> Control</w:t>
      </w:r>
      <w:r w:rsidR="00642ECA">
        <w:t>,</w:t>
      </w:r>
      <w:r>
        <w:t xml:space="preserve"> S</w:t>
      </w:r>
      <w:r w:rsidR="00642ECA">
        <w:t>.</w:t>
      </w:r>
      <w:r>
        <w:t>L</w:t>
      </w:r>
      <w:r w:rsidR="00642ECA">
        <w:t>.,</w:t>
      </w:r>
      <w:r>
        <w:t xml:space="preserve"> por</w:t>
      </w:r>
      <w:r>
        <w:rPr>
          <w:spacing w:val="80"/>
        </w:rPr>
        <w:t xml:space="preserve"> </w:t>
      </w:r>
      <w:r>
        <w:t>no haber justificado debidamente su oferta al encontrarse incursa en presunción de anormalidad, de acuerdo con el informe incorporado al presente.</w:t>
      </w:r>
    </w:p>
    <w:p w14:paraId="3D18E10B" w14:textId="77777777" w:rsidR="004F45F1" w:rsidRDefault="004F45F1">
      <w:pPr>
        <w:pStyle w:val="Textoindependiente"/>
        <w:spacing w:before="10"/>
      </w:pPr>
    </w:p>
    <w:p w14:paraId="7E7E3530" w14:textId="77777777" w:rsidR="004F45F1" w:rsidRDefault="00000000">
      <w:pPr>
        <w:pStyle w:val="Textoindependiente"/>
        <w:ind w:left="117"/>
      </w:pPr>
      <w:r>
        <w:t>-Las</w:t>
      </w:r>
      <w:r>
        <w:rPr>
          <w:spacing w:val="-6"/>
        </w:rPr>
        <w:t xml:space="preserve"> </w:t>
      </w:r>
      <w:r>
        <w:t>características</w:t>
      </w:r>
      <w:r>
        <w:rPr>
          <w:spacing w:val="-3"/>
        </w:rPr>
        <w:t xml:space="preserve"> </w:t>
      </w:r>
      <w:r>
        <w:t>de</w:t>
      </w:r>
      <w:r>
        <w:rPr>
          <w:spacing w:val="-4"/>
        </w:rPr>
        <w:t xml:space="preserve"> </w:t>
      </w:r>
      <w:r>
        <w:t>la</w:t>
      </w:r>
      <w:r>
        <w:rPr>
          <w:spacing w:val="-3"/>
        </w:rPr>
        <w:t xml:space="preserve"> </w:t>
      </w:r>
      <w:r>
        <w:t>oferta</w:t>
      </w:r>
      <w:r>
        <w:rPr>
          <w:spacing w:val="-3"/>
        </w:rPr>
        <w:t xml:space="preserve"> </w:t>
      </w:r>
      <w:r>
        <w:t>adjudicataria</w:t>
      </w:r>
      <w:r>
        <w:rPr>
          <w:spacing w:val="-4"/>
        </w:rPr>
        <w:t xml:space="preserve"> </w:t>
      </w:r>
      <w:r>
        <w:t>figuran</w:t>
      </w:r>
      <w:r>
        <w:rPr>
          <w:spacing w:val="-3"/>
        </w:rPr>
        <w:t xml:space="preserve"> </w:t>
      </w:r>
      <w:r>
        <w:t>en</w:t>
      </w:r>
      <w:r>
        <w:rPr>
          <w:spacing w:val="-4"/>
        </w:rPr>
        <w:t xml:space="preserve"> </w:t>
      </w:r>
      <w:r>
        <w:t>el</w:t>
      </w:r>
      <w:r>
        <w:rPr>
          <w:spacing w:val="-3"/>
        </w:rPr>
        <w:t xml:space="preserve"> </w:t>
      </w:r>
      <w:r>
        <w:t>apartado</w:t>
      </w:r>
      <w:r>
        <w:rPr>
          <w:spacing w:val="-3"/>
        </w:rPr>
        <w:t xml:space="preserve"> </w:t>
      </w:r>
      <w:r>
        <w:rPr>
          <w:spacing w:val="-2"/>
        </w:rPr>
        <w:t>cuarto.</w:t>
      </w:r>
    </w:p>
    <w:p w14:paraId="4ACB7C9B" w14:textId="77777777" w:rsidR="004F45F1" w:rsidRDefault="004F45F1">
      <w:pPr>
        <w:pStyle w:val="Textoindependiente"/>
        <w:spacing w:before="60"/>
      </w:pPr>
    </w:p>
    <w:p w14:paraId="7B781E0C" w14:textId="77777777" w:rsidR="004F45F1" w:rsidRDefault="00000000">
      <w:pPr>
        <w:pStyle w:val="Textoindependiente"/>
        <w:spacing w:before="1" w:line="292" w:lineRule="auto"/>
        <w:ind w:left="117" w:right="1236"/>
        <w:jc w:val="both"/>
      </w:pPr>
      <w:r>
        <w:t>-Ha resultado adjudicataria la oferta que ha obtenido la mayor puntuación tras la aplicación de los criterios contenidos en el pliego de cláusulas administrativas particulares.</w:t>
      </w:r>
    </w:p>
    <w:p w14:paraId="4A25A719" w14:textId="77777777" w:rsidR="004F45F1" w:rsidRDefault="004F45F1">
      <w:pPr>
        <w:spacing w:line="292" w:lineRule="auto"/>
        <w:jc w:val="both"/>
        <w:sectPr w:rsidR="004F45F1">
          <w:pgSz w:w="11910" w:h="16840"/>
          <w:pgMar w:top="1260" w:right="179" w:bottom="1260" w:left="1300" w:header="225" w:footer="1060" w:gutter="0"/>
          <w:cols w:space="720"/>
        </w:sectPr>
      </w:pPr>
    </w:p>
    <w:p w14:paraId="218843EC" w14:textId="77777777" w:rsidR="004F45F1" w:rsidRDefault="00000000">
      <w:pPr>
        <w:pStyle w:val="Textoindependiente"/>
        <w:spacing w:before="180" w:line="292" w:lineRule="auto"/>
        <w:ind w:left="117" w:right="1237"/>
        <w:jc w:val="both"/>
      </w:pPr>
      <w:r>
        <w:lastRenderedPageBreak/>
        <w:t>6°. - Notificar el presente acuerdo al adjudicatario para que firme el contrato una vez transcurrido el plazo de 15 días hábiles, a contar desde la recepción de la notificación del acuerdo de adjudicación, sin que se hubiera interpuesto recurso especial en materia de contratación.</w:t>
      </w:r>
    </w:p>
    <w:p w14:paraId="03A28669" w14:textId="77777777" w:rsidR="004F45F1" w:rsidRDefault="004F45F1">
      <w:pPr>
        <w:pStyle w:val="Textoindependiente"/>
        <w:spacing w:before="10"/>
      </w:pPr>
    </w:p>
    <w:p w14:paraId="0D0B1D2D" w14:textId="77777777" w:rsidR="004F45F1" w:rsidRDefault="00000000">
      <w:pPr>
        <w:pStyle w:val="Textoindependiente"/>
        <w:spacing w:line="292" w:lineRule="auto"/>
        <w:ind w:left="117" w:right="1237"/>
        <w:jc w:val="both"/>
      </w:pPr>
      <w:r>
        <w:t>7º.- Publicar la adjudicación en la Plataforma de Contratación del Sector Público y en el Diario Oficial de la Unión Europea.</w:t>
      </w:r>
    </w:p>
    <w:p w14:paraId="7E6AEF35" w14:textId="77777777" w:rsidR="004F45F1" w:rsidRDefault="004F45F1">
      <w:pPr>
        <w:pStyle w:val="Textoindependiente"/>
        <w:spacing w:before="10"/>
      </w:pPr>
    </w:p>
    <w:p w14:paraId="6767B65E" w14:textId="77777777" w:rsidR="004F45F1" w:rsidRDefault="00000000">
      <w:pPr>
        <w:pStyle w:val="Textoindependiente"/>
        <w:ind w:left="117"/>
      </w:pPr>
      <w:r>
        <w:rPr>
          <w:noProof/>
        </w:rPr>
        <mc:AlternateContent>
          <mc:Choice Requires="wps">
            <w:drawing>
              <wp:anchor distT="0" distB="0" distL="0" distR="0" simplePos="0" relativeHeight="15774208" behindDoc="0" locked="0" layoutInCell="1" allowOverlap="1" wp14:anchorId="446D9377" wp14:editId="3ABF1EC3">
                <wp:simplePos x="0" y="0"/>
                <wp:positionH relativeFrom="page">
                  <wp:posOffset>6807090</wp:posOffset>
                </wp:positionH>
                <wp:positionV relativeFrom="paragraph">
                  <wp:posOffset>708027</wp:posOffset>
                </wp:positionV>
                <wp:extent cx="419734" cy="318706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40B28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0D3BF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46D9377" id="Textbox 150" o:spid="_x0000_s1083" type="#_x0000_t202" style="position:absolute;left:0;text-align:left;margin-left:536pt;margin-top:55.75pt;width:33.05pt;height:250.9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Ov7Yb6MBAAAyAwAADgAAAAAAAAAAAAAAAAAuAgAAZHJzL2Uyb0RvYy54bWxQSwECLQAUAAYA&#10;CAAAACEAFV7HbeAAAAANAQAADwAAAAAAAAAAAAAAAAD9AwAAZHJzL2Rvd25yZXYueG1sUEsFBgAA&#10;AAAEAAQA8wAAAAoFAAAAAA==&#10;" filled="f" stroked="f">
                <v:textbox style="layout-flow:vertical;mso-layout-flow-alt:bottom-to-top" inset="0,0,0,0">
                  <w:txbxContent>
                    <w:p w14:paraId="7340B28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0D3BF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8º.-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10CC2691" w14:textId="77777777" w:rsidR="004F45F1" w:rsidRDefault="004F45F1">
      <w:pPr>
        <w:pStyle w:val="Textoindependiente"/>
        <w:spacing w:before="28"/>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5759FDA8"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02F04A2B" w14:textId="1BBAC8A4" w:rsidR="004F45F1" w:rsidRDefault="00000000">
            <w:pPr>
              <w:pStyle w:val="TableParagraph"/>
              <w:spacing w:before="83" w:line="297" w:lineRule="auto"/>
              <w:rPr>
                <w:b/>
                <w:sz w:val="20"/>
              </w:rPr>
            </w:pPr>
            <w:r>
              <w:rPr>
                <w:b/>
                <w:sz w:val="20"/>
              </w:rPr>
              <w:t xml:space="preserve">Denegación de ampliación del plazo de ejecución de las obras de </w:t>
            </w:r>
            <w:r w:rsidRPr="00642ECA">
              <w:rPr>
                <w:b/>
                <w:i/>
                <w:iCs/>
                <w:sz w:val="20"/>
              </w:rPr>
              <w:t>“Ejecución de campo de</w:t>
            </w:r>
            <w:r w:rsidRPr="00642ECA">
              <w:rPr>
                <w:b/>
                <w:i/>
                <w:iCs/>
                <w:spacing w:val="80"/>
                <w:sz w:val="20"/>
              </w:rPr>
              <w:t xml:space="preserve"> </w:t>
            </w:r>
            <w:r w:rsidRPr="00642ECA">
              <w:rPr>
                <w:b/>
                <w:i/>
                <w:iCs/>
                <w:sz w:val="20"/>
              </w:rPr>
              <w:t xml:space="preserve">hockey en la parcela 23 del Sector IV-3 La </w:t>
            </w:r>
            <w:proofErr w:type="spellStart"/>
            <w:r w:rsidRPr="00642ECA">
              <w:rPr>
                <w:b/>
                <w:i/>
                <w:iCs/>
                <w:sz w:val="20"/>
              </w:rPr>
              <w:t>Marazuela</w:t>
            </w:r>
            <w:proofErr w:type="spellEnd"/>
            <w:r w:rsidRPr="00642ECA">
              <w:rPr>
                <w:b/>
                <w:i/>
                <w:iCs/>
                <w:sz w:val="20"/>
              </w:rPr>
              <w:t xml:space="preserve">”. </w:t>
            </w:r>
            <w:r>
              <w:rPr>
                <w:b/>
                <w:sz w:val="20"/>
              </w:rPr>
              <w:t>Expediente 8775/2024</w:t>
            </w:r>
            <w:r w:rsidR="00642ECA">
              <w:rPr>
                <w:b/>
                <w:sz w:val="20"/>
              </w:rPr>
              <w:t>.</w:t>
            </w:r>
          </w:p>
        </w:tc>
      </w:tr>
      <w:tr w:rsidR="004F45F1" w14:paraId="49F8E5D6" w14:textId="77777777">
        <w:trPr>
          <w:trHeight w:val="399"/>
        </w:trPr>
        <w:tc>
          <w:tcPr>
            <w:tcW w:w="1877" w:type="dxa"/>
            <w:tcBorders>
              <w:top w:val="single" w:sz="8" w:space="0" w:color="CCCCCC"/>
              <w:left w:val="single" w:sz="4" w:space="0" w:color="CCCCCC"/>
              <w:bottom w:val="single" w:sz="8" w:space="0" w:color="CCCCCC"/>
            </w:tcBorders>
          </w:tcPr>
          <w:p w14:paraId="3264EC0D" w14:textId="77777777" w:rsidR="004F45F1"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4C08D48"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C96250C" w14:textId="77777777" w:rsidR="004F45F1" w:rsidRDefault="004F45F1">
      <w:pPr>
        <w:pStyle w:val="Textoindependiente"/>
        <w:spacing w:before="144"/>
      </w:pPr>
    </w:p>
    <w:p w14:paraId="57182330" w14:textId="77777777" w:rsidR="004F45F1"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0ABC95" w14:textId="77777777" w:rsidR="004F45F1" w:rsidRDefault="004F45F1">
      <w:pPr>
        <w:pStyle w:val="Textoindependiente"/>
        <w:spacing w:before="61"/>
        <w:rPr>
          <w:b/>
        </w:rPr>
      </w:pPr>
    </w:p>
    <w:p w14:paraId="3AF1794B" w14:textId="77777777" w:rsidR="004F45F1" w:rsidRDefault="00000000">
      <w:pPr>
        <w:pStyle w:val="Prrafodelista"/>
        <w:numPr>
          <w:ilvl w:val="0"/>
          <w:numId w:val="42"/>
        </w:numPr>
        <w:tabs>
          <w:tab w:val="left" w:pos="295"/>
        </w:tabs>
        <w:spacing w:line="292" w:lineRule="auto"/>
        <w:ind w:firstLine="0"/>
        <w:jc w:val="both"/>
        <w:rPr>
          <w:sz w:val="20"/>
        </w:rPr>
      </w:pPr>
      <w:r>
        <w:rPr>
          <w:sz w:val="20"/>
        </w:rPr>
        <w:t>Acuerdo de aprobación del expediente de contratación adoptado por la Junta de Gobierno Local de fecha 23 de febrero de 2024.</w:t>
      </w:r>
    </w:p>
    <w:p w14:paraId="5CC711EE" w14:textId="77777777" w:rsidR="004F45F1" w:rsidRDefault="004F45F1">
      <w:pPr>
        <w:pStyle w:val="Textoindependiente"/>
        <w:spacing w:before="10"/>
      </w:pPr>
    </w:p>
    <w:p w14:paraId="5C07AF93" w14:textId="25ABA06A" w:rsidR="004F45F1" w:rsidRDefault="00000000">
      <w:pPr>
        <w:pStyle w:val="Prrafodelista"/>
        <w:numPr>
          <w:ilvl w:val="0"/>
          <w:numId w:val="42"/>
        </w:numPr>
        <w:tabs>
          <w:tab w:val="left" w:pos="299"/>
        </w:tabs>
        <w:spacing w:line="292" w:lineRule="auto"/>
        <w:ind w:right="1236" w:firstLine="0"/>
        <w:jc w:val="both"/>
        <w:rPr>
          <w:sz w:val="20"/>
        </w:rPr>
      </w:pPr>
      <w:r>
        <w:rPr>
          <w:sz w:val="20"/>
        </w:rPr>
        <w:t>Acuerdo de adjudicación del contrato a favor de la mercantil URVIOS CONSTRUCCIÓN Y SERVICIOS, S.L.</w:t>
      </w:r>
      <w:r w:rsidR="00642ECA">
        <w:rPr>
          <w:sz w:val="20"/>
        </w:rPr>
        <w:t>,</w:t>
      </w:r>
      <w:r>
        <w:rPr>
          <w:sz w:val="20"/>
        </w:rPr>
        <w:t xml:space="preserve"> en la cantidad de 1.027.884,00</w:t>
      </w:r>
      <w:r w:rsidR="00642ECA">
        <w:rPr>
          <w:sz w:val="20"/>
        </w:rPr>
        <w:t xml:space="preserve"> €</w:t>
      </w:r>
      <w:r>
        <w:rPr>
          <w:sz w:val="20"/>
        </w:rPr>
        <w:t>, por la Junta de Gobierno Local, en sesión</w:t>
      </w:r>
      <w:r>
        <w:rPr>
          <w:spacing w:val="40"/>
          <w:sz w:val="20"/>
        </w:rPr>
        <w:t xml:space="preserve"> </w:t>
      </w:r>
      <w:r>
        <w:rPr>
          <w:sz w:val="20"/>
        </w:rPr>
        <w:t>celebrada el día 24 de mayo de 2024.</w:t>
      </w:r>
    </w:p>
    <w:p w14:paraId="2DE78B9F" w14:textId="77777777" w:rsidR="004F45F1" w:rsidRDefault="004F45F1">
      <w:pPr>
        <w:pStyle w:val="Textoindependiente"/>
        <w:spacing w:before="9"/>
      </w:pPr>
    </w:p>
    <w:p w14:paraId="26E417D9" w14:textId="698257EA" w:rsidR="004F45F1" w:rsidRDefault="00000000">
      <w:pPr>
        <w:pStyle w:val="Prrafodelista"/>
        <w:numPr>
          <w:ilvl w:val="0"/>
          <w:numId w:val="42"/>
        </w:numPr>
        <w:tabs>
          <w:tab w:val="left" w:pos="283"/>
        </w:tabs>
        <w:spacing w:before="1" w:line="292" w:lineRule="auto"/>
        <w:ind w:firstLine="0"/>
        <w:jc w:val="both"/>
        <w:rPr>
          <w:sz w:val="20"/>
        </w:rPr>
      </w:pPr>
      <w:r>
        <w:rPr>
          <w:sz w:val="20"/>
        </w:rPr>
        <w:t>Contrato firmado con la mercantil URVIOS CONSTRUCCIÓN Y SERVICIOS, S.L.</w:t>
      </w:r>
      <w:r w:rsidR="00382051">
        <w:rPr>
          <w:sz w:val="20"/>
        </w:rPr>
        <w:t>,</w:t>
      </w:r>
      <w:r>
        <w:rPr>
          <w:sz w:val="20"/>
        </w:rPr>
        <w:t xml:space="preserve"> para la ejecución de las obras, con fecha 10 de julio de 2024.</w:t>
      </w:r>
    </w:p>
    <w:p w14:paraId="1773A571" w14:textId="77777777" w:rsidR="004F45F1" w:rsidRDefault="004F45F1">
      <w:pPr>
        <w:pStyle w:val="Textoindependiente"/>
        <w:spacing w:before="9"/>
      </w:pPr>
    </w:p>
    <w:p w14:paraId="4A9EB013" w14:textId="77777777" w:rsidR="004F45F1" w:rsidRDefault="00000000">
      <w:pPr>
        <w:pStyle w:val="Prrafodelista"/>
        <w:numPr>
          <w:ilvl w:val="0"/>
          <w:numId w:val="42"/>
        </w:numPr>
        <w:tabs>
          <w:tab w:val="left" w:pos="295"/>
        </w:tabs>
        <w:spacing w:line="292" w:lineRule="auto"/>
        <w:ind w:firstLine="0"/>
        <w:jc w:val="both"/>
        <w:rPr>
          <w:sz w:val="20"/>
        </w:rPr>
      </w:pPr>
      <w:r>
        <w:rPr>
          <w:sz w:val="20"/>
        </w:rPr>
        <w:t>Solicitud efectuada con fecha 8 de noviembre de 2024, de ampliación de plazo de ejecución de las obras, por las razones contenidas en dicha solicitud, por 4 meses más.</w:t>
      </w:r>
    </w:p>
    <w:p w14:paraId="44D5A271" w14:textId="77777777" w:rsidR="004F45F1" w:rsidRDefault="004F45F1">
      <w:pPr>
        <w:pStyle w:val="Textoindependiente"/>
        <w:spacing w:before="10"/>
      </w:pPr>
    </w:p>
    <w:p w14:paraId="52C5A536" w14:textId="77777777" w:rsidR="004F45F1" w:rsidRDefault="00000000">
      <w:pPr>
        <w:pStyle w:val="Prrafodelista"/>
        <w:numPr>
          <w:ilvl w:val="0"/>
          <w:numId w:val="42"/>
        </w:numPr>
        <w:tabs>
          <w:tab w:val="left" w:pos="295"/>
          <w:tab w:val="left" w:leader="hyphen" w:pos="7899"/>
        </w:tabs>
        <w:ind w:left="295" w:right="0" w:hanging="178"/>
        <w:rPr>
          <w:sz w:val="20"/>
        </w:rPr>
      </w:pPr>
      <w:r>
        <w:rPr>
          <w:sz w:val="20"/>
        </w:rPr>
        <w:t>Acuerdo</w:t>
      </w:r>
      <w:r>
        <w:rPr>
          <w:spacing w:val="4"/>
          <w:sz w:val="20"/>
        </w:rPr>
        <w:t xml:space="preserve"> </w:t>
      </w:r>
      <w:r>
        <w:rPr>
          <w:sz w:val="20"/>
        </w:rPr>
        <w:t>adoptado</w:t>
      </w:r>
      <w:r>
        <w:rPr>
          <w:spacing w:val="4"/>
          <w:sz w:val="20"/>
        </w:rPr>
        <w:t xml:space="preserve"> </w:t>
      </w:r>
      <w:r>
        <w:rPr>
          <w:sz w:val="20"/>
        </w:rPr>
        <w:t>por</w:t>
      </w:r>
      <w:r>
        <w:rPr>
          <w:spacing w:val="4"/>
          <w:sz w:val="20"/>
        </w:rPr>
        <w:t xml:space="preserve"> </w:t>
      </w:r>
      <w:r>
        <w:rPr>
          <w:sz w:val="20"/>
        </w:rPr>
        <w:t>la</w:t>
      </w:r>
      <w:r>
        <w:rPr>
          <w:spacing w:val="4"/>
          <w:sz w:val="20"/>
        </w:rPr>
        <w:t xml:space="preserve"> </w:t>
      </w:r>
      <w:r>
        <w:rPr>
          <w:sz w:val="20"/>
        </w:rPr>
        <w:t>Junta</w:t>
      </w:r>
      <w:r>
        <w:rPr>
          <w:spacing w:val="4"/>
          <w:sz w:val="20"/>
        </w:rPr>
        <w:t xml:space="preserve"> </w:t>
      </w:r>
      <w:r>
        <w:rPr>
          <w:sz w:val="20"/>
        </w:rPr>
        <w:t>de</w:t>
      </w:r>
      <w:r>
        <w:rPr>
          <w:spacing w:val="4"/>
          <w:sz w:val="20"/>
        </w:rPr>
        <w:t xml:space="preserve"> </w:t>
      </w:r>
      <w:r>
        <w:rPr>
          <w:sz w:val="20"/>
        </w:rPr>
        <w:t>Gobierno</w:t>
      </w:r>
      <w:r>
        <w:rPr>
          <w:spacing w:val="4"/>
          <w:sz w:val="20"/>
        </w:rPr>
        <w:t xml:space="preserve"> </w:t>
      </w:r>
      <w:r>
        <w:rPr>
          <w:sz w:val="20"/>
        </w:rPr>
        <w:t>Local,</w:t>
      </w:r>
      <w:r>
        <w:rPr>
          <w:spacing w:val="4"/>
          <w:sz w:val="20"/>
        </w:rPr>
        <w:t xml:space="preserve"> </w:t>
      </w:r>
      <w:r>
        <w:rPr>
          <w:sz w:val="20"/>
        </w:rPr>
        <w:t>en</w:t>
      </w:r>
      <w:r>
        <w:rPr>
          <w:spacing w:val="4"/>
          <w:sz w:val="20"/>
        </w:rPr>
        <w:t xml:space="preserve"> </w:t>
      </w:r>
      <w:r>
        <w:rPr>
          <w:sz w:val="20"/>
        </w:rPr>
        <w:t>sesión</w:t>
      </w:r>
      <w:r>
        <w:rPr>
          <w:spacing w:val="4"/>
          <w:sz w:val="20"/>
        </w:rPr>
        <w:t xml:space="preserve"> </w:t>
      </w:r>
      <w:r>
        <w:rPr>
          <w:sz w:val="20"/>
        </w:rPr>
        <w:t>celebrada</w:t>
      </w:r>
      <w:r>
        <w:rPr>
          <w:spacing w:val="4"/>
          <w:sz w:val="20"/>
        </w:rPr>
        <w:t xml:space="preserve"> </w:t>
      </w:r>
      <w:r>
        <w:rPr>
          <w:sz w:val="20"/>
        </w:rPr>
        <w:t>el</w:t>
      </w:r>
      <w:r>
        <w:rPr>
          <w:spacing w:val="4"/>
          <w:sz w:val="20"/>
        </w:rPr>
        <w:t xml:space="preserve"> </w:t>
      </w:r>
      <w:r>
        <w:rPr>
          <w:spacing w:val="-5"/>
          <w:sz w:val="20"/>
        </w:rPr>
        <w:t>día</w:t>
      </w:r>
      <w:r>
        <w:rPr>
          <w:rFonts w:ascii="Times New Roman" w:hAnsi="Times New Roman"/>
          <w:sz w:val="20"/>
        </w:rPr>
        <w:tab/>
      </w:r>
      <w:r>
        <w:rPr>
          <w:sz w:val="20"/>
        </w:rPr>
        <w:t>,</w:t>
      </w:r>
      <w:r>
        <w:rPr>
          <w:spacing w:val="2"/>
          <w:sz w:val="20"/>
        </w:rPr>
        <w:t xml:space="preserve"> </w:t>
      </w:r>
      <w:r>
        <w:rPr>
          <w:sz w:val="20"/>
        </w:rPr>
        <w:t>por</w:t>
      </w:r>
      <w:r>
        <w:rPr>
          <w:spacing w:val="4"/>
          <w:sz w:val="20"/>
        </w:rPr>
        <w:t xml:space="preserve"> </w:t>
      </w:r>
      <w:r>
        <w:rPr>
          <w:sz w:val="20"/>
        </w:rPr>
        <w:t>el</w:t>
      </w:r>
      <w:r>
        <w:rPr>
          <w:spacing w:val="4"/>
          <w:sz w:val="20"/>
        </w:rPr>
        <w:t xml:space="preserve"> </w:t>
      </w:r>
      <w:r>
        <w:rPr>
          <w:sz w:val="20"/>
        </w:rPr>
        <w:t>que</w:t>
      </w:r>
      <w:r>
        <w:rPr>
          <w:spacing w:val="4"/>
          <w:sz w:val="20"/>
        </w:rPr>
        <w:t xml:space="preserve"> </w:t>
      </w:r>
      <w:r>
        <w:rPr>
          <w:spacing w:val="-5"/>
          <w:sz w:val="20"/>
        </w:rPr>
        <w:t>se</w:t>
      </w:r>
    </w:p>
    <w:p w14:paraId="035FF27F" w14:textId="77777777" w:rsidR="004F45F1" w:rsidRDefault="00000000">
      <w:pPr>
        <w:pStyle w:val="Textoindependiente"/>
        <w:spacing w:before="51"/>
        <w:ind w:left="117"/>
      </w:pPr>
      <w:r>
        <w:t>amplió</w:t>
      </w:r>
      <w:r>
        <w:rPr>
          <w:spacing w:val="-2"/>
        </w:rPr>
        <w:t xml:space="preserve"> </w:t>
      </w:r>
      <w:r>
        <w:t>el</w:t>
      </w:r>
      <w:r>
        <w:rPr>
          <w:spacing w:val="-2"/>
        </w:rPr>
        <w:t xml:space="preserve"> </w:t>
      </w:r>
      <w:r>
        <w:t>plazo</w:t>
      </w:r>
      <w:r>
        <w:rPr>
          <w:spacing w:val="-2"/>
        </w:rPr>
        <w:t xml:space="preserve"> </w:t>
      </w:r>
      <w:r>
        <w:t>de</w:t>
      </w:r>
      <w:r>
        <w:rPr>
          <w:spacing w:val="-2"/>
        </w:rPr>
        <w:t xml:space="preserve"> </w:t>
      </w:r>
      <w:r>
        <w:t>ejecución</w:t>
      </w:r>
      <w:r>
        <w:rPr>
          <w:spacing w:val="-2"/>
        </w:rPr>
        <w:t xml:space="preserve"> </w:t>
      </w:r>
      <w:r>
        <w:t>en</w:t>
      </w:r>
      <w:r>
        <w:rPr>
          <w:spacing w:val="-2"/>
        </w:rPr>
        <w:t xml:space="preserve"> </w:t>
      </w:r>
      <w:r>
        <w:t>1</w:t>
      </w:r>
      <w:r>
        <w:rPr>
          <w:spacing w:val="-2"/>
        </w:rPr>
        <w:t xml:space="preserve"> </w:t>
      </w:r>
      <w:r>
        <w:t>mes</w:t>
      </w:r>
      <w:r>
        <w:rPr>
          <w:spacing w:val="-2"/>
        </w:rPr>
        <w:t xml:space="preserve"> </w:t>
      </w:r>
      <w:r>
        <w:t>y</w:t>
      </w:r>
      <w:r>
        <w:rPr>
          <w:spacing w:val="-2"/>
        </w:rPr>
        <w:t xml:space="preserve"> </w:t>
      </w:r>
      <w:r>
        <w:t>1</w:t>
      </w:r>
      <w:r>
        <w:rPr>
          <w:spacing w:val="-2"/>
        </w:rPr>
        <w:t xml:space="preserve"> </w:t>
      </w:r>
      <w:r>
        <w:t>semana,</w:t>
      </w:r>
      <w:r>
        <w:rPr>
          <w:spacing w:val="-2"/>
        </w:rPr>
        <w:t xml:space="preserve"> </w:t>
      </w:r>
      <w:r>
        <w:t>hasta</w:t>
      </w:r>
      <w:r>
        <w:rPr>
          <w:spacing w:val="-2"/>
        </w:rPr>
        <w:t xml:space="preserve"> </w:t>
      </w:r>
      <w:r>
        <w:t>el</w:t>
      </w:r>
      <w:r>
        <w:rPr>
          <w:spacing w:val="-2"/>
        </w:rPr>
        <w:t xml:space="preserve"> </w:t>
      </w:r>
      <w:r>
        <w:t>día</w:t>
      </w:r>
      <w:r>
        <w:rPr>
          <w:spacing w:val="-2"/>
        </w:rPr>
        <w:t xml:space="preserve"> </w:t>
      </w:r>
      <w:r>
        <w:t>28</w:t>
      </w:r>
      <w:r>
        <w:rPr>
          <w:spacing w:val="-2"/>
        </w:rPr>
        <w:t xml:space="preserve"> </w:t>
      </w:r>
      <w:r>
        <w:t>de</w:t>
      </w:r>
      <w:r>
        <w:rPr>
          <w:spacing w:val="-2"/>
        </w:rPr>
        <w:t xml:space="preserve"> </w:t>
      </w:r>
      <w:r>
        <w:t>febrero</w:t>
      </w:r>
      <w:r>
        <w:rPr>
          <w:spacing w:val="-2"/>
        </w:rPr>
        <w:t xml:space="preserve"> </w:t>
      </w:r>
      <w:r>
        <w:t>de</w:t>
      </w:r>
      <w:r>
        <w:rPr>
          <w:spacing w:val="-2"/>
        </w:rPr>
        <w:t xml:space="preserve"> 2025.</w:t>
      </w:r>
    </w:p>
    <w:p w14:paraId="12E69881" w14:textId="77777777" w:rsidR="004F45F1" w:rsidRDefault="004F45F1">
      <w:pPr>
        <w:pStyle w:val="Textoindependiente"/>
        <w:spacing w:before="60"/>
      </w:pPr>
    </w:p>
    <w:p w14:paraId="33754057" w14:textId="7DA80D0E" w:rsidR="004F45F1" w:rsidRDefault="00000000">
      <w:pPr>
        <w:pStyle w:val="Prrafodelista"/>
        <w:numPr>
          <w:ilvl w:val="0"/>
          <w:numId w:val="42"/>
        </w:numPr>
        <w:tabs>
          <w:tab w:val="left" w:pos="239"/>
        </w:tabs>
        <w:spacing w:line="292" w:lineRule="auto"/>
        <w:ind w:firstLine="0"/>
        <w:jc w:val="both"/>
        <w:rPr>
          <w:sz w:val="20"/>
        </w:rPr>
      </w:pPr>
      <w:r>
        <w:rPr>
          <w:sz w:val="20"/>
        </w:rPr>
        <w:t>Solicitud efectuada con fecha 26 de febrero de 2025, de ampliación de plazo de ejecución de las obras, por las razones contenidas en dicha solicitud, por 2 meses más, es decir, hasta el 28 de abril de 2025.</w:t>
      </w:r>
    </w:p>
    <w:p w14:paraId="34321B47" w14:textId="77777777" w:rsidR="004F45F1" w:rsidRDefault="004F45F1">
      <w:pPr>
        <w:pStyle w:val="Textoindependiente"/>
        <w:spacing w:before="10"/>
      </w:pPr>
    </w:p>
    <w:p w14:paraId="014D4C30" w14:textId="1B1E8A30" w:rsidR="004F45F1" w:rsidRDefault="00000000">
      <w:pPr>
        <w:pStyle w:val="Prrafodelista"/>
        <w:numPr>
          <w:ilvl w:val="0"/>
          <w:numId w:val="42"/>
        </w:numPr>
        <w:tabs>
          <w:tab w:val="left" w:pos="299"/>
        </w:tabs>
        <w:spacing w:line="292" w:lineRule="auto"/>
        <w:ind w:firstLine="0"/>
        <w:jc w:val="both"/>
        <w:rPr>
          <w:sz w:val="20"/>
        </w:rPr>
      </w:pPr>
      <w:r>
        <w:rPr>
          <w:sz w:val="20"/>
        </w:rPr>
        <w:t>Con fecha 27 de febrero de 2025, el director facultativo de las obras SERDEL</w:t>
      </w:r>
      <w:r w:rsidR="00382051">
        <w:rPr>
          <w:sz w:val="20"/>
        </w:rPr>
        <w:t>,</w:t>
      </w:r>
      <w:r>
        <w:rPr>
          <w:sz w:val="20"/>
        </w:rPr>
        <w:t xml:space="preserve"> S</w:t>
      </w:r>
      <w:r w:rsidR="00382051">
        <w:rPr>
          <w:sz w:val="20"/>
        </w:rPr>
        <w:t>.</w:t>
      </w:r>
      <w:r>
        <w:rPr>
          <w:sz w:val="20"/>
        </w:rPr>
        <w:t>L</w:t>
      </w:r>
      <w:r w:rsidR="00382051">
        <w:rPr>
          <w:sz w:val="20"/>
        </w:rPr>
        <w:t>.</w:t>
      </w:r>
      <w:r>
        <w:rPr>
          <w:sz w:val="20"/>
        </w:rPr>
        <w:t>P</w:t>
      </w:r>
      <w:r w:rsidR="00382051">
        <w:rPr>
          <w:sz w:val="20"/>
        </w:rPr>
        <w:t>.</w:t>
      </w:r>
      <w:r>
        <w:rPr>
          <w:sz w:val="20"/>
        </w:rPr>
        <w:t>, informa favorablemente la ampliación de plazo en 2 meses.</w:t>
      </w:r>
    </w:p>
    <w:p w14:paraId="0D70754E" w14:textId="77777777" w:rsidR="004F45F1" w:rsidRDefault="004F45F1">
      <w:pPr>
        <w:pStyle w:val="Textoindependiente"/>
        <w:spacing w:before="10"/>
      </w:pPr>
    </w:p>
    <w:p w14:paraId="2E50D6BA" w14:textId="77777777" w:rsidR="004F45F1" w:rsidRDefault="00000000">
      <w:pPr>
        <w:pStyle w:val="Prrafodelista"/>
        <w:numPr>
          <w:ilvl w:val="0"/>
          <w:numId w:val="42"/>
        </w:numPr>
        <w:tabs>
          <w:tab w:val="left" w:pos="295"/>
        </w:tabs>
        <w:spacing w:line="292" w:lineRule="auto"/>
        <w:ind w:firstLine="0"/>
        <w:jc w:val="both"/>
        <w:rPr>
          <w:sz w:val="20"/>
        </w:rPr>
      </w:pPr>
      <w:r>
        <w:rPr>
          <w:sz w:val="20"/>
        </w:rPr>
        <w:t>Con fecha 3 de marzo de 2025, D. Juan Manuel Ortiz de Pablo, informa favorablemente la solicitud de ampliación de plazo por 3 semanas más.</w:t>
      </w:r>
    </w:p>
    <w:p w14:paraId="6E4A750C" w14:textId="77777777" w:rsidR="004F45F1" w:rsidRDefault="004F45F1">
      <w:pPr>
        <w:pStyle w:val="Textoindependiente"/>
        <w:spacing w:before="10"/>
      </w:pPr>
    </w:p>
    <w:p w14:paraId="39793CE4" w14:textId="77777777" w:rsidR="004F45F1" w:rsidRDefault="00000000">
      <w:pPr>
        <w:pStyle w:val="Prrafodelista"/>
        <w:numPr>
          <w:ilvl w:val="0"/>
          <w:numId w:val="42"/>
        </w:numPr>
        <w:tabs>
          <w:tab w:val="left" w:pos="287"/>
        </w:tabs>
        <w:spacing w:line="297" w:lineRule="auto"/>
        <w:ind w:firstLine="0"/>
        <w:rPr>
          <w:sz w:val="20"/>
        </w:rPr>
      </w:pPr>
      <w:r>
        <w:rPr>
          <w:sz w:val="20"/>
        </w:rPr>
        <w:t xml:space="preserve">Informe jurídico </w:t>
      </w:r>
      <w:r>
        <w:rPr>
          <w:b/>
          <w:sz w:val="20"/>
        </w:rPr>
        <w:t xml:space="preserve">desfavorable </w:t>
      </w:r>
      <w:r>
        <w:rPr>
          <w:sz w:val="20"/>
        </w:rPr>
        <w:t xml:space="preserve">a la ampliación de plazo solicitada, suscrito con fecha 3 de marzo de 2025 por el </w:t>
      </w:r>
      <w:proofErr w:type="gramStart"/>
      <w:r>
        <w:rPr>
          <w:sz w:val="20"/>
        </w:rPr>
        <w:t>Director General</w:t>
      </w:r>
      <w:proofErr w:type="gramEnd"/>
      <w:r>
        <w:rPr>
          <w:sz w:val="20"/>
        </w:rPr>
        <w:t xml:space="preserve"> de la Asesoría Jurídica, por los siguientes fundamentos jurídicos:</w:t>
      </w:r>
    </w:p>
    <w:p w14:paraId="7B21CBDE" w14:textId="77777777" w:rsidR="004F45F1" w:rsidRDefault="004F45F1">
      <w:pPr>
        <w:pStyle w:val="Textoindependiente"/>
        <w:spacing w:before="4"/>
      </w:pPr>
    </w:p>
    <w:p w14:paraId="5A970A12" w14:textId="3561EF72" w:rsidR="004F45F1" w:rsidRPr="00382051" w:rsidRDefault="00382051">
      <w:pPr>
        <w:pStyle w:val="Textoindependiente"/>
        <w:spacing w:line="292" w:lineRule="auto"/>
        <w:ind w:left="117" w:right="1236"/>
        <w:jc w:val="both"/>
        <w:rPr>
          <w:i/>
          <w:iCs/>
        </w:rPr>
      </w:pPr>
      <w:r>
        <w:rPr>
          <w:i/>
          <w:iCs/>
        </w:rPr>
        <w:t>“</w:t>
      </w:r>
      <w:proofErr w:type="gramStart"/>
      <w:r w:rsidR="00000000" w:rsidRPr="00382051">
        <w:rPr>
          <w:i/>
          <w:iCs/>
        </w:rPr>
        <w:t>Primero.-</w:t>
      </w:r>
      <w:proofErr w:type="gramEnd"/>
      <w:r w:rsidR="00000000" w:rsidRPr="00382051">
        <w:rPr>
          <w:i/>
          <w:iCs/>
        </w:rPr>
        <w:t xml:space="preserve"> El artículo de la LCSP anteriormente indicado, señala que “si el retraso fuese producido por motivos no imputables al contratista y este ofreciera cumplir sus compromisos si se le amplía el plazo inicial de ejecución, el órgano de contratación se lo concederá dándosele un plazo que será, por lo menos, igual al tiempo perdido, a no ser que el contratista pidiese otro menor”.</w:t>
      </w:r>
    </w:p>
    <w:p w14:paraId="6F6A2948" w14:textId="77777777" w:rsidR="004F45F1" w:rsidRPr="00382051" w:rsidRDefault="004F45F1">
      <w:pPr>
        <w:spacing w:line="292" w:lineRule="auto"/>
        <w:jc w:val="both"/>
        <w:rPr>
          <w:i/>
          <w:iCs/>
        </w:rPr>
        <w:sectPr w:rsidR="004F45F1" w:rsidRPr="00382051">
          <w:pgSz w:w="11910" w:h="16840"/>
          <w:pgMar w:top="1260" w:right="179" w:bottom="1260" w:left="1300" w:header="225" w:footer="1060" w:gutter="0"/>
          <w:cols w:space="720"/>
        </w:sectPr>
      </w:pPr>
    </w:p>
    <w:p w14:paraId="56BE99B4" w14:textId="64CBA1F7" w:rsidR="004F45F1" w:rsidRPr="00382051" w:rsidRDefault="00000000">
      <w:pPr>
        <w:pStyle w:val="Textoindependiente"/>
        <w:spacing w:before="180" w:line="292" w:lineRule="auto"/>
        <w:ind w:left="117" w:right="1237"/>
        <w:jc w:val="both"/>
        <w:rPr>
          <w:i/>
          <w:iCs/>
        </w:rPr>
      </w:pPr>
      <w:r w:rsidRPr="00382051">
        <w:rPr>
          <w:i/>
          <w:iCs/>
        </w:rPr>
        <w:lastRenderedPageBreak/>
        <w:t>Exige además</w:t>
      </w:r>
      <w:r w:rsidR="00382051" w:rsidRPr="00382051">
        <w:rPr>
          <w:i/>
          <w:iCs/>
        </w:rPr>
        <w:t xml:space="preserve"> </w:t>
      </w:r>
      <w:r w:rsidRPr="00382051">
        <w:rPr>
          <w:i/>
          <w:iCs/>
        </w:rPr>
        <w:t>el citado artículo</w:t>
      </w:r>
      <w:r w:rsidR="00382051" w:rsidRPr="00382051">
        <w:rPr>
          <w:i/>
          <w:iCs/>
        </w:rPr>
        <w:t>,</w:t>
      </w:r>
      <w:r w:rsidRPr="00382051">
        <w:rPr>
          <w:i/>
          <w:iCs/>
        </w:rPr>
        <w:t xml:space="preserve"> que se incorpore un informe del responsable del contrato donde se determine si el retraso fue producido por motivos imputables al contratista.</w:t>
      </w:r>
    </w:p>
    <w:p w14:paraId="691B739E" w14:textId="77777777" w:rsidR="004F45F1" w:rsidRPr="00382051" w:rsidRDefault="004F45F1">
      <w:pPr>
        <w:pStyle w:val="Textoindependiente"/>
        <w:spacing w:before="10"/>
        <w:rPr>
          <w:i/>
          <w:iCs/>
        </w:rPr>
      </w:pPr>
    </w:p>
    <w:p w14:paraId="5D2F5D72" w14:textId="77777777" w:rsidR="004F45F1" w:rsidRPr="00382051" w:rsidRDefault="00000000">
      <w:pPr>
        <w:pStyle w:val="Textoindependiente"/>
        <w:spacing w:line="292" w:lineRule="auto"/>
        <w:ind w:left="117" w:right="1237"/>
        <w:jc w:val="both"/>
        <w:rPr>
          <w:i/>
          <w:iCs/>
        </w:rPr>
      </w:pPr>
      <w:r w:rsidRPr="00382051">
        <w:rPr>
          <w:i/>
          <w:iCs/>
        </w:rPr>
        <w:t>En el presente caso, consta informe del director facultativo de la obra proponiendo la ampliación de plazo (2 meses) así como informe del responsable del contrato en el que, igualmente, solicita la ampliación de plazo, si bien por un periodo de 3 semanas.</w:t>
      </w:r>
    </w:p>
    <w:p w14:paraId="7D20D193" w14:textId="77777777" w:rsidR="004F45F1" w:rsidRPr="00382051" w:rsidRDefault="004F45F1">
      <w:pPr>
        <w:pStyle w:val="Textoindependiente"/>
        <w:spacing w:before="10"/>
        <w:rPr>
          <w:i/>
          <w:iCs/>
        </w:rPr>
      </w:pPr>
    </w:p>
    <w:p w14:paraId="6F14FB92" w14:textId="77777777" w:rsidR="004F45F1" w:rsidRPr="00382051" w:rsidRDefault="00000000">
      <w:pPr>
        <w:pStyle w:val="Textoindependiente"/>
        <w:spacing w:line="292" w:lineRule="auto"/>
        <w:ind w:left="117" w:right="1236"/>
        <w:jc w:val="both"/>
        <w:rPr>
          <w:i/>
          <w:iCs/>
        </w:rPr>
      </w:pPr>
      <w:r w:rsidRPr="00382051">
        <w:rPr>
          <w:i/>
          <w:iCs/>
          <w:noProof/>
        </w:rPr>
        <mc:AlternateContent>
          <mc:Choice Requires="wps">
            <w:drawing>
              <wp:anchor distT="0" distB="0" distL="0" distR="0" simplePos="0" relativeHeight="251644416" behindDoc="0" locked="0" layoutInCell="1" allowOverlap="1" wp14:anchorId="4C911179" wp14:editId="74582832">
                <wp:simplePos x="0" y="0"/>
                <wp:positionH relativeFrom="page">
                  <wp:posOffset>6807090</wp:posOffset>
                </wp:positionH>
                <wp:positionV relativeFrom="paragraph">
                  <wp:posOffset>708027</wp:posOffset>
                </wp:positionV>
                <wp:extent cx="419734" cy="31870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10FE7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FF834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C911179" id="Textbox 152" o:spid="_x0000_s1084" type="#_x0000_t202" style="position:absolute;left:0;text-align:left;margin-left:536pt;margin-top:55.75pt;width:33.05pt;height:250.95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lqpCn6MBAAAyAwAADgAAAAAAAAAAAAAAAAAuAgAAZHJzL2Uyb0RvYy54bWxQSwECLQAUAAYA&#10;CAAAACEAFV7HbeAAAAANAQAADwAAAAAAAAAAAAAAAAD9AwAAZHJzL2Rvd25yZXYueG1sUEsFBgAA&#10;AAAEAAQA8wAAAAoFAAAAAA==&#10;" filled="f" stroked="f">
                <v:textbox style="layout-flow:vertical;mso-layout-flow-alt:bottom-to-top" inset="0,0,0,0">
                  <w:txbxContent>
                    <w:p w14:paraId="2110FE7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3FF834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382051">
        <w:rPr>
          <w:i/>
          <w:iCs/>
        </w:rPr>
        <w:t>Segundo.- Examinado el escrito de solicitud de ampliación de plazo presentado por la mercantil URVIOS CONSTRUCCIÓN Y SERVICIOS, S.L., se comprueba que el mismo se fundamenta, textualmente, en que “Durante los dos últimos meses se han producido retrasos en los trabajos</w:t>
      </w:r>
      <w:r w:rsidRPr="00382051">
        <w:rPr>
          <w:i/>
          <w:iCs/>
          <w:spacing w:val="40"/>
        </w:rPr>
        <w:t xml:space="preserve"> </w:t>
      </w:r>
      <w:r w:rsidRPr="00382051">
        <w:rPr>
          <w:i/>
          <w:iCs/>
        </w:rPr>
        <w:t>debido a las condiciones climatológicas dadas con jornadas intermitentes de intensas lluvias que ha tenido como consecuencia la suspensión de los diferentes tajos programados en dichos días, por ser incompatibles con las condiciones propicias para el trabajo y la salud de los trabajadores.</w:t>
      </w:r>
    </w:p>
    <w:p w14:paraId="130403F5" w14:textId="77777777" w:rsidR="004F45F1" w:rsidRPr="00382051" w:rsidRDefault="004F45F1">
      <w:pPr>
        <w:pStyle w:val="Textoindependiente"/>
        <w:spacing w:before="9"/>
        <w:rPr>
          <w:i/>
          <w:iCs/>
        </w:rPr>
      </w:pPr>
    </w:p>
    <w:p w14:paraId="1C18817B" w14:textId="77777777" w:rsidR="004F45F1" w:rsidRPr="00382051" w:rsidRDefault="00000000">
      <w:pPr>
        <w:pStyle w:val="Textoindependiente"/>
        <w:spacing w:line="292" w:lineRule="auto"/>
        <w:ind w:left="117" w:right="1236"/>
        <w:jc w:val="both"/>
        <w:rPr>
          <w:i/>
          <w:iCs/>
        </w:rPr>
      </w:pPr>
      <w:r w:rsidRPr="00382051">
        <w:rPr>
          <w:i/>
          <w:iCs/>
        </w:rPr>
        <w:t>De igual manera en los días siguientes a las lluvias se han ralentizado los ritmos de trabajo debido a</w:t>
      </w:r>
      <w:r w:rsidRPr="00382051">
        <w:rPr>
          <w:i/>
          <w:iCs/>
          <w:spacing w:val="40"/>
        </w:rPr>
        <w:t xml:space="preserve"> </w:t>
      </w:r>
      <w:r w:rsidRPr="00382051">
        <w:rPr>
          <w:i/>
          <w:iCs/>
        </w:rPr>
        <w:t>la</w:t>
      </w:r>
      <w:r w:rsidRPr="00382051">
        <w:rPr>
          <w:i/>
          <w:iCs/>
          <w:spacing w:val="40"/>
        </w:rPr>
        <w:t xml:space="preserve"> </w:t>
      </w:r>
      <w:r w:rsidRPr="00382051">
        <w:rPr>
          <w:i/>
          <w:iCs/>
        </w:rPr>
        <w:t>existencia</w:t>
      </w:r>
      <w:r w:rsidRPr="00382051">
        <w:rPr>
          <w:i/>
          <w:iCs/>
          <w:spacing w:val="40"/>
        </w:rPr>
        <w:t xml:space="preserve"> </w:t>
      </w:r>
      <w:r w:rsidRPr="00382051">
        <w:rPr>
          <w:i/>
          <w:iCs/>
        </w:rPr>
        <w:t>de</w:t>
      </w:r>
      <w:r w:rsidRPr="00382051">
        <w:rPr>
          <w:i/>
          <w:iCs/>
          <w:spacing w:val="40"/>
        </w:rPr>
        <w:t xml:space="preserve"> </w:t>
      </w:r>
      <w:r w:rsidRPr="00382051">
        <w:rPr>
          <w:i/>
          <w:iCs/>
        </w:rPr>
        <w:t>zanjas</w:t>
      </w:r>
      <w:r w:rsidRPr="00382051">
        <w:rPr>
          <w:i/>
          <w:iCs/>
          <w:spacing w:val="40"/>
        </w:rPr>
        <w:t xml:space="preserve"> </w:t>
      </w:r>
      <w:r w:rsidRPr="00382051">
        <w:rPr>
          <w:i/>
          <w:iCs/>
        </w:rPr>
        <w:t>abiertas</w:t>
      </w:r>
      <w:r w:rsidRPr="00382051">
        <w:rPr>
          <w:i/>
          <w:iCs/>
          <w:spacing w:val="40"/>
        </w:rPr>
        <w:t xml:space="preserve"> </w:t>
      </w:r>
      <w:r w:rsidRPr="00382051">
        <w:rPr>
          <w:i/>
          <w:iCs/>
        </w:rPr>
        <w:t>que</w:t>
      </w:r>
      <w:r w:rsidRPr="00382051">
        <w:rPr>
          <w:i/>
          <w:iCs/>
          <w:spacing w:val="40"/>
        </w:rPr>
        <w:t xml:space="preserve"> </w:t>
      </w:r>
      <w:r w:rsidRPr="00382051">
        <w:rPr>
          <w:i/>
          <w:iCs/>
        </w:rPr>
        <w:t>se</w:t>
      </w:r>
      <w:r w:rsidRPr="00382051">
        <w:rPr>
          <w:i/>
          <w:iCs/>
          <w:spacing w:val="40"/>
        </w:rPr>
        <w:t xml:space="preserve"> </w:t>
      </w:r>
      <w:r w:rsidRPr="00382051">
        <w:rPr>
          <w:i/>
          <w:iCs/>
        </w:rPr>
        <w:t>han</w:t>
      </w:r>
      <w:r w:rsidRPr="00382051">
        <w:rPr>
          <w:i/>
          <w:iCs/>
          <w:spacing w:val="40"/>
        </w:rPr>
        <w:t xml:space="preserve"> </w:t>
      </w:r>
      <w:r w:rsidRPr="00382051">
        <w:rPr>
          <w:i/>
          <w:iCs/>
        </w:rPr>
        <w:t>anegado,</w:t>
      </w:r>
      <w:r w:rsidRPr="00382051">
        <w:rPr>
          <w:i/>
          <w:iCs/>
          <w:spacing w:val="40"/>
        </w:rPr>
        <w:t xml:space="preserve"> </w:t>
      </w:r>
      <w:r w:rsidRPr="00382051">
        <w:rPr>
          <w:i/>
          <w:iCs/>
        </w:rPr>
        <w:t>en</w:t>
      </w:r>
      <w:r w:rsidRPr="00382051">
        <w:rPr>
          <w:i/>
          <w:iCs/>
          <w:spacing w:val="40"/>
        </w:rPr>
        <w:t xml:space="preserve"> </w:t>
      </w:r>
      <w:r w:rsidRPr="00382051">
        <w:rPr>
          <w:i/>
          <w:iCs/>
        </w:rPr>
        <w:t>las</w:t>
      </w:r>
      <w:r w:rsidRPr="00382051">
        <w:rPr>
          <w:i/>
          <w:iCs/>
          <w:spacing w:val="40"/>
        </w:rPr>
        <w:t xml:space="preserve"> </w:t>
      </w:r>
      <w:r w:rsidRPr="00382051">
        <w:rPr>
          <w:i/>
          <w:iCs/>
        </w:rPr>
        <w:t>que</w:t>
      </w:r>
      <w:r w:rsidRPr="00382051">
        <w:rPr>
          <w:i/>
          <w:iCs/>
          <w:spacing w:val="40"/>
        </w:rPr>
        <w:t xml:space="preserve"> </w:t>
      </w:r>
      <w:r w:rsidRPr="00382051">
        <w:rPr>
          <w:i/>
          <w:iCs/>
        </w:rPr>
        <w:t>se</w:t>
      </w:r>
      <w:r w:rsidRPr="00382051">
        <w:rPr>
          <w:i/>
          <w:iCs/>
          <w:spacing w:val="40"/>
        </w:rPr>
        <w:t xml:space="preserve"> </w:t>
      </w:r>
      <w:r w:rsidRPr="00382051">
        <w:rPr>
          <w:i/>
          <w:iCs/>
        </w:rPr>
        <w:t>ha</w:t>
      </w:r>
      <w:r w:rsidRPr="00382051">
        <w:rPr>
          <w:i/>
          <w:iCs/>
          <w:spacing w:val="40"/>
        </w:rPr>
        <w:t xml:space="preserve"> </w:t>
      </w:r>
      <w:r w:rsidRPr="00382051">
        <w:rPr>
          <w:i/>
          <w:iCs/>
        </w:rPr>
        <w:t>debido</w:t>
      </w:r>
      <w:r w:rsidRPr="00382051">
        <w:rPr>
          <w:i/>
          <w:iCs/>
          <w:spacing w:val="40"/>
        </w:rPr>
        <w:t xml:space="preserve"> </w:t>
      </w:r>
      <w:r w:rsidRPr="00382051">
        <w:rPr>
          <w:i/>
          <w:iCs/>
        </w:rPr>
        <w:t>sacar</w:t>
      </w:r>
      <w:r w:rsidRPr="00382051">
        <w:rPr>
          <w:i/>
          <w:iCs/>
          <w:spacing w:val="40"/>
        </w:rPr>
        <w:t xml:space="preserve"> </w:t>
      </w:r>
      <w:r w:rsidRPr="00382051">
        <w:rPr>
          <w:i/>
          <w:iCs/>
        </w:rPr>
        <w:t>el</w:t>
      </w:r>
      <w:r w:rsidRPr="00382051">
        <w:rPr>
          <w:i/>
          <w:iCs/>
          <w:spacing w:val="40"/>
        </w:rPr>
        <w:t xml:space="preserve"> </w:t>
      </w:r>
      <w:r w:rsidRPr="00382051">
        <w:rPr>
          <w:i/>
          <w:iCs/>
        </w:rPr>
        <w:t>agua mediante bombas.</w:t>
      </w:r>
    </w:p>
    <w:p w14:paraId="732C1D5A" w14:textId="77777777" w:rsidR="004F45F1" w:rsidRPr="00382051" w:rsidRDefault="004F45F1">
      <w:pPr>
        <w:pStyle w:val="Textoindependiente"/>
        <w:spacing w:before="10"/>
        <w:rPr>
          <w:i/>
          <w:iCs/>
        </w:rPr>
      </w:pPr>
    </w:p>
    <w:p w14:paraId="7E6F0572" w14:textId="77777777" w:rsidR="004F45F1" w:rsidRPr="00382051" w:rsidRDefault="00000000">
      <w:pPr>
        <w:pStyle w:val="Textoindependiente"/>
        <w:spacing w:line="292" w:lineRule="auto"/>
        <w:ind w:left="117" w:right="1237"/>
        <w:jc w:val="both"/>
        <w:rPr>
          <w:i/>
          <w:iCs/>
        </w:rPr>
      </w:pPr>
      <w:r w:rsidRPr="00382051">
        <w:rPr>
          <w:i/>
          <w:iCs/>
        </w:rPr>
        <w:t>La</w:t>
      </w:r>
      <w:r w:rsidRPr="00382051">
        <w:rPr>
          <w:i/>
          <w:iCs/>
          <w:spacing w:val="12"/>
        </w:rPr>
        <w:t xml:space="preserve"> </w:t>
      </w:r>
      <w:r w:rsidRPr="00382051">
        <w:rPr>
          <w:i/>
          <w:iCs/>
        </w:rPr>
        <w:t>acumulación</w:t>
      </w:r>
      <w:r w:rsidRPr="00382051">
        <w:rPr>
          <w:i/>
          <w:iCs/>
          <w:spacing w:val="12"/>
        </w:rPr>
        <w:t xml:space="preserve"> </w:t>
      </w:r>
      <w:r w:rsidRPr="00382051">
        <w:rPr>
          <w:i/>
          <w:iCs/>
        </w:rPr>
        <w:t>de</w:t>
      </w:r>
      <w:r w:rsidRPr="00382051">
        <w:rPr>
          <w:i/>
          <w:iCs/>
          <w:spacing w:val="12"/>
        </w:rPr>
        <w:t xml:space="preserve"> </w:t>
      </w:r>
      <w:r w:rsidRPr="00382051">
        <w:rPr>
          <w:i/>
          <w:iCs/>
        </w:rPr>
        <w:t>barro</w:t>
      </w:r>
      <w:r w:rsidRPr="00382051">
        <w:rPr>
          <w:i/>
          <w:iCs/>
          <w:spacing w:val="12"/>
        </w:rPr>
        <w:t xml:space="preserve"> </w:t>
      </w:r>
      <w:r w:rsidRPr="00382051">
        <w:rPr>
          <w:i/>
          <w:iCs/>
        </w:rPr>
        <w:t>en</w:t>
      </w:r>
      <w:r w:rsidRPr="00382051">
        <w:rPr>
          <w:i/>
          <w:iCs/>
          <w:spacing w:val="12"/>
        </w:rPr>
        <w:t xml:space="preserve"> </w:t>
      </w:r>
      <w:r w:rsidRPr="00382051">
        <w:rPr>
          <w:i/>
          <w:iCs/>
        </w:rPr>
        <w:t>la</w:t>
      </w:r>
      <w:r w:rsidRPr="00382051">
        <w:rPr>
          <w:i/>
          <w:iCs/>
          <w:spacing w:val="12"/>
        </w:rPr>
        <w:t xml:space="preserve"> </w:t>
      </w:r>
      <w:r w:rsidRPr="00382051">
        <w:rPr>
          <w:i/>
          <w:iCs/>
        </w:rPr>
        <w:t>rampa</w:t>
      </w:r>
      <w:r w:rsidRPr="00382051">
        <w:rPr>
          <w:i/>
          <w:iCs/>
          <w:spacing w:val="12"/>
        </w:rPr>
        <w:t xml:space="preserve"> </w:t>
      </w:r>
      <w:r w:rsidRPr="00382051">
        <w:rPr>
          <w:i/>
          <w:iCs/>
        </w:rPr>
        <w:t>de</w:t>
      </w:r>
      <w:r w:rsidRPr="00382051">
        <w:rPr>
          <w:i/>
          <w:iCs/>
          <w:spacing w:val="12"/>
        </w:rPr>
        <w:t xml:space="preserve"> </w:t>
      </w:r>
      <w:r w:rsidRPr="00382051">
        <w:rPr>
          <w:i/>
          <w:iCs/>
        </w:rPr>
        <w:t>acceso</w:t>
      </w:r>
      <w:r w:rsidRPr="00382051">
        <w:rPr>
          <w:i/>
          <w:iCs/>
          <w:spacing w:val="12"/>
        </w:rPr>
        <w:t xml:space="preserve"> </w:t>
      </w:r>
      <w:r w:rsidRPr="00382051">
        <w:rPr>
          <w:i/>
          <w:iCs/>
        </w:rPr>
        <w:t>ha</w:t>
      </w:r>
      <w:r w:rsidRPr="00382051">
        <w:rPr>
          <w:i/>
          <w:iCs/>
          <w:spacing w:val="12"/>
        </w:rPr>
        <w:t xml:space="preserve"> </w:t>
      </w:r>
      <w:r w:rsidRPr="00382051">
        <w:rPr>
          <w:i/>
          <w:iCs/>
        </w:rPr>
        <w:t>impedido</w:t>
      </w:r>
      <w:r w:rsidRPr="00382051">
        <w:rPr>
          <w:i/>
          <w:iCs/>
          <w:spacing w:val="12"/>
        </w:rPr>
        <w:t xml:space="preserve"> </w:t>
      </w:r>
      <w:r w:rsidRPr="00382051">
        <w:rPr>
          <w:i/>
          <w:iCs/>
        </w:rPr>
        <w:t>el</w:t>
      </w:r>
      <w:r w:rsidRPr="00382051">
        <w:rPr>
          <w:i/>
          <w:iCs/>
          <w:spacing w:val="12"/>
        </w:rPr>
        <w:t xml:space="preserve"> </w:t>
      </w:r>
      <w:r w:rsidRPr="00382051">
        <w:rPr>
          <w:i/>
          <w:iCs/>
        </w:rPr>
        <w:t>acceso</w:t>
      </w:r>
      <w:r w:rsidRPr="00382051">
        <w:rPr>
          <w:i/>
          <w:iCs/>
          <w:spacing w:val="12"/>
        </w:rPr>
        <w:t xml:space="preserve"> </w:t>
      </w:r>
      <w:r w:rsidRPr="00382051">
        <w:rPr>
          <w:i/>
          <w:iCs/>
        </w:rPr>
        <w:t>de</w:t>
      </w:r>
      <w:r w:rsidRPr="00382051">
        <w:rPr>
          <w:i/>
          <w:iCs/>
          <w:spacing w:val="12"/>
        </w:rPr>
        <w:t xml:space="preserve"> </w:t>
      </w:r>
      <w:r w:rsidRPr="00382051">
        <w:rPr>
          <w:i/>
          <w:iCs/>
        </w:rPr>
        <w:t>hormigoneras,</w:t>
      </w:r>
      <w:r w:rsidRPr="00382051">
        <w:rPr>
          <w:i/>
          <w:iCs/>
          <w:spacing w:val="12"/>
        </w:rPr>
        <w:t xml:space="preserve"> </w:t>
      </w:r>
      <w:r w:rsidRPr="00382051">
        <w:rPr>
          <w:i/>
          <w:iCs/>
        </w:rPr>
        <w:t>camiones y</w:t>
      </w:r>
      <w:r w:rsidRPr="00382051">
        <w:rPr>
          <w:i/>
          <w:iCs/>
          <w:spacing w:val="40"/>
        </w:rPr>
        <w:t xml:space="preserve"> </w:t>
      </w:r>
      <w:r w:rsidRPr="00382051">
        <w:rPr>
          <w:i/>
          <w:iCs/>
        </w:rPr>
        <w:t>maquinaria</w:t>
      </w:r>
      <w:r w:rsidRPr="00382051">
        <w:rPr>
          <w:i/>
          <w:iCs/>
          <w:spacing w:val="40"/>
        </w:rPr>
        <w:t xml:space="preserve"> </w:t>
      </w:r>
      <w:r w:rsidRPr="00382051">
        <w:rPr>
          <w:i/>
          <w:iCs/>
        </w:rPr>
        <w:t>necesaria</w:t>
      </w:r>
      <w:r w:rsidRPr="00382051">
        <w:rPr>
          <w:i/>
          <w:iCs/>
          <w:spacing w:val="40"/>
        </w:rPr>
        <w:t xml:space="preserve"> </w:t>
      </w:r>
      <w:r w:rsidRPr="00382051">
        <w:rPr>
          <w:i/>
          <w:iCs/>
        </w:rPr>
        <w:t>para</w:t>
      </w:r>
      <w:r w:rsidRPr="00382051">
        <w:rPr>
          <w:i/>
          <w:iCs/>
          <w:spacing w:val="40"/>
        </w:rPr>
        <w:t xml:space="preserve"> </w:t>
      </w:r>
      <w:r w:rsidRPr="00382051">
        <w:rPr>
          <w:i/>
          <w:iCs/>
        </w:rPr>
        <w:t>la</w:t>
      </w:r>
      <w:r w:rsidRPr="00382051">
        <w:rPr>
          <w:i/>
          <w:iCs/>
          <w:spacing w:val="40"/>
        </w:rPr>
        <w:t xml:space="preserve"> </w:t>
      </w:r>
      <w:r w:rsidRPr="00382051">
        <w:rPr>
          <w:i/>
          <w:iCs/>
        </w:rPr>
        <w:t>ejecución</w:t>
      </w:r>
      <w:r w:rsidRPr="00382051">
        <w:rPr>
          <w:i/>
          <w:iCs/>
          <w:spacing w:val="40"/>
        </w:rPr>
        <w:t xml:space="preserve"> </w:t>
      </w:r>
      <w:r w:rsidRPr="00382051">
        <w:rPr>
          <w:i/>
          <w:iCs/>
        </w:rPr>
        <w:t>de</w:t>
      </w:r>
      <w:r w:rsidRPr="00382051">
        <w:rPr>
          <w:i/>
          <w:iCs/>
          <w:spacing w:val="40"/>
        </w:rPr>
        <w:t xml:space="preserve"> </w:t>
      </w:r>
      <w:r w:rsidRPr="00382051">
        <w:rPr>
          <w:i/>
          <w:iCs/>
        </w:rPr>
        <w:t>los</w:t>
      </w:r>
      <w:r w:rsidRPr="00382051">
        <w:rPr>
          <w:i/>
          <w:iCs/>
          <w:spacing w:val="40"/>
        </w:rPr>
        <w:t xml:space="preserve"> </w:t>
      </w:r>
      <w:r w:rsidRPr="00382051">
        <w:rPr>
          <w:i/>
          <w:iCs/>
        </w:rPr>
        <w:t>trabajos.</w:t>
      </w:r>
      <w:r w:rsidRPr="00382051">
        <w:rPr>
          <w:i/>
          <w:iCs/>
          <w:spacing w:val="40"/>
        </w:rPr>
        <w:t xml:space="preserve"> </w:t>
      </w:r>
      <w:r w:rsidRPr="00382051">
        <w:rPr>
          <w:i/>
          <w:iCs/>
        </w:rPr>
        <w:t>Y</w:t>
      </w:r>
      <w:r w:rsidRPr="00382051">
        <w:rPr>
          <w:i/>
          <w:iCs/>
          <w:spacing w:val="40"/>
        </w:rPr>
        <w:t xml:space="preserve"> </w:t>
      </w:r>
      <w:r w:rsidRPr="00382051">
        <w:rPr>
          <w:i/>
          <w:iCs/>
        </w:rPr>
        <w:t>se</w:t>
      </w:r>
      <w:r w:rsidRPr="00382051">
        <w:rPr>
          <w:i/>
          <w:iCs/>
          <w:spacing w:val="40"/>
        </w:rPr>
        <w:t xml:space="preserve"> </w:t>
      </w:r>
      <w:r w:rsidRPr="00382051">
        <w:rPr>
          <w:i/>
          <w:iCs/>
        </w:rPr>
        <w:t>ha</w:t>
      </w:r>
      <w:r w:rsidRPr="00382051">
        <w:rPr>
          <w:i/>
          <w:iCs/>
          <w:spacing w:val="40"/>
        </w:rPr>
        <w:t xml:space="preserve"> </w:t>
      </w:r>
      <w:r w:rsidRPr="00382051">
        <w:rPr>
          <w:i/>
          <w:iCs/>
        </w:rPr>
        <w:t>tenido</w:t>
      </w:r>
      <w:r w:rsidRPr="00382051">
        <w:rPr>
          <w:i/>
          <w:iCs/>
          <w:spacing w:val="40"/>
        </w:rPr>
        <w:t xml:space="preserve"> </w:t>
      </w:r>
      <w:r w:rsidRPr="00382051">
        <w:rPr>
          <w:i/>
          <w:iCs/>
        </w:rPr>
        <w:t>que</w:t>
      </w:r>
      <w:r w:rsidRPr="00382051">
        <w:rPr>
          <w:i/>
          <w:iCs/>
          <w:spacing w:val="40"/>
        </w:rPr>
        <w:t xml:space="preserve"> </w:t>
      </w:r>
      <w:r w:rsidRPr="00382051">
        <w:rPr>
          <w:i/>
          <w:iCs/>
        </w:rPr>
        <w:t>retirar</w:t>
      </w:r>
      <w:r w:rsidRPr="00382051">
        <w:rPr>
          <w:i/>
          <w:iCs/>
          <w:spacing w:val="40"/>
        </w:rPr>
        <w:t xml:space="preserve"> </w:t>
      </w:r>
      <w:r w:rsidRPr="00382051">
        <w:rPr>
          <w:i/>
          <w:iCs/>
        </w:rPr>
        <w:t>el</w:t>
      </w:r>
      <w:r w:rsidRPr="00382051">
        <w:rPr>
          <w:i/>
          <w:iCs/>
          <w:spacing w:val="40"/>
        </w:rPr>
        <w:t xml:space="preserve"> </w:t>
      </w:r>
      <w:r w:rsidRPr="00382051">
        <w:rPr>
          <w:i/>
          <w:iCs/>
        </w:rPr>
        <w:t>barro producido en zanjas y plataforma en varias ocasiones.</w:t>
      </w:r>
    </w:p>
    <w:p w14:paraId="0430DB15" w14:textId="77777777" w:rsidR="004F45F1" w:rsidRPr="00382051" w:rsidRDefault="004F45F1">
      <w:pPr>
        <w:pStyle w:val="Textoindependiente"/>
        <w:spacing w:before="10"/>
        <w:rPr>
          <w:i/>
          <w:iCs/>
        </w:rPr>
      </w:pPr>
    </w:p>
    <w:p w14:paraId="6151610F" w14:textId="77777777" w:rsidR="004F45F1" w:rsidRPr="00382051" w:rsidRDefault="00000000">
      <w:pPr>
        <w:pStyle w:val="Textoindependiente"/>
        <w:spacing w:line="292" w:lineRule="auto"/>
        <w:ind w:left="117" w:right="1236"/>
        <w:jc w:val="both"/>
        <w:rPr>
          <w:i/>
          <w:iCs/>
        </w:rPr>
      </w:pPr>
      <w:r w:rsidRPr="00382051">
        <w:rPr>
          <w:i/>
          <w:iCs/>
        </w:rPr>
        <w:t xml:space="preserve">Dichas suspensiones provocadas por las condiciones climatológicas </w:t>
      </w:r>
      <w:proofErr w:type="gramStart"/>
      <w:r w:rsidRPr="00382051">
        <w:rPr>
          <w:i/>
          <w:iCs/>
        </w:rPr>
        <w:t>indicadas,</w:t>
      </w:r>
      <w:proofErr w:type="gramEnd"/>
      <w:r w:rsidRPr="00382051">
        <w:rPr>
          <w:i/>
          <w:iCs/>
        </w:rPr>
        <w:t xml:space="preserve"> han afectado al ritmo de los trabajos planificados, originando un retraso en el plazo de finalización de la obra.</w:t>
      </w:r>
    </w:p>
    <w:p w14:paraId="0A0571A4" w14:textId="77777777" w:rsidR="004F45F1" w:rsidRPr="00382051" w:rsidRDefault="004F45F1">
      <w:pPr>
        <w:pStyle w:val="Textoindependiente"/>
        <w:spacing w:before="10"/>
        <w:rPr>
          <w:i/>
          <w:iCs/>
        </w:rPr>
      </w:pPr>
    </w:p>
    <w:p w14:paraId="0DE5575B" w14:textId="731161C3" w:rsidR="004F45F1" w:rsidRPr="00382051" w:rsidRDefault="00000000">
      <w:pPr>
        <w:pStyle w:val="Textoindependiente"/>
        <w:spacing w:line="292" w:lineRule="auto"/>
        <w:ind w:left="117" w:right="1237"/>
        <w:jc w:val="both"/>
        <w:rPr>
          <w:i/>
          <w:iCs/>
        </w:rPr>
      </w:pPr>
      <w:r w:rsidRPr="00382051">
        <w:rPr>
          <w:i/>
          <w:iCs/>
        </w:rPr>
        <w:t xml:space="preserve">Aparición de nuevas unidades de obra que requieren de tiempo para su ejecución adicional al plazo ya establecido en el contrato para el resto de </w:t>
      </w:r>
      <w:proofErr w:type="gramStart"/>
      <w:r w:rsidRPr="00382051">
        <w:rPr>
          <w:i/>
          <w:iCs/>
        </w:rPr>
        <w:t>unidades</w:t>
      </w:r>
      <w:proofErr w:type="gramEnd"/>
      <w:r w:rsidRPr="00382051">
        <w:rPr>
          <w:i/>
          <w:iCs/>
        </w:rPr>
        <w:t>.</w:t>
      </w:r>
    </w:p>
    <w:p w14:paraId="3254E912" w14:textId="77777777" w:rsidR="004F45F1" w:rsidRPr="00382051" w:rsidRDefault="004F45F1">
      <w:pPr>
        <w:pStyle w:val="Textoindependiente"/>
        <w:spacing w:before="9"/>
        <w:rPr>
          <w:i/>
          <w:iCs/>
        </w:rPr>
      </w:pPr>
    </w:p>
    <w:p w14:paraId="7E7E150D" w14:textId="5F3FE3BB" w:rsidR="004F45F1" w:rsidRPr="00382051" w:rsidRDefault="00000000">
      <w:pPr>
        <w:pStyle w:val="Textoindependiente"/>
        <w:spacing w:before="1" w:line="292" w:lineRule="auto"/>
        <w:ind w:left="117" w:right="1236"/>
        <w:jc w:val="both"/>
        <w:rPr>
          <w:i/>
          <w:iCs/>
        </w:rPr>
      </w:pPr>
      <w:r w:rsidRPr="00382051">
        <w:rPr>
          <w:i/>
          <w:iCs/>
        </w:rPr>
        <w:t>La presente solicitud es la segunda ampliación de plazo solicitada. La primera de ellas se</w:t>
      </w:r>
      <w:r w:rsidRPr="00382051">
        <w:rPr>
          <w:i/>
          <w:iCs/>
          <w:spacing w:val="40"/>
        </w:rPr>
        <w:t xml:space="preserve"> </w:t>
      </w:r>
      <w:r w:rsidRPr="00382051">
        <w:rPr>
          <w:i/>
          <w:iCs/>
        </w:rPr>
        <w:t>fundamentó, prácticamente, en las mismas circunstancias fácticas, es decir, lluvias y nuevas</w:t>
      </w:r>
      <w:r w:rsidRPr="00382051">
        <w:rPr>
          <w:i/>
          <w:iCs/>
          <w:spacing w:val="80"/>
        </w:rPr>
        <w:t xml:space="preserve"> </w:t>
      </w:r>
      <w:r w:rsidRPr="00382051">
        <w:rPr>
          <w:i/>
          <w:iCs/>
        </w:rPr>
        <w:t>unidades de obra. Dicha ampliación fue concedida con base en los informes técnicos favorables obrantes en el expediente, si bien limitada a 1 mes y 1 semana en lugar de los 4 meses solicitados.</w:t>
      </w:r>
    </w:p>
    <w:p w14:paraId="45FA98CC" w14:textId="77777777" w:rsidR="004F45F1" w:rsidRPr="00382051" w:rsidRDefault="004F45F1">
      <w:pPr>
        <w:pStyle w:val="Textoindependiente"/>
        <w:spacing w:before="9"/>
        <w:rPr>
          <w:i/>
          <w:iCs/>
        </w:rPr>
      </w:pPr>
    </w:p>
    <w:p w14:paraId="39C4945D" w14:textId="77777777" w:rsidR="004F45F1" w:rsidRPr="00382051" w:rsidRDefault="00000000">
      <w:pPr>
        <w:pStyle w:val="Textoindependiente"/>
        <w:spacing w:line="292" w:lineRule="auto"/>
        <w:ind w:left="117" w:right="1237"/>
        <w:jc w:val="both"/>
        <w:rPr>
          <w:i/>
          <w:iCs/>
        </w:rPr>
      </w:pPr>
      <w:proofErr w:type="gramStart"/>
      <w:r w:rsidRPr="00382051">
        <w:rPr>
          <w:i/>
          <w:iCs/>
        </w:rPr>
        <w:t>Segundo.-</w:t>
      </w:r>
      <w:proofErr w:type="gramEnd"/>
      <w:r w:rsidRPr="00382051">
        <w:rPr>
          <w:i/>
          <w:iCs/>
          <w:spacing w:val="11"/>
        </w:rPr>
        <w:t xml:space="preserve"> </w:t>
      </w:r>
      <w:r w:rsidRPr="00382051">
        <w:rPr>
          <w:i/>
          <w:iCs/>
        </w:rPr>
        <w:t>El</w:t>
      </w:r>
      <w:r w:rsidRPr="00382051">
        <w:rPr>
          <w:i/>
          <w:iCs/>
          <w:spacing w:val="11"/>
        </w:rPr>
        <w:t xml:space="preserve"> </w:t>
      </w:r>
      <w:r w:rsidRPr="00382051">
        <w:rPr>
          <w:i/>
          <w:iCs/>
        </w:rPr>
        <w:t>plazo</w:t>
      </w:r>
      <w:r w:rsidRPr="00382051">
        <w:rPr>
          <w:i/>
          <w:iCs/>
          <w:spacing w:val="11"/>
        </w:rPr>
        <w:t xml:space="preserve"> </w:t>
      </w:r>
      <w:r w:rsidRPr="00382051">
        <w:rPr>
          <w:i/>
          <w:iCs/>
        </w:rPr>
        <w:t>contractual</w:t>
      </w:r>
      <w:r w:rsidRPr="00382051">
        <w:rPr>
          <w:i/>
          <w:iCs/>
          <w:spacing w:val="11"/>
        </w:rPr>
        <w:t xml:space="preserve"> </w:t>
      </w:r>
      <w:r w:rsidRPr="00382051">
        <w:rPr>
          <w:i/>
          <w:iCs/>
        </w:rPr>
        <w:t>para</w:t>
      </w:r>
      <w:r w:rsidRPr="00382051">
        <w:rPr>
          <w:i/>
          <w:iCs/>
          <w:spacing w:val="11"/>
        </w:rPr>
        <w:t xml:space="preserve"> </w:t>
      </w:r>
      <w:r w:rsidRPr="00382051">
        <w:rPr>
          <w:i/>
          <w:iCs/>
        </w:rPr>
        <w:t>la</w:t>
      </w:r>
      <w:r w:rsidRPr="00382051">
        <w:rPr>
          <w:i/>
          <w:iCs/>
          <w:spacing w:val="11"/>
        </w:rPr>
        <w:t xml:space="preserve"> </w:t>
      </w:r>
      <w:r w:rsidRPr="00382051">
        <w:rPr>
          <w:i/>
          <w:iCs/>
        </w:rPr>
        <w:t>ejecución</w:t>
      </w:r>
      <w:r w:rsidRPr="00382051">
        <w:rPr>
          <w:i/>
          <w:iCs/>
          <w:spacing w:val="11"/>
        </w:rPr>
        <w:t xml:space="preserve"> </w:t>
      </w:r>
      <w:r w:rsidRPr="00382051">
        <w:rPr>
          <w:i/>
          <w:iCs/>
        </w:rPr>
        <w:t>de</w:t>
      </w:r>
      <w:r w:rsidRPr="00382051">
        <w:rPr>
          <w:i/>
          <w:iCs/>
          <w:spacing w:val="11"/>
        </w:rPr>
        <w:t xml:space="preserve"> </w:t>
      </w:r>
      <w:r w:rsidRPr="00382051">
        <w:rPr>
          <w:i/>
          <w:iCs/>
        </w:rPr>
        <w:t>la</w:t>
      </w:r>
      <w:r w:rsidRPr="00382051">
        <w:rPr>
          <w:i/>
          <w:iCs/>
          <w:spacing w:val="11"/>
        </w:rPr>
        <w:t xml:space="preserve"> </w:t>
      </w:r>
      <w:r w:rsidRPr="00382051">
        <w:rPr>
          <w:i/>
          <w:iCs/>
        </w:rPr>
        <w:t>obra</w:t>
      </w:r>
      <w:r w:rsidRPr="00382051">
        <w:rPr>
          <w:i/>
          <w:iCs/>
          <w:spacing w:val="11"/>
        </w:rPr>
        <w:t xml:space="preserve"> </w:t>
      </w:r>
      <w:r w:rsidRPr="00382051">
        <w:rPr>
          <w:i/>
          <w:iCs/>
        </w:rPr>
        <w:t>fue</w:t>
      </w:r>
      <w:r w:rsidRPr="00382051">
        <w:rPr>
          <w:i/>
          <w:iCs/>
          <w:spacing w:val="11"/>
        </w:rPr>
        <w:t xml:space="preserve"> </w:t>
      </w:r>
      <w:r w:rsidRPr="00382051">
        <w:rPr>
          <w:i/>
          <w:iCs/>
        </w:rPr>
        <w:t>de</w:t>
      </w:r>
      <w:r w:rsidRPr="00382051">
        <w:rPr>
          <w:i/>
          <w:iCs/>
          <w:spacing w:val="11"/>
        </w:rPr>
        <w:t xml:space="preserve"> </w:t>
      </w:r>
      <w:r w:rsidRPr="00382051">
        <w:rPr>
          <w:i/>
          <w:iCs/>
        </w:rPr>
        <w:t>4</w:t>
      </w:r>
      <w:r w:rsidRPr="00382051">
        <w:rPr>
          <w:i/>
          <w:iCs/>
          <w:spacing w:val="11"/>
        </w:rPr>
        <w:t xml:space="preserve"> </w:t>
      </w:r>
      <w:r w:rsidRPr="00382051">
        <w:rPr>
          <w:i/>
          <w:iCs/>
        </w:rPr>
        <w:t>meses,</w:t>
      </w:r>
      <w:r w:rsidRPr="00382051">
        <w:rPr>
          <w:i/>
          <w:iCs/>
          <w:spacing w:val="11"/>
        </w:rPr>
        <w:t xml:space="preserve"> </w:t>
      </w:r>
      <w:r w:rsidRPr="00382051">
        <w:rPr>
          <w:i/>
          <w:iCs/>
        </w:rPr>
        <w:t>y</w:t>
      </w:r>
      <w:r w:rsidRPr="00382051">
        <w:rPr>
          <w:i/>
          <w:iCs/>
          <w:spacing w:val="11"/>
        </w:rPr>
        <w:t xml:space="preserve"> </w:t>
      </w:r>
      <w:r w:rsidRPr="00382051">
        <w:rPr>
          <w:i/>
          <w:iCs/>
        </w:rPr>
        <w:t>a</w:t>
      </w:r>
      <w:r w:rsidRPr="00382051">
        <w:rPr>
          <w:i/>
          <w:iCs/>
          <w:spacing w:val="11"/>
        </w:rPr>
        <w:t xml:space="preserve"> </w:t>
      </w:r>
      <w:r w:rsidRPr="00382051">
        <w:rPr>
          <w:i/>
          <w:iCs/>
        </w:rPr>
        <w:t>ese</w:t>
      </w:r>
      <w:r w:rsidRPr="00382051">
        <w:rPr>
          <w:i/>
          <w:iCs/>
          <w:spacing w:val="11"/>
        </w:rPr>
        <w:t xml:space="preserve"> </w:t>
      </w:r>
      <w:r w:rsidRPr="00382051">
        <w:rPr>
          <w:i/>
          <w:iCs/>
        </w:rPr>
        <w:t>plazo</w:t>
      </w:r>
      <w:r w:rsidRPr="00382051">
        <w:rPr>
          <w:i/>
          <w:iCs/>
          <w:spacing w:val="11"/>
        </w:rPr>
        <w:t xml:space="preserve"> </w:t>
      </w:r>
      <w:r w:rsidRPr="00382051">
        <w:rPr>
          <w:i/>
          <w:iCs/>
        </w:rPr>
        <w:t>es</w:t>
      </w:r>
      <w:r w:rsidRPr="00382051">
        <w:rPr>
          <w:i/>
          <w:iCs/>
          <w:spacing w:val="11"/>
        </w:rPr>
        <w:t xml:space="preserve"> </w:t>
      </w:r>
      <w:r w:rsidRPr="00382051">
        <w:rPr>
          <w:i/>
          <w:iCs/>
        </w:rPr>
        <w:t>al</w:t>
      </w:r>
      <w:r w:rsidRPr="00382051">
        <w:rPr>
          <w:i/>
          <w:iCs/>
          <w:spacing w:val="11"/>
        </w:rPr>
        <w:t xml:space="preserve"> </w:t>
      </w:r>
      <w:r w:rsidRPr="00382051">
        <w:rPr>
          <w:i/>
          <w:iCs/>
        </w:rPr>
        <w:t>que el contratista se obligó a ejecutar la misma, comenzando el mismo con la firma del acta de replanteo de la obra el día 25 de septiembre de 2024, por lo que el día 25 de enero de 2025, habría de estar finalizada la misma.</w:t>
      </w:r>
    </w:p>
    <w:p w14:paraId="457C8DD9" w14:textId="77777777" w:rsidR="004F45F1" w:rsidRPr="00382051" w:rsidRDefault="004F45F1">
      <w:pPr>
        <w:pStyle w:val="Textoindependiente"/>
        <w:spacing w:before="10"/>
        <w:rPr>
          <w:i/>
          <w:iCs/>
        </w:rPr>
      </w:pPr>
    </w:p>
    <w:p w14:paraId="565AA468" w14:textId="77777777" w:rsidR="004F45F1" w:rsidRPr="00382051" w:rsidRDefault="00000000">
      <w:pPr>
        <w:pStyle w:val="Textoindependiente"/>
        <w:spacing w:line="292" w:lineRule="auto"/>
        <w:ind w:left="117" w:right="1236"/>
        <w:jc w:val="both"/>
        <w:rPr>
          <w:i/>
          <w:iCs/>
        </w:rPr>
      </w:pPr>
      <w:r w:rsidRPr="00382051">
        <w:rPr>
          <w:i/>
          <w:iCs/>
        </w:rPr>
        <w:t>La primera solicitud de ampliación de plazo fue concedida hasta el día 28 de febrero de 2025. Si se examina el cuadro siguiente de la Agencia Española de Meteorología correspondiente a los meses</w:t>
      </w:r>
      <w:r w:rsidRPr="00382051">
        <w:rPr>
          <w:i/>
          <w:iCs/>
          <w:spacing w:val="80"/>
        </w:rPr>
        <w:t xml:space="preserve"> </w:t>
      </w:r>
      <w:r w:rsidRPr="00382051">
        <w:rPr>
          <w:i/>
          <w:iCs/>
        </w:rPr>
        <w:t>de otoño del año 2024 (coincidente con el de ejecución de la obra), se puede observar la existencia</w:t>
      </w:r>
      <w:r w:rsidRPr="00382051">
        <w:rPr>
          <w:i/>
          <w:iCs/>
          <w:spacing w:val="40"/>
        </w:rPr>
        <w:t xml:space="preserve"> </w:t>
      </w:r>
      <w:r w:rsidRPr="00382051">
        <w:rPr>
          <w:i/>
          <w:iCs/>
        </w:rPr>
        <w:t>de una mayor pluviosidad superior a la mediana de la fecha en las semanas correspondientes a los días 3, 10 y 17 de noviembre de 2024, por lo que la ampliación solicitada encontraba fundamento en la misma.</w:t>
      </w:r>
    </w:p>
    <w:p w14:paraId="6E621D2B" w14:textId="77777777" w:rsidR="004F45F1" w:rsidRPr="00382051" w:rsidRDefault="004F45F1">
      <w:pPr>
        <w:pStyle w:val="Textoindependiente"/>
        <w:spacing w:before="9"/>
        <w:rPr>
          <w:i/>
          <w:iCs/>
        </w:rPr>
      </w:pPr>
    </w:p>
    <w:p w14:paraId="4505F055" w14:textId="77777777" w:rsidR="004F45F1" w:rsidRPr="00382051" w:rsidRDefault="00000000">
      <w:pPr>
        <w:pStyle w:val="Textoindependiente"/>
        <w:spacing w:before="1" w:line="292" w:lineRule="auto"/>
        <w:ind w:left="117" w:right="1237"/>
        <w:jc w:val="both"/>
        <w:rPr>
          <w:i/>
          <w:iCs/>
        </w:rPr>
      </w:pPr>
      <w:r w:rsidRPr="00382051">
        <w:rPr>
          <w:i/>
          <w:iCs/>
        </w:rPr>
        <w:t>En cambio, en el cuadro correspondiente a los meses de enero y febrero de 2025, no aparece una pluviosidad mayor a la mediana en dichas fechas:</w:t>
      </w:r>
    </w:p>
    <w:p w14:paraId="0FE1D482" w14:textId="77777777" w:rsidR="004F45F1" w:rsidRPr="00382051" w:rsidRDefault="004F45F1">
      <w:pPr>
        <w:pStyle w:val="Textoindependiente"/>
        <w:spacing w:before="9"/>
        <w:rPr>
          <w:i/>
          <w:iCs/>
        </w:rPr>
      </w:pPr>
    </w:p>
    <w:p w14:paraId="65A23AB8" w14:textId="45A82929" w:rsidR="004F45F1" w:rsidRPr="00382051" w:rsidRDefault="00000000">
      <w:pPr>
        <w:pStyle w:val="Textoindependiente"/>
        <w:spacing w:line="292" w:lineRule="auto"/>
        <w:ind w:left="117" w:right="1237"/>
        <w:jc w:val="both"/>
        <w:rPr>
          <w:i/>
          <w:iCs/>
        </w:rPr>
      </w:pPr>
      <w:proofErr w:type="gramStart"/>
      <w:r w:rsidRPr="00382051">
        <w:rPr>
          <w:i/>
          <w:iCs/>
        </w:rPr>
        <w:t>Incluso</w:t>
      </w:r>
      <w:proofErr w:type="gramEnd"/>
      <w:r w:rsidRPr="00382051">
        <w:rPr>
          <w:i/>
          <w:iCs/>
        </w:rPr>
        <w:t xml:space="preserve"> al contrario</w:t>
      </w:r>
      <w:r w:rsidR="00382051" w:rsidRPr="00382051">
        <w:rPr>
          <w:i/>
          <w:iCs/>
        </w:rPr>
        <w:t>,</w:t>
      </w:r>
      <w:r w:rsidRPr="00382051">
        <w:rPr>
          <w:i/>
          <w:iCs/>
        </w:rPr>
        <w:t xml:space="preserve"> salvo la semana del 16 de febrero de 2025, todas las demás semanas han presentado una pluviosidad inferior a la prevista.</w:t>
      </w:r>
    </w:p>
    <w:p w14:paraId="1BB3873A" w14:textId="77777777" w:rsidR="004F45F1" w:rsidRPr="00382051" w:rsidRDefault="004F45F1">
      <w:pPr>
        <w:spacing w:line="292" w:lineRule="auto"/>
        <w:jc w:val="both"/>
        <w:rPr>
          <w:i/>
          <w:iCs/>
        </w:rPr>
        <w:sectPr w:rsidR="004F45F1" w:rsidRPr="00382051">
          <w:pgSz w:w="11910" w:h="16840"/>
          <w:pgMar w:top="1260" w:right="179" w:bottom="1260" w:left="1300" w:header="225" w:footer="1060" w:gutter="0"/>
          <w:cols w:space="720"/>
        </w:sectPr>
      </w:pPr>
    </w:p>
    <w:p w14:paraId="51578281" w14:textId="77777777" w:rsidR="004F45F1" w:rsidRPr="00382051" w:rsidRDefault="00000000">
      <w:pPr>
        <w:pStyle w:val="Textoindependiente"/>
        <w:spacing w:before="180"/>
        <w:ind w:left="117"/>
        <w:rPr>
          <w:i/>
          <w:iCs/>
        </w:rPr>
      </w:pPr>
      <w:r w:rsidRPr="00382051">
        <w:rPr>
          <w:i/>
          <w:iCs/>
        </w:rPr>
        <w:lastRenderedPageBreak/>
        <w:t>Por</w:t>
      </w:r>
      <w:r w:rsidRPr="00382051">
        <w:rPr>
          <w:i/>
          <w:iCs/>
          <w:spacing w:val="-5"/>
        </w:rPr>
        <w:t xml:space="preserve"> </w:t>
      </w:r>
      <w:r w:rsidRPr="00382051">
        <w:rPr>
          <w:i/>
          <w:iCs/>
        </w:rPr>
        <w:t>ello,</w:t>
      </w:r>
      <w:r w:rsidRPr="00382051">
        <w:rPr>
          <w:i/>
          <w:iCs/>
          <w:spacing w:val="-4"/>
        </w:rPr>
        <w:t xml:space="preserve"> </w:t>
      </w:r>
      <w:r w:rsidRPr="00382051">
        <w:rPr>
          <w:i/>
          <w:iCs/>
        </w:rPr>
        <w:t>la</w:t>
      </w:r>
      <w:r w:rsidRPr="00382051">
        <w:rPr>
          <w:i/>
          <w:iCs/>
          <w:spacing w:val="-4"/>
        </w:rPr>
        <w:t xml:space="preserve"> </w:t>
      </w:r>
      <w:r w:rsidRPr="00382051">
        <w:rPr>
          <w:i/>
          <w:iCs/>
        </w:rPr>
        <w:t>alegación</w:t>
      </w:r>
      <w:r w:rsidRPr="00382051">
        <w:rPr>
          <w:i/>
          <w:iCs/>
          <w:spacing w:val="-4"/>
        </w:rPr>
        <w:t xml:space="preserve"> </w:t>
      </w:r>
      <w:r w:rsidRPr="00382051">
        <w:rPr>
          <w:i/>
          <w:iCs/>
        </w:rPr>
        <w:t>formulada</w:t>
      </w:r>
      <w:r w:rsidRPr="00382051">
        <w:rPr>
          <w:i/>
          <w:iCs/>
          <w:spacing w:val="-5"/>
        </w:rPr>
        <w:t xml:space="preserve"> </w:t>
      </w:r>
      <w:r w:rsidRPr="00382051">
        <w:rPr>
          <w:i/>
          <w:iCs/>
        </w:rPr>
        <w:t>carece</w:t>
      </w:r>
      <w:r w:rsidRPr="00382051">
        <w:rPr>
          <w:i/>
          <w:iCs/>
          <w:spacing w:val="-4"/>
        </w:rPr>
        <w:t xml:space="preserve"> </w:t>
      </w:r>
      <w:r w:rsidRPr="00382051">
        <w:rPr>
          <w:i/>
          <w:iCs/>
        </w:rPr>
        <w:t>de</w:t>
      </w:r>
      <w:r w:rsidRPr="00382051">
        <w:rPr>
          <w:i/>
          <w:iCs/>
          <w:spacing w:val="-4"/>
        </w:rPr>
        <w:t xml:space="preserve"> </w:t>
      </w:r>
      <w:r w:rsidRPr="00382051">
        <w:rPr>
          <w:i/>
          <w:iCs/>
        </w:rPr>
        <w:t>consistencia</w:t>
      </w:r>
      <w:r w:rsidRPr="00382051">
        <w:rPr>
          <w:i/>
          <w:iCs/>
          <w:spacing w:val="-4"/>
        </w:rPr>
        <w:t xml:space="preserve"> </w:t>
      </w:r>
      <w:r w:rsidRPr="00382051">
        <w:rPr>
          <w:i/>
          <w:iCs/>
          <w:spacing w:val="-2"/>
        </w:rPr>
        <w:t>alguna.</w:t>
      </w:r>
    </w:p>
    <w:p w14:paraId="25365ED0" w14:textId="77777777" w:rsidR="004F45F1" w:rsidRPr="00382051" w:rsidRDefault="004F45F1">
      <w:pPr>
        <w:pStyle w:val="Textoindependiente"/>
        <w:spacing w:before="60"/>
        <w:rPr>
          <w:i/>
          <w:iCs/>
        </w:rPr>
      </w:pPr>
    </w:p>
    <w:p w14:paraId="31E02422" w14:textId="5F64277B" w:rsidR="004F45F1" w:rsidRPr="00382051" w:rsidRDefault="00000000">
      <w:pPr>
        <w:pStyle w:val="Textoindependiente"/>
        <w:spacing w:before="1" w:line="292" w:lineRule="auto"/>
        <w:ind w:left="117" w:right="1236"/>
        <w:jc w:val="both"/>
        <w:rPr>
          <w:i/>
          <w:iCs/>
        </w:rPr>
      </w:pPr>
      <w:proofErr w:type="gramStart"/>
      <w:r w:rsidRPr="00382051">
        <w:rPr>
          <w:i/>
          <w:iCs/>
        </w:rPr>
        <w:t>Tercero.-</w:t>
      </w:r>
      <w:proofErr w:type="gramEnd"/>
      <w:r w:rsidRPr="00382051">
        <w:rPr>
          <w:i/>
          <w:iCs/>
        </w:rPr>
        <w:t xml:space="preserve"> Ciertamente, si se observa el reportaje fotográfico acompañado por el contratista a la solicitud cursada el día 26 de febrero de 2025, se puede apreciar, sin necesidad de mayor informe técnico, la existencia de barro y agua que impide o dificulta la ejecución de los trabajos. Sin embargo</w:t>
      </w:r>
      <w:r w:rsidR="00382051" w:rsidRPr="00382051">
        <w:rPr>
          <w:i/>
          <w:iCs/>
        </w:rPr>
        <w:t>,</w:t>
      </w:r>
      <w:r w:rsidRPr="00382051">
        <w:rPr>
          <w:i/>
          <w:iCs/>
        </w:rPr>
        <w:t xml:space="preserve"> lo que, además, pone de manifiesto es que el contratista ha llegado a dichas fechas sin alcanzar el nivel de ejecución óptimo, ya que</w:t>
      </w:r>
      <w:r w:rsidR="00382051" w:rsidRPr="00382051">
        <w:rPr>
          <w:i/>
          <w:iCs/>
        </w:rPr>
        <w:t>,</w:t>
      </w:r>
      <w:r w:rsidRPr="00382051">
        <w:rPr>
          <w:i/>
          <w:iCs/>
        </w:rPr>
        <w:t xml:space="preserve"> si la fecha de entrega de la obra era el 28 de febrero de 2025,</w:t>
      </w:r>
      <w:r w:rsidRPr="00382051">
        <w:rPr>
          <w:i/>
          <w:iCs/>
          <w:spacing w:val="80"/>
        </w:rPr>
        <w:t xml:space="preserve"> </w:t>
      </w:r>
      <w:r w:rsidRPr="00382051">
        <w:rPr>
          <w:i/>
          <w:iCs/>
        </w:rPr>
        <w:t>debía haber tomado la más mínima diligencia exigible para que a la fecha de la llegada de las lluvias (semana del 16 de febrero de 2025), los tajos estuvieran en un estado de ejecución tal que las</w:t>
      </w:r>
      <w:r w:rsidRPr="00382051">
        <w:rPr>
          <w:i/>
          <w:iCs/>
          <w:spacing w:val="40"/>
        </w:rPr>
        <w:t xml:space="preserve"> </w:t>
      </w:r>
      <w:r w:rsidRPr="00382051">
        <w:rPr>
          <w:i/>
          <w:iCs/>
        </w:rPr>
        <w:t>mismas no hubieran causado el perjuicio que parece haber causado.</w:t>
      </w:r>
    </w:p>
    <w:p w14:paraId="7ED70CA2" w14:textId="77777777" w:rsidR="004F45F1" w:rsidRPr="00382051" w:rsidRDefault="004F45F1">
      <w:pPr>
        <w:pStyle w:val="Textoindependiente"/>
        <w:spacing w:before="9"/>
        <w:rPr>
          <w:i/>
          <w:iCs/>
        </w:rPr>
      </w:pPr>
    </w:p>
    <w:p w14:paraId="1B0C8C5A" w14:textId="77777777" w:rsidR="004F45F1" w:rsidRPr="00382051" w:rsidRDefault="00000000">
      <w:pPr>
        <w:pStyle w:val="Textoindependiente"/>
        <w:spacing w:line="292" w:lineRule="auto"/>
        <w:ind w:left="117" w:right="1236"/>
        <w:jc w:val="both"/>
        <w:rPr>
          <w:i/>
          <w:iCs/>
        </w:rPr>
      </w:pPr>
      <w:r w:rsidRPr="00382051">
        <w:rPr>
          <w:i/>
          <w:iCs/>
          <w:noProof/>
        </w:rPr>
        <mc:AlternateContent>
          <mc:Choice Requires="wps">
            <w:drawing>
              <wp:anchor distT="0" distB="0" distL="0" distR="0" simplePos="0" relativeHeight="251646464" behindDoc="0" locked="0" layoutInCell="1" allowOverlap="1" wp14:anchorId="118CA5C8" wp14:editId="5BC0A9F1">
                <wp:simplePos x="0" y="0"/>
                <wp:positionH relativeFrom="page">
                  <wp:posOffset>6807090</wp:posOffset>
                </wp:positionH>
                <wp:positionV relativeFrom="paragraph">
                  <wp:posOffset>-4258</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0A532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255E3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18CA5C8" id="Textbox 154" o:spid="_x0000_s1085" type="#_x0000_t202" style="position:absolute;left:0;text-align:left;margin-left:536pt;margin-top:-.35pt;width:33.05pt;height:250.9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" filled="f" stroked="f">
                <v:textbox style="layout-flow:vertical;mso-layout-flow-alt:bottom-to-top" inset="0,0,0,0">
                  <w:txbxContent>
                    <w:p w14:paraId="090A532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255E3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382051">
        <w:rPr>
          <w:i/>
          <w:iCs/>
        </w:rPr>
        <w:t xml:space="preserve">Por lo tanto, no puede considerarse la causa alegada como suficiente para ampliar, por segunda vez, el plazo de ejecución de las obras, máxime cuando con el otorgamiento del primer aplazamiento se hizo constar en el acuerdo de aprobación </w:t>
      </w:r>
      <w:proofErr w:type="gramStart"/>
      <w:r w:rsidRPr="00382051">
        <w:rPr>
          <w:i/>
          <w:iCs/>
        </w:rPr>
        <w:t>del mismo</w:t>
      </w:r>
      <w:proofErr w:type="gramEnd"/>
      <w:r w:rsidRPr="00382051">
        <w:rPr>
          <w:i/>
          <w:iCs/>
        </w:rPr>
        <w:t xml:space="preserve"> que “transcurrido dicho plazo se impondrán penalidades por incumplimiento del mismo, previa instrucción del oportuno expediente”.</w:t>
      </w:r>
    </w:p>
    <w:p w14:paraId="4B7128F1" w14:textId="77777777" w:rsidR="004F45F1" w:rsidRPr="00382051" w:rsidRDefault="004F45F1">
      <w:pPr>
        <w:pStyle w:val="Textoindependiente"/>
        <w:spacing w:before="10"/>
        <w:rPr>
          <w:i/>
          <w:iCs/>
        </w:rPr>
      </w:pPr>
    </w:p>
    <w:p w14:paraId="4F3C93FF" w14:textId="5B74DFE7" w:rsidR="004F45F1" w:rsidRPr="00382051" w:rsidRDefault="00000000">
      <w:pPr>
        <w:pStyle w:val="Textoindependiente"/>
        <w:spacing w:line="292" w:lineRule="auto"/>
        <w:ind w:left="117" w:right="1236"/>
        <w:jc w:val="both"/>
        <w:rPr>
          <w:i/>
          <w:iCs/>
        </w:rPr>
      </w:pPr>
      <w:proofErr w:type="gramStart"/>
      <w:r w:rsidRPr="00382051">
        <w:rPr>
          <w:i/>
          <w:iCs/>
        </w:rPr>
        <w:t>Cuarto.-</w:t>
      </w:r>
      <w:proofErr w:type="gramEnd"/>
      <w:r w:rsidRPr="00382051">
        <w:rPr>
          <w:i/>
          <w:iCs/>
        </w:rPr>
        <w:t xml:space="preserve"> Por tanto, no procede otorgar la ampliación de plazo solicitada y, en consecuencia, procede denegar el mismo, máxime cuando el plazo de ejecución de la obra fijado contractualmente es de 4 meses, y con las ampliaciones solicitadas por el contratista sería de 7 meses y 1 semana, es decir, prácticamente el doble lo que dejaría sin contenido uno de los elementos fundamentales de un contrato como es el plazo de ejecución del mismo</w:t>
      </w:r>
      <w:r w:rsidR="00382051" w:rsidRPr="00382051">
        <w:rPr>
          <w:i/>
          <w:iCs/>
        </w:rPr>
        <w:t>”.</w:t>
      </w:r>
    </w:p>
    <w:p w14:paraId="62066D6F" w14:textId="77777777" w:rsidR="004F45F1" w:rsidRDefault="004F45F1">
      <w:pPr>
        <w:pStyle w:val="Textoindependiente"/>
        <w:spacing w:before="9"/>
      </w:pPr>
    </w:p>
    <w:p w14:paraId="2BA12653" w14:textId="6F40C3DA"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PR/2025/1277</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382051">
        <w:rPr>
          <w:spacing w:val="-2"/>
        </w:rPr>
        <w:t>,</w:t>
      </w:r>
    </w:p>
    <w:p w14:paraId="60480050" w14:textId="77777777" w:rsidR="004F45F1" w:rsidRDefault="004F45F1">
      <w:pPr>
        <w:pStyle w:val="Textoindependiente"/>
        <w:spacing w:before="60"/>
      </w:pPr>
    </w:p>
    <w:p w14:paraId="4540E5D0" w14:textId="77777777" w:rsidR="004F45F1" w:rsidRDefault="00000000">
      <w:pPr>
        <w:pStyle w:val="Ttulo2"/>
      </w:pPr>
      <w:r>
        <w:rPr>
          <w:spacing w:val="-2"/>
        </w:rPr>
        <w:t>Resolución:</w:t>
      </w:r>
    </w:p>
    <w:p w14:paraId="65BD33DA" w14:textId="77777777" w:rsidR="004F45F1" w:rsidRDefault="004F45F1">
      <w:pPr>
        <w:pStyle w:val="Textoindependiente"/>
        <w:spacing w:before="61"/>
        <w:rPr>
          <w:b/>
        </w:rPr>
      </w:pPr>
    </w:p>
    <w:p w14:paraId="267B237D" w14:textId="77777777" w:rsidR="004F45F1" w:rsidRDefault="00000000">
      <w:pPr>
        <w:pStyle w:val="Textoindependiente"/>
        <w:spacing w:line="292" w:lineRule="auto"/>
        <w:ind w:left="117" w:right="1237"/>
        <w:jc w:val="both"/>
      </w:pPr>
      <w:r>
        <w:t xml:space="preserve">1º.- Denegar la ampliación del plazo de ejecución de las obras de </w:t>
      </w:r>
      <w:r w:rsidRPr="00382051">
        <w:rPr>
          <w:i/>
          <w:iCs/>
        </w:rPr>
        <w:t xml:space="preserve">“Ejecución de campo de hockey en la parcela 23 del Sector IV-3 La </w:t>
      </w:r>
      <w:proofErr w:type="spellStart"/>
      <w:r w:rsidRPr="00382051">
        <w:rPr>
          <w:i/>
          <w:iCs/>
        </w:rPr>
        <w:t>Marazuela</w:t>
      </w:r>
      <w:proofErr w:type="spellEnd"/>
      <w:r w:rsidRPr="00382051">
        <w:rPr>
          <w:i/>
          <w:iCs/>
        </w:rPr>
        <w:t>”,</w:t>
      </w:r>
      <w:r>
        <w:t xml:space="preserve"> que ejecuta la mercantil URVIOS CONSTRUCCIÓN Y SERVICIOS, S.L., por las razones jurídicas contenidas en el presente informe.</w:t>
      </w:r>
    </w:p>
    <w:p w14:paraId="5D0D3E76" w14:textId="77777777" w:rsidR="004F45F1" w:rsidRDefault="004F45F1">
      <w:pPr>
        <w:pStyle w:val="Textoindependiente"/>
        <w:spacing w:before="10"/>
      </w:pPr>
    </w:p>
    <w:p w14:paraId="60221CB7" w14:textId="4DB3BDB8" w:rsidR="004F45F1" w:rsidRDefault="00000000">
      <w:pPr>
        <w:pStyle w:val="Textoindependiente"/>
        <w:spacing w:line="292" w:lineRule="auto"/>
        <w:ind w:left="117" w:right="1237"/>
        <w:jc w:val="both"/>
      </w:pPr>
      <w:r>
        <w:t>2º.- Notificar dicho acuerdo al contratista. URVIOS CONSTRUCCIÓN Y SERVICIOS, S.L., a la dirección facultativa y al supervisor municipal de la obra.</w:t>
      </w:r>
    </w:p>
    <w:p w14:paraId="17B48F3F" w14:textId="77777777" w:rsidR="004F45F1" w:rsidRDefault="004F45F1">
      <w:pPr>
        <w:pStyle w:val="Textoindependiente"/>
        <w:spacing w:before="10"/>
      </w:pPr>
    </w:p>
    <w:p w14:paraId="04E8138C" w14:textId="77777777" w:rsidR="004F45F1" w:rsidRDefault="00000000">
      <w:pPr>
        <w:pStyle w:val="Textoindependiente"/>
        <w:spacing w:line="292" w:lineRule="auto"/>
        <w:ind w:left="117" w:right="1236"/>
        <w:jc w:val="both"/>
      </w:pPr>
      <w:r>
        <w:t xml:space="preserve">3º.- Solicitar informe a la dirección facultativa de la obra y al supervisor municipal de la misma, en el que se indique si las obras están en condiciones de ser recibidas y, en caso contrario, iniciar expediente de imposición de penalidad por retraso en la ejecución de </w:t>
      </w:r>
      <w:proofErr w:type="gramStart"/>
      <w:r>
        <w:t>las mismas</w:t>
      </w:r>
      <w:proofErr w:type="gramEnd"/>
      <w:r>
        <w:t>.</w:t>
      </w:r>
    </w:p>
    <w:p w14:paraId="5642830D" w14:textId="77777777" w:rsidR="004F45F1" w:rsidRDefault="004F45F1">
      <w:pPr>
        <w:pStyle w:val="Textoindependiente"/>
        <w:spacing w:before="9"/>
      </w:pPr>
    </w:p>
    <w:p w14:paraId="50AA7578" w14:textId="77777777" w:rsidR="004F45F1" w:rsidRDefault="00000000">
      <w:pPr>
        <w:pStyle w:val="Ttulo2"/>
      </w:pPr>
      <w:r>
        <w:t>Documentos</w:t>
      </w:r>
      <w:r>
        <w:rPr>
          <w:spacing w:val="-9"/>
        </w:rPr>
        <w:t xml:space="preserve"> </w:t>
      </w:r>
      <w:r>
        <w:rPr>
          <w:spacing w:val="-2"/>
        </w:rPr>
        <w:t>anexos:</w:t>
      </w:r>
    </w:p>
    <w:p w14:paraId="36695E14" w14:textId="77777777" w:rsidR="004F45F1" w:rsidRDefault="004F45F1">
      <w:pPr>
        <w:pStyle w:val="Textoindependiente"/>
        <w:spacing w:before="61"/>
        <w:rPr>
          <w:b/>
        </w:rPr>
      </w:pPr>
    </w:p>
    <w:p w14:paraId="034AE4CF" w14:textId="4F3C4222" w:rsidR="004F45F1" w:rsidRDefault="00000000">
      <w:pPr>
        <w:pStyle w:val="Textoindependiente"/>
        <w:ind w:left="345"/>
      </w:pPr>
      <w:r>
        <w:rPr>
          <w:noProof/>
          <w:position w:val="2"/>
        </w:rPr>
        <w:drawing>
          <wp:inline distT="0" distB="0" distL="0" distR="0" wp14:anchorId="6AB26FEF" wp14:editId="5A7D218D">
            <wp:extent cx="57619" cy="57632"/>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29" cstate="print"/>
                    <a:stretch>
                      <a:fillRect/>
                    </a:stretch>
                  </pic:blipFill>
                  <pic:spPr>
                    <a:xfrm>
                      <a:off x="0" y="0"/>
                      <a:ext cx="57619" cy="57632"/>
                    </a:xfrm>
                    <a:prstGeom prst="rect">
                      <a:avLst/>
                    </a:prstGeom>
                  </pic:spPr>
                </pic:pic>
              </a:graphicData>
            </a:graphic>
          </wp:inline>
        </w:drawing>
      </w:r>
      <w:r>
        <w:rPr>
          <w:rFonts w:ascii="Times New Roman" w:hAnsi="Times New Roman"/>
          <w:spacing w:val="33"/>
        </w:rPr>
        <w:t xml:space="preserve"> </w:t>
      </w:r>
      <w:r>
        <w:t>Anexo 1. AEMET PLUVIOSIDAD OTOÑO 2024 ENERO</w:t>
      </w:r>
      <w:r w:rsidR="00382051">
        <w:t>-</w:t>
      </w:r>
      <w:r>
        <w:t>FEBRERO 2025 PDF</w:t>
      </w:r>
      <w:r w:rsidR="00382051">
        <w:t>.</w:t>
      </w:r>
    </w:p>
    <w:p w14:paraId="6B388DDF" w14:textId="77777777" w:rsidR="004F45F1" w:rsidRDefault="004F45F1">
      <w:pPr>
        <w:pStyle w:val="Textoindependiente"/>
        <w:spacing w:before="29" w:after="1"/>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7F906F08" w14:textId="77777777">
        <w:trPr>
          <w:trHeight w:val="1258"/>
        </w:trPr>
        <w:tc>
          <w:tcPr>
            <w:tcW w:w="9062" w:type="dxa"/>
            <w:gridSpan w:val="2"/>
            <w:tcBorders>
              <w:left w:val="single" w:sz="4" w:space="0" w:color="CCCCCC"/>
              <w:right w:val="single" w:sz="4" w:space="0" w:color="CCCCCC"/>
            </w:tcBorders>
            <w:shd w:val="clear" w:color="auto" w:fill="F3F3F3"/>
          </w:tcPr>
          <w:p w14:paraId="73A79873" w14:textId="77777777" w:rsidR="004F45F1" w:rsidRDefault="00000000">
            <w:pPr>
              <w:pStyle w:val="TableParagraph"/>
              <w:spacing w:line="297" w:lineRule="auto"/>
              <w:ind w:right="52"/>
              <w:jc w:val="both"/>
              <w:rPr>
                <w:b/>
                <w:sz w:val="20"/>
              </w:rPr>
            </w:pPr>
            <w:r>
              <w:rPr>
                <w:b/>
                <w:sz w:val="20"/>
              </w:rPr>
              <w:t xml:space="preserve">Aceptación de la propuesta efectuada por la Mesa de Contratación, en el contrato de </w:t>
            </w:r>
            <w:r w:rsidRPr="00382051">
              <w:rPr>
                <w:b/>
                <w:i/>
                <w:iCs/>
                <w:sz w:val="20"/>
              </w:rPr>
              <w:t>“Suministro de equipamiento para instalaciones deportivas del Ayuntamiento de Las Rozas. Lote 4: Equipamiento de imagen”,</w:t>
            </w:r>
            <w:r>
              <w:rPr>
                <w:b/>
                <w:sz w:val="20"/>
              </w:rPr>
              <w:t xml:space="preserve"> mediante procedimiento abierto y una pluralidad de criterios de adjudicación, sujeto a regulación armonizada. Expediente 56296/2024.</w:t>
            </w:r>
          </w:p>
        </w:tc>
      </w:tr>
      <w:tr w:rsidR="004F45F1" w14:paraId="1F1933E2" w14:textId="77777777">
        <w:trPr>
          <w:trHeight w:val="403"/>
        </w:trPr>
        <w:tc>
          <w:tcPr>
            <w:tcW w:w="1877" w:type="dxa"/>
            <w:tcBorders>
              <w:left w:val="single" w:sz="4" w:space="0" w:color="CCCCCC"/>
              <w:bottom w:val="single" w:sz="6" w:space="0" w:color="CCCCCC"/>
              <w:right w:val="single" w:sz="6" w:space="0" w:color="CCCCCC"/>
            </w:tcBorders>
          </w:tcPr>
          <w:p w14:paraId="63007E77" w14:textId="77777777" w:rsidR="004F45F1"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5007F1D"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E82F5C" w14:textId="77777777" w:rsidR="004F45F1" w:rsidRDefault="004F45F1">
      <w:pPr>
        <w:pStyle w:val="Textoindependiente"/>
        <w:spacing w:before="143"/>
      </w:pPr>
    </w:p>
    <w:p w14:paraId="7A6D901F"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83EDBD6" w14:textId="77777777" w:rsidR="004F45F1" w:rsidRDefault="004F45F1">
      <w:pPr>
        <w:sectPr w:rsidR="004F45F1">
          <w:pgSz w:w="11910" w:h="16840"/>
          <w:pgMar w:top="1260" w:right="179" w:bottom="1260" w:left="1300" w:header="225" w:footer="1060" w:gutter="0"/>
          <w:cols w:space="720"/>
        </w:sectPr>
      </w:pPr>
    </w:p>
    <w:p w14:paraId="7E849434" w14:textId="038212B1" w:rsidR="004F45F1" w:rsidRDefault="00000000">
      <w:pPr>
        <w:pStyle w:val="Prrafodelista"/>
        <w:numPr>
          <w:ilvl w:val="0"/>
          <w:numId w:val="41"/>
        </w:numPr>
        <w:tabs>
          <w:tab w:val="left" w:pos="295"/>
        </w:tabs>
        <w:spacing w:before="180" w:line="292" w:lineRule="auto"/>
        <w:ind w:firstLine="0"/>
        <w:jc w:val="both"/>
        <w:rPr>
          <w:sz w:val="20"/>
        </w:rPr>
      </w:pPr>
      <w:r>
        <w:rPr>
          <w:sz w:val="20"/>
        </w:rPr>
        <w:lastRenderedPageBreak/>
        <w:t>Propuesta de inicio del expediente de contratación suscrito por la Directora General de Deportes,</w:t>
      </w:r>
      <w:r>
        <w:rPr>
          <w:spacing w:val="80"/>
          <w:sz w:val="20"/>
        </w:rPr>
        <w:t xml:space="preserve"> </w:t>
      </w:r>
      <w:proofErr w:type="gramStart"/>
      <w:r>
        <w:rPr>
          <w:sz w:val="20"/>
        </w:rPr>
        <w:t>D</w:t>
      </w:r>
      <w:r w:rsidR="00382051">
        <w:rPr>
          <w:sz w:val="20"/>
        </w:rPr>
        <w:t>.</w:t>
      </w:r>
      <w:r>
        <w:rPr>
          <w:sz w:val="20"/>
        </w:rPr>
        <w:t>ª</w:t>
      </w:r>
      <w:proofErr w:type="gramEnd"/>
      <w:r>
        <w:rPr>
          <w:sz w:val="20"/>
        </w:rPr>
        <w:t xml:space="preserve"> Carmen Laura Moreno Cuesta, de fecha 9 de septiembre de 2024, indicando la tramitación anticipada del gasto quedando la adjudicación sujeta a la condición suspensiva de existencia de crédito adecuado y suficiente.</w:t>
      </w:r>
    </w:p>
    <w:p w14:paraId="3F368B92" w14:textId="77777777" w:rsidR="004F45F1" w:rsidRDefault="004F45F1">
      <w:pPr>
        <w:pStyle w:val="Textoindependiente"/>
        <w:spacing w:before="10"/>
      </w:pPr>
    </w:p>
    <w:p w14:paraId="2A954378" w14:textId="77777777" w:rsidR="004F45F1" w:rsidRDefault="00000000">
      <w:pPr>
        <w:pStyle w:val="Prrafodelista"/>
        <w:numPr>
          <w:ilvl w:val="0"/>
          <w:numId w:val="41"/>
        </w:numPr>
        <w:tabs>
          <w:tab w:val="left" w:pos="295"/>
        </w:tabs>
        <w:spacing w:line="292" w:lineRule="auto"/>
        <w:ind w:firstLine="0"/>
        <w:jc w:val="both"/>
        <w:rPr>
          <w:sz w:val="20"/>
        </w:rPr>
      </w:pPr>
      <w:r>
        <w:rPr>
          <w:sz w:val="20"/>
        </w:rPr>
        <w:t xml:space="preserve">Informe del </w:t>
      </w:r>
      <w:proofErr w:type="gramStart"/>
      <w:r>
        <w:rPr>
          <w:sz w:val="20"/>
        </w:rPr>
        <w:t>Director</w:t>
      </w:r>
      <w:proofErr w:type="gramEnd"/>
      <w:r>
        <w:rPr>
          <w:sz w:val="20"/>
        </w:rPr>
        <w:t xml:space="preserve"> de Instalaciones Deportivas, D. José Antonio Prieto González, de fecha 9 de septiembre de 2024, sobre extremos contenidos en el artículo 116.4 de la LCSP.</w:t>
      </w:r>
    </w:p>
    <w:p w14:paraId="3B4A2DDB" w14:textId="77777777" w:rsidR="004F45F1" w:rsidRDefault="004F45F1">
      <w:pPr>
        <w:pStyle w:val="Textoindependiente"/>
        <w:spacing w:before="9"/>
      </w:pPr>
    </w:p>
    <w:p w14:paraId="27CE0D8A" w14:textId="77777777" w:rsidR="004F45F1" w:rsidRDefault="00000000">
      <w:pPr>
        <w:pStyle w:val="Prrafodelista"/>
        <w:numPr>
          <w:ilvl w:val="0"/>
          <w:numId w:val="41"/>
        </w:numPr>
        <w:tabs>
          <w:tab w:val="left" w:pos="283"/>
        </w:tabs>
        <w:spacing w:before="1" w:line="292" w:lineRule="auto"/>
        <w:ind w:right="1236" w:firstLine="0"/>
        <w:jc w:val="both"/>
        <w:rPr>
          <w:sz w:val="20"/>
        </w:rPr>
      </w:pPr>
      <w:r>
        <w:rPr>
          <w:sz w:val="20"/>
        </w:rPr>
        <w:t xml:space="preserve">Informe de del </w:t>
      </w:r>
      <w:proofErr w:type="gramStart"/>
      <w:r>
        <w:rPr>
          <w:sz w:val="20"/>
        </w:rPr>
        <w:t>Director</w:t>
      </w:r>
      <w:proofErr w:type="gramEnd"/>
      <w:r>
        <w:rPr>
          <w:sz w:val="20"/>
        </w:rPr>
        <w:t xml:space="preserve">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26EA3EF3" w14:textId="77777777" w:rsidR="004F45F1" w:rsidRDefault="004F45F1">
      <w:pPr>
        <w:pStyle w:val="Textoindependiente"/>
        <w:spacing w:before="9"/>
      </w:pPr>
    </w:p>
    <w:p w14:paraId="037DC5A0" w14:textId="3013B16C" w:rsidR="004F45F1" w:rsidRDefault="00000000">
      <w:pPr>
        <w:pStyle w:val="Prrafodelista"/>
        <w:numPr>
          <w:ilvl w:val="0"/>
          <w:numId w:val="41"/>
        </w:numPr>
        <w:tabs>
          <w:tab w:val="left" w:pos="297"/>
        </w:tabs>
        <w:spacing w:before="1" w:line="292" w:lineRule="auto"/>
        <w:ind w:firstLine="0"/>
        <w:jc w:val="both"/>
        <w:rPr>
          <w:sz w:val="20"/>
        </w:rPr>
      </w:pPr>
      <w:r>
        <w:rPr>
          <w:noProof/>
        </w:rPr>
        <mc:AlternateContent>
          <mc:Choice Requires="wps">
            <w:drawing>
              <wp:anchor distT="0" distB="0" distL="0" distR="0" simplePos="0" relativeHeight="15777280" behindDoc="0" locked="0" layoutInCell="1" allowOverlap="1" wp14:anchorId="0D7D167C" wp14:editId="12D45AFB">
                <wp:simplePos x="0" y="0"/>
                <wp:positionH relativeFrom="page">
                  <wp:posOffset>6807090</wp:posOffset>
                </wp:positionH>
                <wp:positionV relativeFrom="paragraph">
                  <wp:posOffset>21776</wp:posOffset>
                </wp:positionV>
                <wp:extent cx="419734" cy="3187065"/>
                <wp:effectExtent l="0" t="0" r="0" b="0"/>
                <wp:wrapNone/>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32BC4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6D713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D7D167C" id="Textbox 157" o:spid="_x0000_s1086" type="#_x0000_t202" style="position:absolute;left:0;text-align:left;margin-left:536pt;margin-top:1.7pt;width:33.05pt;height:250.95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" filled="f" stroked="f">
                <v:textbox style="layout-flow:vertical;mso-layout-flow-alt:bottom-to-top" inset="0,0,0,0">
                  <w:txbxContent>
                    <w:p w14:paraId="5B32BC4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6D713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Pliego de Prescripciones Técnicas</w:t>
      </w:r>
      <w:r w:rsidR="00382051">
        <w:rPr>
          <w:sz w:val="20"/>
        </w:rPr>
        <w:t>,</w:t>
      </w:r>
      <w:r>
        <w:rPr>
          <w:sz w:val="20"/>
        </w:rPr>
        <w:t xml:space="preserve"> suscrito por el </w:t>
      </w:r>
      <w:proofErr w:type="gramStart"/>
      <w:r>
        <w:rPr>
          <w:sz w:val="20"/>
        </w:rPr>
        <w:t>Director</w:t>
      </w:r>
      <w:proofErr w:type="gramEnd"/>
      <w:r>
        <w:rPr>
          <w:sz w:val="20"/>
        </w:rPr>
        <w:t xml:space="preserve"> de Instalaciones Deportivas, D. José Antonio Prieto González, de fecha 9 de septiembre de 2024</w:t>
      </w:r>
    </w:p>
    <w:p w14:paraId="0B133A55" w14:textId="77777777" w:rsidR="004F45F1" w:rsidRDefault="004F45F1">
      <w:pPr>
        <w:pStyle w:val="Textoindependiente"/>
        <w:spacing w:before="9"/>
      </w:pPr>
    </w:p>
    <w:p w14:paraId="7BB192FC" w14:textId="7E8A3AA5" w:rsidR="004F45F1" w:rsidRDefault="00000000">
      <w:pPr>
        <w:pStyle w:val="Prrafodelista"/>
        <w:numPr>
          <w:ilvl w:val="0"/>
          <w:numId w:val="41"/>
        </w:numPr>
        <w:tabs>
          <w:tab w:val="left" w:pos="295"/>
        </w:tabs>
        <w:spacing w:line="292" w:lineRule="auto"/>
        <w:ind w:firstLine="0"/>
        <w:jc w:val="both"/>
        <w:rPr>
          <w:sz w:val="20"/>
        </w:rPr>
      </w:pPr>
      <w:r>
        <w:rPr>
          <w:sz w:val="20"/>
        </w:rPr>
        <w:t xml:space="preserve">Memoria justificativa del contrato, suscrita con fecha 26 de septiembre de 2024, por la Jefa de la Unidad de Contratación, </w:t>
      </w:r>
      <w:proofErr w:type="gramStart"/>
      <w:r>
        <w:rPr>
          <w:sz w:val="20"/>
        </w:rPr>
        <w:t>D</w:t>
      </w:r>
      <w:r w:rsidR="00382051">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6660D205" w14:textId="77777777" w:rsidR="004F45F1" w:rsidRDefault="004F45F1">
      <w:pPr>
        <w:pStyle w:val="Textoindependiente"/>
        <w:spacing w:before="10"/>
      </w:pPr>
    </w:p>
    <w:p w14:paraId="2B65E90D" w14:textId="407FC4CF" w:rsidR="004F45F1" w:rsidRDefault="00000000">
      <w:pPr>
        <w:pStyle w:val="Prrafodelista"/>
        <w:numPr>
          <w:ilvl w:val="0"/>
          <w:numId w:val="41"/>
        </w:numPr>
        <w:tabs>
          <w:tab w:val="left" w:pos="239"/>
        </w:tabs>
        <w:spacing w:line="292" w:lineRule="auto"/>
        <w:ind w:firstLine="0"/>
        <w:jc w:val="both"/>
        <w:rPr>
          <w:sz w:val="20"/>
        </w:rPr>
      </w:pPr>
      <w:r>
        <w:rPr>
          <w:sz w:val="20"/>
        </w:rPr>
        <w:t>Pliego de cláusulas administrativas particulares</w:t>
      </w:r>
      <w:r w:rsidR="00382051">
        <w:rPr>
          <w:sz w:val="20"/>
        </w:rPr>
        <w:t>,</w:t>
      </w:r>
      <w:r>
        <w:rPr>
          <w:sz w:val="20"/>
        </w:rPr>
        <w:t xml:space="preserve"> suscrito con fecha 26 de septiembre de 2024, por la Jefa de la Unidad de Contratación, </w:t>
      </w:r>
      <w:proofErr w:type="gramStart"/>
      <w:r>
        <w:rPr>
          <w:sz w:val="20"/>
        </w:rPr>
        <w:t>D</w:t>
      </w:r>
      <w:r w:rsidR="00382051">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7FAA6C63" w14:textId="77777777" w:rsidR="004F45F1" w:rsidRDefault="004F45F1">
      <w:pPr>
        <w:pStyle w:val="Textoindependiente"/>
        <w:spacing w:before="10"/>
      </w:pPr>
    </w:p>
    <w:p w14:paraId="480D1BE8" w14:textId="77777777" w:rsidR="004F45F1" w:rsidRDefault="00000000">
      <w:pPr>
        <w:pStyle w:val="Prrafodelista"/>
        <w:numPr>
          <w:ilvl w:val="0"/>
          <w:numId w:val="41"/>
        </w:numPr>
        <w:tabs>
          <w:tab w:val="left" w:pos="295"/>
        </w:tabs>
        <w:spacing w:line="292" w:lineRule="auto"/>
        <w:ind w:firstLine="0"/>
        <w:jc w:val="both"/>
        <w:rPr>
          <w:sz w:val="20"/>
        </w:rPr>
      </w:pPr>
      <w:r>
        <w:rPr>
          <w:sz w:val="20"/>
        </w:rPr>
        <w:t xml:space="preserve">Informe jurídico 2024-1040 suscrito por el </w:t>
      </w:r>
      <w:proofErr w:type="gramStart"/>
      <w:r>
        <w:rPr>
          <w:sz w:val="20"/>
        </w:rPr>
        <w:t>Director General</w:t>
      </w:r>
      <w:proofErr w:type="gramEnd"/>
      <w:r>
        <w:rPr>
          <w:sz w:val="20"/>
        </w:rPr>
        <w:t xml:space="preserve"> de la Asesoría Jurídica Municipal el 27 de septiembre de 2024, favorable al expediente de contratación.</w:t>
      </w:r>
    </w:p>
    <w:p w14:paraId="39F47C8E" w14:textId="77777777" w:rsidR="004F45F1" w:rsidRDefault="004F45F1">
      <w:pPr>
        <w:pStyle w:val="Textoindependiente"/>
        <w:spacing w:before="10"/>
      </w:pPr>
    </w:p>
    <w:p w14:paraId="735B354A" w14:textId="77777777" w:rsidR="004F45F1" w:rsidRDefault="00000000">
      <w:pPr>
        <w:pStyle w:val="Prrafodelista"/>
        <w:numPr>
          <w:ilvl w:val="0"/>
          <w:numId w:val="41"/>
        </w:numPr>
        <w:tabs>
          <w:tab w:val="left" w:pos="295"/>
        </w:tabs>
        <w:spacing w:line="292" w:lineRule="auto"/>
        <w:ind w:right="1236" w:firstLine="0"/>
        <w:jc w:val="both"/>
        <w:rPr>
          <w:sz w:val="20"/>
        </w:rPr>
      </w:pPr>
      <w:r>
        <w:rPr>
          <w:sz w:val="20"/>
        </w:rPr>
        <w:t xml:space="preserve">Propuesta firmada por el </w:t>
      </w:r>
      <w:proofErr w:type="gramStart"/>
      <w:r>
        <w:rPr>
          <w:sz w:val="20"/>
        </w:rPr>
        <w:t>Concejal</w:t>
      </w:r>
      <w:proofErr w:type="gramEnd"/>
      <w:r>
        <w:rPr>
          <w:sz w:val="20"/>
        </w:rPr>
        <w:t>-Delegado de Deportes, D. Juan Ignacio Cabrera Portillo, para la aprobación del expediente el 27 de septiembre de 2024</w:t>
      </w:r>
    </w:p>
    <w:p w14:paraId="0D1852B2" w14:textId="77777777" w:rsidR="004F45F1" w:rsidRDefault="004F45F1">
      <w:pPr>
        <w:pStyle w:val="Textoindependiente"/>
        <w:spacing w:before="10"/>
      </w:pPr>
    </w:p>
    <w:p w14:paraId="79291F0C" w14:textId="31A91C5F" w:rsidR="004F45F1" w:rsidRDefault="00000000">
      <w:pPr>
        <w:pStyle w:val="Prrafodelista"/>
        <w:numPr>
          <w:ilvl w:val="0"/>
          <w:numId w:val="41"/>
        </w:numPr>
        <w:tabs>
          <w:tab w:val="left" w:pos="230"/>
        </w:tabs>
        <w:spacing w:line="292" w:lineRule="auto"/>
        <w:ind w:firstLine="0"/>
        <w:jc w:val="both"/>
        <w:rPr>
          <w:sz w:val="20"/>
        </w:rPr>
      </w:pPr>
      <w:r>
        <w:rPr>
          <w:sz w:val="20"/>
        </w:rPr>
        <w:t xml:space="preserve">Informe de fiscalización emitido por el Interventor General y la Técnico de Fiscalización, </w:t>
      </w:r>
      <w:proofErr w:type="gramStart"/>
      <w:r w:rsidR="00382051">
        <w:rPr>
          <w:sz w:val="20"/>
        </w:rPr>
        <w:t>D.ª</w:t>
      </w:r>
      <w:proofErr w:type="gramEnd"/>
      <w:r>
        <w:rPr>
          <w:sz w:val="20"/>
        </w:rPr>
        <w:t xml:space="preserve"> Mercedes Bueno Vico, de fecha 2 de octubre de 2024.</w:t>
      </w:r>
    </w:p>
    <w:p w14:paraId="39990BE4" w14:textId="77777777" w:rsidR="004F45F1" w:rsidRDefault="004F45F1">
      <w:pPr>
        <w:pStyle w:val="Textoindependiente"/>
        <w:spacing w:before="10"/>
      </w:pPr>
    </w:p>
    <w:p w14:paraId="3F69FF79" w14:textId="77777777" w:rsidR="004F45F1" w:rsidRDefault="00000000">
      <w:pPr>
        <w:pStyle w:val="Prrafodelista"/>
        <w:numPr>
          <w:ilvl w:val="0"/>
          <w:numId w:val="41"/>
        </w:numPr>
        <w:tabs>
          <w:tab w:val="left" w:pos="228"/>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607A9009" w14:textId="77777777" w:rsidR="004F45F1" w:rsidRDefault="004F45F1">
      <w:pPr>
        <w:pStyle w:val="Textoindependiente"/>
        <w:spacing w:before="9"/>
      </w:pPr>
    </w:p>
    <w:p w14:paraId="58F48342" w14:textId="3FB23264" w:rsidR="004F45F1" w:rsidRDefault="00000000">
      <w:pPr>
        <w:pStyle w:val="Prrafodelista"/>
        <w:numPr>
          <w:ilvl w:val="0"/>
          <w:numId w:val="41"/>
        </w:numPr>
        <w:tabs>
          <w:tab w:val="left" w:pos="283"/>
        </w:tabs>
        <w:spacing w:before="1"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375C5A96" w14:textId="77777777" w:rsidR="004F45F1" w:rsidRDefault="004F45F1">
      <w:pPr>
        <w:pStyle w:val="Textoindependiente"/>
        <w:spacing w:before="9"/>
      </w:pPr>
    </w:p>
    <w:p w14:paraId="6D0BFDA3" w14:textId="77777777" w:rsidR="004F45F1" w:rsidRDefault="00000000">
      <w:pPr>
        <w:pStyle w:val="Prrafodelista"/>
        <w:numPr>
          <w:ilvl w:val="0"/>
          <w:numId w:val="41"/>
        </w:numPr>
        <w:tabs>
          <w:tab w:val="left" w:pos="230"/>
        </w:tabs>
        <w:spacing w:after="7" w:line="292" w:lineRule="auto"/>
        <w:ind w:right="1236" w:firstLine="0"/>
        <w:jc w:val="both"/>
        <w:rPr>
          <w:sz w:val="20"/>
        </w:rPr>
      </w:pPr>
      <w:r>
        <w:rPr>
          <w:sz w:val="20"/>
        </w:rPr>
        <w:t>Acta de la Mesa de Contratación, de fecha 18 de diciembre de 2024, de apertura de las ofertas presentadas por los licitadores admitidos al procedimiento:</w:t>
      </w:r>
    </w:p>
    <w:p w14:paraId="000E4B8F" w14:textId="77777777" w:rsidR="004F45F1" w:rsidRDefault="00000000">
      <w:pPr>
        <w:pStyle w:val="Textoindependiente"/>
        <w:ind w:left="147"/>
      </w:pPr>
      <w:r>
        <w:rPr>
          <w:noProof/>
        </w:rPr>
        <w:drawing>
          <wp:inline distT="0" distB="0" distL="0" distR="0" wp14:anchorId="783ED3B8" wp14:editId="1D4D3793">
            <wp:extent cx="5740726" cy="1809750"/>
            <wp:effectExtent l="0" t="0" r="0" b="0"/>
            <wp:docPr id="159" name="Image 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9" name="Image 159"/>
                    <pic:cNvPicPr/>
                  </pic:nvPicPr>
                  <pic:blipFill>
                    <a:blip r:embed="rId36" cstate="print"/>
                    <a:stretch>
                      <a:fillRect/>
                    </a:stretch>
                  </pic:blipFill>
                  <pic:spPr>
                    <a:xfrm>
                      <a:off x="0" y="0"/>
                      <a:ext cx="5740726" cy="1809750"/>
                    </a:xfrm>
                    <a:prstGeom prst="rect">
                      <a:avLst/>
                    </a:prstGeom>
                  </pic:spPr>
                </pic:pic>
              </a:graphicData>
            </a:graphic>
          </wp:inline>
        </w:drawing>
      </w:r>
    </w:p>
    <w:p w14:paraId="3F754B72" w14:textId="77777777" w:rsidR="004F45F1" w:rsidRDefault="004F45F1">
      <w:pPr>
        <w:sectPr w:rsidR="004F45F1">
          <w:pgSz w:w="11910" w:h="16840"/>
          <w:pgMar w:top="1260" w:right="179" w:bottom="1260" w:left="1300" w:header="225" w:footer="1060" w:gutter="0"/>
          <w:cols w:space="720"/>
        </w:sectPr>
      </w:pPr>
    </w:p>
    <w:p w14:paraId="11DC2B7C" w14:textId="77777777" w:rsidR="004F45F1" w:rsidRDefault="004F45F1">
      <w:pPr>
        <w:pStyle w:val="Textoindependiente"/>
        <w:spacing w:before="7"/>
        <w:rPr>
          <w:sz w:val="13"/>
        </w:rPr>
      </w:pPr>
    </w:p>
    <w:p w14:paraId="467CF7B5" w14:textId="77777777" w:rsidR="004F45F1" w:rsidRDefault="00000000">
      <w:pPr>
        <w:pStyle w:val="Textoindependiente"/>
        <w:ind w:left="147"/>
      </w:pPr>
      <w:r>
        <w:rPr>
          <w:noProof/>
        </w:rPr>
        <w:drawing>
          <wp:inline distT="0" distB="0" distL="0" distR="0" wp14:anchorId="3659D473" wp14:editId="2F3815A6">
            <wp:extent cx="5740726" cy="1895475"/>
            <wp:effectExtent l="0" t="0" r="0" b="0"/>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37" cstate="print"/>
                    <a:stretch>
                      <a:fillRect/>
                    </a:stretch>
                  </pic:blipFill>
                  <pic:spPr>
                    <a:xfrm>
                      <a:off x="0" y="0"/>
                      <a:ext cx="5740726" cy="1895475"/>
                    </a:xfrm>
                    <a:prstGeom prst="rect">
                      <a:avLst/>
                    </a:prstGeom>
                  </pic:spPr>
                </pic:pic>
              </a:graphicData>
            </a:graphic>
          </wp:inline>
        </w:drawing>
      </w:r>
    </w:p>
    <w:p w14:paraId="4337B56B" w14:textId="77777777" w:rsidR="004F45F1" w:rsidRDefault="004F45F1">
      <w:pPr>
        <w:pStyle w:val="Textoindependiente"/>
        <w:spacing w:before="48"/>
      </w:pPr>
    </w:p>
    <w:p w14:paraId="4B379B78" w14:textId="3DFB7EA7" w:rsidR="004F45F1" w:rsidRDefault="00000000">
      <w:pPr>
        <w:pStyle w:val="Textoindependiente"/>
        <w:spacing w:before="1" w:line="292" w:lineRule="auto"/>
        <w:ind w:left="117" w:right="1236"/>
        <w:jc w:val="both"/>
      </w:pPr>
      <w:r>
        <w:rPr>
          <w:noProof/>
        </w:rPr>
        <mc:AlternateContent>
          <mc:Choice Requires="wps">
            <w:drawing>
              <wp:anchor distT="0" distB="0" distL="0" distR="0" simplePos="0" relativeHeight="15778304" behindDoc="0" locked="0" layoutInCell="1" allowOverlap="1" wp14:anchorId="15A33AED" wp14:editId="321863B9">
                <wp:simplePos x="0" y="0"/>
                <wp:positionH relativeFrom="page">
                  <wp:posOffset>6807090</wp:posOffset>
                </wp:positionH>
                <wp:positionV relativeFrom="paragraph">
                  <wp:posOffset>-153438</wp:posOffset>
                </wp:positionV>
                <wp:extent cx="419734" cy="3187065"/>
                <wp:effectExtent l="0" t="0" r="0" b="0"/>
                <wp:wrapNone/>
                <wp:docPr id="161" name="Text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E3A2C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E9A46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5A33AED" id="Textbox 161" o:spid="_x0000_s1087" type="#_x0000_t202" style="position:absolute;left:0;text-align:left;margin-left:536pt;margin-top:-12.1pt;width:33.05pt;height:250.95pt;z-index:15778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" filled="f" stroked="f">
                <v:textbox style="layout-flow:vertical;mso-layout-flow-alt:bottom-to-top" inset="0,0,0,0">
                  <w:txbxContent>
                    <w:p w14:paraId="13E3A2C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E9A46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Asimismo, acordó requerir a las mercantiles INTELLIGENT SCREEN SERVICES, S.L.</w:t>
      </w:r>
      <w:r w:rsidR="00382051">
        <w:t>,</w:t>
      </w:r>
      <w:r>
        <w:t xml:space="preserve"> y VIDEO CENTER INTERNACIONAL, S.A.</w:t>
      </w:r>
      <w:r w:rsidR="00382051">
        <w:t>,</w:t>
      </w:r>
      <w:r>
        <w:t xml:space="preserve"> para que justificaran el contenido de sus ofertas por encontrarse incursas en presunción de anormalidad.</w:t>
      </w:r>
    </w:p>
    <w:p w14:paraId="2F541D04" w14:textId="77777777" w:rsidR="004F45F1" w:rsidRDefault="004F45F1">
      <w:pPr>
        <w:pStyle w:val="Textoindependiente"/>
        <w:spacing w:before="9"/>
      </w:pPr>
    </w:p>
    <w:p w14:paraId="48E9F4CD" w14:textId="3FBD4CAB" w:rsidR="004F45F1" w:rsidRDefault="00000000">
      <w:pPr>
        <w:pStyle w:val="Prrafodelista"/>
        <w:numPr>
          <w:ilvl w:val="0"/>
          <w:numId w:val="41"/>
        </w:numPr>
        <w:tabs>
          <w:tab w:val="left" w:pos="350"/>
        </w:tabs>
        <w:spacing w:line="292" w:lineRule="auto"/>
        <w:ind w:firstLine="0"/>
        <w:jc w:val="both"/>
        <w:rPr>
          <w:sz w:val="20"/>
        </w:rPr>
      </w:pPr>
      <w:r>
        <w:rPr>
          <w:sz w:val="20"/>
        </w:rPr>
        <w:t>Documentación justificativa presentada por INTELLIGENT SCREEN SERVICES, S.L.</w:t>
      </w:r>
      <w:r w:rsidR="00382051">
        <w:rPr>
          <w:sz w:val="20"/>
        </w:rPr>
        <w:t>,</w:t>
      </w:r>
      <w:r>
        <w:rPr>
          <w:sz w:val="20"/>
        </w:rPr>
        <w:t xml:space="preserve"> y VIDEO CENTER INTERNACIONAL, S.A.</w:t>
      </w:r>
    </w:p>
    <w:p w14:paraId="526127DA" w14:textId="77777777" w:rsidR="004F45F1" w:rsidRDefault="004F45F1">
      <w:pPr>
        <w:pStyle w:val="Textoindependiente"/>
        <w:spacing w:before="10"/>
      </w:pPr>
    </w:p>
    <w:p w14:paraId="7442A5B1" w14:textId="77777777" w:rsidR="004F45F1" w:rsidRDefault="00000000">
      <w:pPr>
        <w:pStyle w:val="Prrafodelista"/>
        <w:numPr>
          <w:ilvl w:val="0"/>
          <w:numId w:val="41"/>
        </w:numPr>
        <w:tabs>
          <w:tab w:val="left" w:pos="295"/>
        </w:tabs>
        <w:spacing w:line="292" w:lineRule="auto"/>
        <w:ind w:firstLine="0"/>
        <w:jc w:val="both"/>
        <w:rPr>
          <w:sz w:val="20"/>
        </w:rPr>
      </w:pPr>
      <w:r>
        <w:rPr>
          <w:sz w:val="20"/>
        </w:rPr>
        <w:t xml:space="preserve">Informes suscritos por el </w:t>
      </w:r>
      <w:proofErr w:type="gramStart"/>
      <w:r>
        <w:rPr>
          <w:sz w:val="20"/>
        </w:rPr>
        <w:t>Director</w:t>
      </w:r>
      <w:proofErr w:type="gramEnd"/>
      <w:r>
        <w:rPr>
          <w:sz w:val="20"/>
        </w:rPr>
        <w:t xml:space="preserve"> de Instalaciones Deportivas, el 30 de diciembre de 2024, cuyo tenor literal es el siguiente:</w:t>
      </w:r>
    </w:p>
    <w:p w14:paraId="3BDB6CCA" w14:textId="77777777" w:rsidR="004F45F1" w:rsidRPr="00382051" w:rsidRDefault="004F45F1">
      <w:pPr>
        <w:pStyle w:val="Textoindependiente"/>
        <w:spacing w:before="10"/>
        <w:rPr>
          <w:i/>
          <w:iCs/>
        </w:rPr>
      </w:pPr>
    </w:p>
    <w:p w14:paraId="6BE95407" w14:textId="77777777" w:rsidR="004F45F1" w:rsidRPr="00382051" w:rsidRDefault="00000000">
      <w:pPr>
        <w:pStyle w:val="Textoindependiente"/>
        <w:spacing w:line="292" w:lineRule="auto"/>
        <w:ind w:left="117" w:right="1237"/>
        <w:jc w:val="both"/>
        <w:rPr>
          <w:i/>
          <w:iCs/>
        </w:rPr>
      </w:pPr>
      <w:r w:rsidRPr="00382051">
        <w:rPr>
          <w:i/>
          <w:iCs/>
        </w:rPr>
        <w:t>“Asunto: INFORME DE VALORACIÓN DE OFERTA PRESENTADA POR LA MERCANTIL VIDEOCENTER INTERNACIONAL, S.A. INCURSA EN PRESUNCIÓN DE ANORMALIDAD</w:t>
      </w:r>
    </w:p>
    <w:p w14:paraId="714977CB" w14:textId="77777777" w:rsidR="004F45F1" w:rsidRPr="00382051" w:rsidRDefault="004F45F1">
      <w:pPr>
        <w:pStyle w:val="Textoindependiente"/>
        <w:spacing w:before="10"/>
        <w:rPr>
          <w:i/>
          <w:iCs/>
        </w:rPr>
      </w:pPr>
    </w:p>
    <w:p w14:paraId="2A858C47" w14:textId="77777777" w:rsidR="004F45F1" w:rsidRPr="00382051" w:rsidRDefault="00000000">
      <w:pPr>
        <w:ind w:left="117"/>
        <w:rPr>
          <w:i/>
          <w:iCs/>
          <w:sz w:val="20"/>
        </w:rPr>
      </w:pPr>
      <w:r w:rsidRPr="00382051">
        <w:rPr>
          <w:i/>
          <w:iCs/>
          <w:spacing w:val="-5"/>
          <w:sz w:val="20"/>
        </w:rPr>
        <w:t>(…)</w:t>
      </w:r>
    </w:p>
    <w:p w14:paraId="60633810" w14:textId="77777777" w:rsidR="004F45F1" w:rsidRPr="00382051" w:rsidRDefault="004F45F1">
      <w:pPr>
        <w:pStyle w:val="Textoindependiente"/>
        <w:spacing w:before="60"/>
        <w:rPr>
          <w:i/>
          <w:iCs/>
        </w:rPr>
      </w:pPr>
    </w:p>
    <w:p w14:paraId="596AA776" w14:textId="77777777" w:rsidR="004F45F1" w:rsidRPr="00382051" w:rsidRDefault="00000000">
      <w:pPr>
        <w:pStyle w:val="Textoindependiente"/>
        <w:spacing w:before="1"/>
        <w:ind w:left="117"/>
        <w:rPr>
          <w:i/>
          <w:iCs/>
        </w:rPr>
      </w:pPr>
      <w:r w:rsidRPr="00382051">
        <w:rPr>
          <w:i/>
          <w:iCs/>
        </w:rPr>
        <w:t>Examinada</w:t>
      </w:r>
      <w:r w:rsidRPr="00382051">
        <w:rPr>
          <w:i/>
          <w:iCs/>
          <w:spacing w:val="-4"/>
        </w:rPr>
        <w:t xml:space="preserve"> </w:t>
      </w:r>
      <w:r w:rsidRPr="00382051">
        <w:rPr>
          <w:i/>
          <w:iCs/>
        </w:rPr>
        <w:t>la</w:t>
      </w:r>
      <w:r w:rsidRPr="00382051">
        <w:rPr>
          <w:i/>
          <w:iCs/>
          <w:spacing w:val="-4"/>
        </w:rPr>
        <w:t xml:space="preserve"> </w:t>
      </w:r>
      <w:r w:rsidRPr="00382051">
        <w:rPr>
          <w:i/>
          <w:iCs/>
        </w:rPr>
        <w:t>citada</w:t>
      </w:r>
      <w:r w:rsidRPr="00382051">
        <w:rPr>
          <w:i/>
          <w:iCs/>
          <w:spacing w:val="-3"/>
        </w:rPr>
        <w:t xml:space="preserve"> </w:t>
      </w:r>
      <w:r w:rsidRPr="00382051">
        <w:rPr>
          <w:i/>
          <w:iCs/>
        </w:rPr>
        <w:t>documentación</w:t>
      </w:r>
      <w:r w:rsidRPr="00382051">
        <w:rPr>
          <w:i/>
          <w:iCs/>
          <w:spacing w:val="-4"/>
        </w:rPr>
        <w:t xml:space="preserve"> </w:t>
      </w:r>
      <w:r w:rsidRPr="00382051">
        <w:rPr>
          <w:i/>
          <w:iCs/>
        </w:rPr>
        <w:t>aportada</w:t>
      </w:r>
      <w:r w:rsidRPr="00382051">
        <w:rPr>
          <w:i/>
          <w:iCs/>
          <w:spacing w:val="-4"/>
        </w:rPr>
        <w:t xml:space="preserve"> </w:t>
      </w:r>
      <w:r w:rsidRPr="00382051">
        <w:rPr>
          <w:i/>
          <w:iCs/>
        </w:rPr>
        <w:t>podemos</w:t>
      </w:r>
      <w:r w:rsidRPr="00382051">
        <w:rPr>
          <w:i/>
          <w:iCs/>
          <w:spacing w:val="-3"/>
        </w:rPr>
        <w:t xml:space="preserve"> </w:t>
      </w:r>
      <w:r w:rsidRPr="00382051">
        <w:rPr>
          <w:i/>
          <w:iCs/>
        </w:rPr>
        <w:t>hacer</w:t>
      </w:r>
      <w:r w:rsidRPr="00382051">
        <w:rPr>
          <w:i/>
          <w:iCs/>
          <w:spacing w:val="-4"/>
        </w:rPr>
        <w:t xml:space="preserve"> </w:t>
      </w:r>
      <w:r w:rsidRPr="00382051">
        <w:rPr>
          <w:i/>
          <w:iCs/>
        </w:rPr>
        <w:t>las</w:t>
      </w:r>
      <w:r w:rsidRPr="00382051">
        <w:rPr>
          <w:i/>
          <w:iCs/>
          <w:spacing w:val="-4"/>
        </w:rPr>
        <w:t xml:space="preserve"> </w:t>
      </w:r>
      <w:r w:rsidRPr="00382051">
        <w:rPr>
          <w:i/>
          <w:iCs/>
        </w:rPr>
        <w:t>siguientes</w:t>
      </w:r>
      <w:r w:rsidRPr="00382051">
        <w:rPr>
          <w:i/>
          <w:iCs/>
          <w:spacing w:val="-3"/>
        </w:rPr>
        <w:t xml:space="preserve"> </w:t>
      </w:r>
      <w:r w:rsidRPr="00382051">
        <w:rPr>
          <w:i/>
          <w:iCs/>
          <w:spacing w:val="-2"/>
        </w:rPr>
        <w:t>consideraciones:</w:t>
      </w:r>
    </w:p>
    <w:p w14:paraId="6BA7380D" w14:textId="77777777" w:rsidR="004F45F1" w:rsidRPr="00382051" w:rsidRDefault="004F45F1">
      <w:pPr>
        <w:pStyle w:val="Textoindependiente"/>
        <w:spacing w:before="60"/>
        <w:rPr>
          <w:i/>
          <w:iCs/>
        </w:rPr>
      </w:pPr>
    </w:p>
    <w:p w14:paraId="091E30EE" w14:textId="5C330FF7" w:rsidR="004F45F1" w:rsidRPr="00382051" w:rsidRDefault="00000000">
      <w:pPr>
        <w:pStyle w:val="Textoindependiente"/>
        <w:spacing w:line="292" w:lineRule="auto"/>
        <w:ind w:left="117" w:right="1237"/>
        <w:jc w:val="both"/>
        <w:rPr>
          <w:i/>
          <w:iCs/>
        </w:rPr>
      </w:pPr>
      <w:r w:rsidRPr="00382051">
        <w:rPr>
          <w:i/>
          <w:iCs/>
        </w:rPr>
        <w:t>PRIMERO. Las principales bajas sobre el precio base de licitación se ofrecen en la pantalla LED (39,09%), puesta en marcha (45,00%) y estructura (58,45%)</w:t>
      </w:r>
      <w:r w:rsidR="00382051" w:rsidRPr="00382051">
        <w:rPr>
          <w:i/>
          <w:iCs/>
        </w:rPr>
        <w:t>.</w:t>
      </w:r>
    </w:p>
    <w:p w14:paraId="6647C4A5" w14:textId="77777777" w:rsidR="004F45F1" w:rsidRPr="00382051" w:rsidRDefault="004F45F1">
      <w:pPr>
        <w:pStyle w:val="Textoindependiente"/>
        <w:spacing w:before="10"/>
        <w:rPr>
          <w:i/>
          <w:iCs/>
        </w:rPr>
      </w:pPr>
    </w:p>
    <w:p w14:paraId="6A4FD1E5" w14:textId="2DF85A63" w:rsidR="004F45F1" w:rsidRPr="00382051" w:rsidRDefault="00000000">
      <w:pPr>
        <w:pStyle w:val="Textoindependiente"/>
        <w:spacing w:line="292" w:lineRule="auto"/>
        <w:ind w:left="117" w:right="1236"/>
        <w:jc w:val="both"/>
        <w:rPr>
          <w:i/>
          <w:iCs/>
        </w:rPr>
      </w:pPr>
      <w:r w:rsidRPr="00382051">
        <w:rPr>
          <w:i/>
          <w:iCs/>
        </w:rPr>
        <w:t>SEGUNDO. Pantalla LED. La mercantil VIDEOCENTER INTERNACIONAL, S.A. justifica su bajada</w:t>
      </w:r>
      <w:r w:rsidRPr="00382051">
        <w:rPr>
          <w:i/>
          <w:iCs/>
          <w:spacing w:val="40"/>
        </w:rPr>
        <w:t xml:space="preserve"> </w:t>
      </w:r>
      <w:r w:rsidRPr="00382051">
        <w:rPr>
          <w:i/>
          <w:iCs/>
        </w:rPr>
        <w:t>en</w:t>
      </w:r>
      <w:r w:rsidRPr="00382051">
        <w:rPr>
          <w:i/>
          <w:iCs/>
          <w:spacing w:val="22"/>
        </w:rPr>
        <w:t xml:space="preserve"> </w:t>
      </w:r>
      <w:r w:rsidRPr="00382051">
        <w:rPr>
          <w:i/>
          <w:iCs/>
        </w:rPr>
        <w:t>disponer</w:t>
      </w:r>
      <w:r w:rsidRPr="00382051">
        <w:rPr>
          <w:i/>
          <w:iCs/>
          <w:spacing w:val="22"/>
        </w:rPr>
        <w:t xml:space="preserve"> </w:t>
      </w:r>
      <w:r w:rsidRPr="00382051">
        <w:rPr>
          <w:i/>
          <w:iCs/>
        </w:rPr>
        <w:t>de</w:t>
      </w:r>
      <w:r w:rsidRPr="00382051">
        <w:rPr>
          <w:i/>
          <w:iCs/>
          <w:spacing w:val="22"/>
        </w:rPr>
        <w:t xml:space="preserve"> </w:t>
      </w:r>
      <w:r w:rsidRPr="00382051">
        <w:rPr>
          <w:i/>
          <w:iCs/>
        </w:rPr>
        <w:t>un</w:t>
      </w:r>
      <w:r w:rsidRPr="00382051">
        <w:rPr>
          <w:i/>
          <w:iCs/>
          <w:spacing w:val="22"/>
        </w:rPr>
        <w:t xml:space="preserve"> </w:t>
      </w:r>
      <w:r w:rsidRPr="00382051">
        <w:rPr>
          <w:i/>
          <w:iCs/>
        </w:rPr>
        <w:t>acuerdo</w:t>
      </w:r>
      <w:r w:rsidRPr="00382051">
        <w:rPr>
          <w:i/>
          <w:iCs/>
          <w:spacing w:val="22"/>
        </w:rPr>
        <w:t xml:space="preserve"> </w:t>
      </w:r>
      <w:r w:rsidRPr="00382051">
        <w:rPr>
          <w:i/>
          <w:iCs/>
        </w:rPr>
        <w:t>de</w:t>
      </w:r>
      <w:r w:rsidRPr="00382051">
        <w:rPr>
          <w:i/>
          <w:iCs/>
          <w:spacing w:val="22"/>
        </w:rPr>
        <w:t xml:space="preserve"> </w:t>
      </w:r>
      <w:r w:rsidRPr="00382051">
        <w:rPr>
          <w:i/>
          <w:iCs/>
        </w:rPr>
        <w:t>colaboración</w:t>
      </w:r>
      <w:r w:rsidRPr="00382051">
        <w:rPr>
          <w:i/>
          <w:iCs/>
          <w:spacing w:val="22"/>
        </w:rPr>
        <w:t xml:space="preserve"> </w:t>
      </w:r>
      <w:r w:rsidRPr="00382051">
        <w:rPr>
          <w:i/>
          <w:iCs/>
        </w:rPr>
        <w:t>con</w:t>
      </w:r>
      <w:r w:rsidRPr="00382051">
        <w:rPr>
          <w:i/>
          <w:iCs/>
          <w:spacing w:val="22"/>
        </w:rPr>
        <w:t xml:space="preserve"> </w:t>
      </w:r>
      <w:r w:rsidRPr="00382051">
        <w:rPr>
          <w:i/>
          <w:iCs/>
        </w:rPr>
        <w:t>el</w:t>
      </w:r>
      <w:r w:rsidRPr="00382051">
        <w:rPr>
          <w:i/>
          <w:iCs/>
          <w:spacing w:val="22"/>
        </w:rPr>
        <w:t xml:space="preserve"> </w:t>
      </w:r>
      <w:r w:rsidRPr="00382051">
        <w:rPr>
          <w:i/>
          <w:iCs/>
        </w:rPr>
        <w:t>fabricante</w:t>
      </w:r>
      <w:r w:rsidRPr="00382051">
        <w:rPr>
          <w:i/>
          <w:iCs/>
          <w:spacing w:val="22"/>
        </w:rPr>
        <w:t xml:space="preserve"> </w:t>
      </w:r>
      <w:r w:rsidRPr="00382051">
        <w:rPr>
          <w:i/>
          <w:iCs/>
        </w:rPr>
        <w:t>del</w:t>
      </w:r>
      <w:r w:rsidRPr="00382051">
        <w:rPr>
          <w:i/>
          <w:iCs/>
          <w:spacing w:val="22"/>
        </w:rPr>
        <w:t xml:space="preserve"> </w:t>
      </w:r>
      <w:r w:rsidRPr="00382051">
        <w:rPr>
          <w:i/>
          <w:iCs/>
        </w:rPr>
        <w:t>equipamiento</w:t>
      </w:r>
      <w:r w:rsidRPr="00382051">
        <w:rPr>
          <w:i/>
          <w:iCs/>
          <w:spacing w:val="22"/>
        </w:rPr>
        <w:t xml:space="preserve"> </w:t>
      </w:r>
      <w:r w:rsidRPr="00382051">
        <w:rPr>
          <w:i/>
          <w:iCs/>
        </w:rPr>
        <w:t>ofertado,</w:t>
      </w:r>
      <w:r w:rsidRPr="00382051">
        <w:rPr>
          <w:i/>
          <w:iCs/>
          <w:spacing w:val="22"/>
        </w:rPr>
        <w:t xml:space="preserve"> </w:t>
      </w:r>
      <w:r w:rsidRPr="00382051">
        <w:rPr>
          <w:i/>
          <w:iCs/>
        </w:rPr>
        <w:t>aportando un presupuesto del fabricante CT VISUAL reflejando el precio de cada uno de los equipos, siendo el montante total una cifra acorde a la oferta presentada.</w:t>
      </w:r>
    </w:p>
    <w:p w14:paraId="133423DF" w14:textId="77777777" w:rsidR="004F45F1" w:rsidRPr="00382051" w:rsidRDefault="004F45F1">
      <w:pPr>
        <w:pStyle w:val="Textoindependiente"/>
        <w:spacing w:before="9"/>
        <w:rPr>
          <w:i/>
          <w:iCs/>
        </w:rPr>
      </w:pPr>
    </w:p>
    <w:p w14:paraId="5250E825" w14:textId="77777777" w:rsidR="004F45F1" w:rsidRPr="00382051" w:rsidRDefault="00000000">
      <w:pPr>
        <w:pStyle w:val="Textoindependiente"/>
        <w:spacing w:before="1" w:line="292" w:lineRule="auto"/>
        <w:ind w:left="117" w:right="1237"/>
        <w:jc w:val="both"/>
        <w:rPr>
          <w:i/>
          <w:iCs/>
        </w:rPr>
      </w:pPr>
      <w:r w:rsidRPr="00382051">
        <w:rPr>
          <w:i/>
          <w:iCs/>
        </w:rPr>
        <w:t>TERCERO. Puesta en marcha. La mercantil VIDEOCENTER INTERNACIONAL, S.A. indica que cuenta en plantilla con personal propio, radicada en la Comunidad de Madrid, pudiendo reducir el coste de subcontrataciones y desplazamientos.</w:t>
      </w:r>
    </w:p>
    <w:p w14:paraId="04E6ADE2" w14:textId="77777777" w:rsidR="004F45F1" w:rsidRPr="00382051" w:rsidRDefault="004F45F1">
      <w:pPr>
        <w:pStyle w:val="Textoindependiente"/>
        <w:spacing w:before="9"/>
        <w:rPr>
          <w:i/>
          <w:iCs/>
        </w:rPr>
      </w:pPr>
    </w:p>
    <w:p w14:paraId="20A973CC" w14:textId="77777777" w:rsidR="004F45F1" w:rsidRPr="00382051" w:rsidRDefault="00000000">
      <w:pPr>
        <w:pStyle w:val="Textoindependiente"/>
        <w:spacing w:line="292" w:lineRule="auto"/>
        <w:ind w:left="117" w:right="1236"/>
        <w:jc w:val="both"/>
        <w:rPr>
          <w:i/>
          <w:iCs/>
        </w:rPr>
      </w:pPr>
      <w:r w:rsidRPr="00382051">
        <w:rPr>
          <w:i/>
          <w:iCs/>
        </w:rPr>
        <w:t>CUARTA. Estructura. La mercantil VIDEOCENTER INTERNACIONAL, S.A. cuenta con servicio</w:t>
      </w:r>
      <w:r w:rsidRPr="00382051">
        <w:rPr>
          <w:i/>
          <w:iCs/>
          <w:spacing w:val="40"/>
        </w:rPr>
        <w:t xml:space="preserve"> </w:t>
      </w:r>
      <w:r w:rsidRPr="00382051">
        <w:rPr>
          <w:i/>
          <w:iCs/>
        </w:rPr>
        <w:t>propio de fabricación de cerrajería y toda la maquinaria y equipamiento necesarios para no tener que subcontratar este servicio.</w:t>
      </w:r>
    </w:p>
    <w:p w14:paraId="1FCC1188" w14:textId="77777777" w:rsidR="004F45F1" w:rsidRPr="00382051" w:rsidRDefault="004F45F1">
      <w:pPr>
        <w:pStyle w:val="Textoindependiente"/>
        <w:spacing w:before="10"/>
        <w:rPr>
          <w:i/>
          <w:iCs/>
        </w:rPr>
      </w:pPr>
    </w:p>
    <w:p w14:paraId="72C95FA0" w14:textId="77777777" w:rsidR="004F45F1" w:rsidRPr="00382051" w:rsidRDefault="00000000">
      <w:pPr>
        <w:pStyle w:val="Textoindependiente"/>
        <w:spacing w:line="292" w:lineRule="auto"/>
        <w:ind w:left="117" w:right="1237"/>
        <w:jc w:val="both"/>
        <w:rPr>
          <w:i/>
          <w:iCs/>
        </w:rPr>
      </w:pPr>
      <w:r w:rsidRPr="00382051">
        <w:rPr>
          <w:i/>
          <w:iCs/>
        </w:rPr>
        <w:t>CONCLUSIÓN: A juicio del técnico que suscribe, procede la admisión de la oferta realizada por la mercantil VIDEOCENTER INTERNACIONAL, S.A. por las razones manifestadas.”</w:t>
      </w:r>
    </w:p>
    <w:p w14:paraId="3266796F" w14:textId="77777777" w:rsidR="004F45F1" w:rsidRPr="00382051" w:rsidRDefault="004F45F1">
      <w:pPr>
        <w:pStyle w:val="Textoindependiente"/>
        <w:spacing w:before="10"/>
        <w:rPr>
          <w:i/>
          <w:iCs/>
        </w:rPr>
      </w:pPr>
    </w:p>
    <w:p w14:paraId="204D57FD" w14:textId="77777777" w:rsidR="004F45F1" w:rsidRPr="00382051" w:rsidRDefault="00000000">
      <w:pPr>
        <w:pStyle w:val="Textoindependiente"/>
        <w:spacing w:line="292" w:lineRule="auto"/>
        <w:ind w:left="117" w:right="1237"/>
        <w:jc w:val="both"/>
        <w:rPr>
          <w:i/>
          <w:iCs/>
        </w:rPr>
      </w:pPr>
      <w:r w:rsidRPr="00382051">
        <w:rPr>
          <w:i/>
          <w:iCs/>
        </w:rPr>
        <w:t>“Asunto: INFORME DE VALORACIÓN DE OFERTA PRESENTADA POR LA MERCANTIL INTELLIGENT SCREEN SERVICES, S.L. INCURSA EN PRESUNCIÓN DE ANORMALIDAD</w:t>
      </w:r>
    </w:p>
    <w:p w14:paraId="52355562" w14:textId="77777777" w:rsidR="004F45F1" w:rsidRPr="00382051" w:rsidRDefault="004F45F1">
      <w:pPr>
        <w:pStyle w:val="Textoindependiente"/>
        <w:spacing w:before="10"/>
        <w:rPr>
          <w:i/>
          <w:iCs/>
        </w:rPr>
      </w:pPr>
    </w:p>
    <w:p w14:paraId="63196D96" w14:textId="77777777" w:rsidR="004F45F1" w:rsidRPr="00382051" w:rsidRDefault="00000000">
      <w:pPr>
        <w:ind w:left="117"/>
        <w:rPr>
          <w:i/>
          <w:iCs/>
          <w:sz w:val="20"/>
        </w:rPr>
      </w:pPr>
      <w:r w:rsidRPr="00382051">
        <w:rPr>
          <w:i/>
          <w:iCs/>
          <w:spacing w:val="-5"/>
          <w:sz w:val="20"/>
        </w:rPr>
        <w:t>(…)</w:t>
      </w:r>
    </w:p>
    <w:p w14:paraId="618DFD4A" w14:textId="77777777" w:rsidR="004F45F1" w:rsidRPr="00382051" w:rsidRDefault="004F45F1">
      <w:pPr>
        <w:rPr>
          <w:i/>
          <w:iCs/>
          <w:sz w:val="20"/>
        </w:rPr>
        <w:sectPr w:rsidR="004F45F1" w:rsidRPr="00382051">
          <w:pgSz w:w="11910" w:h="16840"/>
          <w:pgMar w:top="1260" w:right="179" w:bottom="1260" w:left="1300" w:header="225" w:footer="1060" w:gutter="0"/>
          <w:cols w:space="720"/>
        </w:sectPr>
      </w:pPr>
    </w:p>
    <w:p w14:paraId="1F3AEC02" w14:textId="77777777" w:rsidR="004F45F1" w:rsidRPr="00382051" w:rsidRDefault="004F45F1">
      <w:pPr>
        <w:pStyle w:val="Textoindependiente"/>
        <w:spacing w:before="161"/>
        <w:rPr>
          <w:i/>
          <w:iCs/>
        </w:rPr>
      </w:pPr>
    </w:p>
    <w:p w14:paraId="327CC053" w14:textId="77777777" w:rsidR="004F45F1" w:rsidRPr="00382051" w:rsidRDefault="00000000">
      <w:pPr>
        <w:pStyle w:val="Textoindependiente"/>
        <w:spacing w:before="1"/>
        <w:ind w:left="117"/>
        <w:jc w:val="both"/>
        <w:rPr>
          <w:i/>
          <w:iCs/>
        </w:rPr>
      </w:pPr>
      <w:r w:rsidRPr="00382051">
        <w:rPr>
          <w:i/>
          <w:iCs/>
        </w:rPr>
        <w:t>Examinada</w:t>
      </w:r>
      <w:r w:rsidRPr="00382051">
        <w:rPr>
          <w:i/>
          <w:iCs/>
          <w:spacing w:val="-4"/>
        </w:rPr>
        <w:t xml:space="preserve"> </w:t>
      </w:r>
      <w:r w:rsidRPr="00382051">
        <w:rPr>
          <w:i/>
          <w:iCs/>
        </w:rPr>
        <w:t>la</w:t>
      </w:r>
      <w:r w:rsidRPr="00382051">
        <w:rPr>
          <w:i/>
          <w:iCs/>
          <w:spacing w:val="-4"/>
        </w:rPr>
        <w:t xml:space="preserve"> </w:t>
      </w:r>
      <w:r w:rsidRPr="00382051">
        <w:rPr>
          <w:i/>
          <w:iCs/>
        </w:rPr>
        <w:t>citada</w:t>
      </w:r>
      <w:r w:rsidRPr="00382051">
        <w:rPr>
          <w:i/>
          <w:iCs/>
          <w:spacing w:val="-3"/>
        </w:rPr>
        <w:t xml:space="preserve"> </w:t>
      </w:r>
      <w:r w:rsidRPr="00382051">
        <w:rPr>
          <w:i/>
          <w:iCs/>
        </w:rPr>
        <w:t>documentación</w:t>
      </w:r>
      <w:r w:rsidRPr="00382051">
        <w:rPr>
          <w:i/>
          <w:iCs/>
          <w:spacing w:val="-4"/>
        </w:rPr>
        <w:t xml:space="preserve"> </w:t>
      </w:r>
      <w:r w:rsidRPr="00382051">
        <w:rPr>
          <w:i/>
          <w:iCs/>
        </w:rPr>
        <w:t>aportada</w:t>
      </w:r>
      <w:r w:rsidRPr="00382051">
        <w:rPr>
          <w:i/>
          <w:iCs/>
          <w:spacing w:val="-4"/>
        </w:rPr>
        <w:t xml:space="preserve"> </w:t>
      </w:r>
      <w:r w:rsidRPr="00382051">
        <w:rPr>
          <w:i/>
          <w:iCs/>
        </w:rPr>
        <w:t>podemos</w:t>
      </w:r>
      <w:r w:rsidRPr="00382051">
        <w:rPr>
          <w:i/>
          <w:iCs/>
          <w:spacing w:val="-3"/>
        </w:rPr>
        <w:t xml:space="preserve"> </w:t>
      </w:r>
      <w:r w:rsidRPr="00382051">
        <w:rPr>
          <w:i/>
          <w:iCs/>
        </w:rPr>
        <w:t>hacer</w:t>
      </w:r>
      <w:r w:rsidRPr="00382051">
        <w:rPr>
          <w:i/>
          <w:iCs/>
          <w:spacing w:val="-4"/>
        </w:rPr>
        <w:t xml:space="preserve"> </w:t>
      </w:r>
      <w:r w:rsidRPr="00382051">
        <w:rPr>
          <w:i/>
          <w:iCs/>
        </w:rPr>
        <w:t>las</w:t>
      </w:r>
      <w:r w:rsidRPr="00382051">
        <w:rPr>
          <w:i/>
          <w:iCs/>
          <w:spacing w:val="-4"/>
        </w:rPr>
        <w:t xml:space="preserve"> </w:t>
      </w:r>
      <w:r w:rsidRPr="00382051">
        <w:rPr>
          <w:i/>
          <w:iCs/>
        </w:rPr>
        <w:t>siguientes</w:t>
      </w:r>
      <w:r w:rsidRPr="00382051">
        <w:rPr>
          <w:i/>
          <w:iCs/>
          <w:spacing w:val="-3"/>
        </w:rPr>
        <w:t xml:space="preserve"> </w:t>
      </w:r>
      <w:r w:rsidRPr="00382051">
        <w:rPr>
          <w:i/>
          <w:iCs/>
          <w:spacing w:val="-2"/>
        </w:rPr>
        <w:t>consideraciones:</w:t>
      </w:r>
    </w:p>
    <w:p w14:paraId="76EB0172" w14:textId="77777777" w:rsidR="004F45F1" w:rsidRPr="00382051" w:rsidRDefault="004F45F1">
      <w:pPr>
        <w:pStyle w:val="Textoindependiente"/>
        <w:spacing w:before="60"/>
        <w:rPr>
          <w:i/>
          <w:iCs/>
        </w:rPr>
      </w:pPr>
    </w:p>
    <w:p w14:paraId="30A375B1" w14:textId="77777777" w:rsidR="004F45F1" w:rsidRPr="00382051" w:rsidRDefault="00000000">
      <w:pPr>
        <w:pStyle w:val="Textoindependiente"/>
        <w:spacing w:line="292" w:lineRule="auto"/>
        <w:ind w:left="117" w:right="1237"/>
        <w:jc w:val="both"/>
        <w:rPr>
          <w:i/>
          <w:iCs/>
        </w:rPr>
      </w:pPr>
      <w:r w:rsidRPr="00382051">
        <w:rPr>
          <w:i/>
          <w:iCs/>
        </w:rPr>
        <w:t xml:space="preserve">PRIMERO. La mercantil INTELLIGENT SCREEN SERVICE, S.L. realiza un desglose general de sus costes, en el que la principal baja sobre el precio base de licitación se ofrece en la pantalla LED </w:t>
      </w:r>
      <w:r w:rsidRPr="00382051">
        <w:rPr>
          <w:i/>
          <w:iCs/>
          <w:spacing w:val="-2"/>
        </w:rPr>
        <w:t>(47,85%)</w:t>
      </w:r>
    </w:p>
    <w:p w14:paraId="09E6C3C6" w14:textId="77777777" w:rsidR="004F45F1" w:rsidRPr="00382051" w:rsidRDefault="004F45F1">
      <w:pPr>
        <w:pStyle w:val="Textoindependiente"/>
        <w:spacing w:before="10"/>
        <w:rPr>
          <w:i/>
          <w:iCs/>
        </w:rPr>
      </w:pPr>
    </w:p>
    <w:p w14:paraId="74F12671" w14:textId="77777777" w:rsidR="004F45F1" w:rsidRPr="00382051" w:rsidRDefault="00000000">
      <w:pPr>
        <w:pStyle w:val="Textoindependiente"/>
        <w:spacing w:line="292" w:lineRule="auto"/>
        <w:ind w:left="117" w:right="1237"/>
        <w:jc w:val="both"/>
        <w:rPr>
          <w:i/>
          <w:iCs/>
        </w:rPr>
      </w:pPr>
      <w:r w:rsidRPr="00382051">
        <w:rPr>
          <w:i/>
          <w:iCs/>
        </w:rPr>
        <w:t>SEGUNDO. Para justificar esta baja ofrece una “Justificación detallada de los costes reducidos” con una fundamentación teórica basada en las economías de escala, acuerdos preferenciales con fabricantes y optimización logística.</w:t>
      </w:r>
    </w:p>
    <w:p w14:paraId="625CC0FF" w14:textId="77777777" w:rsidR="004F45F1" w:rsidRPr="00382051" w:rsidRDefault="004F45F1">
      <w:pPr>
        <w:pStyle w:val="Textoindependiente"/>
        <w:spacing w:before="10"/>
        <w:rPr>
          <w:i/>
          <w:iCs/>
        </w:rPr>
      </w:pPr>
    </w:p>
    <w:p w14:paraId="1B64F1E5" w14:textId="77777777" w:rsidR="004F45F1" w:rsidRPr="00382051" w:rsidRDefault="00000000">
      <w:pPr>
        <w:pStyle w:val="Textoindependiente"/>
        <w:spacing w:line="292" w:lineRule="auto"/>
        <w:ind w:left="117" w:right="1236"/>
        <w:jc w:val="both"/>
        <w:rPr>
          <w:i/>
          <w:iCs/>
        </w:rPr>
      </w:pPr>
      <w:r w:rsidRPr="00382051">
        <w:rPr>
          <w:i/>
          <w:iCs/>
          <w:noProof/>
        </w:rPr>
        <mc:AlternateContent>
          <mc:Choice Requires="wps">
            <w:drawing>
              <wp:anchor distT="0" distB="0" distL="0" distR="0" simplePos="0" relativeHeight="251650560" behindDoc="0" locked="0" layoutInCell="1" allowOverlap="1" wp14:anchorId="5153DA63" wp14:editId="18EDE03C">
                <wp:simplePos x="0" y="0"/>
                <wp:positionH relativeFrom="page">
                  <wp:posOffset>6807090</wp:posOffset>
                </wp:positionH>
                <wp:positionV relativeFrom="paragraph">
                  <wp:posOffset>65078</wp:posOffset>
                </wp:positionV>
                <wp:extent cx="419734" cy="318706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2F198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2697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153DA63" id="Textbox 163" o:spid="_x0000_s1088" type="#_x0000_t202" style="position:absolute;left:0;text-align:left;margin-left:536pt;margin-top:5.1pt;width:33.05pt;height:250.95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" filled="f" stroked="f">
                <v:textbox style="layout-flow:vertical;mso-layout-flow-alt:bottom-to-top" inset="0,0,0,0">
                  <w:txbxContent>
                    <w:p w14:paraId="682F198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F2697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382051">
        <w:rPr>
          <w:i/>
          <w:iCs/>
        </w:rPr>
        <w:t xml:space="preserve">TERCERO. La mercantil INTELLIGENT SCREEN SERVICE, S.L. no aporta ningún documento (presupuesto o carta de compromiso) del fabricante o proveedor de la pantalla que justifique la baja </w:t>
      </w:r>
      <w:r w:rsidRPr="00382051">
        <w:rPr>
          <w:i/>
          <w:iCs/>
          <w:spacing w:val="-2"/>
        </w:rPr>
        <w:t>realizada</w:t>
      </w:r>
    </w:p>
    <w:p w14:paraId="0AA0B051" w14:textId="77777777" w:rsidR="004F45F1" w:rsidRPr="00382051" w:rsidRDefault="004F45F1">
      <w:pPr>
        <w:pStyle w:val="Textoindependiente"/>
        <w:spacing w:before="9"/>
        <w:rPr>
          <w:i/>
          <w:iCs/>
        </w:rPr>
      </w:pPr>
    </w:p>
    <w:p w14:paraId="5198C9E6" w14:textId="77777777" w:rsidR="004F45F1" w:rsidRPr="00382051" w:rsidRDefault="00000000">
      <w:pPr>
        <w:pStyle w:val="Textoindependiente"/>
        <w:spacing w:before="1" w:line="292" w:lineRule="auto"/>
        <w:ind w:left="117" w:right="1236"/>
        <w:jc w:val="both"/>
        <w:rPr>
          <w:i/>
          <w:iCs/>
        </w:rPr>
      </w:pPr>
      <w:r w:rsidRPr="00382051">
        <w:rPr>
          <w:i/>
          <w:iCs/>
        </w:rPr>
        <w:t>CONCLUSIÓN: A juicio del técnico que suscribe, con los datos aportados por la mercantil INTELLIGENT SCREEN SERVICE, S.L. no se puede acreditar la justificación de la baja realizada,</w:t>
      </w:r>
      <w:r w:rsidRPr="00382051">
        <w:rPr>
          <w:i/>
          <w:iCs/>
          <w:spacing w:val="80"/>
        </w:rPr>
        <w:t xml:space="preserve"> </w:t>
      </w:r>
      <w:r w:rsidRPr="00382051">
        <w:rPr>
          <w:i/>
          <w:iCs/>
        </w:rPr>
        <w:t>por lo que solicita se realice un requerimiento a esta empresa para que aporte el presupuesto/s o compromisos con el fabricante/s de los productos ofertados.”</w:t>
      </w:r>
    </w:p>
    <w:p w14:paraId="6D86586A" w14:textId="77777777" w:rsidR="004F45F1" w:rsidRDefault="004F45F1">
      <w:pPr>
        <w:pStyle w:val="Textoindependiente"/>
        <w:spacing w:before="9"/>
      </w:pPr>
    </w:p>
    <w:p w14:paraId="55FACEDF" w14:textId="263DC92F" w:rsidR="004F45F1" w:rsidRDefault="00000000">
      <w:pPr>
        <w:pStyle w:val="Prrafodelista"/>
        <w:numPr>
          <w:ilvl w:val="0"/>
          <w:numId w:val="41"/>
        </w:numPr>
        <w:tabs>
          <w:tab w:val="left" w:pos="297"/>
        </w:tabs>
        <w:spacing w:line="292" w:lineRule="auto"/>
        <w:ind w:right="1236" w:firstLine="0"/>
        <w:jc w:val="both"/>
        <w:rPr>
          <w:sz w:val="20"/>
        </w:rPr>
      </w:pPr>
      <w:r>
        <w:rPr>
          <w:sz w:val="20"/>
        </w:rPr>
        <w:t>Acta de la Mesa de Contratación celebrada con fecha 8 de enero de 2025, en la que se acordó aceptar la oferta de la mercantil VIDEOCENTER INTERNACIONAL, S.A.</w:t>
      </w:r>
      <w:r w:rsidR="00382051">
        <w:rPr>
          <w:sz w:val="20"/>
        </w:rPr>
        <w:t>,</w:t>
      </w:r>
      <w:r>
        <w:rPr>
          <w:sz w:val="20"/>
        </w:rPr>
        <w:t xml:space="preserve"> y procedió a requerir a la mercantil</w:t>
      </w:r>
      <w:r>
        <w:rPr>
          <w:spacing w:val="22"/>
          <w:sz w:val="20"/>
        </w:rPr>
        <w:t xml:space="preserve"> </w:t>
      </w:r>
      <w:r>
        <w:rPr>
          <w:sz w:val="20"/>
        </w:rPr>
        <w:t>INTELLIGENT</w:t>
      </w:r>
      <w:r>
        <w:rPr>
          <w:spacing w:val="22"/>
          <w:sz w:val="20"/>
        </w:rPr>
        <w:t xml:space="preserve"> </w:t>
      </w:r>
      <w:r>
        <w:rPr>
          <w:sz w:val="20"/>
        </w:rPr>
        <w:t>SCREEN</w:t>
      </w:r>
      <w:r>
        <w:rPr>
          <w:spacing w:val="22"/>
          <w:sz w:val="20"/>
        </w:rPr>
        <w:t xml:space="preserve"> </w:t>
      </w:r>
      <w:r>
        <w:rPr>
          <w:sz w:val="20"/>
        </w:rPr>
        <w:t>SERVICE,</w:t>
      </w:r>
      <w:r>
        <w:rPr>
          <w:spacing w:val="22"/>
          <w:sz w:val="20"/>
        </w:rPr>
        <w:t xml:space="preserve"> </w:t>
      </w:r>
      <w:r>
        <w:rPr>
          <w:sz w:val="20"/>
        </w:rPr>
        <w:t>S.L.</w:t>
      </w:r>
      <w:r w:rsidR="00382051">
        <w:rPr>
          <w:sz w:val="20"/>
        </w:rPr>
        <w:t>,</w:t>
      </w:r>
      <w:r>
        <w:rPr>
          <w:spacing w:val="22"/>
          <w:sz w:val="20"/>
        </w:rPr>
        <w:t xml:space="preserve"> </w:t>
      </w:r>
      <w:r>
        <w:rPr>
          <w:sz w:val="20"/>
        </w:rPr>
        <w:t>para</w:t>
      </w:r>
      <w:r>
        <w:rPr>
          <w:spacing w:val="22"/>
          <w:sz w:val="20"/>
        </w:rPr>
        <w:t xml:space="preserve"> </w:t>
      </w:r>
      <w:r>
        <w:rPr>
          <w:sz w:val="20"/>
        </w:rPr>
        <w:t>que</w:t>
      </w:r>
      <w:r>
        <w:rPr>
          <w:spacing w:val="22"/>
          <w:sz w:val="20"/>
        </w:rPr>
        <w:t xml:space="preserve"> </w:t>
      </w:r>
      <w:r>
        <w:rPr>
          <w:sz w:val="20"/>
        </w:rPr>
        <w:t>aportara</w:t>
      </w:r>
      <w:r>
        <w:rPr>
          <w:spacing w:val="22"/>
          <w:sz w:val="20"/>
        </w:rPr>
        <w:t xml:space="preserve"> </w:t>
      </w:r>
      <w:r>
        <w:rPr>
          <w:sz w:val="20"/>
        </w:rPr>
        <w:t>la</w:t>
      </w:r>
      <w:r>
        <w:rPr>
          <w:spacing w:val="22"/>
          <w:sz w:val="20"/>
        </w:rPr>
        <w:t xml:space="preserve"> </w:t>
      </w:r>
      <w:r>
        <w:rPr>
          <w:sz w:val="20"/>
        </w:rPr>
        <w:t>documentación</w:t>
      </w:r>
      <w:r>
        <w:rPr>
          <w:spacing w:val="22"/>
          <w:sz w:val="20"/>
        </w:rPr>
        <w:t xml:space="preserve"> </w:t>
      </w:r>
      <w:r>
        <w:rPr>
          <w:sz w:val="20"/>
        </w:rPr>
        <w:t>indicada</w:t>
      </w:r>
      <w:r>
        <w:rPr>
          <w:spacing w:val="22"/>
          <w:sz w:val="20"/>
        </w:rPr>
        <w:t xml:space="preserve"> </w:t>
      </w:r>
      <w:r>
        <w:rPr>
          <w:sz w:val="20"/>
        </w:rPr>
        <w:t>en el informe transcrito.</w:t>
      </w:r>
    </w:p>
    <w:p w14:paraId="11DF1E4D" w14:textId="77777777" w:rsidR="004F45F1" w:rsidRDefault="004F45F1">
      <w:pPr>
        <w:pStyle w:val="Textoindependiente"/>
        <w:spacing w:before="10"/>
      </w:pPr>
    </w:p>
    <w:p w14:paraId="379A28EB" w14:textId="77777777" w:rsidR="004F45F1" w:rsidRDefault="00000000">
      <w:pPr>
        <w:pStyle w:val="Prrafodelista"/>
        <w:numPr>
          <w:ilvl w:val="0"/>
          <w:numId w:val="41"/>
        </w:numPr>
        <w:tabs>
          <w:tab w:val="left" w:pos="293"/>
        </w:tabs>
        <w:ind w:left="293" w:right="0" w:hanging="176"/>
        <w:jc w:val="both"/>
        <w:rPr>
          <w:sz w:val="20"/>
        </w:rPr>
      </w:pPr>
      <w:r>
        <w:rPr>
          <w:sz w:val="20"/>
        </w:rPr>
        <w:t>Documentación</w:t>
      </w:r>
      <w:r>
        <w:rPr>
          <w:spacing w:val="-6"/>
          <w:sz w:val="20"/>
        </w:rPr>
        <w:t xml:space="preserve"> </w:t>
      </w:r>
      <w:r>
        <w:rPr>
          <w:sz w:val="20"/>
        </w:rPr>
        <w:t>complementaria</w:t>
      </w:r>
      <w:r>
        <w:rPr>
          <w:spacing w:val="-5"/>
          <w:sz w:val="20"/>
        </w:rPr>
        <w:t xml:space="preserve"> </w:t>
      </w:r>
      <w:r>
        <w:rPr>
          <w:sz w:val="20"/>
        </w:rPr>
        <w:t>aportada</w:t>
      </w:r>
      <w:r>
        <w:rPr>
          <w:spacing w:val="-5"/>
          <w:sz w:val="20"/>
        </w:rPr>
        <w:t xml:space="preserve"> </w:t>
      </w:r>
      <w:r>
        <w:rPr>
          <w:sz w:val="20"/>
        </w:rPr>
        <w:t>por</w:t>
      </w:r>
      <w:r>
        <w:rPr>
          <w:spacing w:val="-6"/>
          <w:sz w:val="20"/>
        </w:rPr>
        <w:t xml:space="preserve"> </w:t>
      </w:r>
      <w:r>
        <w:rPr>
          <w:sz w:val="20"/>
        </w:rPr>
        <w:t>INTELLIGENT</w:t>
      </w:r>
      <w:r>
        <w:rPr>
          <w:spacing w:val="-5"/>
          <w:sz w:val="20"/>
        </w:rPr>
        <w:t xml:space="preserve"> </w:t>
      </w:r>
      <w:r>
        <w:rPr>
          <w:sz w:val="20"/>
        </w:rPr>
        <w:t>SCREEN</w:t>
      </w:r>
      <w:r>
        <w:rPr>
          <w:spacing w:val="-5"/>
          <w:sz w:val="20"/>
        </w:rPr>
        <w:t xml:space="preserve"> </w:t>
      </w:r>
      <w:r>
        <w:rPr>
          <w:sz w:val="20"/>
        </w:rPr>
        <w:t>SERVICE,</w:t>
      </w:r>
      <w:r>
        <w:rPr>
          <w:spacing w:val="-5"/>
          <w:sz w:val="20"/>
        </w:rPr>
        <w:t xml:space="preserve"> </w:t>
      </w:r>
      <w:r>
        <w:rPr>
          <w:spacing w:val="-4"/>
          <w:sz w:val="20"/>
        </w:rPr>
        <w:t>S.L.</w:t>
      </w:r>
    </w:p>
    <w:p w14:paraId="30209B02" w14:textId="77777777" w:rsidR="004F45F1" w:rsidRDefault="004F45F1">
      <w:pPr>
        <w:pStyle w:val="Textoindependiente"/>
        <w:spacing w:before="60"/>
      </w:pPr>
    </w:p>
    <w:p w14:paraId="6DE77B2F" w14:textId="77777777" w:rsidR="004F45F1" w:rsidRDefault="00000000">
      <w:pPr>
        <w:pStyle w:val="Prrafodelista"/>
        <w:numPr>
          <w:ilvl w:val="0"/>
          <w:numId w:val="41"/>
        </w:numPr>
        <w:tabs>
          <w:tab w:val="left" w:pos="295"/>
        </w:tabs>
        <w:spacing w:before="1" w:line="292" w:lineRule="auto"/>
        <w:ind w:firstLine="0"/>
        <w:jc w:val="both"/>
        <w:rPr>
          <w:sz w:val="20"/>
        </w:rPr>
      </w:pPr>
      <w:r>
        <w:rPr>
          <w:sz w:val="20"/>
        </w:rPr>
        <w:t>Informe suscrito por el Técnico Superior de Deportes, D. Nicolás Santafé Casanueva, de fecha 16 de enero de 2025, con el tenor literal siguiente:</w:t>
      </w:r>
    </w:p>
    <w:p w14:paraId="646DA3A5" w14:textId="77777777" w:rsidR="004F45F1" w:rsidRDefault="004F45F1">
      <w:pPr>
        <w:pStyle w:val="Textoindependiente"/>
        <w:spacing w:before="9"/>
      </w:pPr>
    </w:p>
    <w:p w14:paraId="5D2BEE98" w14:textId="77777777" w:rsidR="004F45F1" w:rsidRPr="00382051" w:rsidRDefault="00000000">
      <w:pPr>
        <w:pStyle w:val="Textoindependiente"/>
        <w:spacing w:line="292" w:lineRule="auto"/>
        <w:ind w:left="117" w:right="1238"/>
        <w:jc w:val="both"/>
        <w:rPr>
          <w:i/>
          <w:iCs/>
        </w:rPr>
      </w:pPr>
      <w:r w:rsidRPr="00382051">
        <w:rPr>
          <w:i/>
          <w:iCs/>
        </w:rPr>
        <w:t xml:space="preserve">“En cuanto al suministro de materiales ofertados, la mercantil INTELLIGENT SCREEN SERVICE S.L </w:t>
      </w:r>
      <w:r w:rsidRPr="00382051">
        <w:rPr>
          <w:i/>
          <w:iCs/>
          <w:spacing w:val="-2"/>
        </w:rPr>
        <w:t>aporta:</w:t>
      </w:r>
    </w:p>
    <w:p w14:paraId="796D2E82" w14:textId="77777777" w:rsidR="004F45F1" w:rsidRPr="00382051" w:rsidRDefault="004F45F1">
      <w:pPr>
        <w:pStyle w:val="Textoindependiente"/>
        <w:spacing w:before="10"/>
        <w:rPr>
          <w:i/>
          <w:iCs/>
        </w:rPr>
      </w:pPr>
    </w:p>
    <w:p w14:paraId="6C9E23A4" w14:textId="2B5BE904" w:rsidR="004F45F1" w:rsidRPr="00382051" w:rsidRDefault="00000000">
      <w:pPr>
        <w:pStyle w:val="Prrafodelista"/>
        <w:numPr>
          <w:ilvl w:val="0"/>
          <w:numId w:val="40"/>
        </w:numPr>
        <w:tabs>
          <w:tab w:val="left" w:pos="374"/>
        </w:tabs>
        <w:spacing w:line="292" w:lineRule="auto"/>
        <w:ind w:firstLine="0"/>
        <w:jc w:val="both"/>
        <w:rPr>
          <w:i/>
          <w:iCs/>
          <w:sz w:val="20"/>
        </w:rPr>
      </w:pPr>
      <w:r w:rsidRPr="00382051">
        <w:rPr>
          <w:i/>
          <w:iCs/>
          <w:sz w:val="20"/>
        </w:rPr>
        <w:t>documento de la empresa EZENTIS TECNOLOGIA SL especificando que ambas pertenecen al mismo grupo de empresas y ambas tienen como socio a la mercantil EZENTIS SOLUCIONES TECNOLÓGICAS E INGENIERIA SL y forman parte del grupo EZENTIS y en consecuencia los medios humanos y materiales son aportados por las empresas del mismo grupo para la ejecución de los proyectos que les son adjudicados.</w:t>
      </w:r>
    </w:p>
    <w:p w14:paraId="09CA3282" w14:textId="77777777" w:rsidR="004F45F1" w:rsidRPr="00382051" w:rsidRDefault="004F45F1">
      <w:pPr>
        <w:pStyle w:val="Textoindependiente"/>
        <w:spacing w:before="10"/>
        <w:rPr>
          <w:i/>
          <w:iCs/>
        </w:rPr>
      </w:pPr>
    </w:p>
    <w:p w14:paraId="2D00564E" w14:textId="77777777" w:rsidR="004F45F1" w:rsidRPr="00382051" w:rsidRDefault="00000000">
      <w:pPr>
        <w:pStyle w:val="Prrafodelista"/>
        <w:numPr>
          <w:ilvl w:val="0"/>
          <w:numId w:val="40"/>
        </w:numPr>
        <w:tabs>
          <w:tab w:val="left" w:pos="350"/>
        </w:tabs>
        <w:ind w:left="350" w:right="0" w:hanging="233"/>
        <w:jc w:val="both"/>
        <w:rPr>
          <w:i/>
          <w:iCs/>
          <w:sz w:val="20"/>
        </w:rPr>
      </w:pPr>
      <w:r w:rsidRPr="00382051">
        <w:rPr>
          <w:i/>
          <w:iCs/>
          <w:sz w:val="20"/>
        </w:rPr>
        <w:t>Presupuestos</w:t>
      </w:r>
      <w:r w:rsidRPr="00382051">
        <w:rPr>
          <w:i/>
          <w:iCs/>
          <w:spacing w:val="-1"/>
          <w:sz w:val="20"/>
        </w:rPr>
        <w:t xml:space="preserve"> </w:t>
      </w:r>
      <w:r w:rsidRPr="00382051">
        <w:rPr>
          <w:i/>
          <w:iCs/>
          <w:sz w:val="20"/>
        </w:rPr>
        <w:t>de los</w:t>
      </w:r>
      <w:r w:rsidRPr="00382051">
        <w:rPr>
          <w:i/>
          <w:iCs/>
          <w:spacing w:val="-1"/>
          <w:sz w:val="20"/>
        </w:rPr>
        <w:t xml:space="preserve"> </w:t>
      </w:r>
      <w:r w:rsidRPr="00382051">
        <w:rPr>
          <w:i/>
          <w:iCs/>
          <w:sz w:val="20"/>
        </w:rPr>
        <w:t>materiales de</w:t>
      </w:r>
      <w:r w:rsidRPr="00382051">
        <w:rPr>
          <w:i/>
          <w:iCs/>
          <w:spacing w:val="-1"/>
          <w:sz w:val="20"/>
        </w:rPr>
        <w:t xml:space="preserve"> </w:t>
      </w:r>
      <w:r w:rsidRPr="00382051">
        <w:rPr>
          <w:i/>
          <w:iCs/>
          <w:sz w:val="20"/>
        </w:rPr>
        <w:t>las empresas</w:t>
      </w:r>
      <w:r w:rsidRPr="00382051">
        <w:rPr>
          <w:i/>
          <w:iCs/>
          <w:spacing w:val="-1"/>
          <w:sz w:val="20"/>
        </w:rPr>
        <w:t xml:space="preserve"> </w:t>
      </w:r>
      <w:r w:rsidRPr="00382051">
        <w:rPr>
          <w:i/>
          <w:iCs/>
          <w:sz w:val="20"/>
        </w:rPr>
        <w:t xml:space="preserve">suministradoras del </w:t>
      </w:r>
      <w:r w:rsidRPr="00382051">
        <w:rPr>
          <w:i/>
          <w:iCs/>
          <w:spacing w:val="-2"/>
          <w:sz w:val="20"/>
        </w:rPr>
        <w:t>material</w:t>
      </w:r>
    </w:p>
    <w:p w14:paraId="00FBC734" w14:textId="77777777" w:rsidR="004F45F1" w:rsidRPr="00382051" w:rsidRDefault="004F45F1">
      <w:pPr>
        <w:pStyle w:val="Textoindependiente"/>
        <w:spacing w:before="60"/>
        <w:rPr>
          <w:i/>
          <w:iCs/>
        </w:rPr>
      </w:pPr>
    </w:p>
    <w:p w14:paraId="5615D9B3" w14:textId="77777777" w:rsidR="004F45F1" w:rsidRPr="00382051" w:rsidRDefault="00000000">
      <w:pPr>
        <w:pStyle w:val="Textoindependiente"/>
        <w:spacing w:line="292" w:lineRule="auto"/>
        <w:ind w:left="117" w:right="1237"/>
        <w:jc w:val="both"/>
        <w:rPr>
          <w:i/>
          <w:iCs/>
        </w:rPr>
      </w:pPr>
      <w:r w:rsidRPr="00382051">
        <w:rPr>
          <w:i/>
          <w:iCs/>
        </w:rPr>
        <w:t>CONCLUSIÓN: A juicio del técnico que suscribe, procede la admisión de la oferta realizada por la mercantil INTELLIGENT SCREEN SERVICE S.L. por las razones manifestadas.”</w:t>
      </w:r>
    </w:p>
    <w:p w14:paraId="1F4D90A1" w14:textId="77777777" w:rsidR="004F45F1" w:rsidRDefault="004F45F1">
      <w:pPr>
        <w:spacing w:line="292" w:lineRule="auto"/>
        <w:jc w:val="both"/>
        <w:sectPr w:rsidR="004F45F1">
          <w:pgSz w:w="11910" w:h="16840"/>
          <w:pgMar w:top="1260" w:right="179" w:bottom="1260" w:left="1300" w:header="225" w:footer="1060" w:gutter="0"/>
          <w:cols w:space="720"/>
        </w:sectPr>
      </w:pPr>
    </w:p>
    <w:p w14:paraId="7DB2454E" w14:textId="0007093C" w:rsidR="004F45F1" w:rsidRDefault="00000000">
      <w:pPr>
        <w:pStyle w:val="Prrafodelista"/>
        <w:numPr>
          <w:ilvl w:val="0"/>
          <w:numId w:val="41"/>
        </w:numPr>
        <w:tabs>
          <w:tab w:val="left" w:pos="250"/>
        </w:tabs>
        <w:spacing w:before="180" w:after="6" w:line="292" w:lineRule="auto"/>
        <w:ind w:firstLine="0"/>
        <w:rPr>
          <w:sz w:val="20"/>
        </w:rPr>
      </w:pPr>
      <w:r>
        <w:rPr>
          <w:noProof/>
        </w:rPr>
        <w:lastRenderedPageBreak/>
        <mc:AlternateContent>
          <mc:Choice Requires="wps">
            <w:drawing>
              <wp:anchor distT="0" distB="0" distL="0" distR="0" simplePos="0" relativeHeight="15780864" behindDoc="0" locked="0" layoutInCell="1" allowOverlap="1" wp14:anchorId="2AC3005E" wp14:editId="15F1DF35">
                <wp:simplePos x="0" y="0"/>
                <wp:positionH relativeFrom="page">
                  <wp:posOffset>6807090</wp:posOffset>
                </wp:positionH>
                <wp:positionV relativeFrom="paragraph">
                  <wp:posOffset>2017931</wp:posOffset>
                </wp:positionV>
                <wp:extent cx="419734" cy="318706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6A319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FE159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AC3005E" id="Textbox 165" o:spid="_x0000_s1089" type="#_x0000_t202" style="position:absolute;left:0;text-align:left;margin-left:536pt;margin-top:158.9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" filled="f" stroked="f">
                <v:textbox style="layout-flow:vertical;mso-layout-flow-alt:bottom-to-top" inset="0,0,0,0">
                  <w:txbxContent>
                    <w:p w14:paraId="216A319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FE159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Acta de la Mesa de Contratación de 5 de febrero de 2025, en la que se procede a aceptar la oferta de la mercantil INTELLIGENT SCREEN SERVICE</w:t>
      </w:r>
      <w:r w:rsidR="00382051">
        <w:rPr>
          <w:sz w:val="20"/>
        </w:rPr>
        <w:t>,</w:t>
      </w:r>
      <w:r>
        <w:rPr>
          <w:sz w:val="20"/>
        </w:rPr>
        <w:t xml:space="preserve"> S.L., se acuerda la siguiente valoración de ofertas:</w:t>
      </w:r>
    </w:p>
    <w:p w14:paraId="3B19B2DA" w14:textId="77777777" w:rsidR="004F45F1" w:rsidRDefault="00000000">
      <w:pPr>
        <w:pStyle w:val="Textoindependiente"/>
        <w:ind w:left="117"/>
      </w:pPr>
      <w:r>
        <w:rPr>
          <w:noProof/>
        </w:rPr>
        <w:drawing>
          <wp:inline distT="0" distB="0" distL="0" distR="0" wp14:anchorId="7B0CAB8C" wp14:editId="301E1C03">
            <wp:extent cx="5759767" cy="3962400"/>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38" cstate="print"/>
                    <a:stretch>
                      <a:fillRect/>
                    </a:stretch>
                  </pic:blipFill>
                  <pic:spPr>
                    <a:xfrm>
                      <a:off x="0" y="0"/>
                      <a:ext cx="5759767" cy="3962400"/>
                    </a:xfrm>
                    <a:prstGeom prst="rect">
                      <a:avLst/>
                    </a:prstGeom>
                  </pic:spPr>
                </pic:pic>
              </a:graphicData>
            </a:graphic>
          </wp:inline>
        </w:drawing>
      </w:r>
    </w:p>
    <w:p w14:paraId="63EF363A" w14:textId="77777777" w:rsidR="004F45F1" w:rsidRDefault="00000000">
      <w:pPr>
        <w:pStyle w:val="Textoindependiente"/>
        <w:spacing w:before="115"/>
      </w:pPr>
      <w:r>
        <w:rPr>
          <w:noProof/>
        </w:rPr>
        <w:drawing>
          <wp:anchor distT="0" distB="0" distL="0" distR="0" simplePos="0" relativeHeight="487639552" behindDoc="1" locked="0" layoutInCell="1" allowOverlap="1" wp14:anchorId="0E256633" wp14:editId="4BCE7477">
            <wp:simplePos x="0" y="0"/>
            <wp:positionH relativeFrom="page">
              <wp:posOffset>957234</wp:posOffset>
            </wp:positionH>
            <wp:positionV relativeFrom="paragraph">
              <wp:posOffset>234314</wp:posOffset>
            </wp:positionV>
            <wp:extent cx="5702645" cy="390525"/>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9" cstate="print"/>
                    <a:stretch>
                      <a:fillRect/>
                    </a:stretch>
                  </pic:blipFill>
                  <pic:spPr>
                    <a:xfrm>
                      <a:off x="0" y="0"/>
                      <a:ext cx="5702645" cy="390525"/>
                    </a:xfrm>
                    <a:prstGeom prst="rect">
                      <a:avLst/>
                    </a:prstGeom>
                  </pic:spPr>
                </pic:pic>
              </a:graphicData>
            </a:graphic>
          </wp:anchor>
        </w:drawing>
      </w:r>
    </w:p>
    <w:p w14:paraId="6B003186" w14:textId="77777777" w:rsidR="004F45F1" w:rsidRDefault="004F45F1">
      <w:pPr>
        <w:pStyle w:val="Textoindependiente"/>
        <w:spacing w:before="63"/>
      </w:pPr>
    </w:p>
    <w:p w14:paraId="0178D573" w14:textId="28FA00EA" w:rsidR="004F45F1" w:rsidRDefault="00000000">
      <w:pPr>
        <w:pStyle w:val="Textoindependiente"/>
        <w:spacing w:before="1" w:line="292" w:lineRule="auto"/>
        <w:ind w:left="117" w:right="1236"/>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w:t>
      </w:r>
      <w:r>
        <w:rPr>
          <w:spacing w:val="40"/>
        </w:rPr>
        <w:t xml:space="preserve"> </w:t>
      </w:r>
      <w:r>
        <w:t>valoración</w:t>
      </w:r>
      <w:r>
        <w:rPr>
          <w:spacing w:val="40"/>
        </w:rPr>
        <w:t xml:space="preserve"> </w:t>
      </w:r>
      <w:r>
        <w:t>de</w:t>
      </w:r>
      <w:r>
        <w:rPr>
          <w:spacing w:val="40"/>
        </w:rPr>
        <w:t xml:space="preserve"> </w:t>
      </w:r>
      <w:r>
        <w:t>ofertas,</w:t>
      </w:r>
      <w:r>
        <w:rPr>
          <w:spacing w:val="40"/>
        </w:rPr>
        <w:t xml:space="preserve"> </w:t>
      </w:r>
      <w:r>
        <w:t>se</w:t>
      </w:r>
      <w:r>
        <w:rPr>
          <w:spacing w:val="40"/>
        </w:rPr>
        <w:t xml:space="preserve"> </w:t>
      </w:r>
      <w:r>
        <w:t>acuerda</w:t>
      </w:r>
      <w:r>
        <w:rPr>
          <w:spacing w:val="40"/>
        </w:rPr>
        <w:t xml:space="preserve"> </w:t>
      </w:r>
      <w:r>
        <w:t>seleccionar</w:t>
      </w:r>
      <w:r>
        <w:rPr>
          <w:spacing w:val="40"/>
        </w:rPr>
        <w:t xml:space="preserve"> </w:t>
      </w:r>
      <w:r>
        <w:t>como</w:t>
      </w:r>
      <w:r>
        <w:rPr>
          <w:spacing w:val="40"/>
        </w:rPr>
        <w:t xml:space="preserve"> </w:t>
      </w:r>
      <w:r>
        <w:t>mejor</w:t>
      </w:r>
      <w:r>
        <w:rPr>
          <w:spacing w:val="40"/>
        </w:rPr>
        <w:t xml:space="preserve"> </w:t>
      </w:r>
      <w:r>
        <w:t>oferta</w:t>
      </w:r>
      <w:r>
        <w:rPr>
          <w:spacing w:val="40"/>
        </w:rPr>
        <w:t xml:space="preserve"> </w:t>
      </w:r>
      <w:r>
        <w:t>en</w:t>
      </w:r>
      <w:r>
        <w:rPr>
          <w:spacing w:val="40"/>
        </w:rPr>
        <w:t xml:space="preserve"> </w:t>
      </w:r>
      <w:r>
        <w:t>el</w:t>
      </w:r>
      <w:r>
        <w:rPr>
          <w:spacing w:val="40"/>
        </w:rPr>
        <w:t xml:space="preserve"> </w:t>
      </w:r>
      <w:r>
        <w:t>presente procedimiento de licitación, la presentada por la mercantil INTELLIGENT SCREEN SERVICES</w:t>
      </w:r>
      <w:r w:rsidR="00382051">
        <w:t>,</w:t>
      </w:r>
      <w:r>
        <w:t xml:space="preserve"> S.L.</w:t>
      </w:r>
    </w:p>
    <w:p w14:paraId="13A14252" w14:textId="77777777" w:rsidR="004F45F1" w:rsidRDefault="004F45F1">
      <w:pPr>
        <w:pStyle w:val="Textoindependiente"/>
        <w:spacing w:before="9"/>
      </w:pPr>
    </w:p>
    <w:p w14:paraId="2C79F758" w14:textId="7B54370B" w:rsidR="004F45F1" w:rsidRDefault="00000000">
      <w:pPr>
        <w:pStyle w:val="Prrafodelista"/>
        <w:numPr>
          <w:ilvl w:val="0"/>
          <w:numId w:val="41"/>
        </w:numPr>
        <w:tabs>
          <w:tab w:val="left" w:pos="285"/>
        </w:tabs>
        <w:spacing w:line="292" w:lineRule="auto"/>
        <w:ind w:firstLine="0"/>
        <w:jc w:val="both"/>
        <w:rPr>
          <w:sz w:val="20"/>
        </w:rPr>
      </w:pPr>
      <w:r>
        <w:rPr>
          <w:sz w:val="20"/>
        </w:rPr>
        <w:t xml:space="preserve">Informe jurídico suscrito por </w:t>
      </w:r>
      <w:proofErr w:type="spellStart"/>
      <w:r>
        <w:rPr>
          <w:sz w:val="20"/>
        </w:rPr>
        <w:t>le</w:t>
      </w:r>
      <w:proofErr w:type="spellEnd"/>
      <w:r>
        <w:rPr>
          <w:sz w:val="20"/>
        </w:rPr>
        <w:t xml:space="preserve"> </w:t>
      </w:r>
      <w:proofErr w:type="gramStart"/>
      <w:r>
        <w:rPr>
          <w:sz w:val="20"/>
        </w:rPr>
        <w:t>Director General</w:t>
      </w:r>
      <w:proofErr w:type="gramEnd"/>
      <w:r>
        <w:rPr>
          <w:sz w:val="20"/>
        </w:rPr>
        <w:t xml:space="preserve"> de la Asesoría Jurídica Municipal, </w:t>
      </w:r>
      <w:r w:rsidR="00382051">
        <w:rPr>
          <w:sz w:val="20"/>
        </w:rPr>
        <w:t>D.</w:t>
      </w:r>
      <w:r>
        <w:rPr>
          <w:sz w:val="20"/>
        </w:rPr>
        <w:t xml:space="preserve"> Felipe Jiménez Andrés, favorable a la aceptación de la propuesta efectuada por la Mesa de Contratación, suscrito el 5 de febrero de 2025.</w:t>
      </w:r>
    </w:p>
    <w:p w14:paraId="5E12A8BF" w14:textId="77777777" w:rsidR="004F45F1" w:rsidRDefault="004F45F1">
      <w:pPr>
        <w:pStyle w:val="Textoindependiente"/>
        <w:spacing w:before="10"/>
      </w:pPr>
    </w:p>
    <w:p w14:paraId="0CE08B4F" w14:textId="082E7D6E" w:rsidR="004F45F1" w:rsidRDefault="00000000">
      <w:pPr>
        <w:pStyle w:val="Prrafodelista"/>
        <w:numPr>
          <w:ilvl w:val="0"/>
          <w:numId w:val="41"/>
        </w:numPr>
        <w:tabs>
          <w:tab w:val="left" w:pos="241"/>
        </w:tabs>
        <w:spacing w:line="292" w:lineRule="auto"/>
        <w:ind w:right="1236" w:firstLine="0"/>
        <w:jc w:val="both"/>
        <w:rPr>
          <w:sz w:val="20"/>
        </w:rPr>
      </w:pPr>
      <w:r>
        <w:rPr>
          <w:sz w:val="20"/>
        </w:rPr>
        <w:t>Acuerdo adoptado por la Junta de Gobierno Local en sesión de fecha 7 de febrero de 2025 de aceptación de la propuesta efectuada por la Mesa de Contratación y requerimiento de la documentación necesaria para que la mercantil INTELLIGENT SCREEN SERVICES</w:t>
      </w:r>
      <w:r w:rsidR="00382051">
        <w:rPr>
          <w:sz w:val="20"/>
        </w:rPr>
        <w:t>,</w:t>
      </w:r>
      <w:r>
        <w:rPr>
          <w:sz w:val="20"/>
        </w:rPr>
        <w:t xml:space="preserve"> S.L.</w:t>
      </w:r>
      <w:r w:rsidR="00382051">
        <w:rPr>
          <w:sz w:val="20"/>
        </w:rPr>
        <w:t>,</w:t>
      </w:r>
      <w:r>
        <w:rPr>
          <w:sz w:val="20"/>
        </w:rPr>
        <w:t xml:space="preserve"> resulte adjudicataria del presente contrato.</w:t>
      </w:r>
    </w:p>
    <w:p w14:paraId="1D4CFE50" w14:textId="77777777" w:rsidR="004F45F1" w:rsidRDefault="004F45F1">
      <w:pPr>
        <w:pStyle w:val="Textoindependiente"/>
        <w:spacing w:before="10"/>
      </w:pPr>
    </w:p>
    <w:p w14:paraId="2DC507C6" w14:textId="7A8EA82B" w:rsidR="004F45F1" w:rsidRDefault="00000000">
      <w:pPr>
        <w:pStyle w:val="Prrafodelista"/>
        <w:numPr>
          <w:ilvl w:val="0"/>
          <w:numId w:val="41"/>
        </w:numPr>
        <w:tabs>
          <w:tab w:val="left" w:pos="293"/>
        </w:tabs>
        <w:ind w:left="293" w:right="0" w:hanging="176"/>
        <w:rPr>
          <w:sz w:val="20"/>
        </w:rPr>
      </w:pPr>
      <w:r>
        <w:rPr>
          <w:sz w:val="20"/>
        </w:rPr>
        <w:t>Documentación</w:t>
      </w:r>
      <w:r>
        <w:rPr>
          <w:spacing w:val="-5"/>
          <w:sz w:val="20"/>
        </w:rPr>
        <w:t xml:space="preserve"> </w:t>
      </w:r>
      <w:r>
        <w:rPr>
          <w:sz w:val="20"/>
        </w:rPr>
        <w:t>presentada</w:t>
      </w:r>
      <w:r>
        <w:rPr>
          <w:spacing w:val="-4"/>
          <w:sz w:val="20"/>
        </w:rPr>
        <w:t xml:space="preserve"> </w:t>
      </w:r>
      <w:r>
        <w:rPr>
          <w:sz w:val="20"/>
        </w:rPr>
        <w:t>por</w:t>
      </w:r>
      <w:r>
        <w:rPr>
          <w:spacing w:val="-4"/>
          <w:sz w:val="20"/>
        </w:rPr>
        <w:t xml:space="preserve"> </w:t>
      </w:r>
      <w:r>
        <w:rPr>
          <w:sz w:val="20"/>
        </w:rPr>
        <w:t>INTELLIGENT</w:t>
      </w:r>
      <w:r>
        <w:rPr>
          <w:spacing w:val="-5"/>
          <w:sz w:val="20"/>
        </w:rPr>
        <w:t xml:space="preserve"> </w:t>
      </w:r>
      <w:r>
        <w:rPr>
          <w:sz w:val="20"/>
        </w:rPr>
        <w:t>SCREEN</w:t>
      </w:r>
      <w:r>
        <w:rPr>
          <w:spacing w:val="-4"/>
          <w:sz w:val="20"/>
        </w:rPr>
        <w:t xml:space="preserve"> </w:t>
      </w:r>
      <w:r>
        <w:rPr>
          <w:sz w:val="20"/>
        </w:rPr>
        <w:t>SERVICES</w:t>
      </w:r>
      <w:r w:rsidR="00382051">
        <w:rPr>
          <w:sz w:val="20"/>
        </w:rPr>
        <w:t>,</w:t>
      </w:r>
      <w:r>
        <w:rPr>
          <w:spacing w:val="-4"/>
          <w:sz w:val="20"/>
        </w:rPr>
        <w:t xml:space="preserve"> S.L.</w:t>
      </w:r>
    </w:p>
    <w:p w14:paraId="7AC8000E" w14:textId="77777777" w:rsidR="004F45F1" w:rsidRDefault="004F45F1">
      <w:pPr>
        <w:pStyle w:val="Textoindependiente"/>
        <w:spacing w:before="60"/>
      </w:pPr>
    </w:p>
    <w:p w14:paraId="65B72413" w14:textId="44047DA0" w:rsidR="004F45F1" w:rsidRDefault="00000000">
      <w:pPr>
        <w:pStyle w:val="Prrafodelista"/>
        <w:numPr>
          <w:ilvl w:val="0"/>
          <w:numId w:val="41"/>
        </w:numPr>
        <w:tabs>
          <w:tab w:val="left" w:pos="285"/>
        </w:tabs>
        <w:spacing w:before="1" w:line="292" w:lineRule="auto"/>
        <w:ind w:firstLine="0"/>
        <w:jc w:val="both"/>
        <w:rPr>
          <w:sz w:val="20"/>
        </w:rPr>
      </w:pPr>
      <w:r>
        <w:rPr>
          <w:sz w:val="20"/>
        </w:rPr>
        <w:t>Informe</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Unidad</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proofErr w:type="gramStart"/>
      <w:r w:rsidR="00382051">
        <w:rPr>
          <w:spacing w:val="40"/>
          <w:sz w:val="20"/>
        </w:rPr>
        <w:t>D.ª</w:t>
      </w:r>
      <w:proofErr w:type="gramEnd"/>
      <w:r w:rsidR="00382051">
        <w:rPr>
          <w:spacing w:val="40"/>
          <w:sz w:val="20"/>
        </w:rPr>
        <w:t xml:space="preserve"> </w:t>
      </w:r>
      <w:r>
        <w:rPr>
          <w:sz w:val="20"/>
        </w:rPr>
        <w:t>Lisa</w:t>
      </w:r>
      <w:r>
        <w:rPr>
          <w:spacing w:val="40"/>
          <w:sz w:val="20"/>
        </w:rPr>
        <w:t xml:space="preserve"> </w:t>
      </w:r>
      <w:r>
        <w:rPr>
          <w:sz w:val="20"/>
        </w:rPr>
        <w:t>Martín-Aragón</w:t>
      </w:r>
      <w:r>
        <w:rPr>
          <w:spacing w:val="40"/>
          <w:sz w:val="20"/>
        </w:rPr>
        <w:t xml:space="preserve"> </w:t>
      </w:r>
      <w:proofErr w:type="spellStart"/>
      <w:r>
        <w:rPr>
          <w:sz w:val="20"/>
        </w:rPr>
        <w:t>Baudel</w:t>
      </w:r>
      <w:proofErr w:type="spellEnd"/>
      <w:r>
        <w:rPr>
          <w:sz w:val="20"/>
        </w:rPr>
        <w:t>,</w:t>
      </w:r>
      <w:r>
        <w:rPr>
          <w:spacing w:val="40"/>
          <w:sz w:val="20"/>
        </w:rPr>
        <w:t xml:space="preserve"> </w:t>
      </w:r>
      <w:r>
        <w:rPr>
          <w:sz w:val="20"/>
        </w:rPr>
        <w:t>el</w:t>
      </w:r>
      <w:r>
        <w:rPr>
          <w:spacing w:val="40"/>
          <w:sz w:val="20"/>
        </w:rPr>
        <w:t xml:space="preserve"> </w:t>
      </w:r>
      <w:r>
        <w:rPr>
          <w:sz w:val="20"/>
        </w:rPr>
        <w:t>25</w:t>
      </w:r>
      <w:r>
        <w:rPr>
          <w:spacing w:val="40"/>
          <w:sz w:val="20"/>
        </w:rPr>
        <w:t xml:space="preserve"> </w:t>
      </w:r>
      <w:r>
        <w:rPr>
          <w:sz w:val="20"/>
        </w:rPr>
        <w:t>de febrero de 2025, cuyo tenor literal es el siguiente:</w:t>
      </w:r>
    </w:p>
    <w:p w14:paraId="3DEFEB02" w14:textId="77777777" w:rsidR="004F45F1" w:rsidRPr="00382051" w:rsidRDefault="004F45F1">
      <w:pPr>
        <w:pStyle w:val="Textoindependiente"/>
        <w:spacing w:before="9"/>
        <w:rPr>
          <w:i/>
          <w:iCs/>
        </w:rPr>
      </w:pPr>
    </w:p>
    <w:p w14:paraId="38177A1A" w14:textId="77777777" w:rsidR="004F45F1" w:rsidRPr="00382051" w:rsidRDefault="00000000">
      <w:pPr>
        <w:pStyle w:val="Textoindependiente"/>
        <w:ind w:left="117"/>
        <w:rPr>
          <w:i/>
          <w:iCs/>
        </w:rPr>
      </w:pPr>
      <w:r w:rsidRPr="00382051">
        <w:rPr>
          <w:i/>
          <w:iCs/>
        </w:rPr>
        <w:t xml:space="preserve">“INFORME </w:t>
      </w:r>
      <w:r w:rsidRPr="00382051">
        <w:rPr>
          <w:i/>
          <w:iCs/>
          <w:spacing w:val="-2"/>
        </w:rPr>
        <w:t>JURÍDICO</w:t>
      </w:r>
    </w:p>
    <w:p w14:paraId="77B41122" w14:textId="77777777" w:rsidR="004F45F1" w:rsidRPr="00382051" w:rsidRDefault="004F45F1">
      <w:pPr>
        <w:pStyle w:val="Textoindependiente"/>
        <w:spacing w:before="61"/>
        <w:rPr>
          <w:i/>
          <w:iCs/>
        </w:rPr>
      </w:pPr>
    </w:p>
    <w:p w14:paraId="52022F73" w14:textId="77777777" w:rsidR="004F45F1" w:rsidRPr="00382051" w:rsidRDefault="00000000">
      <w:pPr>
        <w:pStyle w:val="Textoindependiente"/>
        <w:ind w:left="117"/>
        <w:jc w:val="both"/>
        <w:rPr>
          <w:i/>
          <w:iCs/>
        </w:rPr>
      </w:pPr>
      <w:r w:rsidRPr="00382051">
        <w:rPr>
          <w:i/>
          <w:iCs/>
        </w:rPr>
        <w:t xml:space="preserve">Expediente: </w:t>
      </w:r>
      <w:r w:rsidRPr="00382051">
        <w:rPr>
          <w:i/>
          <w:iCs/>
          <w:spacing w:val="-2"/>
        </w:rPr>
        <w:t>56296/2024</w:t>
      </w:r>
    </w:p>
    <w:p w14:paraId="38E33069" w14:textId="77777777" w:rsidR="004F45F1" w:rsidRPr="00382051" w:rsidRDefault="004F45F1">
      <w:pPr>
        <w:jc w:val="both"/>
        <w:rPr>
          <w:i/>
          <w:iCs/>
        </w:rPr>
        <w:sectPr w:rsidR="004F45F1" w:rsidRPr="00382051">
          <w:pgSz w:w="11910" w:h="16840"/>
          <w:pgMar w:top="1260" w:right="179" w:bottom="1260" w:left="1300" w:header="225" w:footer="1060" w:gutter="0"/>
          <w:cols w:space="720"/>
        </w:sectPr>
      </w:pPr>
    </w:p>
    <w:p w14:paraId="7EC4F99E" w14:textId="77777777" w:rsidR="004F45F1" w:rsidRPr="00382051" w:rsidRDefault="00000000">
      <w:pPr>
        <w:pStyle w:val="Textoindependiente"/>
        <w:spacing w:before="180" w:line="292" w:lineRule="auto"/>
        <w:ind w:left="117" w:right="1236"/>
        <w:jc w:val="both"/>
        <w:rPr>
          <w:i/>
          <w:iCs/>
        </w:rPr>
      </w:pPr>
      <w:r w:rsidRPr="00382051">
        <w:rPr>
          <w:i/>
          <w:iCs/>
        </w:rPr>
        <w:lastRenderedPageBreak/>
        <w:t>Asunto: Documentación presentada por el licitador INTELLIGENT SCREEN SERVICE, S. L., en el expediente relativo al contrato de “Suministro de equipamiento para instalaciones deportivas del Ayuntamiento de Las Rozas. LOTE 4: EQUIPAMIENTO DE IMAGEN”, mediante procedimiento</w:t>
      </w:r>
      <w:r w:rsidRPr="00382051">
        <w:rPr>
          <w:i/>
          <w:iCs/>
          <w:spacing w:val="40"/>
        </w:rPr>
        <w:t xml:space="preserve"> </w:t>
      </w:r>
      <w:r w:rsidRPr="00382051">
        <w:rPr>
          <w:i/>
          <w:iCs/>
        </w:rPr>
        <w:t>abierto y varios criterios de adjudicación, sujeto a regulación armonizada.</w:t>
      </w:r>
    </w:p>
    <w:p w14:paraId="65A91B8E" w14:textId="77777777" w:rsidR="004F45F1" w:rsidRPr="00382051" w:rsidRDefault="004F45F1">
      <w:pPr>
        <w:pStyle w:val="Textoindependiente"/>
        <w:spacing w:before="10"/>
        <w:rPr>
          <w:i/>
          <w:iCs/>
        </w:rPr>
      </w:pPr>
    </w:p>
    <w:p w14:paraId="23930BDA" w14:textId="77777777" w:rsidR="004F45F1" w:rsidRPr="00382051" w:rsidRDefault="00000000">
      <w:pPr>
        <w:pStyle w:val="Textoindependiente"/>
        <w:spacing w:line="292" w:lineRule="auto"/>
        <w:ind w:left="117" w:right="1237"/>
        <w:jc w:val="both"/>
        <w:rPr>
          <w:i/>
          <w:iCs/>
        </w:rPr>
      </w:pPr>
      <w:r w:rsidRPr="00382051">
        <w:rPr>
          <w:i/>
          <w:iCs/>
        </w:rPr>
        <w:t xml:space="preserve">La mercantil licitador INTELLIGENT SCREEN SERVICE, S. L. ha presentado la siguiente </w:t>
      </w:r>
      <w:r w:rsidRPr="00382051">
        <w:rPr>
          <w:i/>
          <w:iCs/>
          <w:spacing w:val="-2"/>
        </w:rPr>
        <w:t>documentación:</w:t>
      </w:r>
    </w:p>
    <w:p w14:paraId="5B3A67EF" w14:textId="77777777" w:rsidR="004F45F1" w:rsidRPr="00382051" w:rsidRDefault="004F45F1">
      <w:pPr>
        <w:pStyle w:val="Textoindependiente"/>
        <w:spacing w:before="9"/>
        <w:rPr>
          <w:i/>
          <w:iCs/>
        </w:rPr>
      </w:pPr>
    </w:p>
    <w:p w14:paraId="6AB22F70" w14:textId="77777777" w:rsidR="004F45F1" w:rsidRPr="00382051" w:rsidRDefault="00000000">
      <w:pPr>
        <w:pStyle w:val="Prrafodelista"/>
        <w:numPr>
          <w:ilvl w:val="0"/>
          <w:numId w:val="39"/>
        </w:numPr>
        <w:tabs>
          <w:tab w:val="left" w:pos="293"/>
        </w:tabs>
        <w:spacing w:before="1"/>
        <w:ind w:left="293" w:right="0" w:hanging="176"/>
        <w:rPr>
          <w:i/>
          <w:iCs/>
          <w:sz w:val="20"/>
        </w:rPr>
      </w:pPr>
      <w:r w:rsidRPr="00382051">
        <w:rPr>
          <w:i/>
          <w:iCs/>
          <w:sz w:val="20"/>
        </w:rPr>
        <w:t>Escritura</w:t>
      </w:r>
      <w:r w:rsidRPr="00382051">
        <w:rPr>
          <w:i/>
          <w:iCs/>
          <w:spacing w:val="-6"/>
          <w:sz w:val="20"/>
        </w:rPr>
        <w:t xml:space="preserve"> </w:t>
      </w:r>
      <w:r w:rsidRPr="00382051">
        <w:rPr>
          <w:i/>
          <w:iCs/>
          <w:sz w:val="20"/>
        </w:rPr>
        <w:t>de</w:t>
      </w:r>
      <w:r w:rsidRPr="00382051">
        <w:rPr>
          <w:i/>
          <w:iCs/>
          <w:spacing w:val="-3"/>
          <w:sz w:val="20"/>
        </w:rPr>
        <w:t xml:space="preserve"> </w:t>
      </w:r>
      <w:r w:rsidRPr="00382051">
        <w:rPr>
          <w:i/>
          <w:iCs/>
          <w:sz w:val="20"/>
        </w:rPr>
        <w:t>constitución</w:t>
      </w:r>
      <w:r w:rsidRPr="00382051">
        <w:rPr>
          <w:i/>
          <w:iCs/>
          <w:spacing w:val="-4"/>
          <w:sz w:val="20"/>
        </w:rPr>
        <w:t xml:space="preserve"> </w:t>
      </w:r>
      <w:r w:rsidRPr="00382051">
        <w:rPr>
          <w:i/>
          <w:iCs/>
          <w:sz w:val="20"/>
        </w:rPr>
        <w:t>de</w:t>
      </w:r>
      <w:r w:rsidRPr="00382051">
        <w:rPr>
          <w:i/>
          <w:iCs/>
          <w:spacing w:val="-3"/>
          <w:sz w:val="20"/>
        </w:rPr>
        <w:t xml:space="preserve"> </w:t>
      </w:r>
      <w:r w:rsidRPr="00382051">
        <w:rPr>
          <w:i/>
          <w:iCs/>
          <w:sz w:val="20"/>
        </w:rPr>
        <w:t>la</w:t>
      </w:r>
      <w:r w:rsidRPr="00382051">
        <w:rPr>
          <w:i/>
          <w:iCs/>
          <w:spacing w:val="-4"/>
          <w:sz w:val="20"/>
        </w:rPr>
        <w:t xml:space="preserve"> </w:t>
      </w:r>
      <w:r w:rsidRPr="00382051">
        <w:rPr>
          <w:i/>
          <w:iCs/>
          <w:sz w:val="20"/>
        </w:rPr>
        <w:t>mercantil</w:t>
      </w:r>
      <w:r w:rsidRPr="00382051">
        <w:rPr>
          <w:i/>
          <w:iCs/>
          <w:spacing w:val="-3"/>
          <w:sz w:val="20"/>
        </w:rPr>
        <w:t xml:space="preserve"> </w:t>
      </w:r>
      <w:r w:rsidRPr="00382051">
        <w:rPr>
          <w:i/>
          <w:iCs/>
          <w:sz w:val="20"/>
        </w:rPr>
        <w:t>y</w:t>
      </w:r>
      <w:r w:rsidRPr="00382051">
        <w:rPr>
          <w:i/>
          <w:iCs/>
          <w:spacing w:val="-3"/>
          <w:sz w:val="20"/>
        </w:rPr>
        <w:t xml:space="preserve"> </w:t>
      </w:r>
      <w:r w:rsidRPr="00382051">
        <w:rPr>
          <w:i/>
          <w:iCs/>
          <w:sz w:val="20"/>
        </w:rPr>
        <w:t>poder</w:t>
      </w:r>
      <w:r w:rsidRPr="00382051">
        <w:rPr>
          <w:i/>
          <w:iCs/>
          <w:spacing w:val="-4"/>
          <w:sz w:val="20"/>
        </w:rPr>
        <w:t xml:space="preserve"> </w:t>
      </w:r>
      <w:r w:rsidRPr="00382051">
        <w:rPr>
          <w:i/>
          <w:iCs/>
          <w:sz w:val="20"/>
        </w:rPr>
        <w:t>del</w:t>
      </w:r>
      <w:r w:rsidRPr="00382051">
        <w:rPr>
          <w:i/>
          <w:iCs/>
          <w:spacing w:val="-3"/>
          <w:sz w:val="20"/>
        </w:rPr>
        <w:t xml:space="preserve"> </w:t>
      </w:r>
      <w:r w:rsidRPr="00382051">
        <w:rPr>
          <w:i/>
          <w:iCs/>
          <w:sz w:val="20"/>
        </w:rPr>
        <w:t>firmante</w:t>
      </w:r>
      <w:r w:rsidRPr="00382051">
        <w:rPr>
          <w:i/>
          <w:iCs/>
          <w:spacing w:val="-4"/>
          <w:sz w:val="20"/>
        </w:rPr>
        <w:t xml:space="preserve"> </w:t>
      </w:r>
      <w:r w:rsidRPr="00382051">
        <w:rPr>
          <w:i/>
          <w:iCs/>
          <w:sz w:val="20"/>
        </w:rPr>
        <w:t>de</w:t>
      </w:r>
      <w:r w:rsidRPr="00382051">
        <w:rPr>
          <w:i/>
          <w:iCs/>
          <w:spacing w:val="-3"/>
          <w:sz w:val="20"/>
        </w:rPr>
        <w:t xml:space="preserve"> </w:t>
      </w:r>
      <w:r w:rsidRPr="00382051">
        <w:rPr>
          <w:i/>
          <w:iCs/>
          <w:sz w:val="20"/>
        </w:rPr>
        <w:t>la</w:t>
      </w:r>
      <w:r w:rsidRPr="00382051">
        <w:rPr>
          <w:i/>
          <w:iCs/>
          <w:spacing w:val="-3"/>
          <w:sz w:val="20"/>
        </w:rPr>
        <w:t xml:space="preserve"> </w:t>
      </w:r>
      <w:r w:rsidRPr="00382051">
        <w:rPr>
          <w:i/>
          <w:iCs/>
          <w:spacing w:val="-2"/>
          <w:sz w:val="20"/>
        </w:rPr>
        <w:t>proposición.</w:t>
      </w:r>
    </w:p>
    <w:p w14:paraId="50D2BFF1" w14:textId="77777777" w:rsidR="004F45F1" w:rsidRPr="00382051" w:rsidRDefault="004F45F1">
      <w:pPr>
        <w:pStyle w:val="Textoindependiente"/>
        <w:spacing w:before="60"/>
        <w:rPr>
          <w:i/>
          <w:iCs/>
        </w:rPr>
      </w:pPr>
    </w:p>
    <w:p w14:paraId="401A5BBD" w14:textId="68D08B9E" w:rsidR="004F45F1" w:rsidRPr="00382051" w:rsidRDefault="00000000">
      <w:pPr>
        <w:pStyle w:val="Prrafodelista"/>
        <w:numPr>
          <w:ilvl w:val="0"/>
          <w:numId w:val="39"/>
        </w:numPr>
        <w:tabs>
          <w:tab w:val="left" w:pos="293"/>
        </w:tabs>
        <w:ind w:left="293" w:right="0" w:hanging="176"/>
        <w:rPr>
          <w:i/>
          <w:iCs/>
          <w:sz w:val="20"/>
        </w:rPr>
      </w:pPr>
      <w:r w:rsidRPr="00382051">
        <w:rPr>
          <w:i/>
          <w:iCs/>
          <w:noProof/>
        </w:rPr>
        <mc:AlternateContent>
          <mc:Choice Requires="wps">
            <w:drawing>
              <wp:anchor distT="0" distB="0" distL="0" distR="0" simplePos="0" relativeHeight="251654656" behindDoc="0" locked="0" layoutInCell="1" allowOverlap="1" wp14:anchorId="2C4178C1" wp14:editId="66C25ACE">
                <wp:simplePos x="0" y="0"/>
                <wp:positionH relativeFrom="page">
                  <wp:posOffset>6807090</wp:posOffset>
                </wp:positionH>
                <wp:positionV relativeFrom="paragraph">
                  <wp:posOffset>199686</wp:posOffset>
                </wp:positionV>
                <wp:extent cx="419734" cy="318706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EBC28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917B2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C4178C1" id="Textbox 169" o:spid="_x0000_s1090" type="#_x0000_t202" style="position:absolute;left:0;text-align:left;margin-left:536pt;margin-top:15.7pt;width:33.05pt;height:250.95pt;z-index:25165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zgVk0owEAADIDAAAOAAAAAAAAAAAAAAAAAC4CAABkcnMvZTJvRG9jLnhtbFBLAQItABQABgAI&#10;AAAAIQAcDap/3wAAAAwBAAAPAAAAAAAAAAAAAAAAAP0DAABkcnMvZG93bnJldi54bWxQSwUGAAAA&#10;AAQABADzAAAACQUAAAAA&#10;" filled="f" stroked="f">
                <v:textbox style="layout-flow:vertical;mso-layout-flow-alt:bottom-to-top" inset="0,0,0,0">
                  <w:txbxContent>
                    <w:p w14:paraId="23EBC28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917B2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382051">
        <w:rPr>
          <w:i/>
          <w:iCs/>
          <w:sz w:val="20"/>
        </w:rPr>
        <w:t>Garantía</w:t>
      </w:r>
      <w:r w:rsidRPr="00382051">
        <w:rPr>
          <w:i/>
          <w:iCs/>
          <w:spacing w:val="-7"/>
          <w:sz w:val="20"/>
        </w:rPr>
        <w:t xml:space="preserve"> </w:t>
      </w:r>
      <w:r w:rsidRPr="00382051">
        <w:rPr>
          <w:i/>
          <w:iCs/>
          <w:sz w:val="20"/>
        </w:rPr>
        <w:t>definitiva</w:t>
      </w:r>
      <w:r w:rsidRPr="00382051">
        <w:rPr>
          <w:i/>
          <w:iCs/>
          <w:spacing w:val="-5"/>
          <w:sz w:val="20"/>
        </w:rPr>
        <w:t xml:space="preserve"> </w:t>
      </w:r>
      <w:r w:rsidRPr="00382051">
        <w:rPr>
          <w:i/>
          <w:iCs/>
          <w:sz w:val="20"/>
        </w:rPr>
        <w:t>mediante</w:t>
      </w:r>
      <w:r w:rsidRPr="00382051">
        <w:rPr>
          <w:i/>
          <w:iCs/>
          <w:spacing w:val="-5"/>
          <w:sz w:val="20"/>
        </w:rPr>
        <w:t xml:space="preserve"> </w:t>
      </w:r>
      <w:r w:rsidRPr="00382051">
        <w:rPr>
          <w:i/>
          <w:iCs/>
          <w:sz w:val="20"/>
        </w:rPr>
        <w:t>ingreso</w:t>
      </w:r>
      <w:r w:rsidRPr="00382051">
        <w:rPr>
          <w:i/>
          <w:iCs/>
          <w:spacing w:val="-5"/>
          <w:sz w:val="20"/>
        </w:rPr>
        <w:t xml:space="preserve"> </w:t>
      </w:r>
      <w:r w:rsidRPr="00382051">
        <w:rPr>
          <w:i/>
          <w:iCs/>
          <w:sz w:val="20"/>
        </w:rPr>
        <w:t>en</w:t>
      </w:r>
      <w:r w:rsidRPr="00382051">
        <w:rPr>
          <w:i/>
          <w:iCs/>
          <w:spacing w:val="-5"/>
          <w:sz w:val="20"/>
        </w:rPr>
        <w:t xml:space="preserve"> </w:t>
      </w:r>
      <w:r w:rsidRPr="00382051">
        <w:rPr>
          <w:i/>
          <w:iCs/>
          <w:sz w:val="20"/>
        </w:rPr>
        <w:t>la</w:t>
      </w:r>
      <w:r w:rsidRPr="00382051">
        <w:rPr>
          <w:i/>
          <w:iCs/>
          <w:spacing w:val="-5"/>
          <w:sz w:val="20"/>
        </w:rPr>
        <w:t xml:space="preserve"> </w:t>
      </w:r>
      <w:r w:rsidRPr="00382051">
        <w:rPr>
          <w:i/>
          <w:iCs/>
          <w:sz w:val="20"/>
        </w:rPr>
        <w:t>Tesorería</w:t>
      </w:r>
      <w:r w:rsidRPr="00382051">
        <w:rPr>
          <w:i/>
          <w:iCs/>
          <w:spacing w:val="-5"/>
          <w:sz w:val="20"/>
        </w:rPr>
        <w:t xml:space="preserve"> </w:t>
      </w:r>
      <w:r w:rsidRPr="00382051">
        <w:rPr>
          <w:i/>
          <w:iCs/>
          <w:sz w:val="20"/>
        </w:rPr>
        <w:t>Municipal</w:t>
      </w:r>
      <w:r w:rsidRPr="00382051">
        <w:rPr>
          <w:i/>
          <w:iCs/>
          <w:spacing w:val="-5"/>
          <w:sz w:val="20"/>
        </w:rPr>
        <w:t xml:space="preserve"> </w:t>
      </w:r>
      <w:r w:rsidRPr="00382051">
        <w:rPr>
          <w:i/>
          <w:iCs/>
          <w:sz w:val="20"/>
        </w:rPr>
        <w:t>por</w:t>
      </w:r>
      <w:r w:rsidRPr="00382051">
        <w:rPr>
          <w:i/>
          <w:iCs/>
          <w:spacing w:val="-5"/>
          <w:sz w:val="20"/>
        </w:rPr>
        <w:t xml:space="preserve"> </w:t>
      </w:r>
      <w:r w:rsidRPr="00382051">
        <w:rPr>
          <w:i/>
          <w:iCs/>
          <w:sz w:val="20"/>
        </w:rPr>
        <w:t>importe</w:t>
      </w:r>
      <w:r w:rsidRPr="00382051">
        <w:rPr>
          <w:i/>
          <w:iCs/>
          <w:spacing w:val="-5"/>
          <w:sz w:val="20"/>
        </w:rPr>
        <w:t xml:space="preserve"> </w:t>
      </w:r>
      <w:r w:rsidRPr="00382051">
        <w:rPr>
          <w:i/>
          <w:iCs/>
          <w:sz w:val="20"/>
        </w:rPr>
        <w:t>de</w:t>
      </w:r>
      <w:r w:rsidRPr="00382051">
        <w:rPr>
          <w:i/>
          <w:iCs/>
          <w:spacing w:val="-4"/>
          <w:sz w:val="20"/>
        </w:rPr>
        <w:t xml:space="preserve"> </w:t>
      </w:r>
      <w:r w:rsidRPr="00382051">
        <w:rPr>
          <w:i/>
          <w:iCs/>
          <w:spacing w:val="-2"/>
          <w:sz w:val="20"/>
        </w:rPr>
        <w:t>9.945,60</w:t>
      </w:r>
      <w:r w:rsidR="00382051" w:rsidRPr="00382051">
        <w:rPr>
          <w:i/>
          <w:iCs/>
          <w:spacing w:val="-2"/>
          <w:sz w:val="20"/>
        </w:rPr>
        <w:t xml:space="preserve"> </w:t>
      </w:r>
      <w:r w:rsidRPr="00382051">
        <w:rPr>
          <w:i/>
          <w:iCs/>
          <w:spacing w:val="-2"/>
          <w:sz w:val="20"/>
        </w:rPr>
        <w:t>€.</w:t>
      </w:r>
    </w:p>
    <w:p w14:paraId="4E3E3DAC" w14:textId="77777777" w:rsidR="004F45F1" w:rsidRPr="00382051" w:rsidRDefault="004F45F1">
      <w:pPr>
        <w:pStyle w:val="Textoindependiente"/>
        <w:spacing w:before="61"/>
        <w:rPr>
          <w:i/>
          <w:iCs/>
        </w:rPr>
      </w:pPr>
    </w:p>
    <w:p w14:paraId="44D0CB6C" w14:textId="77777777" w:rsidR="004F45F1" w:rsidRPr="00382051" w:rsidRDefault="00000000">
      <w:pPr>
        <w:pStyle w:val="Prrafodelista"/>
        <w:numPr>
          <w:ilvl w:val="0"/>
          <w:numId w:val="39"/>
        </w:numPr>
        <w:tabs>
          <w:tab w:val="left" w:pos="283"/>
        </w:tabs>
        <w:spacing w:line="292" w:lineRule="auto"/>
        <w:ind w:left="117" w:firstLine="0"/>
        <w:jc w:val="both"/>
        <w:rPr>
          <w:i/>
          <w:iCs/>
          <w:sz w:val="20"/>
        </w:rPr>
      </w:pPr>
      <w:r w:rsidRPr="00382051">
        <w:rPr>
          <w:i/>
          <w:iCs/>
          <w:sz w:val="20"/>
        </w:rPr>
        <w:t xml:space="preserve">Declaración responsable de no haber causado baja en dicho impuesto y de exención del pago </w:t>
      </w:r>
      <w:proofErr w:type="gramStart"/>
      <w:r w:rsidRPr="00382051">
        <w:rPr>
          <w:i/>
          <w:iCs/>
          <w:sz w:val="20"/>
        </w:rPr>
        <w:t xml:space="preserve">del </w:t>
      </w:r>
      <w:r w:rsidRPr="00382051">
        <w:rPr>
          <w:i/>
          <w:iCs/>
          <w:spacing w:val="-2"/>
          <w:sz w:val="20"/>
        </w:rPr>
        <w:t>mismo</w:t>
      </w:r>
      <w:proofErr w:type="gramEnd"/>
      <w:r w:rsidRPr="00382051">
        <w:rPr>
          <w:i/>
          <w:iCs/>
          <w:spacing w:val="-2"/>
          <w:sz w:val="20"/>
        </w:rPr>
        <w:t>.</w:t>
      </w:r>
    </w:p>
    <w:p w14:paraId="1918C335" w14:textId="77777777" w:rsidR="004F45F1" w:rsidRPr="00382051" w:rsidRDefault="004F45F1">
      <w:pPr>
        <w:pStyle w:val="Textoindependiente"/>
        <w:spacing w:before="9"/>
        <w:rPr>
          <w:i/>
          <w:iCs/>
        </w:rPr>
      </w:pPr>
    </w:p>
    <w:p w14:paraId="66057AFA" w14:textId="77777777" w:rsidR="004F45F1" w:rsidRPr="00382051" w:rsidRDefault="00000000">
      <w:pPr>
        <w:pStyle w:val="Prrafodelista"/>
        <w:numPr>
          <w:ilvl w:val="0"/>
          <w:numId w:val="39"/>
        </w:numPr>
        <w:tabs>
          <w:tab w:val="left" w:pos="293"/>
        </w:tabs>
        <w:spacing w:before="1"/>
        <w:ind w:left="293" w:right="0" w:hanging="176"/>
        <w:rPr>
          <w:i/>
          <w:iCs/>
          <w:sz w:val="20"/>
        </w:rPr>
      </w:pPr>
      <w:r w:rsidRPr="00382051">
        <w:rPr>
          <w:i/>
          <w:iCs/>
          <w:sz w:val="20"/>
        </w:rPr>
        <w:t>Certificado</w:t>
      </w:r>
      <w:r w:rsidRPr="00382051">
        <w:rPr>
          <w:i/>
          <w:iCs/>
          <w:spacing w:val="-3"/>
          <w:sz w:val="20"/>
        </w:rPr>
        <w:t xml:space="preserve"> </w:t>
      </w:r>
      <w:r w:rsidRPr="00382051">
        <w:rPr>
          <w:i/>
          <w:iCs/>
          <w:sz w:val="20"/>
        </w:rPr>
        <w:t>de</w:t>
      </w:r>
      <w:r w:rsidRPr="00382051">
        <w:rPr>
          <w:i/>
          <w:iCs/>
          <w:spacing w:val="-2"/>
          <w:sz w:val="20"/>
        </w:rPr>
        <w:t xml:space="preserve"> </w:t>
      </w:r>
      <w:r w:rsidRPr="00382051">
        <w:rPr>
          <w:i/>
          <w:iCs/>
          <w:sz w:val="20"/>
        </w:rPr>
        <w:t>estar</w:t>
      </w:r>
      <w:r w:rsidRPr="00382051">
        <w:rPr>
          <w:i/>
          <w:iCs/>
          <w:spacing w:val="-3"/>
          <w:sz w:val="20"/>
        </w:rPr>
        <w:t xml:space="preserve"> </w:t>
      </w:r>
      <w:r w:rsidRPr="00382051">
        <w:rPr>
          <w:i/>
          <w:iCs/>
          <w:sz w:val="20"/>
        </w:rPr>
        <w:t>al</w:t>
      </w:r>
      <w:r w:rsidRPr="00382051">
        <w:rPr>
          <w:i/>
          <w:iCs/>
          <w:spacing w:val="-2"/>
          <w:sz w:val="20"/>
        </w:rPr>
        <w:t xml:space="preserve"> </w:t>
      </w:r>
      <w:r w:rsidRPr="00382051">
        <w:rPr>
          <w:i/>
          <w:iCs/>
          <w:sz w:val="20"/>
        </w:rPr>
        <w:t>corriente</w:t>
      </w:r>
      <w:r w:rsidRPr="00382051">
        <w:rPr>
          <w:i/>
          <w:iCs/>
          <w:spacing w:val="-3"/>
          <w:sz w:val="20"/>
        </w:rPr>
        <w:t xml:space="preserve"> </w:t>
      </w:r>
      <w:r w:rsidRPr="00382051">
        <w:rPr>
          <w:i/>
          <w:iCs/>
          <w:sz w:val="20"/>
        </w:rPr>
        <w:t>de</w:t>
      </w:r>
      <w:r w:rsidRPr="00382051">
        <w:rPr>
          <w:i/>
          <w:iCs/>
          <w:spacing w:val="-2"/>
          <w:sz w:val="20"/>
        </w:rPr>
        <w:t xml:space="preserve"> </w:t>
      </w:r>
      <w:r w:rsidRPr="00382051">
        <w:rPr>
          <w:i/>
          <w:iCs/>
          <w:sz w:val="20"/>
        </w:rPr>
        <w:t>sus</w:t>
      </w:r>
      <w:r w:rsidRPr="00382051">
        <w:rPr>
          <w:i/>
          <w:iCs/>
          <w:spacing w:val="-3"/>
          <w:sz w:val="20"/>
        </w:rPr>
        <w:t xml:space="preserve"> </w:t>
      </w:r>
      <w:r w:rsidRPr="00382051">
        <w:rPr>
          <w:i/>
          <w:iCs/>
          <w:sz w:val="20"/>
        </w:rPr>
        <w:t>obligaciones</w:t>
      </w:r>
      <w:r w:rsidRPr="00382051">
        <w:rPr>
          <w:i/>
          <w:iCs/>
          <w:spacing w:val="-2"/>
          <w:sz w:val="20"/>
        </w:rPr>
        <w:t xml:space="preserve"> </w:t>
      </w:r>
      <w:r w:rsidRPr="00382051">
        <w:rPr>
          <w:i/>
          <w:iCs/>
          <w:sz w:val="20"/>
        </w:rPr>
        <w:t>tributarias</w:t>
      </w:r>
      <w:r w:rsidRPr="00382051">
        <w:rPr>
          <w:i/>
          <w:iCs/>
          <w:spacing w:val="-3"/>
          <w:sz w:val="20"/>
        </w:rPr>
        <w:t xml:space="preserve"> </w:t>
      </w:r>
      <w:r w:rsidRPr="00382051">
        <w:rPr>
          <w:i/>
          <w:iCs/>
          <w:sz w:val="20"/>
        </w:rPr>
        <w:t>y</w:t>
      </w:r>
      <w:r w:rsidRPr="00382051">
        <w:rPr>
          <w:i/>
          <w:iCs/>
          <w:spacing w:val="-2"/>
          <w:sz w:val="20"/>
        </w:rPr>
        <w:t xml:space="preserve"> </w:t>
      </w:r>
      <w:r w:rsidRPr="00382051">
        <w:rPr>
          <w:i/>
          <w:iCs/>
          <w:sz w:val="20"/>
        </w:rPr>
        <w:t>con</w:t>
      </w:r>
      <w:r w:rsidRPr="00382051">
        <w:rPr>
          <w:i/>
          <w:iCs/>
          <w:spacing w:val="-3"/>
          <w:sz w:val="20"/>
        </w:rPr>
        <w:t xml:space="preserve"> </w:t>
      </w:r>
      <w:r w:rsidRPr="00382051">
        <w:rPr>
          <w:i/>
          <w:iCs/>
          <w:sz w:val="20"/>
        </w:rPr>
        <w:t>la</w:t>
      </w:r>
      <w:r w:rsidRPr="00382051">
        <w:rPr>
          <w:i/>
          <w:iCs/>
          <w:spacing w:val="-2"/>
          <w:sz w:val="20"/>
        </w:rPr>
        <w:t xml:space="preserve"> </w:t>
      </w:r>
      <w:r w:rsidRPr="00382051">
        <w:rPr>
          <w:i/>
          <w:iCs/>
          <w:sz w:val="20"/>
        </w:rPr>
        <w:t>Seguridad</w:t>
      </w:r>
      <w:r w:rsidRPr="00382051">
        <w:rPr>
          <w:i/>
          <w:iCs/>
          <w:spacing w:val="-2"/>
          <w:sz w:val="20"/>
        </w:rPr>
        <w:t xml:space="preserve"> Social.</w:t>
      </w:r>
    </w:p>
    <w:p w14:paraId="7B4BC7E5" w14:textId="77777777" w:rsidR="004F45F1" w:rsidRPr="00382051" w:rsidRDefault="004F45F1">
      <w:pPr>
        <w:pStyle w:val="Textoindependiente"/>
        <w:spacing w:before="60"/>
        <w:rPr>
          <w:i/>
          <w:iCs/>
        </w:rPr>
      </w:pPr>
    </w:p>
    <w:p w14:paraId="25409ECB" w14:textId="77777777" w:rsidR="004F45F1" w:rsidRPr="00382051" w:rsidRDefault="00000000">
      <w:pPr>
        <w:pStyle w:val="Prrafodelista"/>
        <w:numPr>
          <w:ilvl w:val="0"/>
          <w:numId w:val="39"/>
        </w:numPr>
        <w:tabs>
          <w:tab w:val="left" w:pos="299"/>
        </w:tabs>
        <w:spacing w:line="292" w:lineRule="auto"/>
        <w:ind w:left="117" w:right="1236" w:firstLine="0"/>
        <w:jc w:val="both"/>
        <w:rPr>
          <w:i/>
          <w:iCs/>
          <w:sz w:val="20"/>
        </w:rPr>
      </w:pPr>
      <w:r w:rsidRPr="00382051">
        <w:rPr>
          <w:i/>
          <w:iCs/>
          <w:sz w:val="20"/>
        </w:rPr>
        <w:t>Cuentas anuales correspondientes al ejercicio 2023 depositadas en el Registro Mercantil, acompañadas de balance que el pasivo corriente supera el activo corriente, y no se puede</w:t>
      </w:r>
      <w:r w:rsidRPr="00382051">
        <w:rPr>
          <w:i/>
          <w:iCs/>
          <w:spacing w:val="80"/>
          <w:sz w:val="20"/>
        </w:rPr>
        <w:t xml:space="preserve"> </w:t>
      </w:r>
      <w:r w:rsidRPr="00382051">
        <w:rPr>
          <w:i/>
          <w:iCs/>
          <w:sz w:val="20"/>
        </w:rPr>
        <w:t>compensar con el importe del patrimonio neto, dado que el mismo es negativo.</w:t>
      </w:r>
    </w:p>
    <w:p w14:paraId="3B189C4D" w14:textId="77777777" w:rsidR="004F45F1" w:rsidRPr="00382051" w:rsidRDefault="004F45F1">
      <w:pPr>
        <w:pStyle w:val="Textoindependiente"/>
        <w:spacing w:before="10"/>
        <w:rPr>
          <w:i/>
          <w:iCs/>
        </w:rPr>
      </w:pPr>
    </w:p>
    <w:p w14:paraId="3A31058C" w14:textId="77777777" w:rsidR="004F45F1" w:rsidRPr="00382051" w:rsidRDefault="00000000">
      <w:pPr>
        <w:pStyle w:val="Prrafodelista"/>
        <w:numPr>
          <w:ilvl w:val="0"/>
          <w:numId w:val="39"/>
        </w:numPr>
        <w:tabs>
          <w:tab w:val="left" w:pos="241"/>
        </w:tabs>
        <w:spacing w:line="292" w:lineRule="auto"/>
        <w:ind w:left="117" w:firstLine="0"/>
        <w:jc w:val="both"/>
        <w:rPr>
          <w:i/>
          <w:iCs/>
          <w:sz w:val="20"/>
        </w:rPr>
      </w:pPr>
      <w:r w:rsidRPr="00382051">
        <w:rPr>
          <w:i/>
          <w:iCs/>
          <w:sz w:val="20"/>
        </w:rPr>
        <w:t xml:space="preserve">Facturas de suministros efectuados y certificados de buena ejecución expedidos por la propia </w:t>
      </w:r>
      <w:r w:rsidRPr="00382051">
        <w:rPr>
          <w:i/>
          <w:iCs/>
          <w:spacing w:val="-2"/>
          <w:sz w:val="20"/>
        </w:rPr>
        <w:t>mercantil.</w:t>
      </w:r>
    </w:p>
    <w:p w14:paraId="05AEA1F5" w14:textId="77777777" w:rsidR="004F45F1" w:rsidRPr="00382051" w:rsidRDefault="004F45F1">
      <w:pPr>
        <w:pStyle w:val="Textoindependiente"/>
        <w:spacing w:before="10"/>
        <w:rPr>
          <w:i/>
          <w:iCs/>
        </w:rPr>
      </w:pPr>
    </w:p>
    <w:p w14:paraId="1787DC2B" w14:textId="77777777" w:rsidR="004F45F1" w:rsidRPr="00382051" w:rsidRDefault="00000000">
      <w:pPr>
        <w:pStyle w:val="Textoindependiente"/>
        <w:spacing w:line="292" w:lineRule="auto"/>
        <w:ind w:left="117" w:right="1237"/>
        <w:jc w:val="both"/>
        <w:rPr>
          <w:i/>
          <w:iCs/>
        </w:rPr>
      </w:pPr>
      <w:r w:rsidRPr="00382051">
        <w:rPr>
          <w:i/>
          <w:iCs/>
        </w:rPr>
        <w:t>Dado que la mercantil incumple el requisito de solvencia económica exigido en la Cláusula XIII del PCAP,</w:t>
      </w:r>
      <w:r w:rsidRPr="00382051">
        <w:rPr>
          <w:i/>
          <w:iCs/>
          <w:spacing w:val="28"/>
        </w:rPr>
        <w:t xml:space="preserve"> </w:t>
      </w:r>
      <w:r w:rsidRPr="00382051">
        <w:rPr>
          <w:i/>
          <w:iCs/>
        </w:rPr>
        <w:t>la</w:t>
      </w:r>
      <w:r w:rsidRPr="00382051">
        <w:rPr>
          <w:i/>
          <w:iCs/>
          <w:spacing w:val="28"/>
        </w:rPr>
        <w:t xml:space="preserve"> </w:t>
      </w:r>
      <w:r w:rsidRPr="00382051">
        <w:rPr>
          <w:i/>
          <w:iCs/>
        </w:rPr>
        <w:t>funcionaria</w:t>
      </w:r>
      <w:r w:rsidRPr="00382051">
        <w:rPr>
          <w:i/>
          <w:iCs/>
          <w:spacing w:val="28"/>
        </w:rPr>
        <w:t xml:space="preserve"> </w:t>
      </w:r>
      <w:r w:rsidRPr="00382051">
        <w:rPr>
          <w:i/>
          <w:iCs/>
        </w:rPr>
        <w:t>que</w:t>
      </w:r>
      <w:r w:rsidRPr="00382051">
        <w:rPr>
          <w:i/>
          <w:iCs/>
          <w:spacing w:val="28"/>
        </w:rPr>
        <w:t xml:space="preserve"> </w:t>
      </w:r>
      <w:r w:rsidRPr="00382051">
        <w:rPr>
          <w:i/>
          <w:iCs/>
        </w:rPr>
        <w:t>suscribe</w:t>
      </w:r>
      <w:r w:rsidRPr="00382051">
        <w:rPr>
          <w:i/>
          <w:iCs/>
          <w:spacing w:val="28"/>
        </w:rPr>
        <w:t xml:space="preserve"> </w:t>
      </w:r>
      <w:r w:rsidRPr="00382051">
        <w:rPr>
          <w:i/>
          <w:iCs/>
        </w:rPr>
        <w:t>entiende</w:t>
      </w:r>
      <w:r w:rsidRPr="00382051">
        <w:rPr>
          <w:i/>
          <w:iCs/>
          <w:spacing w:val="28"/>
        </w:rPr>
        <w:t xml:space="preserve"> </w:t>
      </w:r>
      <w:r w:rsidRPr="00382051">
        <w:rPr>
          <w:i/>
          <w:iCs/>
        </w:rPr>
        <w:t>que</w:t>
      </w:r>
      <w:r w:rsidRPr="00382051">
        <w:rPr>
          <w:i/>
          <w:iCs/>
          <w:spacing w:val="28"/>
        </w:rPr>
        <w:t xml:space="preserve"> </w:t>
      </w:r>
      <w:r w:rsidRPr="00382051">
        <w:rPr>
          <w:i/>
          <w:iCs/>
        </w:rPr>
        <w:t>carece</w:t>
      </w:r>
      <w:r w:rsidRPr="00382051">
        <w:rPr>
          <w:i/>
          <w:iCs/>
          <w:spacing w:val="28"/>
        </w:rPr>
        <w:t xml:space="preserve"> </w:t>
      </w:r>
      <w:r w:rsidRPr="00382051">
        <w:rPr>
          <w:i/>
          <w:iCs/>
        </w:rPr>
        <w:t>de</w:t>
      </w:r>
      <w:r w:rsidRPr="00382051">
        <w:rPr>
          <w:i/>
          <w:iCs/>
          <w:spacing w:val="28"/>
        </w:rPr>
        <w:t xml:space="preserve"> </w:t>
      </w:r>
      <w:r w:rsidRPr="00382051">
        <w:rPr>
          <w:i/>
          <w:iCs/>
        </w:rPr>
        <w:t>los</w:t>
      </w:r>
      <w:r w:rsidRPr="00382051">
        <w:rPr>
          <w:i/>
          <w:iCs/>
          <w:spacing w:val="28"/>
        </w:rPr>
        <w:t xml:space="preserve"> </w:t>
      </w:r>
      <w:r w:rsidRPr="00382051">
        <w:rPr>
          <w:i/>
          <w:iCs/>
        </w:rPr>
        <w:t>requisitos</w:t>
      </w:r>
      <w:r w:rsidRPr="00382051">
        <w:rPr>
          <w:i/>
          <w:iCs/>
          <w:spacing w:val="28"/>
        </w:rPr>
        <w:t xml:space="preserve"> </w:t>
      </w:r>
      <w:r w:rsidRPr="00382051">
        <w:rPr>
          <w:i/>
          <w:iCs/>
        </w:rPr>
        <w:t>de</w:t>
      </w:r>
      <w:r w:rsidRPr="00382051">
        <w:rPr>
          <w:i/>
          <w:iCs/>
          <w:spacing w:val="28"/>
        </w:rPr>
        <w:t xml:space="preserve"> </w:t>
      </w:r>
      <w:r w:rsidRPr="00382051">
        <w:rPr>
          <w:i/>
          <w:iCs/>
        </w:rPr>
        <w:t>aptitud</w:t>
      </w:r>
      <w:r w:rsidRPr="00382051">
        <w:rPr>
          <w:i/>
          <w:iCs/>
          <w:spacing w:val="28"/>
        </w:rPr>
        <w:t xml:space="preserve"> </w:t>
      </w:r>
      <w:r w:rsidRPr="00382051">
        <w:rPr>
          <w:i/>
          <w:iCs/>
        </w:rPr>
        <w:t>para</w:t>
      </w:r>
      <w:r w:rsidRPr="00382051">
        <w:rPr>
          <w:i/>
          <w:iCs/>
          <w:spacing w:val="28"/>
        </w:rPr>
        <w:t xml:space="preserve"> </w:t>
      </w:r>
      <w:r w:rsidRPr="00382051">
        <w:rPr>
          <w:i/>
          <w:iCs/>
        </w:rPr>
        <w:t>contratar con la Administración Pública, por lo que debe ser excluida del procedimiento de licitación”.</w:t>
      </w:r>
    </w:p>
    <w:p w14:paraId="52161EE2" w14:textId="77777777" w:rsidR="004F45F1" w:rsidRDefault="004F45F1">
      <w:pPr>
        <w:pStyle w:val="Textoindependiente"/>
        <w:spacing w:before="9"/>
      </w:pPr>
    </w:p>
    <w:p w14:paraId="35ABA5F5" w14:textId="59A56917" w:rsidR="004F45F1" w:rsidRDefault="00000000">
      <w:pPr>
        <w:pStyle w:val="Prrafodelista"/>
        <w:numPr>
          <w:ilvl w:val="0"/>
          <w:numId w:val="41"/>
        </w:numPr>
        <w:tabs>
          <w:tab w:val="left" w:pos="328"/>
        </w:tabs>
        <w:spacing w:before="1" w:line="292" w:lineRule="auto"/>
        <w:ind w:right="1236" w:firstLine="0"/>
        <w:jc w:val="both"/>
        <w:rPr>
          <w:sz w:val="20"/>
        </w:rPr>
      </w:pPr>
      <w:r>
        <w:rPr>
          <w:sz w:val="20"/>
        </w:rPr>
        <w:t>Acta de la Mesa de contratación de fecha 26 de febrero de 2025, por la que, se acuerda excluir del presente procedimiento de licitación a INTELLIGENT SCREEN SERVICE, S.L.</w:t>
      </w:r>
      <w:r w:rsidR="00382051">
        <w:rPr>
          <w:sz w:val="20"/>
        </w:rPr>
        <w:t>,</w:t>
      </w:r>
      <w:r>
        <w:rPr>
          <w:sz w:val="20"/>
        </w:rPr>
        <w:t xml:space="preserve"> por las razones indicadas en el informe antes transcrito y requerir al siguiente licitador clasificado, esto es, VIDEO CENTER INTERNACIONAL</w:t>
      </w:r>
      <w:r w:rsidR="00382051">
        <w:rPr>
          <w:sz w:val="20"/>
        </w:rPr>
        <w:t>,</w:t>
      </w:r>
      <w:r>
        <w:rPr>
          <w:sz w:val="20"/>
        </w:rPr>
        <w:t xml:space="preserve"> S.A.</w:t>
      </w:r>
    </w:p>
    <w:p w14:paraId="150A8A63" w14:textId="77777777" w:rsidR="004F45F1" w:rsidRDefault="004F45F1">
      <w:pPr>
        <w:pStyle w:val="Textoindependiente"/>
        <w:spacing w:before="9"/>
      </w:pPr>
    </w:p>
    <w:p w14:paraId="506BBE66" w14:textId="18987C8A" w:rsidR="004F45F1" w:rsidRDefault="00000000">
      <w:pPr>
        <w:pStyle w:val="Prrafodelista"/>
        <w:numPr>
          <w:ilvl w:val="0"/>
          <w:numId w:val="41"/>
        </w:numPr>
        <w:tabs>
          <w:tab w:val="left" w:pos="283"/>
        </w:tabs>
        <w:spacing w:line="292" w:lineRule="auto"/>
        <w:ind w:firstLine="0"/>
        <w:jc w:val="both"/>
        <w:rPr>
          <w:sz w:val="20"/>
        </w:rPr>
      </w:pPr>
      <w:r>
        <w:rPr>
          <w:sz w:val="20"/>
        </w:rPr>
        <w:t>VIDEO CENTER INTERNACIONAL, S.A.</w:t>
      </w:r>
      <w:r w:rsidR="00382051">
        <w:rPr>
          <w:sz w:val="20"/>
        </w:rPr>
        <w:t>,</w:t>
      </w:r>
      <w:r>
        <w:rPr>
          <w:sz w:val="20"/>
        </w:rPr>
        <w:t xml:space="preserve"> tiene inscritos los siguientes datos en el Registro Oficial</w:t>
      </w:r>
      <w:r>
        <w:rPr>
          <w:spacing w:val="40"/>
          <w:sz w:val="20"/>
        </w:rPr>
        <w:t xml:space="preserve"> </w:t>
      </w:r>
      <w:r>
        <w:rPr>
          <w:sz w:val="20"/>
        </w:rPr>
        <w:t xml:space="preserve">de Licitadores y Empresas Clasificadas del Sector Público: denominación, domicilio social, inexistencia de prohibiciones de contratar, órgano de administración y poderes para contratar, objeto </w:t>
      </w:r>
      <w:r>
        <w:rPr>
          <w:spacing w:val="-2"/>
          <w:sz w:val="20"/>
        </w:rPr>
        <w:t>social.</w:t>
      </w:r>
    </w:p>
    <w:p w14:paraId="50741F01" w14:textId="77777777" w:rsidR="004F45F1" w:rsidRDefault="004F45F1">
      <w:pPr>
        <w:pStyle w:val="Textoindependiente"/>
        <w:spacing w:before="10"/>
      </w:pPr>
    </w:p>
    <w:p w14:paraId="11D63BF0" w14:textId="77777777" w:rsidR="004F45F1" w:rsidRDefault="00000000">
      <w:pPr>
        <w:pStyle w:val="Prrafodelista"/>
        <w:numPr>
          <w:ilvl w:val="0"/>
          <w:numId w:val="41"/>
        </w:numPr>
        <w:tabs>
          <w:tab w:val="left" w:pos="351"/>
        </w:tabs>
        <w:spacing w:line="297" w:lineRule="auto"/>
        <w:ind w:firstLine="0"/>
        <w:rPr>
          <w:sz w:val="20"/>
        </w:rPr>
      </w:pPr>
      <w:r>
        <w:rPr>
          <w:sz w:val="20"/>
        </w:rPr>
        <w:t xml:space="preserve">Informe jurídico </w:t>
      </w:r>
      <w:r>
        <w:rPr>
          <w:b/>
          <w:sz w:val="20"/>
        </w:rPr>
        <w:t xml:space="preserve">favorable </w:t>
      </w:r>
      <w:r>
        <w:rPr>
          <w:sz w:val="20"/>
        </w:rPr>
        <w:t xml:space="preserve">suscrito con fecha 26 de febrero de 2025 por el </w:t>
      </w:r>
      <w:proofErr w:type="gramStart"/>
      <w:r>
        <w:rPr>
          <w:sz w:val="20"/>
        </w:rPr>
        <w:t>Director General</w:t>
      </w:r>
      <w:proofErr w:type="gramEnd"/>
      <w:r>
        <w:rPr>
          <w:sz w:val="20"/>
        </w:rPr>
        <w:t xml:space="preserve"> de la Asesoría Jurídica a la siguiente propuesta</w:t>
      </w:r>
    </w:p>
    <w:p w14:paraId="62C6201B" w14:textId="77777777" w:rsidR="004F45F1" w:rsidRDefault="004F45F1">
      <w:pPr>
        <w:pStyle w:val="Textoindependiente"/>
        <w:spacing w:before="4"/>
      </w:pPr>
    </w:p>
    <w:p w14:paraId="65CA954E" w14:textId="1FB94CA7"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PR/2025/1241</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382051">
        <w:rPr>
          <w:spacing w:val="-2"/>
        </w:rPr>
        <w:t>,</w:t>
      </w:r>
    </w:p>
    <w:p w14:paraId="27CEC7F3" w14:textId="77777777" w:rsidR="004F45F1" w:rsidRDefault="004F45F1">
      <w:pPr>
        <w:pStyle w:val="Textoindependiente"/>
        <w:spacing w:before="60"/>
      </w:pPr>
    </w:p>
    <w:p w14:paraId="42D97D5C" w14:textId="77777777" w:rsidR="004F45F1" w:rsidRDefault="00000000">
      <w:pPr>
        <w:pStyle w:val="Ttulo2"/>
      </w:pPr>
      <w:r>
        <w:rPr>
          <w:spacing w:val="-2"/>
        </w:rPr>
        <w:t>Resolución:</w:t>
      </w:r>
    </w:p>
    <w:p w14:paraId="2CAB0239" w14:textId="77777777" w:rsidR="004F45F1" w:rsidRDefault="004F45F1">
      <w:pPr>
        <w:pStyle w:val="Textoindependiente"/>
        <w:spacing w:before="61"/>
        <w:rPr>
          <w:b/>
        </w:rPr>
      </w:pPr>
    </w:p>
    <w:p w14:paraId="37810958" w14:textId="2B3B2F76" w:rsidR="004F45F1" w:rsidRDefault="00000000">
      <w:pPr>
        <w:pStyle w:val="Textoindependiente"/>
        <w:spacing w:before="1" w:line="292" w:lineRule="auto"/>
        <w:ind w:left="117" w:right="1237"/>
        <w:jc w:val="both"/>
      </w:pPr>
      <w:r>
        <w:t>1º.- Excluir del procedimiento de licitación a la mercantil INTELLIGENT SCREEN SERVICE, S.L.</w:t>
      </w:r>
      <w:r w:rsidR="00382051">
        <w:t>,</w:t>
      </w:r>
      <w:r>
        <w:t xml:space="preserve"> por carecer de la solvencia económica exigida en el Pliego de Cláusulas Administrativas Particulares y aceptar la propuesta efectuada por la Mesa de Contratación a favor de VIDEO CENTER INTERNACIONAL</w:t>
      </w:r>
      <w:r w:rsidR="00382051">
        <w:t>,</w:t>
      </w:r>
      <w:r>
        <w:t xml:space="preserve"> S.A., cuya oferta es de 98.600,75 € (excluido IVA, al tipo del 21%), lo que supone un 36,36% de baja sobre el presupuesto base de licitación, con las siguientes mejoras:</w:t>
      </w:r>
    </w:p>
    <w:p w14:paraId="6C503721" w14:textId="77777777" w:rsidR="004F45F1" w:rsidRDefault="004F45F1">
      <w:pPr>
        <w:pStyle w:val="Textoindependiente"/>
        <w:spacing w:before="9"/>
      </w:pPr>
    </w:p>
    <w:p w14:paraId="5C5FD5BD" w14:textId="77777777" w:rsidR="004F45F1" w:rsidRDefault="00000000">
      <w:pPr>
        <w:pStyle w:val="Textoindependiente"/>
        <w:ind w:left="117"/>
      </w:pPr>
      <w:r>
        <w:t>-Compromiso</w:t>
      </w:r>
      <w:r>
        <w:rPr>
          <w:spacing w:val="-3"/>
        </w:rPr>
        <w:t xml:space="preserve"> </w:t>
      </w:r>
      <w:r>
        <w:t>de</w:t>
      </w:r>
      <w:r>
        <w:rPr>
          <w:spacing w:val="-3"/>
        </w:rPr>
        <w:t xml:space="preserve"> </w:t>
      </w:r>
      <w:r>
        <w:t>reducir</w:t>
      </w:r>
      <w:r>
        <w:rPr>
          <w:spacing w:val="-2"/>
        </w:rPr>
        <w:t xml:space="preserve"> </w:t>
      </w:r>
      <w:r>
        <w:t>el</w:t>
      </w:r>
      <w:r>
        <w:rPr>
          <w:spacing w:val="-3"/>
        </w:rPr>
        <w:t xml:space="preserve"> </w:t>
      </w:r>
      <w:r>
        <w:t>plazo</w:t>
      </w:r>
      <w:r>
        <w:rPr>
          <w:spacing w:val="-3"/>
        </w:rPr>
        <w:t xml:space="preserve"> </w:t>
      </w:r>
      <w:r>
        <w:t>de</w:t>
      </w:r>
      <w:r>
        <w:rPr>
          <w:spacing w:val="-2"/>
        </w:rPr>
        <w:t xml:space="preserve"> </w:t>
      </w:r>
      <w:r>
        <w:t>entrega</w:t>
      </w:r>
      <w:r>
        <w:rPr>
          <w:spacing w:val="-3"/>
        </w:rPr>
        <w:t xml:space="preserve"> </w:t>
      </w:r>
      <w:r>
        <w:t>en</w:t>
      </w:r>
      <w:r>
        <w:rPr>
          <w:spacing w:val="-3"/>
        </w:rPr>
        <w:t xml:space="preserve"> </w:t>
      </w:r>
      <w:r>
        <w:t>2</w:t>
      </w:r>
      <w:r>
        <w:rPr>
          <w:spacing w:val="-2"/>
        </w:rPr>
        <w:t xml:space="preserve"> semanas.</w:t>
      </w:r>
    </w:p>
    <w:p w14:paraId="63978B1A" w14:textId="77777777" w:rsidR="004F45F1" w:rsidRDefault="004F45F1">
      <w:pPr>
        <w:sectPr w:rsidR="004F45F1">
          <w:pgSz w:w="11910" w:h="16840"/>
          <w:pgMar w:top="1260" w:right="179" w:bottom="1260" w:left="1300" w:header="225" w:footer="1060" w:gutter="0"/>
          <w:cols w:space="720"/>
        </w:sectPr>
      </w:pPr>
    </w:p>
    <w:p w14:paraId="47C03D4F" w14:textId="77777777" w:rsidR="004F45F1" w:rsidRDefault="004F45F1">
      <w:pPr>
        <w:pStyle w:val="Textoindependiente"/>
        <w:spacing w:before="170"/>
      </w:pPr>
    </w:p>
    <w:p w14:paraId="34FCE9E0" w14:textId="77777777" w:rsidR="004F45F1" w:rsidRDefault="00000000">
      <w:pPr>
        <w:pStyle w:val="Textoindependiente"/>
        <w:ind w:left="117"/>
      </w:pPr>
      <w:r>
        <w:t>-Ampliar</w:t>
      </w:r>
      <w:r>
        <w:rPr>
          <w:spacing w:val="-2"/>
        </w:rPr>
        <w:t xml:space="preserve"> </w:t>
      </w:r>
      <w:r>
        <w:t>el</w:t>
      </w:r>
      <w:r>
        <w:rPr>
          <w:spacing w:val="-2"/>
        </w:rPr>
        <w:t xml:space="preserve"> </w:t>
      </w:r>
      <w:r>
        <w:t>plazo</w:t>
      </w:r>
      <w:r>
        <w:rPr>
          <w:spacing w:val="-2"/>
        </w:rPr>
        <w:t xml:space="preserve"> </w:t>
      </w:r>
      <w:r>
        <w:t>de</w:t>
      </w:r>
      <w:r>
        <w:rPr>
          <w:spacing w:val="-2"/>
        </w:rPr>
        <w:t xml:space="preserve"> </w:t>
      </w:r>
      <w:r>
        <w:t>garantía</w:t>
      </w:r>
      <w:r>
        <w:rPr>
          <w:spacing w:val="-2"/>
        </w:rPr>
        <w:t xml:space="preserve"> </w:t>
      </w:r>
      <w:r>
        <w:t>a</w:t>
      </w:r>
      <w:r>
        <w:rPr>
          <w:spacing w:val="-2"/>
        </w:rPr>
        <w:t xml:space="preserve"> </w:t>
      </w:r>
      <w:r>
        <w:t>5</w:t>
      </w:r>
      <w:r>
        <w:rPr>
          <w:spacing w:val="-1"/>
        </w:rPr>
        <w:t xml:space="preserve"> </w:t>
      </w:r>
      <w:r>
        <w:rPr>
          <w:spacing w:val="-2"/>
        </w:rPr>
        <w:t>años.</w:t>
      </w:r>
    </w:p>
    <w:p w14:paraId="65A4F89C" w14:textId="77777777" w:rsidR="004F45F1" w:rsidRDefault="004F45F1">
      <w:pPr>
        <w:pStyle w:val="Textoindependiente"/>
        <w:spacing w:before="60"/>
      </w:pPr>
    </w:p>
    <w:p w14:paraId="04E26865" w14:textId="533A5C78" w:rsidR="004F45F1" w:rsidRDefault="00000000">
      <w:pPr>
        <w:pStyle w:val="Textoindependiente"/>
        <w:spacing w:line="292" w:lineRule="auto"/>
        <w:ind w:left="117" w:right="1236"/>
        <w:jc w:val="both"/>
      </w:pPr>
      <w:r>
        <w:t>2º.- Notificar el presente acuerdo a VIDEO CENTER INTERNACIONAL</w:t>
      </w:r>
      <w:r w:rsidR="00382051">
        <w:t>,</w:t>
      </w:r>
      <w:r>
        <w:t xml:space="preserve"> S.A.</w:t>
      </w:r>
      <w:r w:rsidR="00382051">
        <w:t>,</w:t>
      </w:r>
      <w:r>
        <w:t xml:space="preserve"> para que, en el plazo máximo de 10 días hábiles, a contar desde la recepción de la notificación del requerimiento, presente la siguiente documentación:</w:t>
      </w:r>
    </w:p>
    <w:p w14:paraId="7CCB977F" w14:textId="77777777" w:rsidR="004F45F1" w:rsidRDefault="004F45F1">
      <w:pPr>
        <w:pStyle w:val="Textoindependiente"/>
        <w:spacing w:before="10"/>
      </w:pPr>
    </w:p>
    <w:p w14:paraId="297FD4CE" w14:textId="77777777" w:rsidR="004F45F1" w:rsidRDefault="00000000">
      <w:pPr>
        <w:pStyle w:val="Textoindependiente"/>
        <w:spacing w:line="292" w:lineRule="auto"/>
        <w:ind w:left="117" w:right="1236"/>
        <w:jc w:val="both"/>
      </w:pPr>
      <w:r>
        <w:t xml:space="preserve">-Declaración responsable en la que haga constar los medios materiales y humanos adscritos al </w:t>
      </w:r>
      <w:r>
        <w:rPr>
          <w:spacing w:val="-2"/>
        </w:rPr>
        <w:t>contrato.</w:t>
      </w:r>
    </w:p>
    <w:p w14:paraId="2813AB71" w14:textId="77777777" w:rsidR="004F45F1" w:rsidRDefault="004F45F1">
      <w:pPr>
        <w:pStyle w:val="Textoindependiente"/>
        <w:spacing w:before="10"/>
      </w:pPr>
    </w:p>
    <w:p w14:paraId="15A4E844"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782912" behindDoc="0" locked="0" layoutInCell="1" allowOverlap="1" wp14:anchorId="06F688DA" wp14:editId="3AECD967">
                <wp:simplePos x="0" y="0"/>
                <wp:positionH relativeFrom="page">
                  <wp:posOffset>6807090</wp:posOffset>
                </wp:positionH>
                <wp:positionV relativeFrom="paragraph">
                  <wp:posOffset>238164</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5A63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B7DEF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6F688DA" id="Textbox 171" o:spid="_x0000_s1091" type="#_x0000_t202" style="position:absolute;left:0;text-align:left;margin-left:536pt;margin-top:18.75pt;width:33.05pt;height:250.95pt;z-index:15782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" filled="f" stroked="f">
                <v:textbox style="layout-flow:vertical;mso-layout-flow-alt:bottom-to-top" inset="0,0,0,0">
                  <w:txbxContent>
                    <w:p w14:paraId="0D5A63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B7DEF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-Garantía definitiva debidamente constituida ante la Tesorería Municipal por importe de 9.860,07 €, equivalente al 10% del precio final ofertado, por encontrarse en presunción de anormalidad.</w:t>
      </w:r>
    </w:p>
    <w:p w14:paraId="726F46DA" w14:textId="77777777" w:rsidR="004F45F1" w:rsidRDefault="004F45F1">
      <w:pPr>
        <w:pStyle w:val="Textoindependiente"/>
        <w:spacing w:before="10"/>
      </w:pPr>
    </w:p>
    <w:p w14:paraId="31FE0458" w14:textId="77777777" w:rsidR="004F45F1" w:rsidRDefault="00000000">
      <w:pPr>
        <w:pStyle w:val="Textoindependiente"/>
        <w:spacing w:line="292" w:lineRule="auto"/>
        <w:ind w:left="117" w:right="1237"/>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78F97437" w14:textId="77777777" w:rsidR="004F45F1" w:rsidRDefault="004F45F1">
      <w:pPr>
        <w:pStyle w:val="Textoindependiente"/>
        <w:spacing w:before="10"/>
      </w:pPr>
    </w:p>
    <w:p w14:paraId="14EC506E" w14:textId="77777777" w:rsidR="004F45F1" w:rsidRDefault="00000000">
      <w:pPr>
        <w:pStyle w:val="Textoindependiente"/>
        <w:ind w:left="11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48D6358C" w14:textId="77777777" w:rsidR="004F45F1" w:rsidRDefault="004F45F1">
      <w:pPr>
        <w:pStyle w:val="Textoindependiente"/>
        <w:spacing w:before="60"/>
      </w:pPr>
    </w:p>
    <w:p w14:paraId="5CD10E6E" w14:textId="77777777" w:rsidR="004F45F1" w:rsidRDefault="00000000">
      <w:pPr>
        <w:pStyle w:val="Textoindependiente"/>
        <w:spacing w:line="292" w:lineRule="auto"/>
        <w:ind w:left="117" w:right="1237"/>
        <w:jc w:val="both"/>
      </w:pPr>
      <w:r>
        <w:t xml:space="preserve">-Cuentas anuales correspondientes al ejercicio 2023, debidamente depositadas en el Registro Mercantil, junto con el balance de </w:t>
      </w:r>
      <w:proofErr w:type="gramStart"/>
      <w:r>
        <w:t>las mismas</w:t>
      </w:r>
      <w:proofErr w:type="gramEnd"/>
      <w:r>
        <w:t>, del que se desprenda que la diferencia entre activo corriente y pasivo corriente supera la unidad, o, de no ser así, que puede compensarse con el patrimonio neto.</w:t>
      </w:r>
    </w:p>
    <w:p w14:paraId="5B23723E" w14:textId="77777777" w:rsidR="004F45F1" w:rsidRDefault="004F45F1">
      <w:pPr>
        <w:pStyle w:val="Textoindependiente"/>
        <w:spacing w:before="10"/>
      </w:pPr>
    </w:p>
    <w:p w14:paraId="79E29E05" w14:textId="77777777" w:rsidR="004F45F1" w:rsidRDefault="00000000">
      <w:pPr>
        <w:pStyle w:val="Textoindependiente"/>
        <w:spacing w:line="292" w:lineRule="auto"/>
        <w:ind w:left="117" w:right="1237"/>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05D51C6F" w14:textId="77777777" w:rsidR="004F45F1" w:rsidRDefault="004F45F1">
      <w:pPr>
        <w:pStyle w:val="Textoindependiente"/>
        <w:spacing w:before="10"/>
      </w:pPr>
    </w:p>
    <w:p w14:paraId="5BB0701E" w14:textId="77777777" w:rsidR="004F45F1" w:rsidRDefault="00000000">
      <w:pPr>
        <w:pStyle w:val="Textoindependiente"/>
        <w:spacing w:line="292" w:lineRule="auto"/>
        <w:ind w:left="117" w:right="123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p>
    <w:p w14:paraId="1ACA05AB" w14:textId="77777777" w:rsidR="004F45F1" w:rsidRDefault="004F45F1">
      <w:pPr>
        <w:pStyle w:val="Textoindependiente"/>
        <w:spacing w:before="9"/>
      </w:pPr>
    </w:p>
    <w:p w14:paraId="534831A2" w14:textId="45ED0D22" w:rsidR="004F45F1" w:rsidRDefault="00000000">
      <w:pPr>
        <w:pStyle w:val="Textoindependiente"/>
        <w:ind w:left="11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3A4FCC1" w14:textId="77777777" w:rsidR="004F45F1" w:rsidRDefault="004F45F1">
      <w:pPr>
        <w:pStyle w:val="Textoindependiente"/>
        <w:spacing w:before="61"/>
      </w:pPr>
    </w:p>
    <w:p w14:paraId="3B8136FB" w14:textId="00FA59CA" w:rsidR="004F45F1" w:rsidRDefault="00000000">
      <w:pPr>
        <w:pStyle w:val="Textoindependiente"/>
        <w:spacing w:line="292" w:lineRule="auto"/>
        <w:ind w:left="117" w:right="1236"/>
        <w:jc w:val="both"/>
      </w:pPr>
      <w:r>
        <w:t>4º.- Devolver la garantía definitiva constituida mediante ingreso en la Tesorería Municipal por importe de 9.945,60</w:t>
      </w:r>
      <w:r w:rsidR="00382051">
        <w:t xml:space="preserve"> </w:t>
      </w:r>
      <w:r>
        <w:t>€ a INTELLIGENT SCREEN SERVICE, S.L.</w:t>
      </w:r>
    </w:p>
    <w:p w14:paraId="6726FDDE" w14:textId="77777777" w:rsidR="004F45F1" w:rsidRDefault="004F45F1">
      <w:pPr>
        <w:pStyle w:val="Textoindependiente"/>
        <w:spacing w:before="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03328611"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6085AC5E" w14:textId="505E1F8C" w:rsidR="004F45F1" w:rsidRDefault="00000000" w:rsidP="00382051">
            <w:pPr>
              <w:pStyle w:val="TableParagraph"/>
              <w:spacing w:before="83"/>
              <w:rPr>
                <w:b/>
                <w:sz w:val="20"/>
              </w:rPr>
            </w:pPr>
            <w:r>
              <w:rPr>
                <w:b/>
                <w:sz w:val="20"/>
              </w:rPr>
              <w:t>Medición</w:t>
            </w:r>
            <w:r>
              <w:rPr>
                <w:b/>
                <w:spacing w:val="7"/>
                <w:sz w:val="20"/>
              </w:rPr>
              <w:t xml:space="preserve"> </w:t>
            </w:r>
            <w:r>
              <w:rPr>
                <w:b/>
                <w:sz w:val="20"/>
              </w:rPr>
              <w:t>general</w:t>
            </w:r>
            <w:r>
              <w:rPr>
                <w:b/>
                <w:spacing w:val="7"/>
                <w:sz w:val="20"/>
              </w:rPr>
              <w:t xml:space="preserve"> </w:t>
            </w:r>
            <w:r>
              <w:rPr>
                <w:b/>
                <w:sz w:val="20"/>
              </w:rPr>
              <w:t>de</w:t>
            </w:r>
            <w:r>
              <w:rPr>
                <w:b/>
                <w:spacing w:val="7"/>
                <w:sz w:val="20"/>
              </w:rPr>
              <w:t xml:space="preserve"> </w:t>
            </w:r>
            <w:r>
              <w:rPr>
                <w:b/>
                <w:sz w:val="20"/>
              </w:rPr>
              <w:t>las</w:t>
            </w:r>
            <w:r>
              <w:rPr>
                <w:b/>
                <w:spacing w:val="7"/>
                <w:sz w:val="20"/>
              </w:rPr>
              <w:t xml:space="preserve"> </w:t>
            </w:r>
            <w:r w:rsidRPr="00382051">
              <w:rPr>
                <w:b/>
                <w:i/>
                <w:iCs/>
                <w:sz w:val="20"/>
              </w:rPr>
              <w:t>“Obras</w:t>
            </w:r>
            <w:r w:rsidRPr="00382051">
              <w:rPr>
                <w:b/>
                <w:i/>
                <w:iCs/>
                <w:spacing w:val="7"/>
                <w:sz w:val="20"/>
              </w:rPr>
              <w:t xml:space="preserve"> </w:t>
            </w:r>
            <w:r w:rsidRPr="00382051">
              <w:rPr>
                <w:b/>
                <w:i/>
                <w:iCs/>
                <w:sz w:val="20"/>
              </w:rPr>
              <w:t>de</w:t>
            </w:r>
            <w:r w:rsidRPr="00382051">
              <w:rPr>
                <w:b/>
                <w:i/>
                <w:iCs/>
                <w:spacing w:val="7"/>
                <w:sz w:val="20"/>
              </w:rPr>
              <w:t xml:space="preserve"> </w:t>
            </w:r>
            <w:r w:rsidRPr="00382051">
              <w:rPr>
                <w:b/>
                <w:i/>
                <w:iCs/>
                <w:sz w:val="20"/>
              </w:rPr>
              <w:t>mejora</w:t>
            </w:r>
            <w:r w:rsidRPr="00382051">
              <w:rPr>
                <w:b/>
                <w:i/>
                <w:iCs/>
                <w:spacing w:val="7"/>
                <w:sz w:val="20"/>
              </w:rPr>
              <w:t xml:space="preserve"> </w:t>
            </w:r>
            <w:r w:rsidRPr="00382051">
              <w:rPr>
                <w:b/>
                <w:i/>
                <w:iCs/>
                <w:sz w:val="20"/>
              </w:rPr>
              <w:t>y</w:t>
            </w:r>
            <w:r w:rsidRPr="00382051">
              <w:rPr>
                <w:b/>
                <w:i/>
                <w:iCs/>
                <w:spacing w:val="7"/>
                <w:sz w:val="20"/>
              </w:rPr>
              <w:t xml:space="preserve"> </w:t>
            </w:r>
            <w:r w:rsidRPr="00382051">
              <w:rPr>
                <w:b/>
                <w:i/>
                <w:iCs/>
                <w:sz w:val="20"/>
              </w:rPr>
              <w:t>reforma</w:t>
            </w:r>
            <w:r w:rsidRPr="00382051">
              <w:rPr>
                <w:b/>
                <w:i/>
                <w:iCs/>
                <w:spacing w:val="7"/>
                <w:sz w:val="20"/>
              </w:rPr>
              <w:t xml:space="preserve"> </w:t>
            </w:r>
            <w:r w:rsidRPr="00382051">
              <w:rPr>
                <w:b/>
                <w:i/>
                <w:iCs/>
                <w:sz w:val="20"/>
              </w:rPr>
              <w:t>de</w:t>
            </w:r>
            <w:r w:rsidRPr="00382051">
              <w:rPr>
                <w:b/>
                <w:i/>
                <w:iCs/>
                <w:spacing w:val="7"/>
                <w:sz w:val="20"/>
              </w:rPr>
              <w:t xml:space="preserve"> </w:t>
            </w:r>
            <w:r w:rsidRPr="00382051">
              <w:rPr>
                <w:b/>
                <w:i/>
                <w:iCs/>
                <w:sz w:val="20"/>
              </w:rPr>
              <w:t>Colegios</w:t>
            </w:r>
            <w:r w:rsidRPr="00382051">
              <w:rPr>
                <w:b/>
                <w:i/>
                <w:iCs/>
                <w:spacing w:val="7"/>
                <w:sz w:val="20"/>
              </w:rPr>
              <w:t xml:space="preserve"> </w:t>
            </w:r>
            <w:r w:rsidRPr="00382051">
              <w:rPr>
                <w:b/>
                <w:i/>
                <w:iCs/>
                <w:sz w:val="20"/>
              </w:rPr>
              <w:t>Públicos</w:t>
            </w:r>
            <w:r w:rsidRPr="00382051">
              <w:rPr>
                <w:b/>
                <w:i/>
                <w:iCs/>
                <w:spacing w:val="7"/>
                <w:sz w:val="20"/>
              </w:rPr>
              <w:t xml:space="preserve"> </w:t>
            </w:r>
            <w:r w:rsidRPr="00382051">
              <w:rPr>
                <w:b/>
                <w:i/>
                <w:iCs/>
                <w:sz w:val="20"/>
              </w:rPr>
              <w:t>2024”</w:t>
            </w:r>
            <w:r w:rsidR="00382051">
              <w:rPr>
                <w:b/>
                <w:sz w:val="20"/>
              </w:rPr>
              <w:t>.</w:t>
            </w:r>
            <w:r w:rsidRPr="00382051">
              <w:rPr>
                <w:b/>
                <w:sz w:val="20"/>
              </w:rPr>
              <w:t xml:space="preserve"> </w:t>
            </w:r>
            <w:r>
              <w:rPr>
                <w:b/>
                <w:sz w:val="20"/>
              </w:rPr>
              <w:t>Exp</w:t>
            </w:r>
            <w:r w:rsidR="00382051">
              <w:rPr>
                <w:b/>
                <w:sz w:val="20"/>
              </w:rPr>
              <w:t>edien</w:t>
            </w:r>
            <w:r>
              <w:rPr>
                <w:b/>
                <w:sz w:val="20"/>
              </w:rPr>
              <w:t>te</w:t>
            </w:r>
            <w:r>
              <w:rPr>
                <w:b/>
                <w:spacing w:val="7"/>
                <w:sz w:val="20"/>
              </w:rPr>
              <w:t xml:space="preserve"> </w:t>
            </w:r>
            <w:r>
              <w:rPr>
                <w:b/>
                <w:spacing w:val="-4"/>
                <w:sz w:val="20"/>
              </w:rPr>
              <w:t>1244</w:t>
            </w:r>
            <w:r>
              <w:rPr>
                <w:b/>
                <w:spacing w:val="-2"/>
                <w:sz w:val="20"/>
              </w:rPr>
              <w:t>/2024</w:t>
            </w:r>
            <w:r w:rsidR="00382051">
              <w:rPr>
                <w:b/>
                <w:spacing w:val="-2"/>
                <w:sz w:val="20"/>
              </w:rPr>
              <w:t>.</w:t>
            </w:r>
          </w:p>
        </w:tc>
      </w:tr>
      <w:tr w:rsidR="004F45F1" w14:paraId="23CB1D1C" w14:textId="77777777">
        <w:trPr>
          <w:trHeight w:val="403"/>
        </w:trPr>
        <w:tc>
          <w:tcPr>
            <w:tcW w:w="1877" w:type="dxa"/>
            <w:tcBorders>
              <w:top w:val="single" w:sz="8" w:space="0" w:color="CCCCCC"/>
              <w:left w:val="single" w:sz="4" w:space="0" w:color="CCCCCC"/>
            </w:tcBorders>
          </w:tcPr>
          <w:p w14:paraId="444DED94"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7CA01178"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288008" w14:textId="77777777" w:rsidR="004F45F1" w:rsidRDefault="004F45F1">
      <w:pPr>
        <w:pStyle w:val="Textoindependiente"/>
        <w:spacing w:before="144"/>
      </w:pPr>
    </w:p>
    <w:p w14:paraId="26C489FA" w14:textId="77777777" w:rsidR="004F45F1"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EDF1D8" w14:textId="77777777" w:rsidR="004F45F1" w:rsidRDefault="004F45F1">
      <w:pPr>
        <w:pStyle w:val="Textoindependiente"/>
        <w:spacing w:before="61"/>
        <w:rPr>
          <w:b/>
        </w:rPr>
      </w:pPr>
    </w:p>
    <w:p w14:paraId="2F63C3E3" w14:textId="383FFCD6" w:rsidR="004F45F1" w:rsidRDefault="00000000">
      <w:pPr>
        <w:pStyle w:val="Textoindependiente"/>
        <w:spacing w:line="295" w:lineRule="auto"/>
        <w:ind w:left="117" w:right="1236"/>
        <w:jc w:val="both"/>
      </w:pPr>
      <w:r>
        <w:t xml:space="preserve">1º.- Con fecha </w:t>
      </w:r>
      <w:r>
        <w:rPr>
          <w:b/>
        </w:rPr>
        <w:t>10 de mayo de 2024</w:t>
      </w:r>
      <w:r>
        <w:t xml:space="preserve">, la Junta de Gobierno Local adoptó acuerdo de adjudicación del contrato para la ejecución de </w:t>
      </w:r>
      <w:r w:rsidRPr="00382051">
        <w:rPr>
          <w:i/>
          <w:iCs/>
        </w:rPr>
        <w:t>“Obras de mejora y reforma de Colegios Públicos 2024”</w:t>
      </w:r>
      <w:r>
        <w:t xml:space="preserve"> a favor de ASFALTOS VICÁLVARO, S.L.</w:t>
      </w:r>
      <w:r w:rsidR="00382051">
        <w:t>,</w:t>
      </w:r>
      <w:r>
        <w:t xml:space="preserve"> en la cantidad de 247.639,00 € (excluido IVA), siendo formalizado contrato administrativo con fecha </w:t>
      </w:r>
      <w:r>
        <w:rPr>
          <w:b/>
        </w:rPr>
        <w:t>3 de junio de 2024</w:t>
      </w:r>
      <w:r>
        <w:t>.</w:t>
      </w:r>
    </w:p>
    <w:p w14:paraId="215E9BD5" w14:textId="77777777" w:rsidR="004F45F1" w:rsidRDefault="004F45F1">
      <w:pPr>
        <w:spacing w:line="295" w:lineRule="auto"/>
        <w:jc w:val="both"/>
        <w:sectPr w:rsidR="004F45F1">
          <w:pgSz w:w="11910" w:h="16840"/>
          <w:pgMar w:top="1260" w:right="179" w:bottom="1260" w:left="1300" w:header="225" w:footer="1060" w:gutter="0"/>
          <w:cols w:space="720"/>
        </w:sectPr>
      </w:pPr>
    </w:p>
    <w:p w14:paraId="458CEEFB" w14:textId="77777777" w:rsidR="004F45F1" w:rsidRDefault="00000000">
      <w:pPr>
        <w:pStyle w:val="Textoindependiente"/>
        <w:spacing w:before="180" w:line="292" w:lineRule="auto"/>
        <w:ind w:left="117" w:right="1237"/>
        <w:jc w:val="both"/>
      </w:pPr>
      <w:r>
        <w:lastRenderedPageBreak/>
        <w:t>2º.- Acta de comprobación de replanteo de fecha 24 de junio de 2024 y acta de recepción de las</w:t>
      </w:r>
      <w:r>
        <w:rPr>
          <w:spacing w:val="40"/>
        </w:rPr>
        <w:t xml:space="preserve"> </w:t>
      </w:r>
      <w:r>
        <w:t>obras de 20 de septiembre de 2024.</w:t>
      </w:r>
    </w:p>
    <w:p w14:paraId="4AB8DA4A" w14:textId="77777777" w:rsidR="004F45F1" w:rsidRDefault="004F45F1">
      <w:pPr>
        <w:pStyle w:val="Textoindependiente"/>
        <w:spacing w:before="10"/>
      </w:pPr>
    </w:p>
    <w:p w14:paraId="309B312F" w14:textId="4EF51AF0" w:rsidR="004F45F1" w:rsidRDefault="00000000">
      <w:pPr>
        <w:pStyle w:val="Textoindependiente"/>
        <w:spacing w:line="292" w:lineRule="auto"/>
        <w:ind w:left="117" w:right="1236"/>
        <w:jc w:val="both"/>
      </w:pPr>
      <w:r>
        <w:t>3º.- Proyecto de liquidación de las obras e informe a la liquidación suscrito el 29 de enero de 2025,</w:t>
      </w:r>
      <w:r>
        <w:rPr>
          <w:spacing w:val="40"/>
        </w:rPr>
        <w:t xml:space="preserve"> </w:t>
      </w:r>
      <w:r>
        <w:t xml:space="preserve">por la dirección facultativa de las mismas, </w:t>
      </w:r>
      <w:r w:rsidR="00382051">
        <w:t>D. J.M.A.G.,</w:t>
      </w:r>
      <w:r>
        <w:t xml:space="preserve"> y </w:t>
      </w:r>
      <w:r w:rsidR="00382051">
        <w:t>D. A.M.R.</w:t>
      </w:r>
      <w:r>
        <w:t>, del que resultan las siguientes cantidades:</w:t>
      </w:r>
    </w:p>
    <w:p w14:paraId="4CBAABEB" w14:textId="1322B8D7" w:rsidR="004F45F1" w:rsidRDefault="00000000">
      <w:pPr>
        <w:pStyle w:val="Textoindependiente"/>
        <w:tabs>
          <w:tab w:val="left" w:pos="3133"/>
          <w:tab w:val="left" w:pos="7902"/>
        </w:tabs>
        <w:spacing w:before="11" w:line="520" w:lineRule="exact"/>
        <w:ind w:left="117" w:right="1408"/>
      </w:pPr>
      <w:r>
        <w:t>PRESUPUESTO EJECUCIÓNMATERIAL + IVA</w:t>
      </w:r>
      <w:r>
        <w:tab/>
      </w:r>
      <w:r>
        <w:rPr>
          <w:spacing w:val="-2"/>
        </w:rPr>
        <w:t xml:space="preserve">382.442,68€ </w:t>
      </w:r>
      <w:r>
        <w:t>P</w:t>
      </w:r>
      <w:r>
        <w:rPr>
          <w:spacing w:val="-5"/>
        </w:rPr>
        <w:t xml:space="preserve"> </w:t>
      </w:r>
      <w:r>
        <w:t>R</w:t>
      </w:r>
      <w:r>
        <w:rPr>
          <w:spacing w:val="-5"/>
        </w:rPr>
        <w:t xml:space="preserve"> </w:t>
      </w:r>
      <w:r>
        <w:t>E</w:t>
      </w:r>
      <w:r>
        <w:rPr>
          <w:spacing w:val="-5"/>
        </w:rPr>
        <w:t xml:space="preserve"> </w:t>
      </w:r>
      <w:r>
        <w:t>S</w:t>
      </w:r>
      <w:r>
        <w:rPr>
          <w:spacing w:val="-5"/>
        </w:rPr>
        <w:t xml:space="preserve"> </w:t>
      </w:r>
      <w:r>
        <w:t>U</w:t>
      </w:r>
      <w:r>
        <w:rPr>
          <w:spacing w:val="-5"/>
        </w:rPr>
        <w:t xml:space="preserve"> </w:t>
      </w:r>
      <w:r>
        <w:t>P</w:t>
      </w:r>
      <w:r>
        <w:rPr>
          <w:spacing w:val="-5"/>
        </w:rPr>
        <w:t xml:space="preserve"> </w:t>
      </w:r>
      <w:r>
        <w:t>U</w:t>
      </w:r>
      <w:r>
        <w:rPr>
          <w:spacing w:val="-5"/>
        </w:rPr>
        <w:t xml:space="preserve"> </w:t>
      </w:r>
      <w:r>
        <w:t>E</w:t>
      </w:r>
      <w:r>
        <w:rPr>
          <w:spacing w:val="-5"/>
        </w:rPr>
        <w:t xml:space="preserve"> </w:t>
      </w:r>
      <w:r>
        <w:t>S</w:t>
      </w:r>
      <w:r>
        <w:rPr>
          <w:spacing w:val="-5"/>
        </w:rPr>
        <w:t xml:space="preserve"> </w:t>
      </w:r>
      <w:r>
        <w:t>T</w:t>
      </w:r>
      <w:r>
        <w:rPr>
          <w:spacing w:val="-5"/>
        </w:rPr>
        <w:t xml:space="preserve"> </w:t>
      </w:r>
      <w:r>
        <w:t>O</w:t>
      </w:r>
      <w:r>
        <w:tab/>
        <w:t>E</w:t>
      </w:r>
      <w:r>
        <w:rPr>
          <w:spacing w:val="-8"/>
        </w:rPr>
        <w:t xml:space="preserve"> </w:t>
      </w:r>
      <w:r>
        <w:t>J</w:t>
      </w:r>
      <w:r>
        <w:rPr>
          <w:spacing w:val="-8"/>
        </w:rPr>
        <w:t xml:space="preserve"> </w:t>
      </w:r>
      <w:r>
        <w:t>E</w:t>
      </w:r>
      <w:r>
        <w:rPr>
          <w:spacing w:val="-8"/>
        </w:rPr>
        <w:t xml:space="preserve"> </w:t>
      </w:r>
      <w:r>
        <w:t>C</w:t>
      </w:r>
      <w:r>
        <w:rPr>
          <w:spacing w:val="-8"/>
        </w:rPr>
        <w:t xml:space="preserve"> </w:t>
      </w:r>
      <w:r>
        <w:t>U</w:t>
      </w:r>
      <w:r>
        <w:rPr>
          <w:spacing w:val="-8"/>
        </w:rPr>
        <w:t xml:space="preserve"> </w:t>
      </w:r>
      <w:r>
        <w:t>T</w:t>
      </w:r>
      <w:r>
        <w:rPr>
          <w:spacing w:val="-8"/>
        </w:rPr>
        <w:t xml:space="preserve"> </w:t>
      </w:r>
      <w:r>
        <w:t>A</w:t>
      </w:r>
      <w:r>
        <w:rPr>
          <w:spacing w:val="-8"/>
        </w:rPr>
        <w:t xml:space="preserve"> </w:t>
      </w:r>
      <w:r>
        <w:t>D</w:t>
      </w:r>
      <w:r>
        <w:rPr>
          <w:spacing w:val="-8"/>
        </w:rPr>
        <w:t xml:space="preserve"> </w:t>
      </w:r>
      <w:r>
        <w:t>O</w:t>
      </w:r>
    </w:p>
    <w:p w14:paraId="30623A07" w14:textId="77777777" w:rsidR="004F45F1" w:rsidRDefault="00000000">
      <w:pPr>
        <w:pStyle w:val="Textoindependiente"/>
        <w:tabs>
          <w:tab w:val="left" w:pos="5344"/>
        </w:tabs>
        <w:spacing w:line="219" w:lineRule="exact"/>
        <w:ind w:left="117"/>
        <w:jc w:val="both"/>
      </w:pPr>
      <w:r>
        <w:rPr>
          <w:noProof/>
        </w:rPr>
        <mc:AlternateContent>
          <mc:Choice Requires="wps">
            <w:drawing>
              <wp:anchor distT="0" distB="0" distL="0" distR="0" simplePos="0" relativeHeight="15783936" behindDoc="0" locked="0" layoutInCell="1" allowOverlap="1" wp14:anchorId="004DCFA8" wp14:editId="4424075E">
                <wp:simplePos x="0" y="0"/>
                <wp:positionH relativeFrom="page">
                  <wp:posOffset>6807090</wp:posOffset>
                </wp:positionH>
                <wp:positionV relativeFrom="paragraph">
                  <wp:posOffset>193029</wp:posOffset>
                </wp:positionV>
                <wp:extent cx="419734" cy="318706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F0E09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E4002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04DCFA8" id="Textbox 173" o:spid="_x0000_s1092" type="#_x0000_t202" style="position:absolute;left:0;text-align:left;margin-left:536pt;margin-top:15.2pt;width:33.05pt;height:250.9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" filled="f" stroked="f">
                <v:textbox style="layout-flow:vertical;mso-layout-flow-alt:bottom-to-top" inset="0,0,0,0">
                  <w:txbxContent>
                    <w:p w14:paraId="68F0E09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E4002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pacing w:val="-4"/>
        </w:rPr>
        <w:t>+IVA</w:t>
      </w:r>
      <w:r>
        <w:tab/>
        <w:t>401.044,33</w:t>
      </w:r>
      <w:r>
        <w:rPr>
          <w:spacing w:val="-9"/>
        </w:rPr>
        <w:t xml:space="preserve"> </w:t>
      </w:r>
      <w:r>
        <w:rPr>
          <w:spacing w:val="-10"/>
        </w:rPr>
        <w:t>€</w:t>
      </w:r>
    </w:p>
    <w:p w14:paraId="4358E859" w14:textId="77777777" w:rsidR="004F45F1" w:rsidRDefault="004F45F1">
      <w:pPr>
        <w:pStyle w:val="Textoindependiente"/>
        <w:spacing w:before="61"/>
      </w:pPr>
    </w:p>
    <w:p w14:paraId="44D674F3" w14:textId="77777777" w:rsidR="004F45F1" w:rsidRDefault="00000000">
      <w:pPr>
        <w:pStyle w:val="Textoindependiente"/>
        <w:tabs>
          <w:tab w:val="left" w:pos="8290"/>
        </w:tabs>
        <w:ind w:left="117"/>
      </w:pPr>
      <w:r>
        <w:t>EXCESO</w:t>
      </w:r>
      <w:r>
        <w:rPr>
          <w:spacing w:val="1"/>
        </w:rPr>
        <w:t xml:space="preserve"> </w:t>
      </w:r>
      <w:r>
        <w:t>A</w:t>
      </w:r>
      <w:r>
        <w:rPr>
          <w:spacing w:val="1"/>
        </w:rPr>
        <w:t xml:space="preserve"> </w:t>
      </w:r>
      <w:r>
        <w:t>FAVOR</w:t>
      </w:r>
      <w:r>
        <w:rPr>
          <w:spacing w:val="1"/>
        </w:rPr>
        <w:t xml:space="preserve"> </w:t>
      </w:r>
      <w:r>
        <w:t>DEL</w:t>
      </w:r>
      <w:r>
        <w:rPr>
          <w:spacing w:val="1"/>
        </w:rPr>
        <w:t xml:space="preserve"> </w:t>
      </w:r>
      <w:r>
        <w:t>CONTRATISTA</w:t>
      </w:r>
      <w:r>
        <w:rPr>
          <w:spacing w:val="1"/>
        </w:rPr>
        <w:t xml:space="preserve"> </w:t>
      </w:r>
      <w:r>
        <w:rPr>
          <w:spacing w:val="-2"/>
        </w:rPr>
        <w:t>(4,86%)</w:t>
      </w:r>
      <w:r>
        <w:tab/>
      </w:r>
      <w:r>
        <w:rPr>
          <w:spacing w:val="-2"/>
        </w:rPr>
        <w:t>18.601,65</w:t>
      </w:r>
    </w:p>
    <w:p w14:paraId="72516737" w14:textId="77777777" w:rsidR="004F45F1" w:rsidRDefault="00000000">
      <w:pPr>
        <w:spacing w:before="50"/>
        <w:ind w:left="117"/>
        <w:rPr>
          <w:sz w:val="20"/>
        </w:rPr>
      </w:pPr>
      <w:r>
        <w:rPr>
          <w:spacing w:val="-10"/>
          <w:sz w:val="20"/>
        </w:rPr>
        <w:t>€</w:t>
      </w:r>
    </w:p>
    <w:p w14:paraId="37F19A1F" w14:textId="77777777" w:rsidR="004F45F1" w:rsidRDefault="004F45F1">
      <w:pPr>
        <w:pStyle w:val="Textoindependiente"/>
        <w:spacing w:before="61"/>
      </w:pPr>
    </w:p>
    <w:p w14:paraId="4AB27BE4" w14:textId="77777777" w:rsidR="004F45F1" w:rsidRDefault="00000000">
      <w:pPr>
        <w:pStyle w:val="Textoindependiente"/>
        <w:spacing w:line="292" w:lineRule="auto"/>
        <w:ind w:left="117" w:right="1237"/>
        <w:jc w:val="both"/>
      </w:pPr>
      <w:r>
        <w:t>4º.- Informe del técnico municipal supervisor de las obras, D. Juan Manuel Ortiz de Pablo, de fecha</w:t>
      </w:r>
      <w:r>
        <w:rPr>
          <w:spacing w:val="80"/>
        </w:rPr>
        <w:t xml:space="preserve"> </w:t>
      </w:r>
      <w:r>
        <w:t>10 de febrero 2025, del tenor literal siguiente:</w:t>
      </w:r>
    </w:p>
    <w:p w14:paraId="3C47B17F" w14:textId="77777777" w:rsidR="004F45F1" w:rsidRDefault="004F45F1">
      <w:pPr>
        <w:pStyle w:val="Textoindependiente"/>
        <w:spacing w:before="9"/>
      </w:pPr>
    </w:p>
    <w:p w14:paraId="25711C8C" w14:textId="3619C36F" w:rsidR="004F45F1" w:rsidRDefault="00000000">
      <w:pPr>
        <w:spacing w:line="292" w:lineRule="auto"/>
        <w:ind w:left="117" w:right="1237"/>
        <w:jc w:val="both"/>
        <w:rPr>
          <w:i/>
          <w:sz w:val="20"/>
        </w:rPr>
      </w:pPr>
      <w:r>
        <w:rPr>
          <w:i/>
          <w:sz w:val="20"/>
        </w:rPr>
        <w:t>“ASUNTO: Informe técnico, solicitado por U.A. de Contratación relativo a la liquidación de las obras</w:t>
      </w:r>
      <w:r>
        <w:rPr>
          <w:i/>
          <w:spacing w:val="40"/>
          <w:sz w:val="20"/>
        </w:rPr>
        <w:t xml:space="preserve"> </w:t>
      </w:r>
      <w:r>
        <w:rPr>
          <w:i/>
          <w:sz w:val="20"/>
        </w:rPr>
        <w:t>de “Reparación y mejora de los colegios públicos 2024 de Las Rozas de Madrid”</w:t>
      </w:r>
      <w:r w:rsidR="00382051">
        <w:rPr>
          <w:i/>
          <w:sz w:val="20"/>
        </w:rPr>
        <w:t>.</w:t>
      </w:r>
    </w:p>
    <w:p w14:paraId="7F60DE4E" w14:textId="77777777" w:rsidR="004F45F1" w:rsidRDefault="004F45F1">
      <w:pPr>
        <w:pStyle w:val="Textoindependiente"/>
        <w:spacing w:before="10"/>
        <w:rPr>
          <w:i/>
        </w:rPr>
      </w:pPr>
    </w:p>
    <w:p w14:paraId="423D400F" w14:textId="77777777" w:rsidR="004F45F1" w:rsidRDefault="00000000">
      <w:pPr>
        <w:spacing w:line="292" w:lineRule="auto"/>
        <w:ind w:left="117" w:right="1237"/>
        <w:jc w:val="both"/>
        <w:rPr>
          <w:i/>
          <w:sz w:val="20"/>
        </w:rPr>
      </w:pPr>
      <w:r>
        <w:rPr>
          <w:i/>
          <w:sz w:val="20"/>
        </w:rPr>
        <w:t>Una vez analizada la documentación presentada, procede informar que en la presente liquidación se incluyen los excesos de medición y las variaciones de actuaciones que han surgido en el desarrollo</w:t>
      </w:r>
      <w:r>
        <w:rPr>
          <w:i/>
          <w:spacing w:val="40"/>
          <w:sz w:val="20"/>
        </w:rPr>
        <w:t xml:space="preserve"> </w:t>
      </w:r>
      <w:r>
        <w:rPr>
          <w:i/>
          <w:sz w:val="20"/>
        </w:rPr>
        <w:t>de las obras, los cuales han sido justificados por la dirección facultativa y puesto en conocimiento de la supervisión técnica de las mismas.</w:t>
      </w:r>
    </w:p>
    <w:p w14:paraId="42CF64AD" w14:textId="77777777" w:rsidR="004F45F1" w:rsidRDefault="004F45F1">
      <w:pPr>
        <w:pStyle w:val="Textoindependiente"/>
        <w:spacing w:before="9"/>
        <w:rPr>
          <w:i/>
        </w:rPr>
      </w:pPr>
    </w:p>
    <w:p w14:paraId="295629E6" w14:textId="77777777" w:rsidR="004F45F1" w:rsidRDefault="00000000">
      <w:pPr>
        <w:spacing w:before="1" w:line="292" w:lineRule="auto"/>
        <w:ind w:left="117" w:right="1237"/>
        <w:jc w:val="both"/>
        <w:rPr>
          <w:i/>
          <w:sz w:val="20"/>
        </w:rPr>
      </w:pPr>
      <w:r>
        <w:rPr>
          <w:i/>
          <w:sz w:val="20"/>
        </w:rPr>
        <w:t>El presupuesto de ejecución por contrata de la liquidación (incluido el 21 % de IVA), supone un incremento respecto del presupuesto del Proyecto primitivo, una vez deducida la baja, de 14.574,36</w:t>
      </w:r>
    </w:p>
    <w:p w14:paraId="6992295B" w14:textId="77777777" w:rsidR="004F45F1" w:rsidRDefault="00000000">
      <w:pPr>
        <w:spacing w:line="292" w:lineRule="auto"/>
        <w:ind w:left="117" w:right="1236"/>
        <w:jc w:val="both"/>
        <w:rPr>
          <w:i/>
          <w:sz w:val="20"/>
        </w:rPr>
      </w:pPr>
      <w:r>
        <w:rPr>
          <w:i/>
          <w:sz w:val="20"/>
        </w:rPr>
        <w:t xml:space="preserve">€ (4,86 % de incremento) incluyendo los costes de Seguridad y Salud, por </w:t>
      </w:r>
      <w:proofErr w:type="gramStart"/>
      <w:r>
        <w:rPr>
          <w:i/>
          <w:sz w:val="20"/>
        </w:rPr>
        <w:t>tanto</w:t>
      </w:r>
      <w:proofErr w:type="gramEnd"/>
      <w:r>
        <w:rPr>
          <w:i/>
          <w:sz w:val="20"/>
        </w:rPr>
        <w:t xml:space="preserve"> no supera el 10 %</w:t>
      </w:r>
      <w:r>
        <w:rPr>
          <w:i/>
          <w:spacing w:val="80"/>
          <w:sz w:val="20"/>
        </w:rPr>
        <w:t xml:space="preserve"> </w:t>
      </w:r>
      <w:r>
        <w:rPr>
          <w:i/>
          <w:sz w:val="20"/>
        </w:rPr>
        <w:t>del presupuesto de dicho Proyecto.</w:t>
      </w:r>
    </w:p>
    <w:p w14:paraId="274968DE" w14:textId="77777777" w:rsidR="004F45F1" w:rsidRDefault="004F45F1">
      <w:pPr>
        <w:pStyle w:val="Textoindependiente"/>
        <w:spacing w:before="9"/>
        <w:rPr>
          <w:i/>
        </w:rPr>
      </w:pPr>
    </w:p>
    <w:p w14:paraId="4648DA33" w14:textId="0A57B18A" w:rsidR="004F45F1" w:rsidRDefault="00000000">
      <w:pPr>
        <w:spacing w:line="292" w:lineRule="auto"/>
        <w:ind w:left="117" w:right="1237"/>
        <w:jc w:val="both"/>
        <w:rPr>
          <w:i/>
          <w:sz w:val="20"/>
        </w:rPr>
      </w:pPr>
      <w:r>
        <w:rPr>
          <w:i/>
          <w:sz w:val="20"/>
        </w:rPr>
        <w:t>CONCLUSIÓN: A la vista de lo anteriormente expuesto, procede Informar Favorablemente la liquidación de las obras de “Reparación y mejora de los colegios públicos 2024 de Las Rozas de Madrid” y remitir este informe a la U.A. de Contratación.”</w:t>
      </w:r>
    </w:p>
    <w:p w14:paraId="73E7B04A" w14:textId="77777777" w:rsidR="004F45F1" w:rsidRDefault="004F45F1">
      <w:pPr>
        <w:pStyle w:val="Textoindependiente"/>
        <w:spacing w:before="11"/>
        <w:rPr>
          <w:i/>
        </w:rPr>
      </w:pPr>
    </w:p>
    <w:p w14:paraId="1A62F7F4" w14:textId="77777777" w:rsidR="004F45F1" w:rsidRDefault="00000000">
      <w:pPr>
        <w:pStyle w:val="Textoindependiente"/>
        <w:spacing w:line="292" w:lineRule="auto"/>
        <w:ind w:left="117" w:right="1237"/>
        <w:jc w:val="both"/>
      </w:pPr>
      <w:r>
        <w:t xml:space="preserve">5º.- Propuesta del </w:t>
      </w:r>
      <w:proofErr w:type="gramStart"/>
      <w:r>
        <w:t>Director General</w:t>
      </w:r>
      <w:proofErr w:type="gramEnd"/>
      <w:r>
        <w:t xml:space="preserve"> de la Concejalía de Infraestructuras, D. Jorge Sepúlveda González, de fecha 7 de febrero de 2025, de inicio de expediente de aprobación de la medición </w:t>
      </w:r>
      <w:r>
        <w:rPr>
          <w:spacing w:val="-2"/>
        </w:rPr>
        <w:t>general.</w:t>
      </w:r>
    </w:p>
    <w:p w14:paraId="61CF02DC" w14:textId="77777777" w:rsidR="004F45F1" w:rsidRDefault="004F45F1">
      <w:pPr>
        <w:pStyle w:val="Textoindependiente"/>
        <w:spacing w:before="9"/>
      </w:pPr>
    </w:p>
    <w:p w14:paraId="5DADAD1A" w14:textId="1250EC23" w:rsidR="004F45F1" w:rsidRDefault="00000000">
      <w:pPr>
        <w:pStyle w:val="Textoindependiente"/>
        <w:spacing w:before="1" w:line="292" w:lineRule="auto"/>
        <w:ind w:left="117" w:right="1237"/>
        <w:jc w:val="both"/>
      </w:pPr>
      <w:r>
        <w:t xml:space="preserve">6º.- Informe jurídico suscrito por la Jefa de Contratación, </w:t>
      </w:r>
      <w:proofErr w:type="gramStart"/>
      <w:r w:rsidR="00382051">
        <w:t>D.ª</w:t>
      </w:r>
      <w:proofErr w:type="gramEnd"/>
      <w:r>
        <w:t xml:space="preserve"> Lisa Martín-Aragón </w:t>
      </w:r>
      <w:proofErr w:type="spellStart"/>
      <w:r>
        <w:t>Baudel</w:t>
      </w:r>
      <w:proofErr w:type="spellEnd"/>
      <w:r>
        <w:t xml:space="preserve"> y por el Director General de la Asesoría Jurídica Municipal, D. Felipe Jiménez Andrés, con fecha 4 de marzo de 2025.</w:t>
      </w:r>
    </w:p>
    <w:p w14:paraId="6AD6AFF6" w14:textId="77777777" w:rsidR="004F45F1" w:rsidRDefault="004F45F1">
      <w:pPr>
        <w:pStyle w:val="Textoindependiente"/>
        <w:spacing w:before="9"/>
      </w:pPr>
    </w:p>
    <w:p w14:paraId="49295153" w14:textId="4EC8D9C8"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PR/2025/1319</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382051">
        <w:rPr>
          <w:spacing w:val="-2"/>
        </w:rPr>
        <w:t>,</w:t>
      </w:r>
    </w:p>
    <w:p w14:paraId="5121B8CA" w14:textId="77777777" w:rsidR="004F45F1" w:rsidRDefault="004F45F1">
      <w:pPr>
        <w:pStyle w:val="Textoindependiente"/>
        <w:spacing w:before="60"/>
      </w:pPr>
    </w:p>
    <w:p w14:paraId="15BAFCD8" w14:textId="77777777" w:rsidR="004F45F1" w:rsidRDefault="00000000">
      <w:pPr>
        <w:pStyle w:val="Ttulo2"/>
      </w:pPr>
      <w:r>
        <w:rPr>
          <w:spacing w:val="-2"/>
        </w:rPr>
        <w:t>Resolución:</w:t>
      </w:r>
    </w:p>
    <w:p w14:paraId="4182ADAE" w14:textId="77777777" w:rsidR="004F45F1" w:rsidRDefault="004F45F1">
      <w:pPr>
        <w:pStyle w:val="Textoindependiente"/>
        <w:spacing w:before="61"/>
        <w:rPr>
          <w:b/>
        </w:rPr>
      </w:pPr>
    </w:p>
    <w:p w14:paraId="4D4DC36D" w14:textId="405DB440" w:rsidR="004F45F1" w:rsidRDefault="00000000">
      <w:pPr>
        <w:pStyle w:val="Textoindependiente"/>
        <w:spacing w:before="1" w:line="292" w:lineRule="auto"/>
        <w:ind w:left="117" w:right="1237"/>
        <w:jc w:val="both"/>
      </w:pPr>
      <w:r>
        <w:t xml:space="preserve">1º.- Aprobar la medición general de las obras de </w:t>
      </w:r>
      <w:r w:rsidRPr="00382051">
        <w:rPr>
          <w:i/>
          <w:iCs/>
        </w:rPr>
        <w:t>“Obras de mejora y reforma de Colegios Públicos 2024”,</w:t>
      </w:r>
      <w:r>
        <w:t xml:space="preserve"> que arroja un exceso a favor del contratista ASFALTOS VICÁLVARO, S.A.</w:t>
      </w:r>
      <w:r w:rsidR="00382051">
        <w:t>,</w:t>
      </w:r>
      <w:r>
        <w:t xml:space="preserve"> de 14.574,36</w:t>
      </w:r>
      <w:r w:rsidR="00382051">
        <w:t xml:space="preserve"> </w:t>
      </w:r>
      <w:r>
        <w:t>€,</w:t>
      </w:r>
      <w:r>
        <w:rPr>
          <w:spacing w:val="80"/>
        </w:rPr>
        <w:t xml:space="preserve"> </w:t>
      </w:r>
      <w:r>
        <w:t>IVA incluido, lo que supone un 4,863907117% del precio de adjudicación del contrato.</w:t>
      </w:r>
    </w:p>
    <w:p w14:paraId="3B4F16EC" w14:textId="77777777" w:rsidR="004F45F1" w:rsidRDefault="004F45F1">
      <w:pPr>
        <w:spacing w:line="292" w:lineRule="auto"/>
        <w:jc w:val="both"/>
        <w:sectPr w:rsidR="004F45F1">
          <w:pgSz w:w="11910" w:h="16840"/>
          <w:pgMar w:top="1260" w:right="179" w:bottom="1260" w:left="1300" w:header="225" w:footer="1060" w:gutter="0"/>
          <w:cols w:space="720"/>
        </w:sectPr>
      </w:pPr>
    </w:p>
    <w:p w14:paraId="642F2BE8" w14:textId="77777777" w:rsidR="004F45F1" w:rsidRDefault="00000000">
      <w:pPr>
        <w:pStyle w:val="Textoindependiente"/>
        <w:spacing w:before="180" w:line="292" w:lineRule="auto"/>
        <w:ind w:left="117" w:right="1236"/>
      </w:pPr>
      <w:r>
        <w:lastRenderedPageBreak/>
        <w:t>2º.-</w:t>
      </w:r>
      <w:r>
        <w:rPr>
          <w:spacing w:val="33"/>
        </w:rPr>
        <w:t xml:space="preserve"> </w:t>
      </w:r>
      <w:r>
        <w:t>Notificar</w:t>
      </w:r>
      <w:r>
        <w:rPr>
          <w:spacing w:val="33"/>
        </w:rPr>
        <w:t xml:space="preserve"> </w:t>
      </w:r>
      <w:r>
        <w:t>el</w:t>
      </w:r>
      <w:r>
        <w:rPr>
          <w:spacing w:val="33"/>
        </w:rPr>
        <w:t xml:space="preserve"> </w:t>
      </w:r>
      <w:r>
        <w:t>presente</w:t>
      </w:r>
      <w:r>
        <w:rPr>
          <w:spacing w:val="33"/>
        </w:rPr>
        <w:t xml:space="preserve"> </w:t>
      </w:r>
      <w:r>
        <w:t>acuerdo</w:t>
      </w:r>
      <w:r>
        <w:rPr>
          <w:spacing w:val="33"/>
        </w:rPr>
        <w:t xml:space="preserve"> </w:t>
      </w:r>
      <w:r>
        <w:t>al</w:t>
      </w:r>
      <w:r>
        <w:rPr>
          <w:spacing w:val="33"/>
        </w:rPr>
        <w:t xml:space="preserve"> </w:t>
      </w:r>
      <w:r>
        <w:t>contratista</w:t>
      </w:r>
      <w:r>
        <w:rPr>
          <w:spacing w:val="33"/>
        </w:rPr>
        <w:t xml:space="preserve"> </w:t>
      </w:r>
      <w:r>
        <w:t>para</w:t>
      </w:r>
      <w:r>
        <w:rPr>
          <w:spacing w:val="33"/>
        </w:rPr>
        <w:t xml:space="preserve"> </w:t>
      </w:r>
      <w:r>
        <w:t>que</w:t>
      </w:r>
      <w:r>
        <w:rPr>
          <w:spacing w:val="33"/>
        </w:rPr>
        <w:t xml:space="preserve"> </w:t>
      </w:r>
      <w:r>
        <w:t>efectúe</w:t>
      </w:r>
      <w:r>
        <w:rPr>
          <w:spacing w:val="33"/>
        </w:rPr>
        <w:t xml:space="preserve"> </w:t>
      </w:r>
      <w:r>
        <w:t>alegaciones</w:t>
      </w:r>
      <w:r>
        <w:rPr>
          <w:spacing w:val="33"/>
        </w:rPr>
        <w:t xml:space="preserve"> </w:t>
      </w:r>
      <w:r>
        <w:t>a</w:t>
      </w:r>
      <w:r>
        <w:rPr>
          <w:spacing w:val="33"/>
        </w:rPr>
        <w:t xml:space="preserve"> </w:t>
      </w:r>
      <w:r>
        <w:t>la</w:t>
      </w:r>
      <w:r>
        <w:rPr>
          <w:spacing w:val="33"/>
        </w:rPr>
        <w:t xml:space="preserve"> </w:t>
      </w:r>
      <w:r>
        <w:t>misma,</w:t>
      </w:r>
      <w:r>
        <w:rPr>
          <w:spacing w:val="33"/>
        </w:rPr>
        <w:t xml:space="preserve"> </w:t>
      </w:r>
      <w:r>
        <w:t>si</w:t>
      </w:r>
      <w:r>
        <w:rPr>
          <w:spacing w:val="33"/>
        </w:rPr>
        <w:t xml:space="preserve"> </w:t>
      </w:r>
      <w:r>
        <w:t>a</w:t>
      </w:r>
      <w:r>
        <w:rPr>
          <w:spacing w:val="33"/>
        </w:rPr>
        <w:t xml:space="preserve"> </w:t>
      </w:r>
      <w:r>
        <w:t>su derecho conviniere, en el plazo máximo de 5 días hábiles.</w:t>
      </w:r>
    </w:p>
    <w:p w14:paraId="00B44AC3" w14:textId="77777777" w:rsidR="004F45F1" w:rsidRDefault="004F45F1">
      <w:pPr>
        <w:pStyle w:val="Textoindependiente"/>
        <w:spacing w:before="1" w:after="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0FA8B552" w14:textId="77777777">
        <w:trPr>
          <w:trHeight w:val="972"/>
        </w:trPr>
        <w:tc>
          <w:tcPr>
            <w:tcW w:w="9062" w:type="dxa"/>
            <w:gridSpan w:val="2"/>
            <w:tcBorders>
              <w:left w:val="single" w:sz="4" w:space="0" w:color="CCCCCC"/>
              <w:right w:val="single" w:sz="4" w:space="0" w:color="CCCCCC"/>
            </w:tcBorders>
            <w:shd w:val="clear" w:color="auto" w:fill="F3F3F3"/>
          </w:tcPr>
          <w:p w14:paraId="1FA4C866" w14:textId="7477A508" w:rsidR="004F45F1" w:rsidRDefault="00000000">
            <w:pPr>
              <w:pStyle w:val="TableParagraph"/>
              <w:spacing w:line="297" w:lineRule="auto"/>
              <w:ind w:right="52"/>
              <w:jc w:val="both"/>
              <w:rPr>
                <w:b/>
                <w:sz w:val="20"/>
              </w:rPr>
            </w:pPr>
            <w:r>
              <w:rPr>
                <w:b/>
                <w:sz w:val="20"/>
              </w:rPr>
              <w:t>Desestimación de alegaciones y documentació</w:t>
            </w:r>
            <w:r w:rsidR="00382051">
              <w:rPr>
                <w:b/>
                <w:sz w:val="20"/>
              </w:rPr>
              <w:t>n. D</w:t>
            </w:r>
            <w:r>
              <w:rPr>
                <w:b/>
                <w:sz w:val="20"/>
              </w:rPr>
              <w:t xml:space="preserve">enegar el otorgamiento de licencia urbanística para el cambio de uso de edificación destinada a vivienda en plata baja a uso dotacional, sita en calle </w:t>
            </w:r>
            <w:r w:rsidR="00382051">
              <w:rPr>
                <w:b/>
                <w:sz w:val="20"/>
              </w:rPr>
              <w:t>********************</w:t>
            </w:r>
            <w:r>
              <w:rPr>
                <w:b/>
                <w:sz w:val="20"/>
              </w:rPr>
              <w:t>. Expediente 15838/2024.</w:t>
            </w:r>
          </w:p>
        </w:tc>
      </w:tr>
      <w:tr w:rsidR="004F45F1" w14:paraId="63195DEE" w14:textId="77777777">
        <w:trPr>
          <w:trHeight w:val="399"/>
        </w:trPr>
        <w:tc>
          <w:tcPr>
            <w:tcW w:w="1877" w:type="dxa"/>
            <w:tcBorders>
              <w:left w:val="single" w:sz="4" w:space="0" w:color="CCCCCC"/>
              <w:right w:val="single" w:sz="6" w:space="0" w:color="CCCCCC"/>
            </w:tcBorders>
          </w:tcPr>
          <w:p w14:paraId="5640B59C"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0B840751"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F355371" w14:textId="77777777" w:rsidR="004F45F1" w:rsidRDefault="004F45F1">
      <w:pPr>
        <w:pStyle w:val="Textoindependiente"/>
        <w:spacing w:before="142"/>
      </w:pPr>
    </w:p>
    <w:p w14:paraId="1BCF0A0B"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0C1025D" w14:textId="77777777" w:rsidR="004F45F1" w:rsidRDefault="004F45F1">
      <w:pPr>
        <w:pStyle w:val="Textoindependiente"/>
        <w:spacing w:before="61"/>
        <w:rPr>
          <w:b/>
        </w:rPr>
      </w:pPr>
    </w:p>
    <w:p w14:paraId="6E963F5B" w14:textId="15089C64" w:rsidR="004F45F1" w:rsidRDefault="00000000" w:rsidP="00382051">
      <w:pPr>
        <w:pStyle w:val="Textoindependiente"/>
        <w:spacing w:before="1"/>
        <w:ind w:left="117" w:right="1359"/>
        <w:jc w:val="both"/>
      </w:pPr>
      <w:r>
        <w:rPr>
          <w:noProof/>
        </w:rPr>
        <mc:AlternateContent>
          <mc:Choice Requires="wps">
            <w:drawing>
              <wp:anchor distT="0" distB="0" distL="0" distR="0" simplePos="0" relativeHeight="15784960" behindDoc="0" locked="0" layoutInCell="1" allowOverlap="1" wp14:anchorId="72225375" wp14:editId="29E8AB10">
                <wp:simplePos x="0" y="0"/>
                <wp:positionH relativeFrom="page">
                  <wp:posOffset>6807090</wp:posOffset>
                </wp:positionH>
                <wp:positionV relativeFrom="paragraph">
                  <wp:posOffset>-61021</wp:posOffset>
                </wp:positionV>
                <wp:extent cx="419734" cy="31870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D2A8A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9CC5B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2225375" id="Textbox 175" o:spid="_x0000_s1093" type="#_x0000_t202" style="position:absolute;left:0;text-align:left;margin-left:536pt;margin-top:-4.8pt;width:33.05pt;height:250.95pt;z-index:15784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" filled="f" stroked="f">
                <v:textbox style="layout-flow:vertical;mso-layout-flow-alt:bottom-to-top" inset="0,0,0,0">
                  <w:txbxContent>
                    <w:p w14:paraId="43D2A8A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39CC5B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Visto</w:t>
      </w:r>
      <w:r>
        <w:rPr>
          <w:spacing w:val="57"/>
        </w:rPr>
        <w:t xml:space="preserve"> </w:t>
      </w:r>
      <w:r>
        <w:t>que</w:t>
      </w:r>
      <w:r>
        <w:rPr>
          <w:spacing w:val="57"/>
        </w:rPr>
        <w:t xml:space="preserve"> </w:t>
      </w:r>
      <w:r>
        <w:t>con</w:t>
      </w:r>
      <w:r>
        <w:rPr>
          <w:spacing w:val="58"/>
        </w:rPr>
        <w:t xml:space="preserve"> </w:t>
      </w:r>
      <w:r>
        <w:t>fecha</w:t>
      </w:r>
      <w:r>
        <w:rPr>
          <w:spacing w:val="57"/>
        </w:rPr>
        <w:t xml:space="preserve"> </w:t>
      </w:r>
      <w:r>
        <w:t>8</w:t>
      </w:r>
      <w:r>
        <w:rPr>
          <w:spacing w:val="57"/>
        </w:rPr>
        <w:t xml:space="preserve"> </w:t>
      </w:r>
      <w:r>
        <w:t>de</w:t>
      </w:r>
      <w:r>
        <w:rPr>
          <w:spacing w:val="58"/>
        </w:rPr>
        <w:t xml:space="preserve"> </w:t>
      </w:r>
      <w:r>
        <w:t>enero</w:t>
      </w:r>
      <w:r>
        <w:rPr>
          <w:spacing w:val="57"/>
        </w:rPr>
        <w:t xml:space="preserve"> </w:t>
      </w:r>
      <w:r>
        <w:t>de</w:t>
      </w:r>
      <w:r>
        <w:rPr>
          <w:spacing w:val="58"/>
        </w:rPr>
        <w:t xml:space="preserve"> </w:t>
      </w:r>
      <w:r>
        <w:t>2019,</w:t>
      </w:r>
      <w:r>
        <w:rPr>
          <w:spacing w:val="57"/>
        </w:rPr>
        <w:t xml:space="preserve"> </w:t>
      </w:r>
      <w:r>
        <w:t>presenta</w:t>
      </w:r>
      <w:r>
        <w:rPr>
          <w:spacing w:val="57"/>
        </w:rPr>
        <w:t xml:space="preserve"> </w:t>
      </w:r>
      <w:r>
        <w:t>D.</w:t>
      </w:r>
      <w:r>
        <w:rPr>
          <w:spacing w:val="58"/>
        </w:rPr>
        <w:t xml:space="preserve"> </w:t>
      </w:r>
      <w:proofErr w:type="spellStart"/>
      <w:proofErr w:type="gramStart"/>
      <w:r w:rsidR="00382051">
        <w:rPr>
          <w:spacing w:val="58"/>
        </w:rPr>
        <w:t>S.C.A.R.,</w:t>
      </w:r>
      <w:r>
        <w:t>con</w:t>
      </w:r>
      <w:proofErr w:type="spellEnd"/>
      <w:proofErr w:type="gramEnd"/>
      <w:r>
        <w:rPr>
          <w:spacing w:val="58"/>
        </w:rPr>
        <w:t xml:space="preserve"> </w:t>
      </w:r>
      <w:r>
        <w:rPr>
          <w:spacing w:val="-5"/>
        </w:rPr>
        <w:t>NIF</w:t>
      </w:r>
      <w:r w:rsidR="00382051">
        <w:t xml:space="preserve"> ***</w:t>
      </w:r>
      <w:r>
        <w:t>9357</w:t>
      </w:r>
      <w:r w:rsidR="00382051">
        <w:t>**</w:t>
      </w:r>
      <w:r>
        <w:t>,</w:t>
      </w:r>
      <w:r>
        <w:rPr>
          <w:spacing w:val="28"/>
        </w:rPr>
        <w:t xml:space="preserve"> </w:t>
      </w:r>
      <w:r>
        <w:t>en</w:t>
      </w:r>
      <w:r>
        <w:rPr>
          <w:spacing w:val="28"/>
        </w:rPr>
        <w:t xml:space="preserve"> </w:t>
      </w:r>
      <w:r>
        <w:t>representación</w:t>
      </w:r>
      <w:r>
        <w:rPr>
          <w:spacing w:val="28"/>
        </w:rPr>
        <w:t xml:space="preserve"> </w:t>
      </w:r>
      <w:r>
        <w:t>de</w:t>
      </w:r>
      <w:r>
        <w:rPr>
          <w:spacing w:val="28"/>
        </w:rPr>
        <w:t xml:space="preserve"> </w:t>
      </w:r>
      <w:r>
        <w:t>Asociación</w:t>
      </w:r>
      <w:r>
        <w:rPr>
          <w:spacing w:val="28"/>
        </w:rPr>
        <w:t xml:space="preserve"> </w:t>
      </w:r>
      <w:r>
        <w:t>para</w:t>
      </w:r>
      <w:r>
        <w:rPr>
          <w:spacing w:val="28"/>
        </w:rPr>
        <w:t xml:space="preserve"> </w:t>
      </w:r>
      <w:r>
        <w:t>el</w:t>
      </w:r>
      <w:r>
        <w:rPr>
          <w:spacing w:val="28"/>
        </w:rPr>
        <w:t xml:space="preserve"> </w:t>
      </w:r>
      <w:r>
        <w:t>Progreso</w:t>
      </w:r>
      <w:r>
        <w:rPr>
          <w:spacing w:val="28"/>
        </w:rPr>
        <w:t xml:space="preserve"> </w:t>
      </w:r>
      <w:r>
        <w:t>y</w:t>
      </w:r>
      <w:r>
        <w:rPr>
          <w:spacing w:val="28"/>
        </w:rPr>
        <w:t xml:space="preserve"> </w:t>
      </w:r>
      <w:r>
        <w:t>la</w:t>
      </w:r>
      <w:r>
        <w:rPr>
          <w:spacing w:val="28"/>
        </w:rPr>
        <w:t xml:space="preserve"> </w:t>
      </w:r>
      <w:r>
        <w:t>Formación</w:t>
      </w:r>
      <w:r>
        <w:rPr>
          <w:spacing w:val="28"/>
        </w:rPr>
        <w:t xml:space="preserve"> </w:t>
      </w:r>
      <w:r>
        <w:t>El</w:t>
      </w:r>
      <w:r>
        <w:rPr>
          <w:spacing w:val="28"/>
        </w:rPr>
        <w:t xml:space="preserve"> </w:t>
      </w:r>
      <w:r>
        <w:t>Pinar</w:t>
      </w:r>
      <w:r>
        <w:rPr>
          <w:spacing w:val="28"/>
        </w:rPr>
        <w:t xml:space="preserve"> </w:t>
      </w:r>
      <w:r>
        <w:t>con</w:t>
      </w:r>
      <w:r>
        <w:rPr>
          <w:spacing w:val="28"/>
        </w:rPr>
        <w:t xml:space="preserve"> </w:t>
      </w:r>
      <w:r>
        <w:t>NIF G80434400,</w:t>
      </w:r>
      <w:r>
        <w:rPr>
          <w:spacing w:val="14"/>
        </w:rPr>
        <w:t xml:space="preserve"> </w:t>
      </w:r>
      <w:r>
        <w:t>solicitud</w:t>
      </w:r>
      <w:r>
        <w:rPr>
          <w:spacing w:val="14"/>
        </w:rPr>
        <w:t xml:space="preserve"> </w:t>
      </w:r>
      <w:r>
        <w:t>de</w:t>
      </w:r>
      <w:r>
        <w:rPr>
          <w:spacing w:val="14"/>
        </w:rPr>
        <w:t xml:space="preserve"> </w:t>
      </w:r>
      <w:r>
        <w:t>licencia</w:t>
      </w:r>
      <w:r>
        <w:rPr>
          <w:spacing w:val="14"/>
        </w:rPr>
        <w:t xml:space="preserve"> </w:t>
      </w:r>
      <w:r>
        <w:t>urbanística</w:t>
      </w:r>
      <w:r>
        <w:rPr>
          <w:spacing w:val="14"/>
        </w:rPr>
        <w:t xml:space="preserve"> </w:t>
      </w:r>
      <w:r>
        <w:t>de</w:t>
      </w:r>
      <w:r>
        <w:rPr>
          <w:spacing w:val="14"/>
        </w:rPr>
        <w:t xml:space="preserve"> </w:t>
      </w:r>
      <w:r>
        <w:t>obra,</w:t>
      </w:r>
      <w:r>
        <w:rPr>
          <w:spacing w:val="14"/>
        </w:rPr>
        <w:t xml:space="preserve"> </w:t>
      </w:r>
      <w:r>
        <w:t>tramitada</w:t>
      </w:r>
      <w:r>
        <w:rPr>
          <w:spacing w:val="14"/>
        </w:rPr>
        <w:t xml:space="preserve"> </w:t>
      </w:r>
      <w:r>
        <w:t>con</w:t>
      </w:r>
      <w:r>
        <w:rPr>
          <w:spacing w:val="14"/>
        </w:rPr>
        <w:t xml:space="preserve"> </w:t>
      </w:r>
      <w:r>
        <w:t>número</w:t>
      </w:r>
      <w:r>
        <w:rPr>
          <w:spacing w:val="14"/>
        </w:rPr>
        <w:t xml:space="preserve"> </w:t>
      </w:r>
      <w:r>
        <w:t>de</w:t>
      </w:r>
      <w:r>
        <w:rPr>
          <w:spacing w:val="14"/>
        </w:rPr>
        <w:t xml:space="preserve"> </w:t>
      </w:r>
      <w:r>
        <w:t>expediente</w:t>
      </w:r>
      <w:r>
        <w:rPr>
          <w:spacing w:val="14"/>
        </w:rPr>
        <w:t xml:space="preserve"> </w:t>
      </w:r>
      <w:r>
        <w:t>G-</w:t>
      </w:r>
      <w:r>
        <w:rPr>
          <w:spacing w:val="-2"/>
        </w:rPr>
        <w:t>15838</w:t>
      </w:r>
      <w:r>
        <w:t>/2024 F-1/2019-01, relativa a un cambio de uso de edificación destinada a vivienda en planta baja a uso dotacional en calle Rosas, núm. 26</w:t>
      </w:r>
      <w:r>
        <w:rPr>
          <w:spacing w:val="40"/>
        </w:rPr>
        <w:t xml:space="preserve"> </w:t>
      </w:r>
      <w:r>
        <w:t>de Las Rozas de Madrid (Madrid).</w:t>
      </w:r>
    </w:p>
    <w:p w14:paraId="1509855D" w14:textId="77777777" w:rsidR="004F45F1" w:rsidRDefault="004F45F1">
      <w:pPr>
        <w:pStyle w:val="Textoindependiente"/>
        <w:spacing w:before="10"/>
      </w:pPr>
    </w:p>
    <w:p w14:paraId="294E0BA4" w14:textId="77777777" w:rsidR="004F45F1" w:rsidRDefault="00000000">
      <w:pPr>
        <w:pStyle w:val="Textoindependiente"/>
        <w:ind w:left="117"/>
      </w:pPr>
      <w:r>
        <w:t>Instruido</w:t>
      </w:r>
      <w:r>
        <w:rPr>
          <w:spacing w:val="39"/>
        </w:rPr>
        <w:t xml:space="preserve"> </w:t>
      </w:r>
      <w:r>
        <w:t>el</w:t>
      </w:r>
      <w:r>
        <w:rPr>
          <w:spacing w:val="40"/>
        </w:rPr>
        <w:t xml:space="preserve"> </w:t>
      </w:r>
      <w:r>
        <w:t>expediente</w:t>
      </w:r>
      <w:r>
        <w:rPr>
          <w:spacing w:val="39"/>
        </w:rPr>
        <w:t xml:space="preserve"> </w:t>
      </w:r>
      <w:r>
        <w:t>y</w:t>
      </w:r>
      <w:r>
        <w:rPr>
          <w:spacing w:val="40"/>
        </w:rPr>
        <w:t xml:space="preserve"> </w:t>
      </w:r>
      <w:r>
        <w:t>a</w:t>
      </w:r>
      <w:r>
        <w:rPr>
          <w:spacing w:val="39"/>
        </w:rPr>
        <w:t xml:space="preserve"> </w:t>
      </w:r>
      <w:r>
        <w:t>la</w:t>
      </w:r>
      <w:r>
        <w:rPr>
          <w:spacing w:val="40"/>
        </w:rPr>
        <w:t xml:space="preserve"> </w:t>
      </w:r>
      <w:r>
        <w:t>vista</w:t>
      </w:r>
      <w:r>
        <w:rPr>
          <w:spacing w:val="39"/>
        </w:rPr>
        <w:t xml:space="preserve"> </w:t>
      </w:r>
      <w:r>
        <w:t>de</w:t>
      </w:r>
      <w:r>
        <w:rPr>
          <w:spacing w:val="40"/>
        </w:rPr>
        <w:t xml:space="preserve"> </w:t>
      </w:r>
      <w:r>
        <w:t>las</w:t>
      </w:r>
      <w:r>
        <w:rPr>
          <w:spacing w:val="39"/>
        </w:rPr>
        <w:t xml:space="preserve"> </w:t>
      </w:r>
      <w:r>
        <w:t>deficiencias</w:t>
      </w:r>
      <w:r>
        <w:rPr>
          <w:spacing w:val="40"/>
        </w:rPr>
        <w:t xml:space="preserve"> </w:t>
      </w:r>
      <w:r>
        <w:t>de</w:t>
      </w:r>
      <w:r>
        <w:rPr>
          <w:spacing w:val="39"/>
        </w:rPr>
        <w:t xml:space="preserve"> </w:t>
      </w:r>
      <w:r>
        <w:t>la</w:t>
      </w:r>
      <w:r>
        <w:rPr>
          <w:spacing w:val="40"/>
        </w:rPr>
        <w:t xml:space="preserve"> </w:t>
      </w:r>
      <w:r>
        <w:t>actuación,</w:t>
      </w:r>
      <w:r>
        <w:rPr>
          <w:spacing w:val="39"/>
        </w:rPr>
        <w:t xml:space="preserve"> </w:t>
      </w:r>
      <w:r>
        <w:t>se</w:t>
      </w:r>
      <w:r>
        <w:rPr>
          <w:spacing w:val="40"/>
        </w:rPr>
        <w:t xml:space="preserve"> </w:t>
      </w:r>
      <w:r>
        <w:t>emiten</w:t>
      </w:r>
      <w:r>
        <w:rPr>
          <w:spacing w:val="39"/>
        </w:rPr>
        <w:t xml:space="preserve"> </w:t>
      </w:r>
      <w:r>
        <w:t>los</w:t>
      </w:r>
      <w:r>
        <w:rPr>
          <w:spacing w:val="40"/>
        </w:rPr>
        <w:t xml:space="preserve"> </w:t>
      </w:r>
      <w:r>
        <w:rPr>
          <w:spacing w:val="-2"/>
        </w:rPr>
        <w:t>siguientes</w:t>
      </w:r>
    </w:p>
    <w:p w14:paraId="322157AA" w14:textId="77777777" w:rsidR="004F45F1" w:rsidRDefault="00000000">
      <w:pPr>
        <w:spacing w:before="50"/>
        <w:ind w:left="117"/>
        <w:rPr>
          <w:b/>
          <w:sz w:val="20"/>
        </w:rPr>
      </w:pPr>
      <w:r>
        <w:rPr>
          <w:sz w:val="20"/>
        </w:rPr>
        <w:t>informes</w:t>
      </w:r>
      <w:r>
        <w:rPr>
          <w:spacing w:val="70"/>
          <w:sz w:val="20"/>
        </w:rPr>
        <w:t xml:space="preserve"> </w:t>
      </w:r>
      <w:r>
        <w:rPr>
          <w:sz w:val="20"/>
        </w:rPr>
        <w:t>técnicos</w:t>
      </w:r>
      <w:r>
        <w:rPr>
          <w:spacing w:val="71"/>
          <w:sz w:val="20"/>
        </w:rPr>
        <w:t xml:space="preserve"> </w:t>
      </w:r>
      <w:r>
        <w:rPr>
          <w:sz w:val="20"/>
        </w:rPr>
        <w:t>y</w:t>
      </w:r>
      <w:r>
        <w:rPr>
          <w:spacing w:val="71"/>
          <w:sz w:val="20"/>
        </w:rPr>
        <w:t xml:space="preserve"> </w:t>
      </w:r>
      <w:r>
        <w:rPr>
          <w:sz w:val="20"/>
        </w:rPr>
        <w:t>jurídicos</w:t>
      </w:r>
      <w:r>
        <w:rPr>
          <w:spacing w:val="70"/>
          <w:sz w:val="20"/>
        </w:rPr>
        <w:t xml:space="preserve"> </w:t>
      </w:r>
      <w:r>
        <w:rPr>
          <w:b/>
          <w:sz w:val="20"/>
        </w:rPr>
        <w:t>en</w:t>
      </w:r>
      <w:r>
        <w:rPr>
          <w:b/>
          <w:spacing w:val="71"/>
          <w:sz w:val="20"/>
        </w:rPr>
        <w:t xml:space="preserve"> </w:t>
      </w:r>
      <w:r>
        <w:rPr>
          <w:b/>
          <w:sz w:val="20"/>
        </w:rPr>
        <w:t>sentido</w:t>
      </w:r>
      <w:r>
        <w:rPr>
          <w:b/>
          <w:spacing w:val="71"/>
          <w:sz w:val="20"/>
        </w:rPr>
        <w:t xml:space="preserve"> </w:t>
      </w:r>
      <w:r>
        <w:rPr>
          <w:b/>
          <w:sz w:val="20"/>
        </w:rPr>
        <w:t>desfavorable</w:t>
      </w:r>
      <w:r>
        <w:rPr>
          <w:b/>
          <w:spacing w:val="70"/>
          <w:sz w:val="20"/>
        </w:rPr>
        <w:t xml:space="preserve"> </w:t>
      </w:r>
      <w:r>
        <w:rPr>
          <w:b/>
          <w:sz w:val="20"/>
        </w:rPr>
        <w:t>a</w:t>
      </w:r>
      <w:r>
        <w:rPr>
          <w:b/>
          <w:spacing w:val="71"/>
          <w:sz w:val="20"/>
        </w:rPr>
        <w:t xml:space="preserve"> </w:t>
      </w:r>
      <w:r>
        <w:rPr>
          <w:b/>
          <w:sz w:val="20"/>
        </w:rPr>
        <w:t>su</w:t>
      </w:r>
      <w:r>
        <w:rPr>
          <w:b/>
          <w:spacing w:val="71"/>
          <w:sz w:val="20"/>
        </w:rPr>
        <w:t xml:space="preserve"> </w:t>
      </w:r>
      <w:r>
        <w:rPr>
          <w:b/>
          <w:sz w:val="20"/>
        </w:rPr>
        <w:t>concesión</w:t>
      </w:r>
      <w:r>
        <w:rPr>
          <w:sz w:val="20"/>
        </w:rPr>
        <w:t>:</w:t>
      </w:r>
      <w:r>
        <w:rPr>
          <w:spacing w:val="70"/>
          <w:sz w:val="20"/>
        </w:rPr>
        <w:t xml:space="preserve"> </w:t>
      </w:r>
      <w:r>
        <w:rPr>
          <w:sz w:val="20"/>
        </w:rPr>
        <w:t>el</w:t>
      </w:r>
      <w:r>
        <w:rPr>
          <w:spacing w:val="71"/>
          <w:sz w:val="20"/>
        </w:rPr>
        <w:t xml:space="preserve"> </w:t>
      </w:r>
      <w:r>
        <w:rPr>
          <w:b/>
          <w:sz w:val="20"/>
        </w:rPr>
        <w:t>informe</w:t>
      </w:r>
      <w:r>
        <w:rPr>
          <w:b/>
          <w:spacing w:val="71"/>
          <w:sz w:val="20"/>
        </w:rPr>
        <w:t xml:space="preserve"> </w:t>
      </w:r>
      <w:r>
        <w:rPr>
          <w:b/>
          <w:spacing w:val="-2"/>
          <w:sz w:val="20"/>
        </w:rPr>
        <w:t>técnico</w:t>
      </w:r>
    </w:p>
    <w:p w14:paraId="442CDA5E" w14:textId="77777777" w:rsidR="004F45F1" w:rsidRDefault="00000000">
      <w:pPr>
        <w:pStyle w:val="Textoindependiente"/>
        <w:spacing w:before="55"/>
        <w:ind w:left="117"/>
      </w:pPr>
      <w:proofErr w:type="gramStart"/>
      <w:r>
        <w:rPr>
          <w:b/>
        </w:rPr>
        <w:t>desfavorable</w:t>
      </w:r>
      <w:r>
        <w:rPr>
          <w:b/>
          <w:spacing w:val="27"/>
        </w:rPr>
        <w:t xml:space="preserve">  </w:t>
      </w:r>
      <w:r>
        <w:t>de</w:t>
      </w:r>
      <w:proofErr w:type="gramEnd"/>
      <w:r>
        <w:rPr>
          <w:spacing w:val="27"/>
        </w:rPr>
        <w:t xml:space="preserve">  </w:t>
      </w:r>
      <w:r>
        <w:t>fecha</w:t>
      </w:r>
      <w:r>
        <w:rPr>
          <w:spacing w:val="27"/>
        </w:rPr>
        <w:t xml:space="preserve">  </w:t>
      </w:r>
      <w:r>
        <w:t>30</w:t>
      </w:r>
      <w:r>
        <w:rPr>
          <w:spacing w:val="27"/>
        </w:rPr>
        <w:t xml:space="preserve">  </w:t>
      </w:r>
      <w:r>
        <w:t>de</w:t>
      </w:r>
      <w:r>
        <w:rPr>
          <w:spacing w:val="27"/>
        </w:rPr>
        <w:t xml:space="preserve">  </w:t>
      </w:r>
      <w:r>
        <w:t>julio</w:t>
      </w:r>
      <w:r>
        <w:rPr>
          <w:spacing w:val="27"/>
        </w:rPr>
        <w:t xml:space="preserve">  </w:t>
      </w:r>
      <w:r>
        <w:t>de</w:t>
      </w:r>
      <w:r>
        <w:rPr>
          <w:spacing w:val="27"/>
        </w:rPr>
        <w:t xml:space="preserve">  </w:t>
      </w:r>
      <w:r>
        <w:t>2024,</w:t>
      </w:r>
      <w:r>
        <w:rPr>
          <w:spacing w:val="27"/>
        </w:rPr>
        <w:t xml:space="preserve">  </w:t>
      </w:r>
      <w:r>
        <w:t>del</w:t>
      </w:r>
      <w:r>
        <w:rPr>
          <w:spacing w:val="27"/>
        </w:rPr>
        <w:t xml:space="preserve">  </w:t>
      </w:r>
      <w:r>
        <w:t>Arquitecto</w:t>
      </w:r>
      <w:r>
        <w:rPr>
          <w:spacing w:val="27"/>
        </w:rPr>
        <w:t xml:space="preserve">  </w:t>
      </w:r>
      <w:r>
        <w:t>Técnico</w:t>
      </w:r>
      <w:r>
        <w:rPr>
          <w:spacing w:val="27"/>
        </w:rPr>
        <w:t xml:space="preserve">  </w:t>
      </w:r>
      <w:r>
        <w:t>Municipal,</w:t>
      </w:r>
      <w:r>
        <w:rPr>
          <w:spacing w:val="28"/>
        </w:rPr>
        <w:t xml:space="preserve">  </w:t>
      </w:r>
      <w:r>
        <w:t>sobre</w:t>
      </w:r>
      <w:r>
        <w:rPr>
          <w:spacing w:val="27"/>
        </w:rPr>
        <w:t xml:space="preserve">  </w:t>
      </w:r>
      <w:r>
        <w:rPr>
          <w:spacing w:val="-5"/>
        </w:rPr>
        <w:t>la</w:t>
      </w:r>
    </w:p>
    <w:p w14:paraId="07C2182D" w14:textId="77777777" w:rsidR="004F45F1" w:rsidRDefault="00000000">
      <w:pPr>
        <w:pStyle w:val="Textoindependiente"/>
        <w:spacing w:before="54" w:line="295" w:lineRule="auto"/>
        <w:ind w:left="117" w:right="1236"/>
        <w:jc w:val="both"/>
      </w:pPr>
      <w:r>
        <w:t xml:space="preserve">disconformidad con la normativa urbanística aplicable, e </w:t>
      </w:r>
      <w:r>
        <w:rPr>
          <w:b/>
        </w:rPr>
        <w:t xml:space="preserve">informe jurídico desfavorable </w:t>
      </w:r>
      <w:r>
        <w:t>y Propuesta de Acuerdo desestimatoria de 19 de febrero de 2025 del Técnico de Administración General Urbanístico, de desestimación de la licencia urbanística por incumplimiento de la normativa</w:t>
      </w:r>
      <w:r>
        <w:rPr>
          <w:spacing w:val="40"/>
        </w:rPr>
        <w:t xml:space="preserve"> </w:t>
      </w:r>
      <w:r>
        <w:t>urbanística de aplicación.</w:t>
      </w:r>
    </w:p>
    <w:p w14:paraId="3C262986" w14:textId="77777777" w:rsidR="004F45F1" w:rsidRDefault="004F45F1">
      <w:pPr>
        <w:pStyle w:val="Textoindependiente"/>
        <w:spacing w:before="4"/>
      </w:pPr>
    </w:p>
    <w:p w14:paraId="1F13D5D8" w14:textId="77777777" w:rsidR="004F45F1" w:rsidRDefault="00000000">
      <w:pPr>
        <w:pStyle w:val="Textoindependiente"/>
        <w:spacing w:line="292" w:lineRule="auto"/>
        <w:ind w:left="117" w:right="1237"/>
        <w:jc w:val="both"/>
      </w:pPr>
      <w:r>
        <w:t>De acuerdo con los artículos 154.6 de la Ley 9/2001, de17 de julio, del Suelo de la Comunidad de Madrid; así como las Normas Urbanísticas del Plan General de Las Rozas de Madrid.</w:t>
      </w:r>
    </w:p>
    <w:p w14:paraId="56FF82FA" w14:textId="77777777" w:rsidR="004F45F1" w:rsidRDefault="004F45F1">
      <w:pPr>
        <w:pStyle w:val="Textoindependiente"/>
        <w:spacing w:before="10"/>
      </w:pPr>
    </w:p>
    <w:p w14:paraId="2350A3EA" w14:textId="54F1DDED"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67ACFB7B" w14:textId="77777777" w:rsidR="004F45F1" w:rsidRDefault="004F45F1">
      <w:pPr>
        <w:pStyle w:val="Textoindependiente"/>
        <w:spacing w:before="10"/>
      </w:pPr>
    </w:p>
    <w:p w14:paraId="723895B7" w14:textId="57363090"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PR/2025/1120</w:t>
      </w:r>
      <w:r>
        <w:rPr>
          <w:spacing w:val="-4"/>
        </w:rPr>
        <w:t xml:space="preserve"> </w:t>
      </w:r>
      <w:r>
        <w:t>de</w:t>
      </w:r>
      <w:r>
        <w:rPr>
          <w:spacing w:val="-4"/>
        </w:rPr>
        <w:t xml:space="preserve"> </w:t>
      </w:r>
      <w:r>
        <w:t>21</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382051">
        <w:rPr>
          <w:spacing w:val="-2"/>
        </w:rPr>
        <w:t>,</w:t>
      </w:r>
    </w:p>
    <w:p w14:paraId="7FD48D3B" w14:textId="77777777" w:rsidR="004F45F1" w:rsidRDefault="004F45F1">
      <w:pPr>
        <w:pStyle w:val="Textoindependiente"/>
        <w:spacing w:before="59"/>
      </w:pPr>
    </w:p>
    <w:p w14:paraId="183B051A" w14:textId="77777777" w:rsidR="004F45F1" w:rsidRDefault="00000000">
      <w:pPr>
        <w:pStyle w:val="Ttulo2"/>
      </w:pPr>
      <w:r>
        <w:rPr>
          <w:spacing w:val="-2"/>
        </w:rPr>
        <w:t>Resolución:</w:t>
      </w:r>
    </w:p>
    <w:p w14:paraId="2B3F62E1" w14:textId="77777777" w:rsidR="004F45F1" w:rsidRDefault="004F45F1">
      <w:pPr>
        <w:pStyle w:val="Textoindependiente"/>
        <w:spacing w:before="62"/>
        <w:rPr>
          <w:b/>
        </w:rPr>
      </w:pPr>
    </w:p>
    <w:p w14:paraId="39C12090" w14:textId="77777777" w:rsidR="004F45F1" w:rsidRDefault="00000000">
      <w:pPr>
        <w:spacing w:line="295" w:lineRule="auto"/>
        <w:ind w:left="117" w:right="1237"/>
        <w:jc w:val="both"/>
        <w:rPr>
          <w:sz w:val="20"/>
        </w:rPr>
      </w:pPr>
      <w:r>
        <w:rPr>
          <w:b/>
          <w:sz w:val="20"/>
        </w:rPr>
        <w:t>PRIMERO</w:t>
      </w:r>
      <w:r>
        <w:rPr>
          <w:sz w:val="20"/>
        </w:rPr>
        <w:t xml:space="preserve">. </w:t>
      </w:r>
      <w:r>
        <w:rPr>
          <w:b/>
          <w:sz w:val="20"/>
        </w:rPr>
        <w:t xml:space="preserve">Desestimar las alegaciones y documentación posterior </w:t>
      </w:r>
      <w:r>
        <w:rPr>
          <w:sz w:val="20"/>
        </w:rPr>
        <w:t>presentadas por el interesado en fecha 13 de junio de 2024 bajo la siguiente motivación incluida en el informe técnico de fecha 30</w:t>
      </w:r>
      <w:r>
        <w:rPr>
          <w:spacing w:val="40"/>
          <w:sz w:val="20"/>
        </w:rPr>
        <w:t xml:space="preserve"> </w:t>
      </w:r>
      <w:r>
        <w:rPr>
          <w:sz w:val="20"/>
        </w:rPr>
        <w:t>de julio de 2024:</w:t>
      </w:r>
    </w:p>
    <w:p w14:paraId="410B1173" w14:textId="77777777" w:rsidR="004F45F1" w:rsidRDefault="004F45F1">
      <w:pPr>
        <w:pStyle w:val="Textoindependiente"/>
        <w:spacing w:before="6"/>
      </w:pPr>
    </w:p>
    <w:p w14:paraId="60A93A26" w14:textId="77777777" w:rsidR="004F45F1" w:rsidRDefault="00000000">
      <w:pPr>
        <w:spacing w:line="292" w:lineRule="auto"/>
        <w:ind w:left="117" w:right="1237"/>
        <w:jc w:val="both"/>
        <w:rPr>
          <w:i/>
          <w:sz w:val="20"/>
        </w:rPr>
      </w:pPr>
      <w:r>
        <w:rPr>
          <w:i/>
          <w:sz w:val="20"/>
        </w:rPr>
        <w:t xml:space="preserve">«En relación con la documentación presentada por la Asociación para el Progreso y la Formación el Pinar, con fecha 13 de junio de 2024 y Registro General de Entrada </w:t>
      </w:r>
      <w:proofErr w:type="spellStart"/>
      <w:r>
        <w:rPr>
          <w:i/>
          <w:sz w:val="20"/>
        </w:rPr>
        <w:t>nº</w:t>
      </w:r>
      <w:proofErr w:type="spellEnd"/>
      <w:r>
        <w:rPr>
          <w:i/>
          <w:sz w:val="20"/>
        </w:rPr>
        <w:t xml:space="preserve"> 2024-E-RE-15576, en contestación al trámite de audiencia y vista propuesto por el Ayuntamiento de Las Rozas debido al informe desfavorable para la concesión de licencia de cambio de uso en el inmueble situado en la calle Rosas 26, cabe decir lo siguiente:</w:t>
      </w:r>
    </w:p>
    <w:p w14:paraId="5728A7AF" w14:textId="77777777" w:rsidR="004F45F1" w:rsidRDefault="004F45F1">
      <w:pPr>
        <w:pStyle w:val="Textoindependiente"/>
        <w:spacing w:before="9"/>
        <w:rPr>
          <w:i/>
        </w:rPr>
      </w:pPr>
    </w:p>
    <w:p w14:paraId="4DB5C348" w14:textId="77777777" w:rsidR="004F45F1" w:rsidRDefault="00000000">
      <w:pPr>
        <w:spacing w:line="292" w:lineRule="auto"/>
        <w:ind w:left="117" w:right="1237"/>
        <w:jc w:val="both"/>
        <w:rPr>
          <w:i/>
          <w:sz w:val="20"/>
        </w:rPr>
      </w:pPr>
      <w:r>
        <w:rPr>
          <w:i/>
          <w:sz w:val="20"/>
        </w:rPr>
        <w:t>PRIMERO. El técnico que suscribe redactaba que: En visita efectuada el día 16 de enero de 2020 se pudo</w:t>
      </w:r>
      <w:r>
        <w:rPr>
          <w:i/>
          <w:spacing w:val="15"/>
          <w:sz w:val="20"/>
        </w:rPr>
        <w:t xml:space="preserve"> </w:t>
      </w:r>
      <w:r>
        <w:rPr>
          <w:i/>
          <w:sz w:val="20"/>
        </w:rPr>
        <w:t>verificar</w:t>
      </w:r>
      <w:r>
        <w:rPr>
          <w:i/>
          <w:spacing w:val="15"/>
          <w:sz w:val="20"/>
        </w:rPr>
        <w:t xml:space="preserve"> </w:t>
      </w:r>
      <w:r>
        <w:rPr>
          <w:i/>
          <w:sz w:val="20"/>
        </w:rPr>
        <w:t>la</w:t>
      </w:r>
      <w:r>
        <w:rPr>
          <w:i/>
          <w:spacing w:val="15"/>
          <w:sz w:val="20"/>
        </w:rPr>
        <w:t xml:space="preserve"> </w:t>
      </w:r>
      <w:r>
        <w:rPr>
          <w:i/>
          <w:sz w:val="20"/>
        </w:rPr>
        <w:t>existencia</w:t>
      </w:r>
      <w:r>
        <w:rPr>
          <w:i/>
          <w:spacing w:val="15"/>
          <w:sz w:val="20"/>
        </w:rPr>
        <w:t xml:space="preserve"> </w:t>
      </w:r>
      <w:r>
        <w:rPr>
          <w:i/>
          <w:sz w:val="20"/>
        </w:rPr>
        <w:t>de</w:t>
      </w:r>
      <w:r>
        <w:rPr>
          <w:i/>
          <w:spacing w:val="15"/>
          <w:sz w:val="20"/>
        </w:rPr>
        <w:t xml:space="preserve"> </w:t>
      </w:r>
      <w:r>
        <w:rPr>
          <w:i/>
          <w:sz w:val="20"/>
        </w:rPr>
        <w:t>estancias</w:t>
      </w:r>
      <w:r>
        <w:rPr>
          <w:i/>
          <w:spacing w:val="15"/>
          <w:sz w:val="20"/>
        </w:rPr>
        <w:t xml:space="preserve"> </w:t>
      </w:r>
      <w:r>
        <w:rPr>
          <w:i/>
          <w:sz w:val="20"/>
        </w:rPr>
        <w:t>vivideras</w:t>
      </w:r>
      <w:r>
        <w:rPr>
          <w:i/>
          <w:spacing w:val="15"/>
          <w:sz w:val="20"/>
        </w:rPr>
        <w:t xml:space="preserve"> </w:t>
      </w:r>
      <w:r>
        <w:rPr>
          <w:i/>
          <w:sz w:val="20"/>
        </w:rPr>
        <w:t>en</w:t>
      </w:r>
      <w:r>
        <w:rPr>
          <w:i/>
          <w:spacing w:val="15"/>
          <w:sz w:val="20"/>
        </w:rPr>
        <w:t xml:space="preserve"> </w:t>
      </w:r>
      <w:r>
        <w:rPr>
          <w:i/>
          <w:sz w:val="20"/>
        </w:rPr>
        <w:t>la</w:t>
      </w:r>
      <w:r>
        <w:rPr>
          <w:i/>
          <w:spacing w:val="15"/>
          <w:sz w:val="20"/>
        </w:rPr>
        <w:t xml:space="preserve"> </w:t>
      </w:r>
      <w:r>
        <w:rPr>
          <w:i/>
          <w:sz w:val="20"/>
        </w:rPr>
        <w:t>planta</w:t>
      </w:r>
      <w:r>
        <w:rPr>
          <w:i/>
          <w:spacing w:val="15"/>
          <w:sz w:val="20"/>
        </w:rPr>
        <w:t xml:space="preserve"> </w:t>
      </w:r>
      <w:r>
        <w:rPr>
          <w:i/>
          <w:sz w:val="20"/>
        </w:rPr>
        <w:t>sótano</w:t>
      </w:r>
      <w:r>
        <w:rPr>
          <w:i/>
          <w:spacing w:val="15"/>
          <w:sz w:val="20"/>
        </w:rPr>
        <w:t xml:space="preserve"> </w:t>
      </w:r>
      <w:r>
        <w:rPr>
          <w:i/>
          <w:sz w:val="20"/>
        </w:rPr>
        <w:t>como</w:t>
      </w:r>
      <w:r>
        <w:rPr>
          <w:i/>
          <w:spacing w:val="15"/>
          <w:sz w:val="20"/>
        </w:rPr>
        <w:t xml:space="preserve"> </w:t>
      </w:r>
      <w:r>
        <w:rPr>
          <w:i/>
          <w:sz w:val="20"/>
        </w:rPr>
        <w:t>despachos,</w:t>
      </w:r>
      <w:r>
        <w:rPr>
          <w:i/>
          <w:spacing w:val="15"/>
          <w:sz w:val="20"/>
        </w:rPr>
        <w:t xml:space="preserve"> </w:t>
      </w:r>
      <w:r>
        <w:rPr>
          <w:i/>
          <w:sz w:val="20"/>
        </w:rPr>
        <w:t>y</w:t>
      </w:r>
      <w:r>
        <w:rPr>
          <w:i/>
          <w:spacing w:val="15"/>
          <w:sz w:val="20"/>
        </w:rPr>
        <w:t xml:space="preserve"> </w:t>
      </w:r>
      <w:r>
        <w:rPr>
          <w:i/>
          <w:sz w:val="20"/>
        </w:rPr>
        <w:t>gimnasio.</w:t>
      </w:r>
    </w:p>
    <w:p w14:paraId="511191C6"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2A1232FF" w14:textId="32A5E04E" w:rsidR="004F45F1" w:rsidRDefault="00000000">
      <w:pPr>
        <w:spacing w:before="179" w:line="292" w:lineRule="auto"/>
        <w:ind w:left="117" w:right="1237"/>
        <w:jc w:val="both"/>
        <w:rPr>
          <w:i/>
          <w:sz w:val="20"/>
        </w:rPr>
      </w:pPr>
      <w:r>
        <w:rPr>
          <w:i/>
          <w:sz w:val="20"/>
        </w:rPr>
        <w:lastRenderedPageBreak/>
        <w:t>No podrán admitirse en sótanos piezas habitables. (art. 5.7.8 PGOU), es decir, piezas en la que se desarrollen actividades de estancia, reposo o trabajo que requieran la permanencia prolongada de personas (Art. 5.7.7 PGOU)</w:t>
      </w:r>
      <w:r w:rsidR="00E5297F">
        <w:rPr>
          <w:i/>
          <w:sz w:val="20"/>
        </w:rPr>
        <w:t>.</w:t>
      </w:r>
    </w:p>
    <w:p w14:paraId="173B20DA" w14:textId="77777777" w:rsidR="004F45F1" w:rsidRDefault="004F45F1">
      <w:pPr>
        <w:pStyle w:val="Textoindependiente"/>
        <w:spacing w:before="10"/>
        <w:rPr>
          <w:i/>
        </w:rPr>
      </w:pPr>
    </w:p>
    <w:p w14:paraId="52681839" w14:textId="209ACC8B" w:rsidR="004F45F1" w:rsidRDefault="00000000">
      <w:pPr>
        <w:spacing w:line="292" w:lineRule="auto"/>
        <w:ind w:left="117" w:right="1236"/>
        <w:jc w:val="both"/>
        <w:rPr>
          <w:i/>
          <w:sz w:val="20"/>
        </w:rPr>
      </w:pPr>
      <w:r>
        <w:rPr>
          <w:i/>
          <w:sz w:val="20"/>
        </w:rPr>
        <w:t>En contestación a este punto el interesado alega lo siguiente: Aunque no es objeto de la presente solicitud, pues cuenta con su correspondiente licencia de construcción de fecha 29 de mayo de 2001 (expediente 265/20001-01),</w:t>
      </w:r>
      <w:r>
        <w:rPr>
          <w:i/>
          <w:spacing w:val="40"/>
          <w:sz w:val="20"/>
        </w:rPr>
        <w:t xml:space="preserve"> </w:t>
      </w:r>
      <w:r>
        <w:rPr>
          <w:i/>
          <w:sz w:val="20"/>
        </w:rPr>
        <w:t>la planta inferior de la vivienda no es sótano sino semisótano, ya que el plano inferior del forjado está por encima de la cota de la rasante en más del 50 % de su superficie, pudiendo albergar piezas habitables en ella</w:t>
      </w:r>
      <w:r w:rsidR="00E5297F">
        <w:rPr>
          <w:i/>
          <w:sz w:val="20"/>
        </w:rPr>
        <w:t>.</w:t>
      </w:r>
    </w:p>
    <w:p w14:paraId="7E76120D" w14:textId="77777777" w:rsidR="004F45F1" w:rsidRDefault="004F45F1">
      <w:pPr>
        <w:pStyle w:val="Textoindependiente"/>
        <w:spacing w:before="10"/>
        <w:rPr>
          <w:i/>
        </w:rPr>
      </w:pPr>
    </w:p>
    <w:p w14:paraId="129F8AA4" w14:textId="6DA5B52A" w:rsidR="004F45F1" w:rsidRDefault="00000000">
      <w:pPr>
        <w:spacing w:line="292" w:lineRule="auto"/>
        <w:ind w:left="117" w:right="1237"/>
        <w:jc w:val="both"/>
        <w:rPr>
          <w:i/>
          <w:sz w:val="20"/>
        </w:rPr>
      </w:pPr>
      <w:r>
        <w:rPr>
          <w:noProof/>
        </w:rPr>
        <mc:AlternateContent>
          <mc:Choice Requires="wps">
            <w:drawing>
              <wp:anchor distT="0" distB="0" distL="0" distR="0" simplePos="0" relativeHeight="15785984" behindDoc="0" locked="0" layoutInCell="1" allowOverlap="1" wp14:anchorId="60F80F74" wp14:editId="2775BBDE">
                <wp:simplePos x="0" y="0"/>
                <wp:positionH relativeFrom="page">
                  <wp:posOffset>6807090</wp:posOffset>
                </wp:positionH>
                <wp:positionV relativeFrom="paragraph">
                  <wp:posOffset>174164</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0FD154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25F1C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0F80F74" id="Textbox 177" o:spid="_x0000_s1094" type="#_x0000_t202" style="position:absolute;left:0;text-align:left;margin-left:536pt;margin-top:13.7pt;width:33.05pt;height:250.95pt;z-index:157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" filled="f" stroked="f">
                <v:textbox style="layout-flow:vertical;mso-layout-flow-alt:bottom-to-top" inset="0,0,0,0">
                  <w:txbxContent>
                    <w:p w14:paraId="50FD154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25F1C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 xml:space="preserve">Según documentación presentada anteriormente, la planta a que se hace mención como semisótano se ha tratado como sótano, si bien en la nueva documentación se dice que es un semisótano. Según el PGOU en su artículo 5.6.8.b “Planta”, la planta semisótano es aquella en la que más de un cincuenta por ciento (50%) de la superficie edificada tiene el plano inferior del forjado de techo por encima de la cota de la rasante, sin que sobrepase la cota de ciento treinta (130) centímetros sobre </w:t>
      </w:r>
      <w:r>
        <w:rPr>
          <w:i/>
          <w:spacing w:val="-2"/>
          <w:sz w:val="20"/>
        </w:rPr>
        <w:t>rasante</w:t>
      </w:r>
      <w:r w:rsidR="00E5297F">
        <w:rPr>
          <w:i/>
          <w:spacing w:val="-2"/>
          <w:sz w:val="20"/>
        </w:rPr>
        <w:t>.</w:t>
      </w:r>
    </w:p>
    <w:p w14:paraId="0D966A42" w14:textId="77777777" w:rsidR="004F45F1" w:rsidRDefault="004F45F1">
      <w:pPr>
        <w:pStyle w:val="Textoindependiente"/>
        <w:spacing w:before="9"/>
        <w:rPr>
          <w:i/>
        </w:rPr>
      </w:pPr>
    </w:p>
    <w:p w14:paraId="5E770DB0" w14:textId="09240B74" w:rsidR="004F45F1" w:rsidRDefault="00000000">
      <w:pPr>
        <w:spacing w:line="292" w:lineRule="auto"/>
        <w:ind w:left="117" w:right="1237"/>
        <w:jc w:val="both"/>
        <w:rPr>
          <w:i/>
          <w:sz w:val="20"/>
        </w:rPr>
      </w:pPr>
      <w:r>
        <w:rPr>
          <w:i/>
          <w:sz w:val="20"/>
        </w:rPr>
        <w:t xml:space="preserve">Para justificar que es planta semisótano se deben presentar planos de alzados acotados señalizando línea del terreno natural donde se justifique el cumplimiento de lo descrito en el artículo 5.6.8.b del </w:t>
      </w:r>
      <w:r>
        <w:rPr>
          <w:i/>
          <w:spacing w:val="-4"/>
          <w:sz w:val="20"/>
        </w:rPr>
        <w:t>PGOU</w:t>
      </w:r>
      <w:r w:rsidR="00E5297F">
        <w:rPr>
          <w:i/>
          <w:spacing w:val="-4"/>
          <w:sz w:val="20"/>
        </w:rPr>
        <w:t>.</w:t>
      </w:r>
    </w:p>
    <w:p w14:paraId="1854FD1F" w14:textId="77777777" w:rsidR="004F45F1" w:rsidRDefault="004F45F1">
      <w:pPr>
        <w:pStyle w:val="Textoindependiente"/>
        <w:spacing w:before="10"/>
        <w:rPr>
          <w:i/>
        </w:rPr>
      </w:pPr>
    </w:p>
    <w:p w14:paraId="0F7F3C1F" w14:textId="46D80E53" w:rsidR="004F45F1" w:rsidRDefault="00000000">
      <w:pPr>
        <w:spacing w:line="292" w:lineRule="auto"/>
        <w:ind w:left="117" w:right="1237"/>
        <w:jc w:val="both"/>
        <w:rPr>
          <w:i/>
          <w:sz w:val="20"/>
        </w:rPr>
      </w:pPr>
      <w:r>
        <w:rPr>
          <w:i/>
          <w:sz w:val="20"/>
        </w:rPr>
        <w:t>SEGUNDO. El técnico que suscribe redactaba que: En la parcela existen dos edificaciones bien diferenciadas, la ordenanza de aplicación es Zona 3 en Área de Planeamiento Remitido PR VIII 1 - Grado 1º, vivienda unifamiliar en tipología aislada, por lo tanto, todos los usos relacionados con el</w:t>
      </w:r>
      <w:r>
        <w:rPr>
          <w:i/>
          <w:spacing w:val="80"/>
          <w:sz w:val="20"/>
        </w:rPr>
        <w:t xml:space="preserve"> </w:t>
      </w:r>
      <w:r>
        <w:rPr>
          <w:i/>
          <w:sz w:val="20"/>
        </w:rPr>
        <w:t xml:space="preserve">uso residencial deberán agruparse en la misma edificación, admitiéndose una sola vivienda por </w:t>
      </w:r>
      <w:r>
        <w:rPr>
          <w:i/>
          <w:spacing w:val="-2"/>
          <w:sz w:val="20"/>
        </w:rPr>
        <w:t>parcela</w:t>
      </w:r>
      <w:r w:rsidR="00E5297F">
        <w:rPr>
          <w:i/>
          <w:spacing w:val="-2"/>
          <w:sz w:val="20"/>
        </w:rPr>
        <w:t>.</w:t>
      </w:r>
    </w:p>
    <w:p w14:paraId="1F322B09" w14:textId="77777777" w:rsidR="004F45F1" w:rsidRDefault="004F45F1">
      <w:pPr>
        <w:pStyle w:val="Textoindependiente"/>
        <w:spacing w:before="10"/>
        <w:rPr>
          <w:i/>
        </w:rPr>
      </w:pPr>
    </w:p>
    <w:p w14:paraId="62A9AD78" w14:textId="77777777" w:rsidR="004F45F1" w:rsidRDefault="00000000">
      <w:pPr>
        <w:spacing w:line="292" w:lineRule="auto"/>
        <w:ind w:left="117" w:right="1237"/>
        <w:jc w:val="both"/>
        <w:rPr>
          <w:i/>
          <w:sz w:val="20"/>
        </w:rPr>
      </w:pPr>
      <w:r>
        <w:rPr>
          <w:i/>
          <w:sz w:val="20"/>
        </w:rPr>
        <w:t>En contestación a este punto el interesado alega lo siguiente: Todo el uso de vivienda resultante queda comunicado por el núcleo de escalera en la edificación secundaria, y unida a esta con la edificación principal por la planta semisótano.</w:t>
      </w:r>
    </w:p>
    <w:p w14:paraId="2270AD16" w14:textId="77777777" w:rsidR="004F45F1" w:rsidRDefault="004F45F1">
      <w:pPr>
        <w:pStyle w:val="Textoindependiente"/>
        <w:spacing w:before="9"/>
        <w:rPr>
          <w:i/>
        </w:rPr>
      </w:pPr>
    </w:p>
    <w:p w14:paraId="57ACEC53" w14:textId="62F45ED9" w:rsidR="004F45F1" w:rsidRDefault="00000000">
      <w:pPr>
        <w:spacing w:before="1" w:line="292" w:lineRule="auto"/>
        <w:ind w:left="117" w:right="1237"/>
        <w:jc w:val="both"/>
        <w:rPr>
          <w:i/>
          <w:sz w:val="20"/>
        </w:rPr>
      </w:pPr>
      <w:r>
        <w:rPr>
          <w:i/>
          <w:sz w:val="20"/>
        </w:rPr>
        <w:t>En la última documentación aportada se establece que el uso dotacional se aplica únicamente en la planta baja, los usos diferenciados deben contar cada uno con un acceso independiente o vestíbulo previo que de acceso a cada uno de ellos. En los planos aportados no se observa un acceso</w:t>
      </w:r>
      <w:r>
        <w:rPr>
          <w:i/>
          <w:spacing w:val="40"/>
          <w:sz w:val="20"/>
        </w:rPr>
        <w:t xml:space="preserve"> </w:t>
      </w:r>
      <w:r>
        <w:rPr>
          <w:i/>
          <w:sz w:val="20"/>
        </w:rPr>
        <w:t>individual para cada uso resultante, compartiendo escaleras para todas las plantas y paso desde el rellano de las escaleras a zona de uso dotacional</w:t>
      </w:r>
      <w:r w:rsidR="00E5297F">
        <w:rPr>
          <w:i/>
          <w:sz w:val="20"/>
        </w:rPr>
        <w:t>.</w:t>
      </w:r>
    </w:p>
    <w:p w14:paraId="1FF302FF" w14:textId="77777777" w:rsidR="004F45F1" w:rsidRDefault="004F45F1">
      <w:pPr>
        <w:pStyle w:val="Textoindependiente"/>
        <w:spacing w:before="9"/>
        <w:rPr>
          <w:i/>
        </w:rPr>
      </w:pPr>
    </w:p>
    <w:p w14:paraId="48C6B81E" w14:textId="457CA41D" w:rsidR="004F45F1" w:rsidRDefault="00000000">
      <w:pPr>
        <w:spacing w:line="292" w:lineRule="auto"/>
        <w:ind w:left="117" w:right="1237"/>
        <w:jc w:val="both"/>
        <w:rPr>
          <w:i/>
          <w:sz w:val="20"/>
        </w:rPr>
      </w:pPr>
      <w:r>
        <w:rPr>
          <w:i/>
          <w:sz w:val="20"/>
        </w:rPr>
        <w:t xml:space="preserve">Para justificar el cumplimiento de este punto se deben aportar planos indicando el acceso independiente para cada zona destinada a un uso diferenciado, de manera que están separados </w:t>
      </w:r>
      <w:r>
        <w:rPr>
          <w:i/>
          <w:spacing w:val="-2"/>
          <w:sz w:val="20"/>
        </w:rPr>
        <w:t>físicamente</w:t>
      </w:r>
      <w:r w:rsidR="00E5297F">
        <w:rPr>
          <w:i/>
          <w:spacing w:val="-2"/>
          <w:sz w:val="20"/>
        </w:rPr>
        <w:t>.</w:t>
      </w:r>
    </w:p>
    <w:p w14:paraId="0A923BAE" w14:textId="77777777" w:rsidR="004F45F1" w:rsidRDefault="004F45F1">
      <w:pPr>
        <w:pStyle w:val="Textoindependiente"/>
        <w:spacing w:before="10"/>
        <w:rPr>
          <w:i/>
        </w:rPr>
      </w:pPr>
    </w:p>
    <w:p w14:paraId="27084174" w14:textId="6D020AB1" w:rsidR="004F45F1" w:rsidRDefault="00000000">
      <w:pPr>
        <w:spacing w:line="292" w:lineRule="auto"/>
        <w:ind w:left="116" w:right="1237"/>
        <w:jc w:val="both"/>
        <w:rPr>
          <w:i/>
          <w:sz w:val="20"/>
        </w:rPr>
      </w:pPr>
      <w:r>
        <w:rPr>
          <w:i/>
          <w:sz w:val="20"/>
        </w:rPr>
        <w:t>TERCERO. El técnico que suscribe redactaba que: La superficie de uso compatible, en este caso dotacional, sobrepasa el máximo exigido del 30% sobre la edificabilidad computable, puesto que mencionada superficie que se pretende sea uso complementario es de 272,85 m² (246,02 m2 &lt; 272,85 m2)</w:t>
      </w:r>
      <w:r w:rsidR="00E5297F">
        <w:rPr>
          <w:i/>
          <w:sz w:val="20"/>
        </w:rPr>
        <w:t>.</w:t>
      </w:r>
    </w:p>
    <w:p w14:paraId="02C3BE4F" w14:textId="77777777" w:rsidR="004F45F1" w:rsidRDefault="004F45F1">
      <w:pPr>
        <w:pStyle w:val="Textoindependiente"/>
        <w:spacing w:before="10"/>
        <w:rPr>
          <w:i/>
        </w:rPr>
      </w:pPr>
    </w:p>
    <w:p w14:paraId="2A6894E6" w14:textId="02611F24" w:rsidR="004F45F1" w:rsidRDefault="00000000">
      <w:pPr>
        <w:spacing w:line="292" w:lineRule="auto"/>
        <w:ind w:left="116" w:right="1237"/>
        <w:jc w:val="both"/>
        <w:rPr>
          <w:i/>
          <w:sz w:val="20"/>
        </w:rPr>
      </w:pPr>
      <w:r>
        <w:rPr>
          <w:i/>
          <w:sz w:val="20"/>
        </w:rPr>
        <w:t>En contestación a este punto el interesado alega lo siguiente: La superficie de uso dotacional corresponderá únicamente a la planta baja, dejando el núcleo de escaleras completamente independiente para el uso de la vivienda, tal y como se indica en los planos aportados. Por tanto, la superficie resultante del cambio de uso de residencial a dotacional será de 146,12 m² menor al 30% de la superficie edificada total (30% de 820,08 m²=246,02 m²)</w:t>
      </w:r>
      <w:r w:rsidR="00E5297F">
        <w:rPr>
          <w:i/>
          <w:sz w:val="20"/>
        </w:rPr>
        <w:t>.</w:t>
      </w:r>
    </w:p>
    <w:p w14:paraId="0924F7E1"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6A461F52" w14:textId="77777777" w:rsidR="004F45F1" w:rsidRDefault="004F45F1">
      <w:pPr>
        <w:pStyle w:val="Textoindependiente"/>
        <w:spacing w:before="128"/>
        <w:rPr>
          <w:i/>
        </w:rPr>
      </w:pPr>
    </w:p>
    <w:p w14:paraId="1F2C698D" w14:textId="53E7A292" w:rsidR="004F45F1" w:rsidRDefault="00000000">
      <w:pPr>
        <w:spacing w:line="292" w:lineRule="auto"/>
        <w:ind w:left="117" w:right="1237"/>
        <w:jc w:val="both"/>
        <w:rPr>
          <w:i/>
          <w:sz w:val="20"/>
        </w:rPr>
      </w:pPr>
      <w:r>
        <w:rPr>
          <w:i/>
          <w:sz w:val="20"/>
        </w:rPr>
        <w:t xml:space="preserve">En la última documentación aportada se disminuye la superficie destinada a uso dotacional, cumpliendo con la máxima superficie establecida como uso compatible del 30%. Por </w:t>
      </w:r>
      <w:proofErr w:type="gramStart"/>
      <w:r>
        <w:rPr>
          <w:i/>
          <w:sz w:val="20"/>
        </w:rPr>
        <w:t>tanto</w:t>
      </w:r>
      <w:proofErr w:type="gramEnd"/>
      <w:r>
        <w:rPr>
          <w:i/>
          <w:sz w:val="20"/>
        </w:rPr>
        <w:t xml:space="preserve"> este punto se entiende que queda subsanado correctamente</w:t>
      </w:r>
      <w:r w:rsidR="00E5297F">
        <w:rPr>
          <w:i/>
          <w:sz w:val="20"/>
        </w:rPr>
        <w:t>.</w:t>
      </w:r>
    </w:p>
    <w:p w14:paraId="05DA1B1F" w14:textId="77777777" w:rsidR="004F45F1" w:rsidRDefault="004F45F1">
      <w:pPr>
        <w:pStyle w:val="Textoindependiente"/>
        <w:spacing w:before="9"/>
        <w:rPr>
          <w:i/>
        </w:rPr>
      </w:pPr>
    </w:p>
    <w:p w14:paraId="1B4F2006" w14:textId="78548F8E" w:rsidR="004F45F1" w:rsidRDefault="00000000">
      <w:pPr>
        <w:spacing w:before="1" w:line="292" w:lineRule="auto"/>
        <w:ind w:left="117" w:right="1236"/>
        <w:jc w:val="both"/>
        <w:rPr>
          <w:i/>
          <w:sz w:val="20"/>
        </w:rPr>
      </w:pPr>
      <w:r>
        <w:rPr>
          <w:i/>
          <w:sz w:val="20"/>
        </w:rPr>
        <w:t>La superficie de uso compatible, en este caso dotacional, no sobrepasa el máximo exigido del 30% sobre la edificabilidad computable, puesto que mencionada superficie que se pretende sea uso complementario es de 155,00 m². (155,00 m2 &lt; 272,85 m2)</w:t>
      </w:r>
      <w:r w:rsidR="00E5297F">
        <w:rPr>
          <w:i/>
          <w:sz w:val="20"/>
        </w:rPr>
        <w:t>.</w:t>
      </w:r>
    </w:p>
    <w:p w14:paraId="458C3CA7" w14:textId="77777777" w:rsidR="004F45F1" w:rsidRDefault="004F45F1">
      <w:pPr>
        <w:pStyle w:val="Textoindependiente"/>
        <w:spacing w:before="9"/>
        <w:rPr>
          <w:i/>
        </w:rPr>
      </w:pPr>
    </w:p>
    <w:p w14:paraId="2FFFAE88" w14:textId="77777777" w:rsidR="004F45F1" w:rsidRDefault="00000000">
      <w:pPr>
        <w:spacing w:line="292" w:lineRule="auto"/>
        <w:ind w:left="117" w:right="1236"/>
        <w:jc w:val="both"/>
        <w:rPr>
          <w:i/>
          <w:sz w:val="20"/>
        </w:rPr>
      </w:pPr>
      <w:r>
        <w:rPr>
          <w:noProof/>
        </w:rPr>
        <mc:AlternateContent>
          <mc:Choice Requires="wps">
            <w:drawing>
              <wp:anchor distT="0" distB="0" distL="0" distR="0" simplePos="0" relativeHeight="15787008" behindDoc="0" locked="0" layoutInCell="1" allowOverlap="1" wp14:anchorId="4054A161" wp14:editId="09BFDA16">
                <wp:simplePos x="0" y="0"/>
                <wp:positionH relativeFrom="page">
                  <wp:posOffset>6807090</wp:posOffset>
                </wp:positionH>
                <wp:positionV relativeFrom="paragraph">
                  <wp:posOffset>417478</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7D05F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5B4B7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054A161" id="Textbox 179" o:spid="_x0000_s1095" type="#_x0000_t202" style="position:absolute;left:0;text-align:left;margin-left:536pt;margin-top:32.85pt;width:33.05pt;height:250.95pt;z-index:15787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AXowEAADI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" filled="f" stroked="f">
                <v:textbox style="layout-flow:vertical;mso-layout-flow-alt:bottom-to-top" inset="0,0,0,0">
                  <w:txbxContent>
                    <w:p w14:paraId="437D05F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E5B4B7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CUARTO. Aparte de las deficiencias ya descritas en los puntos anteriores “Primero y Segundo” y con los cambios de proyecto en la última documentación presentada por el interesado, para poder</w:t>
      </w:r>
      <w:r>
        <w:rPr>
          <w:i/>
          <w:spacing w:val="40"/>
          <w:sz w:val="20"/>
        </w:rPr>
        <w:t xml:space="preserve"> </w:t>
      </w:r>
      <w:r>
        <w:rPr>
          <w:i/>
          <w:sz w:val="20"/>
        </w:rPr>
        <w:t xml:space="preserve">verificar el cumplimiento del proyecto con el PGOU es necesario presentar la siguiente </w:t>
      </w:r>
      <w:r>
        <w:rPr>
          <w:i/>
          <w:spacing w:val="-2"/>
          <w:sz w:val="20"/>
        </w:rPr>
        <w:t>documentación:</w:t>
      </w:r>
    </w:p>
    <w:p w14:paraId="7ED76567" w14:textId="77777777" w:rsidR="004F45F1" w:rsidRDefault="004F45F1">
      <w:pPr>
        <w:pStyle w:val="Textoindependiente"/>
        <w:spacing w:before="11"/>
        <w:rPr>
          <w:i/>
        </w:rPr>
      </w:pPr>
    </w:p>
    <w:p w14:paraId="285A23FE" w14:textId="5F143697" w:rsidR="004F45F1" w:rsidRDefault="00000000">
      <w:pPr>
        <w:pStyle w:val="Prrafodelista"/>
        <w:numPr>
          <w:ilvl w:val="0"/>
          <w:numId w:val="38"/>
        </w:numPr>
        <w:tabs>
          <w:tab w:val="left" w:pos="684"/>
        </w:tabs>
        <w:spacing w:line="292" w:lineRule="auto"/>
        <w:ind w:firstLine="0"/>
        <w:rPr>
          <w:i/>
          <w:sz w:val="20"/>
        </w:rPr>
      </w:pPr>
      <w:r>
        <w:rPr>
          <w:i/>
          <w:sz w:val="20"/>
        </w:rPr>
        <w:t>Se ha presentado documentación redactada por otro arquitecto, en esta última documentación no se aporta la documentación necesaria, que describa el proyecto en su totalidad por el nuevo arquitecto. Por tanto</w:t>
      </w:r>
      <w:r w:rsidR="00E5297F">
        <w:rPr>
          <w:i/>
          <w:sz w:val="20"/>
        </w:rPr>
        <w:t>,</w:t>
      </w:r>
      <w:r>
        <w:rPr>
          <w:i/>
          <w:sz w:val="20"/>
        </w:rPr>
        <w:t xml:space="preserve"> se debería presentar un nuevo proyecto completo redactado por el nuevo arquitecto que defina la totalidad de las edificaciones, tanto escrita como gráfica: memoria,</w:t>
      </w:r>
      <w:r>
        <w:rPr>
          <w:i/>
          <w:spacing w:val="40"/>
          <w:sz w:val="20"/>
        </w:rPr>
        <w:t xml:space="preserve"> </w:t>
      </w:r>
      <w:r>
        <w:rPr>
          <w:i/>
          <w:sz w:val="20"/>
        </w:rPr>
        <w:t>superficies, denominación estancias, cotas, instalaciones, cumplimiento plazas de aparcamiento etc.</w:t>
      </w:r>
    </w:p>
    <w:p w14:paraId="25239F9E" w14:textId="77777777" w:rsidR="004F45F1" w:rsidRDefault="004F45F1">
      <w:pPr>
        <w:pStyle w:val="Textoindependiente"/>
        <w:spacing w:before="14"/>
        <w:rPr>
          <w:i/>
        </w:rPr>
      </w:pPr>
    </w:p>
    <w:p w14:paraId="62AF29CB" w14:textId="257F3060" w:rsidR="004F45F1" w:rsidRDefault="00000000">
      <w:pPr>
        <w:pStyle w:val="Prrafodelista"/>
        <w:numPr>
          <w:ilvl w:val="0"/>
          <w:numId w:val="38"/>
        </w:numPr>
        <w:tabs>
          <w:tab w:val="left" w:pos="892"/>
        </w:tabs>
        <w:spacing w:line="295" w:lineRule="auto"/>
        <w:ind w:right="1236" w:firstLine="0"/>
        <w:rPr>
          <w:i/>
          <w:sz w:val="20"/>
        </w:rPr>
      </w:pPr>
      <w:r>
        <w:rPr>
          <w:i/>
          <w:sz w:val="20"/>
        </w:rPr>
        <w:t xml:space="preserve">En el proyecto se justificará que las estancias en planta semisótano que se consideran habitables cumplen con el artículo 5.7.10 “Iluminación”; </w:t>
      </w:r>
      <w:proofErr w:type="gramStart"/>
      <w:r>
        <w:rPr>
          <w:i/>
          <w:sz w:val="20"/>
        </w:rPr>
        <w:t>5.7.11 ”Ventilación</w:t>
      </w:r>
      <w:proofErr w:type="gramEnd"/>
      <w:r>
        <w:rPr>
          <w:i/>
          <w:sz w:val="20"/>
        </w:rPr>
        <w:t xml:space="preserve"> e iluminación de piezas habitables” y 5.7.12 “Oscurecimiento de las piezas habitables”</w:t>
      </w:r>
      <w:r w:rsidR="00E5297F">
        <w:rPr>
          <w:i/>
          <w:sz w:val="20"/>
        </w:rPr>
        <w:t>.</w:t>
      </w:r>
    </w:p>
    <w:p w14:paraId="74E32FD4" w14:textId="77777777" w:rsidR="004F45F1" w:rsidRDefault="004F45F1">
      <w:pPr>
        <w:pStyle w:val="Textoindependiente"/>
        <w:spacing w:before="7"/>
        <w:rPr>
          <w:i/>
        </w:rPr>
      </w:pPr>
    </w:p>
    <w:p w14:paraId="4AAEC51C" w14:textId="1B6F8D79" w:rsidR="004F45F1" w:rsidRDefault="00000000">
      <w:pPr>
        <w:pStyle w:val="Prrafodelista"/>
        <w:numPr>
          <w:ilvl w:val="0"/>
          <w:numId w:val="38"/>
        </w:numPr>
        <w:tabs>
          <w:tab w:val="left" w:pos="682"/>
        </w:tabs>
        <w:spacing w:line="297" w:lineRule="auto"/>
        <w:ind w:right="1236" w:firstLine="0"/>
        <w:rPr>
          <w:i/>
          <w:sz w:val="20"/>
        </w:rPr>
      </w:pPr>
      <w:r>
        <w:rPr>
          <w:i/>
          <w:sz w:val="20"/>
        </w:rPr>
        <w:t>En el proyecto se describirá la actividad a desarrollar en la zona destinada a Dotacional con el cumplimiento de la normativa vigente e indicando el tipo de equipamiento a implantar</w:t>
      </w:r>
      <w:r w:rsidR="00E5297F">
        <w:rPr>
          <w:i/>
          <w:sz w:val="20"/>
        </w:rPr>
        <w:t>.</w:t>
      </w:r>
    </w:p>
    <w:p w14:paraId="2DCCAEFF" w14:textId="77777777" w:rsidR="004F45F1" w:rsidRDefault="004F45F1">
      <w:pPr>
        <w:pStyle w:val="Textoindependiente"/>
        <w:spacing w:before="5"/>
        <w:rPr>
          <w:i/>
        </w:rPr>
      </w:pPr>
    </w:p>
    <w:p w14:paraId="20622EBA" w14:textId="21931015" w:rsidR="004F45F1" w:rsidRDefault="00000000">
      <w:pPr>
        <w:pStyle w:val="Prrafodelista"/>
        <w:numPr>
          <w:ilvl w:val="0"/>
          <w:numId w:val="38"/>
        </w:numPr>
        <w:tabs>
          <w:tab w:val="left" w:pos="671"/>
        </w:tabs>
        <w:spacing w:before="1" w:line="297" w:lineRule="auto"/>
        <w:ind w:firstLine="0"/>
        <w:rPr>
          <w:i/>
          <w:sz w:val="20"/>
        </w:rPr>
      </w:pPr>
      <w:r>
        <w:rPr>
          <w:i/>
          <w:sz w:val="20"/>
        </w:rPr>
        <w:t>Certificado de Colegiación o Declaración responsable sobre la titulación y colegiación del autor del proyecto</w:t>
      </w:r>
      <w:r w:rsidR="00E5297F">
        <w:rPr>
          <w:i/>
          <w:sz w:val="20"/>
        </w:rPr>
        <w:t>.</w:t>
      </w:r>
    </w:p>
    <w:p w14:paraId="71A750FC" w14:textId="77777777" w:rsidR="004F45F1" w:rsidRDefault="004F45F1">
      <w:pPr>
        <w:pStyle w:val="Textoindependiente"/>
        <w:spacing w:before="4"/>
        <w:rPr>
          <w:i/>
        </w:rPr>
      </w:pPr>
    </w:p>
    <w:p w14:paraId="3ADAD553" w14:textId="77777777" w:rsidR="004F45F1" w:rsidRDefault="00000000">
      <w:pPr>
        <w:ind w:left="7" w:right="1126"/>
        <w:jc w:val="center"/>
        <w:rPr>
          <w:i/>
          <w:sz w:val="20"/>
        </w:rPr>
      </w:pPr>
      <w:r>
        <w:rPr>
          <w:i/>
          <w:spacing w:val="-2"/>
          <w:sz w:val="20"/>
        </w:rPr>
        <w:t>CONCLUSION</w:t>
      </w:r>
    </w:p>
    <w:p w14:paraId="78369BB4" w14:textId="77777777" w:rsidR="004F45F1" w:rsidRDefault="004F45F1">
      <w:pPr>
        <w:pStyle w:val="Textoindependiente"/>
        <w:spacing w:before="60"/>
        <w:rPr>
          <w:i/>
        </w:rPr>
      </w:pPr>
    </w:p>
    <w:p w14:paraId="62003E53" w14:textId="435F203B" w:rsidR="004F45F1" w:rsidRDefault="00000000">
      <w:pPr>
        <w:spacing w:before="1" w:line="292" w:lineRule="auto"/>
        <w:ind w:left="117" w:right="1236"/>
        <w:jc w:val="both"/>
        <w:rPr>
          <w:i/>
          <w:sz w:val="20"/>
        </w:rPr>
      </w:pPr>
      <w:r>
        <w:rPr>
          <w:i/>
          <w:sz w:val="20"/>
        </w:rPr>
        <w:t>Por tanto, vista la instancia y documentación que integran el expediente del encabezamiento, así como la última documentación aportada en el Trámite de Audiencia y Vista, se emite informe con propuesta de resolución desfavorable a la concesión de la licencia solicitada, ya que el proyecto no puede ser informado, siendo lo requerido imprescindible para la emisión del informe técnico y por lo tanto para dictar resolución dado que esta documentación constituye el referente legal sobre el que</w:t>
      </w:r>
      <w:r>
        <w:rPr>
          <w:i/>
          <w:spacing w:val="80"/>
          <w:sz w:val="20"/>
        </w:rPr>
        <w:t xml:space="preserve"> </w:t>
      </w:r>
      <w:r>
        <w:rPr>
          <w:i/>
          <w:sz w:val="20"/>
        </w:rPr>
        <w:t>se sustentara el informe del expediente.</w:t>
      </w:r>
    </w:p>
    <w:p w14:paraId="3E63F2C2" w14:textId="77777777" w:rsidR="004F45F1" w:rsidRDefault="004F45F1">
      <w:pPr>
        <w:pStyle w:val="Textoindependiente"/>
        <w:spacing w:before="9"/>
        <w:rPr>
          <w:i/>
        </w:rPr>
      </w:pPr>
    </w:p>
    <w:p w14:paraId="1B64D8F1" w14:textId="77777777" w:rsidR="004F45F1" w:rsidRDefault="00000000">
      <w:pPr>
        <w:spacing w:line="292" w:lineRule="auto"/>
        <w:ind w:left="117" w:right="1237"/>
        <w:jc w:val="both"/>
        <w:rPr>
          <w:i/>
          <w:sz w:val="20"/>
        </w:rPr>
      </w:pPr>
      <w:r>
        <w:rPr>
          <w:i/>
          <w:sz w:val="20"/>
        </w:rPr>
        <w:t>Las deficiencias detectadas y documentación a aportar, ya descritas en el punto anterior, en las que se basa el informe desfavorable son las siguientes:</w:t>
      </w:r>
    </w:p>
    <w:p w14:paraId="06E34E93" w14:textId="77777777" w:rsidR="004F45F1" w:rsidRDefault="004F45F1">
      <w:pPr>
        <w:pStyle w:val="Textoindependiente"/>
        <w:spacing w:before="10"/>
        <w:rPr>
          <w:i/>
        </w:rPr>
      </w:pPr>
    </w:p>
    <w:p w14:paraId="594A19A5" w14:textId="77777777" w:rsidR="004F45F1" w:rsidRDefault="00000000">
      <w:pPr>
        <w:pStyle w:val="Prrafodelista"/>
        <w:numPr>
          <w:ilvl w:val="0"/>
          <w:numId w:val="37"/>
        </w:numPr>
        <w:tabs>
          <w:tab w:val="left" w:pos="807"/>
        </w:tabs>
        <w:spacing w:line="292" w:lineRule="auto"/>
        <w:ind w:firstLine="0"/>
        <w:jc w:val="both"/>
        <w:rPr>
          <w:i/>
          <w:sz w:val="20"/>
        </w:rPr>
      </w:pPr>
      <w:r>
        <w:rPr>
          <w:i/>
          <w:sz w:val="20"/>
        </w:rPr>
        <w:t>Para justificar que es planta semisótano se deben presentar planos de alzados acotados señalizando línea del terreno natural donde se justifique el cumplimiento de lo descrito en el artículo</w:t>
      </w:r>
    </w:p>
    <w:p w14:paraId="0AC6AA48" w14:textId="21DCC727" w:rsidR="004F45F1" w:rsidRDefault="00000000">
      <w:pPr>
        <w:ind w:left="117"/>
        <w:jc w:val="both"/>
        <w:rPr>
          <w:i/>
          <w:sz w:val="20"/>
        </w:rPr>
      </w:pPr>
      <w:r>
        <w:rPr>
          <w:i/>
          <w:sz w:val="20"/>
        </w:rPr>
        <w:t>5.6.8.b</w:t>
      </w:r>
      <w:r>
        <w:rPr>
          <w:i/>
          <w:spacing w:val="-4"/>
          <w:sz w:val="20"/>
        </w:rPr>
        <w:t xml:space="preserve"> </w:t>
      </w:r>
      <w:r>
        <w:rPr>
          <w:i/>
          <w:sz w:val="20"/>
        </w:rPr>
        <w:t>del</w:t>
      </w:r>
      <w:r>
        <w:rPr>
          <w:i/>
          <w:spacing w:val="-4"/>
          <w:sz w:val="20"/>
        </w:rPr>
        <w:t xml:space="preserve"> PGOU</w:t>
      </w:r>
      <w:r w:rsidR="00E5297F">
        <w:rPr>
          <w:i/>
          <w:spacing w:val="-4"/>
          <w:sz w:val="20"/>
        </w:rPr>
        <w:t>.</w:t>
      </w:r>
    </w:p>
    <w:p w14:paraId="027F4FBF" w14:textId="77777777" w:rsidR="004F45F1" w:rsidRDefault="004F45F1">
      <w:pPr>
        <w:pStyle w:val="Textoindependiente"/>
        <w:spacing w:before="60"/>
        <w:rPr>
          <w:i/>
        </w:rPr>
      </w:pPr>
    </w:p>
    <w:p w14:paraId="6922FFB7" w14:textId="2DD0EE9F" w:rsidR="004F45F1" w:rsidRDefault="00000000">
      <w:pPr>
        <w:pStyle w:val="Prrafodelista"/>
        <w:numPr>
          <w:ilvl w:val="0"/>
          <w:numId w:val="37"/>
        </w:numPr>
        <w:tabs>
          <w:tab w:val="left" w:pos="659"/>
        </w:tabs>
        <w:spacing w:line="292" w:lineRule="auto"/>
        <w:ind w:firstLine="0"/>
        <w:jc w:val="both"/>
        <w:rPr>
          <w:i/>
          <w:sz w:val="20"/>
        </w:rPr>
      </w:pPr>
      <w:r>
        <w:rPr>
          <w:i/>
          <w:sz w:val="20"/>
        </w:rPr>
        <w:t>Planos indicando el acceso independiente para cada zona destinada a un uso diferenciado, de manera que están separados físicamente</w:t>
      </w:r>
      <w:r w:rsidR="00E5297F">
        <w:rPr>
          <w:i/>
          <w:sz w:val="20"/>
        </w:rPr>
        <w:t>.</w:t>
      </w:r>
    </w:p>
    <w:p w14:paraId="7EB90B90" w14:textId="77777777" w:rsidR="004F45F1" w:rsidRDefault="004F45F1">
      <w:pPr>
        <w:pStyle w:val="Textoindependiente"/>
        <w:spacing w:before="10"/>
        <w:rPr>
          <w:i/>
        </w:rPr>
      </w:pPr>
    </w:p>
    <w:p w14:paraId="1BFD7C5D" w14:textId="77777777" w:rsidR="004F45F1" w:rsidRDefault="00000000">
      <w:pPr>
        <w:pStyle w:val="Prrafodelista"/>
        <w:numPr>
          <w:ilvl w:val="0"/>
          <w:numId w:val="37"/>
        </w:numPr>
        <w:tabs>
          <w:tab w:val="left" w:pos="667"/>
        </w:tabs>
        <w:spacing w:line="292" w:lineRule="auto"/>
        <w:ind w:firstLine="0"/>
        <w:jc w:val="both"/>
        <w:rPr>
          <w:i/>
          <w:sz w:val="20"/>
        </w:rPr>
      </w:pPr>
      <w:r>
        <w:rPr>
          <w:i/>
          <w:sz w:val="20"/>
        </w:rPr>
        <w:t>Se ha presentado documentación redactada por otro arquitecto, en esta última documentación no</w:t>
      </w:r>
      <w:r>
        <w:rPr>
          <w:i/>
          <w:spacing w:val="38"/>
          <w:sz w:val="20"/>
        </w:rPr>
        <w:t xml:space="preserve"> </w:t>
      </w:r>
      <w:r>
        <w:rPr>
          <w:i/>
          <w:sz w:val="20"/>
        </w:rPr>
        <w:t>se</w:t>
      </w:r>
      <w:r>
        <w:rPr>
          <w:i/>
          <w:spacing w:val="38"/>
          <w:sz w:val="20"/>
        </w:rPr>
        <w:t xml:space="preserve"> </w:t>
      </w:r>
      <w:r>
        <w:rPr>
          <w:i/>
          <w:sz w:val="20"/>
        </w:rPr>
        <w:t>aporta</w:t>
      </w:r>
      <w:r>
        <w:rPr>
          <w:i/>
          <w:spacing w:val="38"/>
          <w:sz w:val="20"/>
        </w:rPr>
        <w:t xml:space="preserve"> </w:t>
      </w:r>
      <w:r>
        <w:rPr>
          <w:i/>
          <w:sz w:val="20"/>
        </w:rPr>
        <w:t>la</w:t>
      </w:r>
      <w:r>
        <w:rPr>
          <w:i/>
          <w:spacing w:val="38"/>
          <w:sz w:val="20"/>
        </w:rPr>
        <w:t xml:space="preserve"> </w:t>
      </w:r>
      <w:r>
        <w:rPr>
          <w:i/>
          <w:sz w:val="20"/>
        </w:rPr>
        <w:t>documentación</w:t>
      </w:r>
      <w:r>
        <w:rPr>
          <w:i/>
          <w:spacing w:val="38"/>
          <w:sz w:val="20"/>
        </w:rPr>
        <w:t xml:space="preserve"> </w:t>
      </w:r>
      <w:r>
        <w:rPr>
          <w:i/>
          <w:sz w:val="20"/>
        </w:rPr>
        <w:t>necesaria,</w:t>
      </w:r>
      <w:r>
        <w:rPr>
          <w:i/>
          <w:spacing w:val="38"/>
          <w:sz w:val="20"/>
        </w:rPr>
        <w:t xml:space="preserve"> </w:t>
      </w:r>
      <w:r>
        <w:rPr>
          <w:i/>
          <w:sz w:val="20"/>
        </w:rPr>
        <w:t>que</w:t>
      </w:r>
      <w:r>
        <w:rPr>
          <w:i/>
          <w:spacing w:val="38"/>
          <w:sz w:val="20"/>
        </w:rPr>
        <w:t xml:space="preserve"> </w:t>
      </w:r>
      <w:r>
        <w:rPr>
          <w:i/>
          <w:sz w:val="20"/>
        </w:rPr>
        <w:t>describa</w:t>
      </w:r>
      <w:r>
        <w:rPr>
          <w:i/>
          <w:spacing w:val="38"/>
          <w:sz w:val="20"/>
        </w:rPr>
        <w:t xml:space="preserve"> </w:t>
      </w:r>
      <w:r>
        <w:rPr>
          <w:i/>
          <w:sz w:val="20"/>
        </w:rPr>
        <w:t>el</w:t>
      </w:r>
      <w:r>
        <w:rPr>
          <w:i/>
          <w:spacing w:val="38"/>
          <w:sz w:val="20"/>
        </w:rPr>
        <w:t xml:space="preserve"> </w:t>
      </w:r>
      <w:r>
        <w:rPr>
          <w:i/>
          <w:sz w:val="20"/>
        </w:rPr>
        <w:t>proyecto</w:t>
      </w:r>
      <w:r>
        <w:rPr>
          <w:i/>
          <w:spacing w:val="38"/>
          <w:sz w:val="20"/>
        </w:rPr>
        <w:t xml:space="preserve"> </w:t>
      </w:r>
      <w:r>
        <w:rPr>
          <w:i/>
          <w:sz w:val="20"/>
        </w:rPr>
        <w:t>en</w:t>
      </w:r>
      <w:r>
        <w:rPr>
          <w:i/>
          <w:spacing w:val="38"/>
          <w:sz w:val="20"/>
        </w:rPr>
        <w:t xml:space="preserve"> </w:t>
      </w:r>
      <w:r>
        <w:rPr>
          <w:i/>
          <w:sz w:val="20"/>
        </w:rPr>
        <w:t>su</w:t>
      </w:r>
      <w:r>
        <w:rPr>
          <w:i/>
          <w:spacing w:val="38"/>
          <w:sz w:val="20"/>
        </w:rPr>
        <w:t xml:space="preserve"> </w:t>
      </w:r>
      <w:r>
        <w:rPr>
          <w:i/>
          <w:sz w:val="20"/>
        </w:rPr>
        <w:t>totalidad</w:t>
      </w:r>
      <w:r>
        <w:rPr>
          <w:i/>
          <w:spacing w:val="38"/>
          <w:sz w:val="20"/>
        </w:rPr>
        <w:t xml:space="preserve"> </w:t>
      </w:r>
      <w:r>
        <w:rPr>
          <w:i/>
          <w:sz w:val="20"/>
        </w:rPr>
        <w:t>por</w:t>
      </w:r>
      <w:r>
        <w:rPr>
          <w:i/>
          <w:spacing w:val="38"/>
          <w:sz w:val="20"/>
        </w:rPr>
        <w:t xml:space="preserve"> </w:t>
      </w:r>
      <w:r>
        <w:rPr>
          <w:i/>
          <w:sz w:val="20"/>
        </w:rPr>
        <w:t>el</w:t>
      </w:r>
      <w:r>
        <w:rPr>
          <w:i/>
          <w:spacing w:val="38"/>
          <w:sz w:val="20"/>
        </w:rPr>
        <w:t xml:space="preserve"> </w:t>
      </w:r>
      <w:r>
        <w:rPr>
          <w:i/>
          <w:sz w:val="20"/>
        </w:rPr>
        <w:t>nuevo</w:t>
      </w:r>
    </w:p>
    <w:p w14:paraId="6698C8BC"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0E59C30B" w14:textId="285595B6" w:rsidR="004F45F1" w:rsidRDefault="00000000">
      <w:pPr>
        <w:spacing w:before="179" w:line="292" w:lineRule="auto"/>
        <w:ind w:left="117" w:right="1237"/>
        <w:jc w:val="both"/>
        <w:rPr>
          <w:i/>
          <w:sz w:val="20"/>
        </w:rPr>
      </w:pPr>
      <w:r>
        <w:rPr>
          <w:i/>
          <w:sz w:val="20"/>
        </w:rPr>
        <w:lastRenderedPageBreak/>
        <w:t xml:space="preserve">arquitecto. Por </w:t>
      </w:r>
      <w:proofErr w:type="gramStart"/>
      <w:r>
        <w:rPr>
          <w:i/>
          <w:sz w:val="20"/>
        </w:rPr>
        <w:t>tanto</w:t>
      </w:r>
      <w:proofErr w:type="gramEnd"/>
      <w:r>
        <w:rPr>
          <w:i/>
          <w:sz w:val="20"/>
        </w:rPr>
        <w:t xml:space="preserve"> se debería presentar un nuevo proyecto completo redactado por el nuevo arquitecto que defina la totalidad de las edificaciones, tanto escrita como gráfica: memoria,</w:t>
      </w:r>
      <w:r>
        <w:rPr>
          <w:i/>
          <w:spacing w:val="40"/>
          <w:sz w:val="20"/>
        </w:rPr>
        <w:t xml:space="preserve"> </w:t>
      </w:r>
      <w:r>
        <w:rPr>
          <w:i/>
          <w:sz w:val="20"/>
        </w:rPr>
        <w:t>superficies, denominación estancias, cotas, instalaciones, cumplimiento plazas de aparcamiento etc</w:t>
      </w:r>
      <w:r w:rsidR="00E5297F">
        <w:rPr>
          <w:i/>
          <w:sz w:val="20"/>
        </w:rPr>
        <w:t>..</w:t>
      </w:r>
      <w:r>
        <w:rPr>
          <w:i/>
          <w:sz w:val="20"/>
        </w:rPr>
        <w:t>.</w:t>
      </w:r>
    </w:p>
    <w:p w14:paraId="249C424F" w14:textId="77777777" w:rsidR="004F45F1" w:rsidRDefault="004F45F1">
      <w:pPr>
        <w:pStyle w:val="Textoindependiente"/>
        <w:spacing w:before="10"/>
        <w:rPr>
          <w:i/>
        </w:rPr>
      </w:pPr>
    </w:p>
    <w:p w14:paraId="19A884DA" w14:textId="765D247B" w:rsidR="004F45F1" w:rsidRDefault="00000000">
      <w:pPr>
        <w:pStyle w:val="Prrafodelista"/>
        <w:numPr>
          <w:ilvl w:val="0"/>
          <w:numId w:val="37"/>
        </w:numPr>
        <w:tabs>
          <w:tab w:val="left" w:pos="840"/>
        </w:tabs>
        <w:spacing w:line="292" w:lineRule="auto"/>
        <w:ind w:firstLine="0"/>
        <w:jc w:val="both"/>
        <w:rPr>
          <w:i/>
          <w:sz w:val="20"/>
        </w:rPr>
      </w:pPr>
      <w:r>
        <w:rPr>
          <w:i/>
          <w:sz w:val="20"/>
        </w:rPr>
        <w:t xml:space="preserve">En el proyecto se justificará que las estancias en planta semisótano que se consideran habitables cumplen con el artículo 5.7.10 “Iluminación”; </w:t>
      </w:r>
      <w:proofErr w:type="gramStart"/>
      <w:r>
        <w:rPr>
          <w:i/>
          <w:sz w:val="20"/>
        </w:rPr>
        <w:t>5.7.11 ”Ventilación</w:t>
      </w:r>
      <w:proofErr w:type="gramEnd"/>
      <w:r>
        <w:rPr>
          <w:i/>
          <w:sz w:val="20"/>
        </w:rPr>
        <w:t xml:space="preserve"> e iluminación de piezas habitables” y 5.7.12 “Oscurecimiento de las piezas habitables”</w:t>
      </w:r>
      <w:r w:rsidR="00E5297F">
        <w:rPr>
          <w:i/>
          <w:sz w:val="20"/>
        </w:rPr>
        <w:t>.</w:t>
      </w:r>
    </w:p>
    <w:p w14:paraId="70FD62DA" w14:textId="77777777" w:rsidR="004F45F1" w:rsidRDefault="004F45F1">
      <w:pPr>
        <w:pStyle w:val="Textoindependiente"/>
        <w:spacing w:before="10"/>
        <w:rPr>
          <w:i/>
        </w:rPr>
      </w:pPr>
    </w:p>
    <w:p w14:paraId="43C64639" w14:textId="6E4D79D1" w:rsidR="004F45F1" w:rsidRDefault="00000000">
      <w:pPr>
        <w:pStyle w:val="Prrafodelista"/>
        <w:numPr>
          <w:ilvl w:val="0"/>
          <w:numId w:val="37"/>
        </w:numPr>
        <w:tabs>
          <w:tab w:val="left" w:pos="663"/>
        </w:tabs>
        <w:spacing w:line="292" w:lineRule="auto"/>
        <w:ind w:right="1238" w:firstLine="0"/>
        <w:jc w:val="both"/>
        <w:rPr>
          <w:i/>
          <w:sz w:val="20"/>
        </w:rPr>
      </w:pPr>
      <w:r>
        <w:rPr>
          <w:i/>
          <w:sz w:val="20"/>
        </w:rPr>
        <w:t>En el proyecto se describirá la actividad a desarrollar en la zona destinada a Dotacional con el cumplimiento de la normativa vigente e indicando el tipo de equipamiento a implantar</w:t>
      </w:r>
      <w:r w:rsidR="00E5297F">
        <w:rPr>
          <w:i/>
          <w:sz w:val="20"/>
        </w:rPr>
        <w:t>.</w:t>
      </w:r>
    </w:p>
    <w:p w14:paraId="2880CA75" w14:textId="77777777" w:rsidR="004F45F1" w:rsidRDefault="004F45F1">
      <w:pPr>
        <w:pStyle w:val="Textoindependiente"/>
        <w:spacing w:before="10"/>
        <w:rPr>
          <w:i/>
        </w:rPr>
      </w:pPr>
    </w:p>
    <w:p w14:paraId="6FE3A47F" w14:textId="58BF346B" w:rsidR="004F45F1" w:rsidRDefault="00000000">
      <w:pPr>
        <w:spacing w:line="292" w:lineRule="auto"/>
        <w:ind w:left="117" w:right="1237"/>
        <w:jc w:val="both"/>
        <w:rPr>
          <w:i/>
          <w:sz w:val="20"/>
        </w:rPr>
      </w:pPr>
      <w:r>
        <w:rPr>
          <w:noProof/>
        </w:rPr>
        <mc:AlternateContent>
          <mc:Choice Requires="wps">
            <w:drawing>
              <wp:anchor distT="0" distB="0" distL="0" distR="0" simplePos="0" relativeHeight="15788032" behindDoc="0" locked="0" layoutInCell="1" allowOverlap="1" wp14:anchorId="069F2BC6" wp14:editId="235EFD82">
                <wp:simplePos x="0" y="0"/>
                <wp:positionH relativeFrom="page">
                  <wp:posOffset>6807090</wp:posOffset>
                </wp:positionH>
                <wp:positionV relativeFrom="paragraph">
                  <wp:posOffset>21776</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66C83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1BB99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69F2BC6" id="Textbox 181" o:spid="_x0000_s1096" type="#_x0000_t202" style="position:absolute;left:0;text-align:left;margin-left:536pt;margin-top:1.7pt;width:33.05pt;height:250.9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" filled="f" stroked="f">
                <v:textbox style="layout-flow:vertical;mso-layout-flow-alt:bottom-to-top" inset="0,0,0,0">
                  <w:txbxContent>
                    <w:p w14:paraId="3166C83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F1BB99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 xml:space="preserve">Certificado de Colegiación o Declaración responsable sobre la titulación y colegiación del autor del </w:t>
      </w:r>
      <w:r>
        <w:rPr>
          <w:i/>
          <w:spacing w:val="-2"/>
          <w:sz w:val="20"/>
        </w:rPr>
        <w:t>proyecto</w:t>
      </w:r>
      <w:r w:rsidR="00E5297F">
        <w:rPr>
          <w:i/>
          <w:spacing w:val="-2"/>
          <w:sz w:val="20"/>
        </w:rPr>
        <w:t>”.</w:t>
      </w:r>
    </w:p>
    <w:p w14:paraId="0B2A8C9C" w14:textId="77777777" w:rsidR="004F45F1" w:rsidRDefault="004F45F1">
      <w:pPr>
        <w:pStyle w:val="Textoindependiente"/>
        <w:spacing w:before="10"/>
        <w:rPr>
          <w:i/>
        </w:rPr>
      </w:pPr>
    </w:p>
    <w:p w14:paraId="7A60E282" w14:textId="37C90237" w:rsidR="004F45F1" w:rsidRDefault="00000000">
      <w:pPr>
        <w:pStyle w:val="Textoindependiente"/>
        <w:spacing w:line="292" w:lineRule="auto"/>
        <w:ind w:left="117" w:right="1236"/>
        <w:jc w:val="both"/>
      </w:pPr>
      <w:r>
        <w:rPr>
          <w:b/>
        </w:rPr>
        <w:t xml:space="preserve">SEGUNDO.- Denegar el otorgamiento de licencia urbanística </w:t>
      </w:r>
      <w:r>
        <w:t xml:space="preserve">solicitada por cambio de uso de edificación destinada a vivienda en planta baja a uso dotacional presentada por D. </w:t>
      </w:r>
      <w:r w:rsidR="00E5297F">
        <w:t xml:space="preserve">S.C.A.R., </w:t>
      </w:r>
      <w:r>
        <w:t xml:space="preserve">con NIF </w:t>
      </w:r>
      <w:r w:rsidR="00E5297F">
        <w:t>***</w:t>
      </w:r>
      <w:r>
        <w:t>9357</w:t>
      </w:r>
      <w:r w:rsidR="00E5297F">
        <w:t>**</w:t>
      </w:r>
      <w:r>
        <w:t xml:space="preserve">, en representación de Asociación para el Progreso y la Formación El Pinar con NIF G80434400, en calle </w:t>
      </w:r>
      <w:r w:rsidR="00E5297F">
        <w:t>*******************</w:t>
      </w:r>
      <w:r>
        <w:t xml:space="preserve">, con Referencia Catastral </w:t>
      </w:r>
      <w:r w:rsidR="00E5297F">
        <w:t>******************</w:t>
      </w:r>
      <w:r>
        <w:t>, con documentación técnica que consta en el expediente núm. 15838/2024 y 2019/01LU/1, bajo la motivación incluida en el informe técnico del Arquitecto</w:t>
      </w:r>
      <w:r>
        <w:rPr>
          <w:spacing w:val="40"/>
        </w:rPr>
        <w:t xml:space="preserve"> </w:t>
      </w:r>
      <w:r>
        <w:t>Técnico</w:t>
      </w:r>
      <w:r>
        <w:rPr>
          <w:spacing w:val="40"/>
        </w:rPr>
        <w:t xml:space="preserve"> </w:t>
      </w:r>
      <w:r>
        <w:t>Municipal</w:t>
      </w:r>
      <w:r>
        <w:rPr>
          <w:spacing w:val="40"/>
        </w:rPr>
        <w:t xml:space="preserve"> </w:t>
      </w:r>
      <w:r>
        <w:t>de</w:t>
      </w:r>
      <w:r>
        <w:rPr>
          <w:spacing w:val="40"/>
        </w:rPr>
        <w:t xml:space="preserve"> </w:t>
      </w:r>
      <w:r>
        <w:t>fecha</w:t>
      </w:r>
      <w:r>
        <w:rPr>
          <w:spacing w:val="40"/>
        </w:rPr>
        <w:t xml:space="preserve"> </w:t>
      </w:r>
      <w:r>
        <w:t>30</w:t>
      </w:r>
      <w:r>
        <w:rPr>
          <w:spacing w:val="40"/>
        </w:rPr>
        <w:t xml:space="preserve"> </w:t>
      </w:r>
      <w:r>
        <w:t>de</w:t>
      </w:r>
      <w:r>
        <w:rPr>
          <w:spacing w:val="40"/>
        </w:rPr>
        <w:t xml:space="preserve"> </w:t>
      </w:r>
      <w:r>
        <w:t>julio</w:t>
      </w:r>
      <w:r>
        <w:rPr>
          <w:spacing w:val="40"/>
        </w:rPr>
        <w:t xml:space="preserve"> </w:t>
      </w:r>
      <w:r>
        <w:t>de</w:t>
      </w:r>
      <w:r>
        <w:rPr>
          <w:spacing w:val="40"/>
        </w:rPr>
        <w:t xml:space="preserve"> </w:t>
      </w:r>
      <w:r>
        <w:t>2024</w:t>
      </w:r>
      <w:r>
        <w:rPr>
          <w:spacing w:val="40"/>
        </w:rPr>
        <w:t xml:space="preserve"> </w:t>
      </w:r>
      <w:r>
        <w:t>y</w:t>
      </w:r>
      <w:r>
        <w:rPr>
          <w:spacing w:val="40"/>
        </w:rPr>
        <w:t xml:space="preserve"> </w:t>
      </w:r>
      <w:r>
        <w:t>que</w:t>
      </w:r>
      <w:r>
        <w:rPr>
          <w:spacing w:val="40"/>
        </w:rPr>
        <w:t xml:space="preserve"> </w:t>
      </w:r>
      <w:r>
        <w:t>se</w:t>
      </w:r>
      <w:r>
        <w:rPr>
          <w:spacing w:val="40"/>
        </w:rPr>
        <w:t xml:space="preserve"> </w:t>
      </w:r>
      <w:r>
        <w:t>ha</w:t>
      </w:r>
      <w:r>
        <w:rPr>
          <w:spacing w:val="40"/>
        </w:rPr>
        <w:t xml:space="preserve"> </w:t>
      </w:r>
      <w:r>
        <w:t>trasladado</w:t>
      </w:r>
      <w:r>
        <w:rPr>
          <w:spacing w:val="40"/>
        </w:rPr>
        <w:t xml:space="preserve"> </w:t>
      </w:r>
      <w:r>
        <w:t>en</w:t>
      </w:r>
      <w:r>
        <w:rPr>
          <w:spacing w:val="40"/>
        </w:rPr>
        <w:t xml:space="preserve"> </w:t>
      </w:r>
      <w:r>
        <w:t>el</w:t>
      </w:r>
      <w:r>
        <w:rPr>
          <w:spacing w:val="40"/>
        </w:rPr>
        <w:t xml:space="preserve"> </w:t>
      </w:r>
      <w:r>
        <w:t>Punto Primero del presente acuerdo.</w:t>
      </w:r>
    </w:p>
    <w:p w14:paraId="71DE8B03" w14:textId="77777777" w:rsidR="004F45F1" w:rsidRDefault="004F45F1">
      <w:pPr>
        <w:pStyle w:val="Textoindependiente"/>
        <w:spacing w:before="13"/>
      </w:pPr>
    </w:p>
    <w:p w14:paraId="0187E09D" w14:textId="77777777" w:rsidR="004F45F1" w:rsidRDefault="00000000">
      <w:pPr>
        <w:pStyle w:val="Textoindependiente"/>
        <w:spacing w:before="1" w:line="297" w:lineRule="auto"/>
        <w:ind w:left="117" w:right="123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54C09783"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2EDD1491" w14:textId="77777777">
        <w:trPr>
          <w:trHeight w:val="972"/>
        </w:trPr>
        <w:tc>
          <w:tcPr>
            <w:tcW w:w="9062" w:type="dxa"/>
            <w:gridSpan w:val="2"/>
            <w:tcBorders>
              <w:left w:val="single" w:sz="4" w:space="0" w:color="CCCCCC"/>
              <w:right w:val="single" w:sz="4" w:space="0" w:color="CCCCCC"/>
            </w:tcBorders>
            <w:shd w:val="clear" w:color="auto" w:fill="F3F3F3"/>
          </w:tcPr>
          <w:p w14:paraId="7B816A6F" w14:textId="77777777" w:rsidR="004F45F1" w:rsidRDefault="00000000">
            <w:pPr>
              <w:pStyle w:val="TableParagraph"/>
              <w:spacing w:line="297" w:lineRule="auto"/>
              <w:ind w:right="53"/>
              <w:jc w:val="both"/>
              <w:rPr>
                <w:b/>
                <w:sz w:val="20"/>
              </w:rPr>
            </w:pPr>
            <w:r>
              <w:rPr>
                <w:b/>
                <w:sz w:val="20"/>
              </w:rPr>
              <w:t xml:space="preserve">Denegación la licencia solicitada y decretar el cese de la actividad de museo tecnológico sin ánimo de lucro, en la Avda. de Atenas, </w:t>
            </w:r>
            <w:proofErr w:type="spellStart"/>
            <w:r>
              <w:rPr>
                <w:b/>
                <w:sz w:val="20"/>
              </w:rPr>
              <w:t>nº</w:t>
            </w:r>
            <w:proofErr w:type="spellEnd"/>
            <w:r>
              <w:rPr>
                <w:b/>
                <w:sz w:val="20"/>
              </w:rPr>
              <w:t>. 75 c/v a la calle Aristóteles, tramitada en</w:t>
            </w:r>
            <w:r>
              <w:rPr>
                <w:b/>
                <w:spacing w:val="40"/>
                <w:sz w:val="20"/>
              </w:rPr>
              <w:t xml:space="preserve"> </w:t>
            </w:r>
            <w:r>
              <w:rPr>
                <w:b/>
                <w:sz w:val="20"/>
              </w:rPr>
              <w:t xml:space="preserve">expediente </w:t>
            </w:r>
            <w:proofErr w:type="spellStart"/>
            <w:r>
              <w:rPr>
                <w:b/>
                <w:sz w:val="20"/>
              </w:rPr>
              <w:t>nº</w:t>
            </w:r>
            <w:proofErr w:type="spellEnd"/>
            <w:r>
              <w:rPr>
                <w:b/>
                <w:sz w:val="20"/>
              </w:rPr>
              <w:t>. G-567/2024.</w:t>
            </w:r>
          </w:p>
        </w:tc>
      </w:tr>
      <w:tr w:rsidR="004F45F1" w14:paraId="125B82FB" w14:textId="77777777">
        <w:trPr>
          <w:trHeight w:val="403"/>
        </w:trPr>
        <w:tc>
          <w:tcPr>
            <w:tcW w:w="1877" w:type="dxa"/>
            <w:tcBorders>
              <w:left w:val="single" w:sz="4" w:space="0" w:color="CCCCCC"/>
              <w:bottom w:val="single" w:sz="6" w:space="0" w:color="CCCCCC"/>
              <w:right w:val="single" w:sz="6" w:space="0" w:color="CCCCCC"/>
            </w:tcBorders>
          </w:tcPr>
          <w:p w14:paraId="726ADC69" w14:textId="77777777" w:rsidR="004F45F1"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8968AE7"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BBCA076" w14:textId="77777777" w:rsidR="004F45F1" w:rsidRDefault="004F45F1">
      <w:pPr>
        <w:pStyle w:val="Textoindependiente"/>
        <w:spacing w:before="143"/>
      </w:pPr>
    </w:p>
    <w:p w14:paraId="6E64C16E" w14:textId="3566D771"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5D8EC0" w14:textId="77777777" w:rsidR="004F45F1" w:rsidRDefault="004F45F1">
      <w:pPr>
        <w:pStyle w:val="Textoindependiente"/>
        <w:spacing w:before="62"/>
        <w:rPr>
          <w:b/>
        </w:rPr>
      </w:pPr>
    </w:p>
    <w:p w14:paraId="623A23E7" w14:textId="77777777" w:rsidR="004F45F1" w:rsidRDefault="00000000">
      <w:pPr>
        <w:pStyle w:val="Textoindependiente"/>
        <w:spacing w:line="295" w:lineRule="auto"/>
        <w:ind w:left="117" w:right="1236"/>
        <w:jc w:val="both"/>
        <w:rPr>
          <w:b/>
        </w:rPr>
      </w:pPr>
      <w:r>
        <w:t xml:space="preserve">Vista la solicitud de licencia formulada para museo tecnológico sin ánimo de lucro, en la Avda. de Atenas, </w:t>
      </w:r>
      <w:proofErr w:type="spellStart"/>
      <w:r>
        <w:t>nº</w:t>
      </w:r>
      <w:proofErr w:type="spellEnd"/>
      <w:r>
        <w:t xml:space="preserve">. 75 c/v a la calle Aristóteles, tramitada en expediente </w:t>
      </w:r>
      <w:proofErr w:type="spellStart"/>
      <w:r>
        <w:t>nº</w:t>
      </w:r>
      <w:proofErr w:type="spellEnd"/>
      <w:r>
        <w:t xml:space="preserve">. </w:t>
      </w:r>
      <w:r>
        <w:rPr>
          <w:b/>
        </w:rPr>
        <w:t xml:space="preserve">G-567/2024, </w:t>
      </w:r>
      <w:r>
        <w:t xml:space="preserve">en la que constan emitidos los siguientes informes </w:t>
      </w:r>
      <w:r>
        <w:rPr>
          <w:b/>
        </w:rPr>
        <w:t>desfavorables:</w:t>
      </w:r>
    </w:p>
    <w:p w14:paraId="6B80520C" w14:textId="77777777" w:rsidR="004F45F1" w:rsidRDefault="004F45F1">
      <w:pPr>
        <w:pStyle w:val="Textoindependiente"/>
        <w:spacing w:before="10"/>
        <w:rPr>
          <w:b/>
        </w:rPr>
      </w:pPr>
    </w:p>
    <w:p w14:paraId="34D87D3D" w14:textId="77777777" w:rsidR="004F45F1" w:rsidRDefault="00000000">
      <w:pPr>
        <w:pStyle w:val="Prrafodelista"/>
        <w:numPr>
          <w:ilvl w:val="0"/>
          <w:numId w:val="36"/>
        </w:numPr>
        <w:tabs>
          <w:tab w:val="left" w:pos="718"/>
        </w:tabs>
        <w:spacing w:line="292" w:lineRule="auto"/>
        <w:ind w:right="1236" w:firstLine="0"/>
        <w:rPr>
          <w:sz w:val="20"/>
        </w:rPr>
      </w:pPr>
      <w:r>
        <w:rPr>
          <w:sz w:val="20"/>
        </w:rPr>
        <w:t xml:space="preserve">Informe respecto de la inviabilidad del uso pretendido y la falta de autorización previa de la actividad por la </w:t>
      </w:r>
      <w:proofErr w:type="gramStart"/>
      <w:r>
        <w:rPr>
          <w:sz w:val="20"/>
        </w:rPr>
        <w:t>Concejalía</w:t>
      </w:r>
      <w:proofErr w:type="gramEnd"/>
      <w:r>
        <w:rPr>
          <w:sz w:val="20"/>
        </w:rPr>
        <w:t xml:space="preserve"> de Medio Ambiente, entre otros, de la Arquitecta Técnica municipal, el 30 de abril de 2.024.</w:t>
      </w:r>
    </w:p>
    <w:p w14:paraId="70494FC5" w14:textId="77777777" w:rsidR="004F45F1" w:rsidRDefault="004F45F1">
      <w:pPr>
        <w:pStyle w:val="Textoindependiente"/>
        <w:spacing w:before="10"/>
      </w:pPr>
    </w:p>
    <w:p w14:paraId="478624C3" w14:textId="77777777" w:rsidR="004F45F1" w:rsidRDefault="00000000">
      <w:pPr>
        <w:pStyle w:val="Prrafodelista"/>
        <w:numPr>
          <w:ilvl w:val="0"/>
          <w:numId w:val="36"/>
        </w:numPr>
        <w:tabs>
          <w:tab w:val="left" w:pos="573"/>
        </w:tabs>
        <w:ind w:left="573" w:right="0" w:hanging="456"/>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el</w:t>
      </w:r>
      <w:r>
        <w:rPr>
          <w:spacing w:val="-4"/>
          <w:sz w:val="20"/>
        </w:rPr>
        <w:t xml:space="preserve"> </w:t>
      </w:r>
      <w:r>
        <w:rPr>
          <w:sz w:val="20"/>
        </w:rPr>
        <w:t>12</w:t>
      </w:r>
      <w:r>
        <w:rPr>
          <w:spacing w:val="-3"/>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2.025.</w:t>
      </w:r>
    </w:p>
    <w:p w14:paraId="003D31C6" w14:textId="77777777" w:rsidR="004F45F1" w:rsidRDefault="004F45F1">
      <w:pPr>
        <w:pStyle w:val="Textoindependiente"/>
        <w:spacing w:before="60"/>
      </w:pPr>
    </w:p>
    <w:p w14:paraId="46AB1FBE" w14:textId="77777777" w:rsidR="004F45F1" w:rsidRDefault="00000000">
      <w:pPr>
        <w:pStyle w:val="Textoindependiente"/>
        <w:spacing w:line="292" w:lineRule="auto"/>
        <w:ind w:left="117" w:right="123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DED9950" w14:textId="77777777" w:rsidR="004F45F1" w:rsidRDefault="004F45F1">
      <w:pPr>
        <w:pStyle w:val="Textoindependiente"/>
        <w:spacing w:before="10"/>
      </w:pPr>
    </w:p>
    <w:p w14:paraId="0F1F5966" w14:textId="77777777" w:rsidR="004F45F1" w:rsidRDefault="00000000">
      <w:pPr>
        <w:pStyle w:val="Textoindependiente"/>
        <w:ind w:left="117"/>
      </w:pPr>
      <w:r>
        <w:t>Se</w:t>
      </w:r>
      <w:r>
        <w:rPr>
          <w:spacing w:val="-6"/>
        </w:rPr>
        <w:t xml:space="preserve"> </w:t>
      </w:r>
      <w:r>
        <w:t>propone</w:t>
      </w:r>
      <w:r>
        <w:rPr>
          <w:spacing w:val="-3"/>
        </w:rPr>
        <w:t xml:space="preserve"> </w:t>
      </w:r>
      <w:r>
        <w:t>para</w:t>
      </w:r>
      <w:r>
        <w:rPr>
          <w:spacing w:val="-3"/>
        </w:rPr>
        <w:t xml:space="preserve"> </w:t>
      </w:r>
      <w:r>
        <w:t>su</w:t>
      </w:r>
      <w:r>
        <w:rPr>
          <w:spacing w:val="-3"/>
        </w:rPr>
        <w:t xml:space="preserve"> </w:t>
      </w:r>
      <w:r>
        <w:t>elevación</w:t>
      </w:r>
      <w:r>
        <w:rPr>
          <w:spacing w:val="-4"/>
        </w:rPr>
        <w:t xml:space="preserve"> </w:t>
      </w:r>
      <w:r>
        <w:t>a</w:t>
      </w:r>
      <w:r>
        <w:rPr>
          <w:spacing w:val="-3"/>
        </w:rPr>
        <w:t xml:space="preserve"> </w:t>
      </w:r>
      <w:r>
        <w:t>la</w:t>
      </w:r>
      <w:r>
        <w:rPr>
          <w:spacing w:val="-3"/>
        </w:rPr>
        <w:t xml:space="preserve"> </w:t>
      </w:r>
      <w:r>
        <w:t>citada</w:t>
      </w:r>
      <w:r>
        <w:rPr>
          <w:spacing w:val="-3"/>
        </w:rPr>
        <w:t xml:space="preserve"> </w:t>
      </w:r>
      <w:r>
        <w:t>Junta</w:t>
      </w:r>
      <w:r>
        <w:rPr>
          <w:spacing w:val="-4"/>
        </w:rPr>
        <w:t xml:space="preserve"> </w:t>
      </w:r>
      <w:r>
        <w:t>de</w:t>
      </w:r>
      <w:r>
        <w:rPr>
          <w:spacing w:val="-3"/>
        </w:rPr>
        <w:t xml:space="preserve"> </w:t>
      </w:r>
      <w:r>
        <w:t>Gobierno</w:t>
      </w:r>
      <w:r>
        <w:rPr>
          <w:spacing w:val="-3"/>
        </w:rPr>
        <w:t xml:space="preserve"> </w:t>
      </w:r>
      <w:r>
        <w:t>Local</w:t>
      </w:r>
      <w:r>
        <w:rPr>
          <w:spacing w:val="-3"/>
        </w:rPr>
        <w:t xml:space="preserve"> </w:t>
      </w:r>
      <w:r>
        <w:t>la</w:t>
      </w:r>
      <w:r>
        <w:rPr>
          <w:spacing w:val="-3"/>
        </w:rPr>
        <w:t xml:space="preserve"> </w:t>
      </w:r>
      <w:r>
        <w:rPr>
          <w:spacing w:val="-2"/>
        </w:rPr>
        <w:t>siguiente:</w:t>
      </w:r>
    </w:p>
    <w:p w14:paraId="40B54E89" w14:textId="77777777" w:rsidR="004F45F1" w:rsidRDefault="004F45F1">
      <w:pPr>
        <w:sectPr w:rsidR="004F45F1">
          <w:pgSz w:w="11910" w:h="16840"/>
          <w:pgMar w:top="1260" w:right="179" w:bottom="1260" w:left="1300" w:header="225" w:footer="1060" w:gutter="0"/>
          <w:cols w:space="720"/>
        </w:sectPr>
      </w:pPr>
    </w:p>
    <w:p w14:paraId="0692A541" w14:textId="20C65A8F" w:rsidR="004F45F1" w:rsidRDefault="00000000">
      <w:pPr>
        <w:pStyle w:val="Textoindependiente"/>
        <w:spacing w:before="180"/>
        <w:ind w:left="117"/>
      </w:pPr>
      <w:r>
        <w:lastRenderedPageBreak/>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PR/2025/932</w:t>
      </w:r>
      <w:r>
        <w:rPr>
          <w:spacing w:val="-4"/>
        </w:rPr>
        <w:t xml:space="preserve"> </w:t>
      </w:r>
      <w:r>
        <w:t>de</w:t>
      </w:r>
      <w:r>
        <w:rPr>
          <w:spacing w:val="-4"/>
        </w:rPr>
        <w:t xml:space="preserve"> </w:t>
      </w:r>
      <w:r>
        <w:t>12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E5297F">
        <w:rPr>
          <w:spacing w:val="-2"/>
        </w:rPr>
        <w:t>,</w:t>
      </w:r>
    </w:p>
    <w:p w14:paraId="42DA6D07" w14:textId="77777777" w:rsidR="004F45F1" w:rsidRDefault="004F45F1">
      <w:pPr>
        <w:pStyle w:val="Textoindependiente"/>
        <w:spacing w:before="60"/>
      </w:pPr>
    </w:p>
    <w:p w14:paraId="50958B25" w14:textId="77777777" w:rsidR="004F45F1" w:rsidRDefault="00000000">
      <w:pPr>
        <w:pStyle w:val="Ttulo2"/>
      </w:pPr>
      <w:r>
        <w:rPr>
          <w:spacing w:val="-2"/>
        </w:rPr>
        <w:t>Resolución:</w:t>
      </w:r>
    </w:p>
    <w:p w14:paraId="1407EFF9" w14:textId="77777777" w:rsidR="004F45F1" w:rsidRDefault="004F45F1">
      <w:pPr>
        <w:pStyle w:val="Textoindependiente"/>
        <w:spacing w:before="61"/>
        <w:rPr>
          <w:b/>
        </w:rPr>
      </w:pPr>
    </w:p>
    <w:p w14:paraId="0F8DDBA8" w14:textId="77777777" w:rsidR="004F45F1" w:rsidRDefault="00000000">
      <w:pPr>
        <w:pStyle w:val="Textoindependiente"/>
        <w:spacing w:line="297" w:lineRule="auto"/>
        <w:ind w:left="117" w:right="1237"/>
        <w:jc w:val="both"/>
      </w:pPr>
      <w:r>
        <w:rPr>
          <w:b/>
        </w:rPr>
        <w:t xml:space="preserve">Primero. – </w:t>
      </w:r>
      <w:r>
        <w:t xml:space="preserve">Denegar la licencia solicitada para la actividad de museo tecnológico sin ánimo de lucro, en la Avda. de Atenas, </w:t>
      </w:r>
      <w:proofErr w:type="spellStart"/>
      <w:r>
        <w:t>nº</w:t>
      </w:r>
      <w:proofErr w:type="spellEnd"/>
      <w:r>
        <w:t xml:space="preserve">. 75 c/v a la calle Aristóteles, tramitada en expediente </w:t>
      </w:r>
      <w:proofErr w:type="spellStart"/>
      <w:r>
        <w:t>nº</w:t>
      </w:r>
      <w:proofErr w:type="spellEnd"/>
      <w:r>
        <w:t xml:space="preserve">. </w:t>
      </w:r>
      <w:r>
        <w:rPr>
          <w:b/>
        </w:rPr>
        <w:t>G-567/2024,</w:t>
      </w:r>
      <w:r>
        <w:rPr>
          <w:b/>
          <w:spacing w:val="40"/>
        </w:rPr>
        <w:t xml:space="preserve"> </w:t>
      </w:r>
      <w:r>
        <w:t>debido a que:</w:t>
      </w:r>
    </w:p>
    <w:p w14:paraId="50307859" w14:textId="77777777" w:rsidR="004F45F1" w:rsidRDefault="004F45F1">
      <w:pPr>
        <w:pStyle w:val="Textoindependiente"/>
        <w:spacing w:before="3"/>
      </w:pPr>
    </w:p>
    <w:p w14:paraId="6E85D0A3" w14:textId="5C1031D1" w:rsidR="004F45F1" w:rsidRDefault="00E5297F">
      <w:pPr>
        <w:pStyle w:val="Prrafodelista"/>
        <w:numPr>
          <w:ilvl w:val="0"/>
          <w:numId w:val="35"/>
        </w:numPr>
        <w:tabs>
          <w:tab w:val="left" w:pos="570"/>
        </w:tabs>
        <w:spacing w:before="1" w:line="297" w:lineRule="auto"/>
        <w:ind w:firstLine="0"/>
        <w:jc w:val="both"/>
        <w:rPr>
          <w:sz w:val="20"/>
        </w:rPr>
      </w:pPr>
      <w:r>
        <w:rPr>
          <w:sz w:val="20"/>
        </w:rPr>
        <w:t>S</w:t>
      </w:r>
      <w:r w:rsidR="00000000">
        <w:rPr>
          <w:sz w:val="20"/>
        </w:rPr>
        <w:t>e incumplen las condiciones de uso establecidas en la ordenanza zonal 3, en relación con el artículo 4.1.4 del Plan General de Ordenación Urbana de Las Rozas de Madrid.</w:t>
      </w:r>
    </w:p>
    <w:p w14:paraId="1EA1E30B" w14:textId="77777777" w:rsidR="004F45F1" w:rsidRDefault="004F45F1">
      <w:pPr>
        <w:pStyle w:val="Textoindependiente"/>
        <w:spacing w:before="5"/>
      </w:pPr>
    </w:p>
    <w:p w14:paraId="438FF124" w14:textId="568C3114" w:rsidR="004F45F1" w:rsidRDefault="00000000">
      <w:pPr>
        <w:pStyle w:val="Prrafodelista"/>
        <w:numPr>
          <w:ilvl w:val="0"/>
          <w:numId w:val="35"/>
        </w:numPr>
        <w:tabs>
          <w:tab w:val="left" w:pos="539"/>
        </w:tabs>
        <w:spacing w:line="297" w:lineRule="auto"/>
        <w:ind w:firstLine="0"/>
        <w:jc w:val="both"/>
        <w:rPr>
          <w:sz w:val="20"/>
        </w:rPr>
      </w:pPr>
      <w:r>
        <w:rPr>
          <w:noProof/>
        </w:rPr>
        <mc:AlternateContent>
          <mc:Choice Requires="wps">
            <w:drawing>
              <wp:anchor distT="0" distB="0" distL="0" distR="0" simplePos="0" relativeHeight="15789056" behindDoc="0" locked="0" layoutInCell="1" allowOverlap="1" wp14:anchorId="25EDB133" wp14:editId="2AB3C12E">
                <wp:simplePos x="0" y="0"/>
                <wp:positionH relativeFrom="page">
                  <wp:posOffset>6807090</wp:posOffset>
                </wp:positionH>
                <wp:positionV relativeFrom="paragraph">
                  <wp:posOffset>39422</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61771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22298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5EDB133" id="Textbox 183" o:spid="_x0000_s1097" type="#_x0000_t202" style="position:absolute;left:0;text-align:left;margin-left:536pt;margin-top:3.1pt;width:33.05pt;height:250.95pt;z-index:15789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dF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" filled="f" stroked="f">
                <v:textbox style="layout-flow:vertical;mso-layout-flow-alt:bottom-to-top" inset="0,0,0,0">
                  <w:txbxContent>
                    <w:p w14:paraId="1061771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622298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00E5297F">
        <w:rPr>
          <w:sz w:val="20"/>
        </w:rPr>
        <w:t>L</w:t>
      </w:r>
      <w:r>
        <w:rPr>
          <w:sz w:val="20"/>
        </w:rPr>
        <w:t>a actuación deberá ubicarse en una única parcela, con una única ordenanza (artículo 5.2.2. del PGOU de Las Rozas de Madrid).</w:t>
      </w:r>
    </w:p>
    <w:p w14:paraId="0422CB3F" w14:textId="77777777" w:rsidR="004F45F1" w:rsidRDefault="004F45F1">
      <w:pPr>
        <w:pStyle w:val="Textoindependiente"/>
        <w:spacing w:before="5"/>
      </w:pPr>
    </w:p>
    <w:p w14:paraId="45DBE935" w14:textId="4E959C7A" w:rsidR="004F45F1" w:rsidRDefault="00E5297F">
      <w:pPr>
        <w:pStyle w:val="Prrafodelista"/>
        <w:numPr>
          <w:ilvl w:val="0"/>
          <w:numId w:val="35"/>
        </w:numPr>
        <w:tabs>
          <w:tab w:val="left" w:pos="564"/>
        </w:tabs>
        <w:spacing w:line="297" w:lineRule="auto"/>
        <w:ind w:firstLine="0"/>
        <w:jc w:val="both"/>
        <w:rPr>
          <w:sz w:val="20"/>
        </w:rPr>
      </w:pPr>
      <w:r>
        <w:rPr>
          <w:sz w:val="20"/>
        </w:rPr>
        <w:t>S</w:t>
      </w:r>
      <w:r w:rsidR="00000000">
        <w:rPr>
          <w:sz w:val="20"/>
        </w:rPr>
        <w:t>e incumplen las condiciones urbanísticas de la ordenanza zonal 7, al superar la instalación la altura de 4 m, permitida como máximo.</w:t>
      </w:r>
    </w:p>
    <w:p w14:paraId="208E6E5F" w14:textId="77777777" w:rsidR="004F45F1" w:rsidRDefault="004F45F1">
      <w:pPr>
        <w:pStyle w:val="Textoindependiente"/>
        <w:spacing w:before="5"/>
      </w:pPr>
    </w:p>
    <w:p w14:paraId="132CFD5E" w14:textId="2319E9A7" w:rsidR="004F45F1" w:rsidRDefault="00E5297F">
      <w:pPr>
        <w:pStyle w:val="Prrafodelista"/>
        <w:numPr>
          <w:ilvl w:val="0"/>
          <w:numId w:val="35"/>
        </w:numPr>
        <w:tabs>
          <w:tab w:val="left" w:pos="564"/>
        </w:tabs>
        <w:spacing w:line="295" w:lineRule="auto"/>
        <w:ind w:firstLine="0"/>
        <w:jc w:val="both"/>
        <w:rPr>
          <w:sz w:val="20"/>
        </w:rPr>
      </w:pPr>
      <w:r>
        <w:rPr>
          <w:sz w:val="20"/>
        </w:rPr>
        <w:t>S</w:t>
      </w:r>
      <w:r w:rsidR="00000000">
        <w:rPr>
          <w:sz w:val="20"/>
        </w:rPr>
        <w:t xml:space="preserve">e incumplen las condiciones del Decreto de autorización dictado por el </w:t>
      </w:r>
      <w:proofErr w:type="gramStart"/>
      <w:r w:rsidR="00000000">
        <w:rPr>
          <w:sz w:val="20"/>
        </w:rPr>
        <w:t>Concejal</w:t>
      </w:r>
      <w:proofErr w:type="gramEnd"/>
      <w:r w:rsidR="00000000">
        <w:rPr>
          <w:sz w:val="20"/>
        </w:rPr>
        <w:t>-Delegado de Medio Ambiente y Administración Electrónica el 6 de marzo de 2.023, al haberse superado el período de tiempo autorizado.</w:t>
      </w:r>
    </w:p>
    <w:p w14:paraId="4000C43C" w14:textId="77777777" w:rsidR="004F45F1" w:rsidRDefault="004F45F1">
      <w:pPr>
        <w:pStyle w:val="Textoindependiente"/>
        <w:spacing w:before="7"/>
      </w:pPr>
    </w:p>
    <w:p w14:paraId="7874F767" w14:textId="18A8E127" w:rsidR="004F45F1" w:rsidRDefault="00E5297F">
      <w:pPr>
        <w:pStyle w:val="Prrafodelista"/>
        <w:numPr>
          <w:ilvl w:val="0"/>
          <w:numId w:val="35"/>
        </w:numPr>
        <w:tabs>
          <w:tab w:val="left" w:pos="691"/>
        </w:tabs>
        <w:spacing w:before="1" w:line="297" w:lineRule="auto"/>
        <w:ind w:right="1236" w:firstLine="0"/>
        <w:jc w:val="both"/>
        <w:rPr>
          <w:sz w:val="20"/>
        </w:rPr>
      </w:pPr>
      <w:r>
        <w:rPr>
          <w:sz w:val="20"/>
        </w:rPr>
        <w:t>S</w:t>
      </w:r>
      <w:r w:rsidR="00000000">
        <w:rPr>
          <w:sz w:val="20"/>
        </w:rPr>
        <w:t>e incumple la normativa del CTE y más concretamente el DB-SUA, en lo relativo a la accesibilidad, al no disponer la instalación de rampa ni aseo accesible, “</w:t>
      </w:r>
      <w:r w:rsidR="00000000">
        <w:rPr>
          <w:i/>
          <w:sz w:val="20"/>
        </w:rPr>
        <w:t>estando sobreelevado el acceso 2,60 m accediendo por una puerta robótica</w:t>
      </w:r>
      <w:r w:rsidR="00000000">
        <w:rPr>
          <w:sz w:val="20"/>
        </w:rPr>
        <w:t>”.</w:t>
      </w:r>
    </w:p>
    <w:p w14:paraId="3A4420CE" w14:textId="77777777" w:rsidR="004F45F1" w:rsidRDefault="004F45F1">
      <w:pPr>
        <w:pStyle w:val="Textoindependiente"/>
        <w:spacing w:before="9"/>
      </w:pPr>
    </w:p>
    <w:p w14:paraId="62AB5860" w14:textId="77777777" w:rsidR="004F45F1" w:rsidRDefault="00000000">
      <w:pPr>
        <w:spacing w:line="297" w:lineRule="auto"/>
        <w:ind w:left="117" w:right="1237"/>
        <w:jc w:val="both"/>
        <w:rPr>
          <w:sz w:val="20"/>
        </w:rPr>
      </w:pPr>
      <w:proofErr w:type="gramStart"/>
      <w:r>
        <w:rPr>
          <w:b/>
          <w:sz w:val="20"/>
        </w:rPr>
        <w:t>Segundo.-</w:t>
      </w:r>
      <w:proofErr w:type="gramEnd"/>
      <w:r>
        <w:rPr>
          <w:b/>
          <w:spacing w:val="40"/>
          <w:sz w:val="20"/>
        </w:rPr>
        <w:t xml:space="preserve"> </w:t>
      </w:r>
      <w:r>
        <w:rPr>
          <w:b/>
          <w:sz w:val="20"/>
        </w:rPr>
        <w:t xml:space="preserve">Decretar el cese de la actividad pretendida </w:t>
      </w:r>
      <w:r>
        <w:rPr>
          <w:sz w:val="20"/>
        </w:rPr>
        <w:t xml:space="preserve">para el caso de que la misma se venga desarrollando en la actualidad y </w:t>
      </w:r>
      <w:r>
        <w:rPr>
          <w:b/>
          <w:sz w:val="20"/>
        </w:rPr>
        <w:t xml:space="preserve">advertir expresamente que no se podrá ejercer la citada actividad, </w:t>
      </w:r>
      <w:r>
        <w:rPr>
          <w:sz w:val="20"/>
        </w:rPr>
        <w:t>al no contar con el título habilitante necesario.</w:t>
      </w:r>
    </w:p>
    <w:p w14:paraId="626A3709" w14:textId="77777777" w:rsidR="004F45F1" w:rsidRDefault="004F45F1">
      <w:pPr>
        <w:pStyle w:val="Textoindependiente"/>
        <w:spacing w:before="7"/>
      </w:pPr>
    </w:p>
    <w:p w14:paraId="1FCE3E25" w14:textId="77777777" w:rsidR="004F45F1" w:rsidRDefault="00000000">
      <w:pPr>
        <w:spacing w:line="297" w:lineRule="auto"/>
        <w:ind w:left="117" w:right="1237"/>
        <w:jc w:val="both"/>
        <w:rPr>
          <w:sz w:val="20"/>
        </w:rPr>
      </w:pPr>
      <w:proofErr w:type="gramStart"/>
      <w:r>
        <w:rPr>
          <w:b/>
          <w:sz w:val="20"/>
        </w:rPr>
        <w:t>Tercero.-</w:t>
      </w:r>
      <w:proofErr w:type="gramEnd"/>
      <w:r>
        <w:rPr>
          <w:b/>
          <w:sz w:val="20"/>
        </w:rPr>
        <w:t xml:space="preserve"> Dar traslado de la presente resolución a la Policía Local </w:t>
      </w:r>
      <w:r>
        <w:rPr>
          <w:sz w:val="20"/>
        </w:rPr>
        <w:t xml:space="preserve">para que, una vez notificada a la interesada, informe al </w:t>
      </w:r>
      <w:r>
        <w:rPr>
          <w:b/>
          <w:sz w:val="20"/>
        </w:rPr>
        <w:t xml:space="preserve">Servicio de Disciplina Urbanística </w:t>
      </w:r>
      <w:r>
        <w:rPr>
          <w:sz w:val="20"/>
        </w:rPr>
        <w:t>sobre su cumplimiento efectivo por</w:t>
      </w:r>
      <w:r>
        <w:rPr>
          <w:spacing w:val="80"/>
          <w:sz w:val="20"/>
        </w:rPr>
        <w:t xml:space="preserve"> </w:t>
      </w:r>
      <w:r>
        <w:rPr>
          <w:sz w:val="20"/>
        </w:rPr>
        <w:t>parte de esta última, a los efectos oportunos.</w:t>
      </w:r>
    </w:p>
    <w:p w14:paraId="4632DE2B" w14:textId="77777777" w:rsidR="004F45F1" w:rsidRDefault="004F45F1">
      <w:pPr>
        <w:pStyle w:val="Textoindependiente"/>
        <w:spacing w:before="4"/>
      </w:pPr>
    </w:p>
    <w:p w14:paraId="2881F176" w14:textId="69BCFFBA" w:rsidR="004F45F1" w:rsidRDefault="00000000">
      <w:pPr>
        <w:pStyle w:val="Textoindependiente"/>
        <w:spacing w:line="295" w:lineRule="auto"/>
        <w:ind w:left="117" w:right="1236"/>
        <w:jc w:val="both"/>
      </w:pPr>
      <w:proofErr w:type="gramStart"/>
      <w:r>
        <w:rPr>
          <w:b/>
        </w:rPr>
        <w:t>Cuarto.-</w:t>
      </w:r>
      <w:proofErr w:type="gramEnd"/>
      <w:r>
        <w:rPr>
          <w:b/>
        </w:rPr>
        <w:t xml:space="preserve">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1C190D8B" w14:textId="77777777" w:rsidR="004F45F1" w:rsidRDefault="004F45F1">
      <w:pPr>
        <w:pStyle w:val="Textoindependiente"/>
        <w:spacing w:before="6"/>
      </w:pPr>
    </w:p>
    <w:p w14:paraId="08294087" w14:textId="5065BECC" w:rsidR="004F45F1" w:rsidRDefault="00000000">
      <w:pPr>
        <w:pStyle w:val="Textoindependiente"/>
        <w:spacing w:line="292" w:lineRule="auto"/>
        <w:ind w:left="117" w:right="1236"/>
        <w:jc w:val="both"/>
      </w:pPr>
      <w:r>
        <w:t xml:space="preserve">En cumplimiento de lo establecido en el artículo 123 de la ley 39/2015, de 1 de octubre del Procedimiento Administrativo Común de las Administraciones Públicas, advertir al interesado de </w:t>
      </w:r>
      <w:proofErr w:type="gramStart"/>
      <w:r>
        <w:t>que</w:t>
      </w:r>
      <w:proofErr w:type="gramEnd"/>
      <w:r>
        <w:t xml:space="preserve"> contra la presente resolución, que pone fin a la vía administrativa, podrá interponer </w:t>
      </w:r>
      <w:r w:rsidR="00E5297F">
        <w:t>r</w:t>
      </w:r>
      <w:r>
        <w:t xml:space="preserve">ecurso de </w:t>
      </w:r>
      <w:r w:rsidR="00E5297F">
        <w:t>r</w:t>
      </w:r>
      <w:r>
        <w:t xml:space="preserve">eposición ante el órgano que la dicta, en el plazo de un mes a partir de la recepción de la presente </w:t>
      </w:r>
      <w:r w:rsidR="00E5297F">
        <w:rPr>
          <w:spacing w:val="-2"/>
        </w:rPr>
        <w:t>r</w:t>
      </w:r>
      <w:r>
        <w:rPr>
          <w:spacing w:val="-2"/>
        </w:rPr>
        <w:t>esolución.</w:t>
      </w:r>
    </w:p>
    <w:p w14:paraId="319D22E8" w14:textId="77777777" w:rsidR="004F45F1" w:rsidRDefault="004F45F1">
      <w:pPr>
        <w:pStyle w:val="Textoindependiente"/>
        <w:spacing w:before="10"/>
      </w:pPr>
    </w:p>
    <w:p w14:paraId="7450EA08" w14:textId="77777777" w:rsidR="004F45F1" w:rsidRDefault="00000000">
      <w:pPr>
        <w:pStyle w:val="Textoindependiente"/>
        <w:spacing w:line="292" w:lineRule="auto"/>
        <w:ind w:left="117" w:right="1238"/>
        <w:jc w:val="both"/>
      </w:pPr>
      <w:r>
        <w:t>En caso de que el interesado rechace interponer el recurso de reposición indicado, podrá acudir directamente a la Jurisdicción Contencioso - Administrativa en el plazo de dos meses.</w:t>
      </w:r>
    </w:p>
    <w:p w14:paraId="5F2F273F" w14:textId="77777777" w:rsidR="004F45F1" w:rsidRDefault="004F45F1">
      <w:pPr>
        <w:pStyle w:val="Textoindependiente"/>
        <w:spacing w:before="10"/>
      </w:pPr>
    </w:p>
    <w:p w14:paraId="2F017CEC" w14:textId="77777777" w:rsidR="004F45F1" w:rsidRDefault="00000000">
      <w:pPr>
        <w:pStyle w:val="Textoindependiente"/>
        <w:spacing w:line="292" w:lineRule="auto"/>
        <w:ind w:left="117" w:right="1237"/>
        <w:jc w:val="both"/>
      </w:pPr>
      <w:r>
        <w:t>No se podrá interponer recurso contencioso-administrativo hasta tanto sea resuelto expresamente o se haya producido la desestimación presunta del recurso de reposición interpuesto.</w:t>
      </w:r>
    </w:p>
    <w:p w14:paraId="672225D3" w14:textId="77777777" w:rsidR="004F45F1" w:rsidRDefault="004F45F1">
      <w:pPr>
        <w:pStyle w:val="Textoindependiente"/>
        <w:spacing w:before="10"/>
      </w:pPr>
    </w:p>
    <w:p w14:paraId="2412036B" w14:textId="6A94CE58" w:rsidR="004F45F1" w:rsidRDefault="00000000">
      <w:pPr>
        <w:pStyle w:val="Textoindependiente"/>
        <w:spacing w:line="292" w:lineRule="auto"/>
        <w:ind w:left="117" w:right="1237"/>
        <w:jc w:val="both"/>
      </w:pPr>
      <w:r>
        <w:t xml:space="preserve">Igualmente, contra el </w:t>
      </w:r>
      <w:r w:rsidR="00E5297F">
        <w:t>a</w:t>
      </w:r>
      <w:r>
        <w:t xml:space="preserve">cuerdo se podrá interponer el </w:t>
      </w:r>
      <w:r w:rsidR="00E5297F">
        <w:t>r</w:t>
      </w:r>
      <w:r>
        <w:t xml:space="preserve">ecurso </w:t>
      </w:r>
      <w:r w:rsidR="00E5297F">
        <w:t>e</w:t>
      </w:r>
      <w:r>
        <w:t xml:space="preserve">xtraordinario de </w:t>
      </w:r>
      <w:r w:rsidR="00E5297F">
        <w:t>r</w:t>
      </w:r>
      <w:r>
        <w:t>evisión, si se dan</w:t>
      </w:r>
      <w:r>
        <w:rPr>
          <w:spacing w:val="40"/>
        </w:rPr>
        <w:t xml:space="preserve"> </w:t>
      </w:r>
      <w:r>
        <w:t>los</w:t>
      </w:r>
      <w:r>
        <w:rPr>
          <w:spacing w:val="20"/>
        </w:rPr>
        <w:t xml:space="preserve"> </w:t>
      </w:r>
      <w:r>
        <w:t>supuestos</w:t>
      </w:r>
      <w:r>
        <w:rPr>
          <w:spacing w:val="20"/>
        </w:rPr>
        <w:t xml:space="preserve"> </w:t>
      </w:r>
      <w:r>
        <w:t>establecidos</w:t>
      </w:r>
      <w:r>
        <w:rPr>
          <w:spacing w:val="20"/>
        </w:rPr>
        <w:t xml:space="preserve"> </w:t>
      </w:r>
      <w:r>
        <w:t>en</w:t>
      </w:r>
      <w:r>
        <w:rPr>
          <w:spacing w:val="20"/>
        </w:rPr>
        <w:t xml:space="preserve"> </w:t>
      </w:r>
      <w:r>
        <w:t>el</w:t>
      </w:r>
      <w:r>
        <w:rPr>
          <w:spacing w:val="20"/>
        </w:rPr>
        <w:t xml:space="preserve"> </w:t>
      </w:r>
      <w:r>
        <w:t>artículo</w:t>
      </w:r>
      <w:r>
        <w:rPr>
          <w:spacing w:val="20"/>
        </w:rPr>
        <w:t xml:space="preserve"> </w:t>
      </w:r>
      <w:r>
        <w:t>125</w:t>
      </w:r>
      <w:r>
        <w:rPr>
          <w:spacing w:val="20"/>
        </w:rPr>
        <w:t xml:space="preserve"> </w:t>
      </w:r>
      <w:r>
        <w:t>de</w:t>
      </w:r>
      <w:r>
        <w:rPr>
          <w:spacing w:val="20"/>
        </w:rPr>
        <w:t xml:space="preserve"> </w:t>
      </w:r>
      <w:r>
        <w:t>la</w:t>
      </w:r>
      <w:r>
        <w:rPr>
          <w:spacing w:val="20"/>
        </w:rPr>
        <w:t xml:space="preserve"> </w:t>
      </w:r>
      <w:r>
        <w:t>ley</w:t>
      </w:r>
      <w:r>
        <w:rPr>
          <w:spacing w:val="20"/>
        </w:rPr>
        <w:t xml:space="preserve"> </w:t>
      </w:r>
      <w:r>
        <w:t>39/2015,</w:t>
      </w:r>
      <w:r>
        <w:rPr>
          <w:spacing w:val="20"/>
        </w:rPr>
        <w:t xml:space="preserve"> </w:t>
      </w:r>
      <w:r>
        <w:t>de</w:t>
      </w:r>
      <w:r>
        <w:rPr>
          <w:spacing w:val="20"/>
        </w:rPr>
        <w:t xml:space="preserve"> </w:t>
      </w:r>
      <w:r>
        <w:t>1</w:t>
      </w:r>
      <w:r>
        <w:rPr>
          <w:spacing w:val="20"/>
        </w:rPr>
        <w:t xml:space="preserve"> </w:t>
      </w:r>
      <w:r>
        <w:t>de</w:t>
      </w:r>
      <w:r>
        <w:rPr>
          <w:spacing w:val="20"/>
        </w:rPr>
        <w:t xml:space="preserve"> </w:t>
      </w:r>
      <w:r>
        <w:t>octubre</w:t>
      </w:r>
      <w:r>
        <w:rPr>
          <w:spacing w:val="20"/>
        </w:rPr>
        <w:t xml:space="preserve"> </w:t>
      </w:r>
      <w:r>
        <w:t>del</w:t>
      </w:r>
      <w:r>
        <w:rPr>
          <w:spacing w:val="20"/>
        </w:rPr>
        <w:t xml:space="preserve"> </w:t>
      </w:r>
      <w:r>
        <w:t>Procedimiento</w:t>
      </w:r>
    </w:p>
    <w:p w14:paraId="6219EBB2" w14:textId="77777777" w:rsidR="004F45F1" w:rsidRDefault="004F45F1">
      <w:pPr>
        <w:spacing w:line="292" w:lineRule="auto"/>
        <w:jc w:val="both"/>
        <w:sectPr w:rsidR="004F45F1">
          <w:pgSz w:w="11910" w:h="16840"/>
          <w:pgMar w:top="1260" w:right="179" w:bottom="1260" w:left="1300" w:header="225" w:footer="1060" w:gutter="0"/>
          <w:cols w:space="720"/>
        </w:sectPr>
      </w:pPr>
    </w:p>
    <w:p w14:paraId="177404FA" w14:textId="77777777" w:rsidR="004F45F1" w:rsidRDefault="00000000">
      <w:pPr>
        <w:pStyle w:val="Textoindependiente"/>
        <w:spacing w:before="180" w:line="292" w:lineRule="auto"/>
        <w:ind w:left="117" w:right="1237"/>
        <w:jc w:val="both"/>
      </w:pPr>
      <w:r>
        <w:lastRenderedPageBreak/>
        <w:t xml:space="preserve">Administrativo Común de las Administraciones Públicas, y dentro del plazo establecido en dicho </w:t>
      </w:r>
      <w:r>
        <w:rPr>
          <w:spacing w:val="-2"/>
        </w:rPr>
        <w:t>artículo.</w:t>
      </w:r>
    </w:p>
    <w:p w14:paraId="58EFA138" w14:textId="77777777" w:rsidR="004F45F1" w:rsidRDefault="004F45F1">
      <w:pPr>
        <w:pStyle w:val="Textoindependiente"/>
        <w:spacing w:before="10"/>
      </w:pPr>
    </w:p>
    <w:p w14:paraId="7C08B63C" w14:textId="77777777" w:rsidR="004F45F1" w:rsidRDefault="00000000">
      <w:pPr>
        <w:pStyle w:val="Textoindependiente"/>
        <w:ind w:left="117"/>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75441447" w14:textId="77777777" w:rsidR="004F45F1" w:rsidRDefault="004F45F1">
      <w:pPr>
        <w:pStyle w:val="Textoindependiente"/>
        <w:spacing w:before="29"/>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36A5EE36"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FCAEAFE" w14:textId="1717D5CB" w:rsidR="004F45F1" w:rsidRDefault="00000000">
            <w:pPr>
              <w:pStyle w:val="TableParagraph"/>
              <w:spacing w:before="83" w:line="297" w:lineRule="auto"/>
              <w:ind w:right="52"/>
              <w:jc w:val="both"/>
              <w:rPr>
                <w:b/>
                <w:sz w:val="20"/>
              </w:rPr>
            </w:pPr>
            <w:r>
              <w:rPr>
                <w:b/>
                <w:sz w:val="20"/>
              </w:rPr>
              <w:t>Concesión de licencia urbanística para vivienda unifamiliar aislada con piscina</w:t>
            </w:r>
            <w:r w:rsidR="00E5297F">
              <w:rPr>
                <w:b/>
                <w:sz w:val="20"/>
              </w:rPr>
              <w:t>,</w:t>
            </w:r>
            <w:r>
              <w:rPr>
                <w:b/>
                <w:sz w:val="20"/>
              </w:rPr>
              <w:t xml:space="preserve"> de acuerdo con el Proyecto Básico redactado por el técnico colegiado núm. 21810 y 22972 del COAM en calle </w:t>
            </w:r>
            <w:r w:rsidR="00E5297F">
              <w:rPr>
                <w:b/>
                <w:sz w:val="20"/>
              </w:rPr>
              <w:t>**************************.</w:t>
            </w:r>
            <w:r>
              <w:rPr>
                <w:b/>
                <w:sz w:val="20"/>
              </w:rPr>
              <w:t xml:space="preserve"> </w:t>
            </w:r>
            <w:r w:rsidR="00E5297F">
              <w:rPr>
                <w:b/>
                <w:sz w:val="20"/>
              </w:rPr>
              <w:t>E</w:t>
            </w:r>
            <w:r>
              <w:rPr>
                <w:b/>
                <w:sz w:val="20"/>
              </w:rPr>
              <w:t>xpediente 7628/2024</w:t>
            </w:r>
            <w:r w:rsidR="00E5297F">
              <w:rPr>
                <w:b/>
                <w:sz w:val="20"/>
              </w:rPr>
              <w:t>.</w:t>
            </w:r>
          </w:p>
        </w:tc>
      </w:tr>
      <w:tr w:rsidR="004F45F1" w14:paraId="5C2145D8" w14:textId="77777777">
        <w:trPr>
          <w:trHeight w:val="403"/>
        </w:trPr>
        <w:tc>
          <w:tcPr>
            <w:tcW w:w="1877" w:type="dxa"/>
            <w:tcBorders>
              <w:top w:val="single" w:sz="8" w:space="0" w:color="CCCCCC"/>
              <w:left w:val="single" w:sz="4" w:space="0" w:color="CCCCCC"/>
            </w:tcBorders>
          </w:tcPr>
          <w:p w14:paraId="16B06297"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7C2ED96"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814BB6" w14:textId="77777777" w:rsidR="004F45F1" w:rsidRDefault="004F45F1">
      <w:pPr>
        <w:pStyle w:val="Textoindependiente"/>
        <w:spacing w:before="145"/>
      </w:pPr>
    </w:p>
    <w:p w14:paraId="1242293C" w14:textId="77777777" w:rsidR="004F45F1" w:rsidRDefault="00000000">
      <w:pPr>
        <w:pStyle w:val="Ttulo2"/>
        <w:jc w:val="both"/>
      </w:pPr>
      <w:r>
        <w:rPr>
          <w:noProof/>
        </w:rPr>
        <mc:AlternateContent>
          <mc:Choice Requires="wps">
            <w:drawing>
              <wp:anchor distT="0" distB="0" distL="0" distR="0" simplePos="0" relativeHeight="15790080" behindDoc="0" locked="0" layoutInCell="1" allowOverlap="1" wp14:anchorId="688108DC" wp14:editId="393DBE42">
                <wp:simplePos x="0" y="0"/>
                <wp:positionH relativeFrom="page">
                  <wp:posOffset>6807090</wp:posOffset>
                </wp:positionH>
                <wp:positionV relativeFrom="paragraph">
                  <wp:posOffset>-60728</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B29B0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F358B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88108DC" id="Textbox 185" o:spid="_x0000_s1098" type="#_x0000_t202" style="position:absolute;left:0;text-align:left;margin-left:536pt;margin-top:-4.8pt;width:33.05pt;height:250.9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" filled="f" stroked="f">
                <v:textbox style="layout-flow:vertical;mso-layout-flow-alt:bottom-to-top" inset="0,0,0,0">
                  <w:txbxContent>
                    <w:p w14:paraId="6CB29B0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F358B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F34AB68" w14:textId="77777777" w:rsidR="004F45F1" w:rsidRDefault="004F45F1">
      <w:pPr>
        <w:pStyle w:val="Textoindependiente"/>
        <w:spacing w:before="61"/>
        <w:rPr>
          <w:b/>
        </w:rPr>
      </w:pPr>
    </w:p>
    <w:p w14:paraId="72A068A1" w14:textId="1606A5CA" w:rsidR="004F45F1" w:rsidRDefault="00000000">
      <w:pPr>
        <w:pStyle w:val="Textoindependiente"/>
        <w:spacing w:before="1" w:line="292" w:lineRule="auto"/>
        <w:ind w:left="117" w:right="1236"/>
        <w:jc w:val="both"/>
      </w:pPr>
      <w:r>
        <w:t xml:space="preserve">Visto que con fecha 9 de febrero de 2024, presenta D. </w:t>
      </w:r>
      <w:r w:rsidR="00E5297F">
        <w:t xml:space="preserve">J.F.S.O., </w:t>
      </w:r>
      <w:r>
        <w:t xml:space="preserve">con DNI </w:t>
      </w:r>
      <w:r w:rsidR="00E5297F">
        <w:t>***</w:t>
      </w:r>
      <w:r>
        <w:t>3847</w:t>
      </w:r>
      <w:r w:rsidR="00E5297F">
        <w:t>**</w:t>
      </w:r>
      <w:r>
        <w:t xml:space="preserve">, en representación de D. </w:t>
      </w:r>
      <w:r w:rsidR="00E5297F">
        <w:t xml:space="preserve">E.R.C., </w:t>
      </w:r>
      <w:r>
        <w:t xml:space="preserve">con DNI </w:t>
      </w:r>
      <w:r w:rsidR="00E5297F">
        <w:t>***</w:t>
      </w:r>
      <w:r>
        <w:t>9181</w:t>
      </w:r>
      <w:r w:rsidR="00E5297F">
        <w:t>**</w:t>
      </w:r>
      <w:r>
        <w:t xml:space="preserve">, solicitud de licencia urbanística de obra, tramitada con número de expediente G-7628/2024, relativa a una vivienda unifamiliar aislada con piscina en calle </w:t>
      </w:r>
      <w:r w:rsidR="00E5297F">
        <w:t>*************************</w:t>
      </w:r>
      <w:r>
        <w:rPr>
          <w:spacing w:val="-2"/>
        </w:rPr>
        <w:t>.</w:t>
      </w:r>
    </w:p>
    <w:p w14:paraId="0EDADD01" w14:textId="77777777" w:rsidR="004F45F1" w:rsidRDefault="004F45F1">
      <w:pPr>
        <w:pStyle w:val="Textoindependiente"/>
        <w:spacing w:before="9"/>
      </w:pPr>
    </w:p>
    <w:p w14:paraId="7D5D3438" w14:textId="77777777" w:rsidR="004F45F1" w:rsidRDefault="00000000">
      <w:pPr>
        <w:pStyle w:val="Textoindependiente"/>
        <w:spacing w:line="295" w:lineRule="auto"/>
        <w:ind w:left="117" w:right="1236"/>
        <w:jc w:val="both"/>
      </w:pPr>
      <w:r>
        <w:t xml:space="preserve">Instruido el expediente y tras un proceso se subsanación de deficiencias en la solicitud, se emiten los siguientes informes técnicos y jurídicos en sentido favorable a su concesión: el informe favorable ZP- 0134/2024 de la Confederación Hidrográfica del Tajo, de fecha 19 de agosto de 2024; el </w:t>
      </w:r>
      <w:r>
        <w:rPr>
          <w:b/>
        </w:rPr>
        <w:t>informe favorable</w:t>
      </w:r>
      <w:r>
        <w:rPr>
          <w:b/>
          <w:spacing w:val="48"/>
        </w:rPr>
        <w:t xml:space="preserve"> </w:t>
      </w:r>
      <w:r>
        <w:rPr>
          <w:b/>
        </w:rPr>
        <w:t>del</w:t>
      </w:r>
      <w:r>
        <w:rPr>
          <w:b/>
          <w:spacing w:val="49"/>
        </w:rPr>
        <w:t xml:space="preserve"> </w:t>
      </w:r>
      <w:r>
        <w:rPr>
          <w:b/>
        </w:rPr>
        <w:t>técnico</w:t>
      </w:r>
      <w:r>
        <w:rPr>
          <w:b/>
          <w:spacing w:val="49"/>
        </w:rPr>
        <w:t xml:space="preserve"> </w:t>
      </w:r>
      <w:r>
        <w:rPr>
          <w:b/>
        </w:rPr>
        <w:t>de</w:t>
      </w:r>
      <w:r>
        <w:rPr>
          <w:b/>
          <w:spacing w:val="48"/>
        </w:rPr>
        <w:t xml:space="preserve"> </w:t>
      </w:r>
      <w:r>
        <w:rPr>
          <w:b/>
        </w:rPr>
        <w:t>medio</w:t>
      </w:r>
      <w:r>
        <w:rPr>
          <w:b/>
          <w:spacing w:val="49"/>
        </w:rPr>
        <w:t xml:space="preserve"> </w:t>
      </w:r>
      <w:r>
        <w:rPr>
          <w:b/>
        </w:rPr>
        <w:t>ambiente</w:t>
      </w:r>
      <w:r>
        <w:t>,</w:t>
      </w:r>
      <w:r>
        <w:rPr>
          <w:spacing w:val="49"/>
        </w:rPr>
        <w:t xml:space="preserve"> </w:t>
      </w:r>
      <w:r>
        <w:t>de</w:t>
      </w:r>
      <w:r>
        <w:rPr>
          <w:spacing w:val="48"/>
        </w:rPr>
        <w:t xml:space="preserve"> </w:t>
      </w:r>
      <w:r>
        <w:t>fecha</w:t>
      </w:r>
      <w:r>
        <w:rPr>
          <w:spacing w:val="49"/>
        </w:rPr>
        <w:t xml:space="preserve"> </w:t>
      </w:r>
      <w:r>
        <w:t>24</w:t>
      </w:r>
      <w:r>
        <w:rPr>
          <w:spacing w:val="49"/>
        </w:rPr>
        <w:t xml:space="preserve"> </w:t>
      </w:r>
      <w:r>
        <w:t>de</w:t>
      </w:r>
      <w:r>
        <w:rPr>
          <w:spacing w:val="48"/>
        </w:rPr>
        <w:t xml:space="preserve"> </w:t>
      </w:r>
      <w:r>
        <w:t>septiembre</w:t>
      </w:r>
      <w:r>
        <w:rPr>
          <w:spacing w:val="49"/>
        </w:rPr>
        <w:t xml:space="preserve"> </w:t>
      </w:r>
      <w:r>
        <w:t>de</w:t>
      </w:r>
      <w:r>
        <w:rPr>
          <w:spacing w:val="49"/>
        </w:rPr>
        <w:t xml:space="preserve"> </w:t>
      </w:r>
      <w:r>
        <w:t>2024</w:t>
      </w:r>
      <w:r>
        <w:rPr>
          <w:spacing w:val="48"/>
        </w:rPr>
        <w:t xml:space="preserve"> </w:t>
      </w:r>
      <w:r>
        <w:t>respecto</w:t>
      </w:r>
      <w:r>
        <w:rPr>
          <w:spacing w:val="49"/>
        </w:rPr>
        <w:t xml:space="preserve"> </w:t>
      </w:r>
      <w:r>
        <w:t>a</w:t>
      </w:r>
      <w:r>
        <w:rPr>
          <w:spacing w:val="49"/>
        </w:rPr>
        <w:t xml:space="preserve"> </w:t>
      </w:r>
      <w:r>
        <w:rPr>
          <w:spacing w:val="-5"/>
        </w:rPr>
        <w:t>la</w:t>
      </w:r>
    </w:p>
    <w:p w14:paraId="7BA945C5" w14:textId="77777777" w:rsidR="004F45F1" w:rsidRDefault="004F45F1">
      <w:pPr>
        <w:spacing w:line="295" w:lineRule="auto"/>
        <w:jc w:val="both"/>
        <w:sectPr w:rsidR="004F45F1">
          <w:pgSz w:w="11910" w:h="16840"/>
          <w:pgMar w:top="1260" w:right="179" w:bottom="1260" w:left="1300" w:header="225" w:footer="1060" w:gutter="0"/>
          <w:cols w:space="720"/>
        </w:sectPr>
      </w:pPr>
    </w:p>
    <w:p w14:paraId="27E69978" w14:textId="77777777" w:rsidR="004F45F1" w:rsidRDefault="00000000">
      <w:pPr>
        <w:pStyle w:val="Textoindependiente"/>
        <w:spacing w:line="229" w:lineRule="exact"/>
        <w:ind w:left="117"/>
      </w:pPr>
      <w:r>
        <w:t>normativa</w:t>
      </w:r>
      <w:r>
        <w:rPr>
          <w:spacing w:val="72"/>
        </w:rPr>
        <w:t xml:space="preserve"> </w:t>
      </w:r>
      <w:r>
        <w:t>aplicable</w:t>
      </w:r>
      <w:r>
        <w:rPr>
          <w:spacing w:val="72"/>
        </w:rPr>
        <w:t xml:space="preserve"> </w:t>
      </w:r>
      <w:r>
        <w:t>medioambiental;</w:t>
      </w:r>
      <w:r>
        <w:rPr>
          <w:spacing w:val="72"/>
        </w:rPr>
        <w:t xml:space="preserve"> </w:t>
      </w:r>
      <w:r>
        <w:rPr>
          <w:spacing w:val="-5"/>
        </w:rPr>
        <w:t>el</w:t>
      </w:r>
    </w:p>
    <w:p w14:paraId="549A50A8" w14:textId="77777777" w:rsidR="004F45F1" w:rsidRDefault="00000000">
      <w:pPr>
        <w:pStyle w:val="Ttulo2"/>
        <w:spacing w:line="229" w:lineRule="exact"/>
        <w:ind w:left="68"/>
      </w:pPr>
      <w:r>
        <w:rPr>
          <w:b w:val="0"/>
        </w:rPr>
        <w:br w:type="column"/>
      </w:r>
      <w:r>
        <w:t>informe</w:t>
      </w:r>
      <w:r>
        <w:rPr>
          <w:spacing w:val="64"/>
        </w:rPr>
        <w:t xml:space="preserve"> </w:t>
      </w:r>
      <w:r>
        <w:rPr>
          <w:spacing w:val="-2"/>
        </w:rPr>
        <w:t>favorable</w:t>
      </w:r>
    </w:p>
    <w:p w14:paraId="3F15227C" w14:textId="77777777" w:rsidR="004F45F1" w:rsidRDefault="00000000">
      <w:pPr>
        <w:pStyle w:val="Textoindependiente"/>
        <w:spacing w:line="229" w:lineRule="exact"/>
        <w:ind w:left="69"/>
      </w:pPr>
      <w:r>
        <w:br w:type="column"/>
      </w:r>
      <w:r>
        <w:t>de</w:t>
      </w:r>
      <w:r>
        <w:rPr>
          <w:spacing w:val="54"/>
        </w:rPr>
        <w:t xml:space="preserve"> </w:t>
      </w:r>
      <w:r>
        <w:t>fecha</w:t>
      </w:r>
      <w:r>
        <w:rPr>
          <w:spacing w:val="56"/>
        </w:rPr>
        <w:t xml:space="preserve"> </w:t>
      </w:r>
      <w:r>
        <w:t>27</w:t>
      </w:r>
      <w:r>
        <w:rPr>
          <w:spacing w:val="56"/>
        </w:rPr>
        <w:t xml:space="preserve"> </w:t>
      </w:r>
      <w:r>
        <w:t>de</w:t>
      </w:r>
      <w:r>
        <w:rPr>
          <w:spacing w:val="57"/>
        </w:rPr>
        <w:t xml:space="preserve"> </w:t>
      </w:r>
      <w:r>
        <w:t>enero</w:t>
      </w:r>
      <w:r>
        <w:rPr>
          <w:spacing w:val="56"/>
        </w:rPr>
        <w:t xml:space="preserve"> </w:t>
      </w:r>
      <w:r>
        <w:t>de</w:t>
      </w:r>
      <w:r>
        <w:rPr>
          <w:spacing w:val="56"/>
        </w:rPr>
        <w:t xml:space="preserve"> </w:t>
      </w:r>
      <w:r>
        <w:t>2025</w:t>
      </w:r>
      <w:r>
        <w:rPr>
          <w:spacing w:val="57"/>
        </w:rPr>
        <w:t xml:space="preserve"> </w:t>
      </w:r>
      <w:r>
        <w:rPr>
          <w:spacing w:val="-5"/>
        </w:rPr>
        <w:t>del</w:t>
      </w:r>
    </w:p>
    <w:p w14:paraId="28D8C6A4" w14:textId="77777777" w:rsidR="004F45F1" w:rsidRDefault="004F45F1">
      <w:pPr>
        <w:spacing w:line="229" w:lineRule="exact"/>
        <w:sectPr w:rsidR="004F45F1">
          <w:type w:val="continuous"/>
          <w:pgSz w:w="11910" w:h="16840"/>
          <w:pgMar w:top="1260" w:right="179" w:bottom="1260" w:left="1300" w:header="225" w:footer="1060" w:gutter="0"/>
          <w:cols w:num="3" w:space="720" w:equalWidth="0">
            <w:col w:w="3805" w:space="40"/>
            <w:col w:w="1833" w:space="39"/>
            <w:col w:w="4714"/>
          </w:cols>
        </w:sectPr>
      </w:pPr>
    </w:p>
    <w:p w14:paraId="1F494205" w14:textId="77777777" w:rsidR="004F45F1" w:rsidRDefault="00000000">
      <w:pPr>
        <w:pStyle w:val="Textoindependiente"/>
        <w:spacing w:before="54" w:line="295" w:lineRule="auto"/>
        <w:ind w:left="117" w:right="1236"/>
        <w:jc w:val="both"/>
      </w:pPr>
      <w:r>
        <w:t xml:space="preserve">Ingeniero de Caminos Municipal, en materia de acceso de vehículos, acometidas generales y afecciones a la vía pública; el </w:t>
      </w:r>
      <w:r>
        <w:rPr>
          <w:b/>
        </w:rPr>
        <w:t xml:space="preserve">informe técnico favorable </w:t>
      </w:r>
      <w:r>
        <w:t xml:space="preserve">de fecha 21 de febrero de 2025, del Arquitecto Técnico Municipal,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26 de</w:t>
      </w:r>
      <w:r>
        <w:rPr>
          <w:spacing w:val="80"/>
        </w:rPr>
        <w:t xml:space="preserve"> </w:t>
      </w:r>
      <w:r>
        <w:t>febrero de 2025 del Técnico de Administración General Urbanístico, de conformidad con la</w:t>
      </w:r>
      <w:r>
        <w:rPr>
          <w:spacing w:val="40"/>
        </w:rPr>
        <w:t xml:space="preserve"> </w:t>
      </w:r>
      <w:r>
        <w:t>tramitación prevista en la Ley 9/2001 del Suelo de la Comunidad de Madrid.</w:t>
      </w:r>
    </w:p>
    <w:p w14:paraId="58767562" w14:textId="77777777" w:rsidR="004F45F1" w:rsidRDefault="004F45F1">
      <w:pPr>
        <w:pStyle w:val="Textoindependiente"/>
        <w:spacing w:before="1"/>
      </w:pPr>
    </w:p>
    <w:p w14:paraId="538219F3" w14:textId="1812F8FF" w:rsidR="004F45F1" w:rsidRDefault="00000000">
      <w:pPr>
        <w:pStyle w:val="Textoindependiente"/>
        <w:spacing w:line="292" w:lineRule="auto"/>
        <w:ind w:left="117" w:right="1238"/>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Zona 3, en Grado 2º, en el Área de Planeamiento Remitido PR-VIII3a, </w:t>
      </w:r>
      <w:r w:rsidRPr="00E5297F">
        <w:rPr>
          <w:i/>
          <w:iCs/>
        </w:rPr>
        <w:t>“Avenida de Mallorca”;</w:t>
      </w:r>
      <w:r>
        <w:t xml:space="preserve"> no estando incluida en el ámbito de suspensión de la realización de actuaciones urbanísticas que ordena el acuerdo de Pleno de fecha 21 de noviembre de 2024, de aprobación</w:t>
      </w:r>
      <w:r>
        <w:rPr>
          <w:spacing w:val="80"/>
        </w:rPr>
        <w:t xml:space="preserve"> </w:t>
      </w:r>
      <w:r>
        <w:t>inicial del Plan General de Las Rozas de Madrid (Madrid).</w:t>
      </w:r>
    </w:p>
    <w:p w14:paraId="412A67F4" w14:textId="77777777" w:rsidR="004F45F1" w:rsidRDefault="004F45F1">
      <w:pPr>
        <w:pStyle w:val="Textoindependiente"/>
        <w:spacing w:before="9"/>
      </w:pPr>
    </w:p>
    <w:p w14:paraId="12E2CBF8" w14:textId="77777777"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21B791C8" w14:textId="77777777" w:rsidR="004F45F1" w:rsidRDefault="004F45F1">
      <w:pPr>
        <w:pStyle w:val="Textoindependiente"/>
        <w:spacing w:before="10"/>
      </w:pPr>
    </w:p>
    <w:p w14:paraId="1A607156" w14:textId="7E092485"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PR/2025/1217</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E5297F">
        <w:rPr>
          <w:spacing w:val="-2"/>
        </w:rPr>
        <w:t>,</w:t>
      </w:r>
    </w:p>
    <w:p w14:paraId="00E8B541" w14:textId="77777777" w:rsidR="004F45F1" w:rsidRDefault="004F45F1">
      <w:pPr>
        <w:pStyle w:val="Textoindependiente"/>
        <w:spacing w:before="59"/>
      </w:pPr>
    </w:p>
    <w:p w14:paraId="7A7E3D40" w14:textId="77777777" w:rsidR="004F45F1" w:rsidRDefault="00000000">
      <w:pPr>
        <w:pStyle w:val="Ttulo2"/>
        <w:spacing w:before="1"/>
      </w:pPr>
      <w:r>
        <w:rPr>
          <w:spacing w:val="-2"/>
        </w:rPr>
        <w:t>Resolución:</w:t>
      </w:r>
    </w:p>
    <w:p w14:paraId="5800BAC2" w14:textId="77777777" w:rsidR="004F45F1" w:rsidRDefault="004F45F1">
      <w:pPr>
        <w:sectPr w:rsidR="004F45F1">
          <w:type w:val="continuous"/>
          <w:pgSz w:w="11910" w:h="16840"/>
          <w:pgMar w:top="1260" w:right="179" w:bottom="1260" w:left="1300" w:header="225" w:footer="1060" w:gutter="0"/>
          <w:cols w:space="720"/>
        </w:sectPr>
      </w:pPr>
    </w:p>
    <w:p w14:paraId="2F098942" w14:textId="726E9C74" w:rsidR="004F45F1" w:rsidRDefault="00000000">
      <w:pPr>
        <w:pStyle w:val="Textoindependiente"/>
        <w:spacing w:before="227" w:line="295" w:lineRule="auto"/>
        <w:ind w:left="117" w:right="1236"/>
        <w:jc w:val="both"/>
      </w:pPr>
      <w:r>
        <w:rPr>
          <w:b/>
        </w:rPr>
        <w:lastRenderedPageBreak/>
        <w:t>PRIMERO</w:t>
      </w:r>
      <w:r>
        <w:t xml:space="preserve">. </w:t>
      </w:r>
      <w:r>
        <w:rPr>
          <w:b/>
        </w:rPr>
        <w:t xml:space="preserve">Conceder licencia urbanística para vivienda unifamiliar aislada con piscina </w:t>
      </w:r>
      <w:r>
        <w:t xml:space="preserve">presentada por D. </w:t>
      </w:r>
      <w:r w:rsidR="00E5297F">
        <w:t xml:space="preserve">J.F.S.O., </w:t>
      </w:r>
      <w:r>
        <w:t xml:space="preserve">con DNI </w:t>
      </w:r>
      <w:r w:rsidR="00E5297F">
        <w:t>***</w:t>
      </w:r>
      <w:r>
        <w:t>3847</w:t>
      </w:r>
      <w:r w:rsidR="00E5297F">
        <w:t>**</w:t>
      </w:r>
      <w:r>
        <w:t xml:space="preserve">, en representación de D. </w:t>
      </w:r>
      <w:r w:rsidR="00E5297F">
        <w:t xml:space="preserve">E.R.C., </w:t>
      </w:r>
      <w:r>
        <w:t>con</w:t>
      </w:r>
      <w:r>
        <w:rPr>
          <w:spacing w:val="22"/>
        </w:rPr>
        <w:t xml:space="preserve"> </w:t>
      </w:r>
      <w:r>
        <w:t>DNI</w:t>
      </w:r>
      <w:r>
        <w:rPr>
          <w:spacing w:val="22"/>
        </w:rPr>
        <w:t xml:space="preserve"> </w:t>
      </w:r>
      <w:r w:rsidR="00E5297F">
        <w:t>***</w:t>
      </w:r>
      <w:r>
        <w:t>9181</w:t>
      </w:r>
      <w:r w:rsidR="00E5297F">
        <w:t>**</w:t>
      </w:r>
      <w:r>
        <w:t>,</w:t>
      </w:r>
      <w:r>
        <w:rPr>
          <w:spacing w:val="25"/>
        </w:rPr>
        <w:t xml:space="preserve"> </w:t>
      </w:r>
      <w:r>
        <w:rPr>
          <w:b/>
        </w:rPr>
        <w:t>en</w:t>
      </w:r>
      <w:r>
        <w:rPr>
          <w:b/>
          <w:spacing w:val="22"/>
        </w:rPr>
        <w:t xml:space="preserve"> </w:t>
      </w:r>
      <w:r>
        <w:rPr>
          <w:b/>
        </w:rPr>
        <w:t>calle</w:t>
      </w:r>
      <w:r>
        <w:rPr>
          <w:b/>
          <w:spacing w:val="22"/>
        </w:rPr>
        <w:t xml:space="preserve"> </w:t>
      </w:r>
      <w:r w:rsidR="00E5297F">
        <w:rPr>
          <w:b/>
        </w:rPr>
        <w:t>********************************,</w:t>
      </w:r>
      <w:r>
        <w:rPr>
          <w:b/>
        </w:rPr>
        <w:t xml:space="preserve"> </w:t>
      </w:r>
      <w:r>
        <w:t xml:space="preserve">con Referencia Catastral </w:t>
      </w:r>
      <w:r w:rsidR="00E5297F">
        <w:t>****************************</w:t>
      </w:r>
      <w:r>
        <w:t>, bajo un presupuesto de ejecución material de 479.421,34 € a efectos tributarios, sin considerar Control de Calidad, Gestión</w:t>
      </w:r>
      <w:r>
        <w:rPr>
          <w:spacing w:val="80"/>
        </w:rPr>
        <w:t xml:space="preserve"> </w:t>
      </w:r>
      <w:r>
        <w:t>de Residuos y Seguridad y Salud; y de acuerdo con el Proyecto Básico redactado por el técnico colegiado núm. 21810 y 22972 del COAM y resto de documentación técnica que consta en el expediente núm. G-7628/2024, quedando incorporados como parte inseparable de esta licencia.</w:t>
      </w:r>
    </w:p>
    <w:p w14:paraId="1BE36838" w14:textId="77777777" w:rsidR="004F45F1" w:rsidRDefault="004F45F1">
      <w:pPr>
        <w:pStyle w:val="Textoindependiente"/>
        <w:spacing w:before="2"/>
      </w:pPr>
    </w:p>
    <w:p w14:paraId="7E21EB81" w14:textId="77777777" w:rsidR="004F45F1" w:rsidRDefault="00000000">
      <w:pPr>
        <w:spacing w:before="1" w:line="297" w:lineRule="auto"/>
        <w:ind w:left="117" w:right="1236"/>
        <w:jc w:val="both"/>
        <w:rPr>
          <w:sz w:val="20"/>
        </w:rPr>
      </w:pPr>
      <w:r>
        <w:rPr>
          <w:noProof/>
        </w:rPr>
        <mc:AlternateContent>
          <mc:Choice Requires="wps">
            <w:drawing>
              <wp:anchor distT="0" distB="0" distL="0" distR="0" simplePos="0" relativeHeight="15791104" behindDoc="0" locked="0" layoutInCell="1" allowOverlap="1" wp14:anchorId="331E0093" wp14:editId="2108E60A">
                <wp:simplePos x="0" y="0"/>
                <wp:positionH relativeFrom="page">
                  <wp:posOffset>6807090</wp:posOffset>
                </wp:positionH>
                <wp:positionV relativeFrom="paragraph">
                  <wp:posOffset>289469</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507A4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6ED1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31E0093" id="Textbox 187" o:spid="_x0000_s1099" type="#_x0000_t202" style="position:absolute;left:0;text-align:left;margin-left:536pt;margin-top:22.8pt;width:33.05pt;height:250.95pt;z-index:15791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" filled="f" stroked="f">
                <v:textbox style="layout-flow:vertical;mso-layout-flow-alt:bottom-to-top" inset="0,0,0,0">
                  <w:txbxContent>
                    <w:p w14:paraId="00507A4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6ED1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la autorización de la Confederación Hidrográfica del Tajo</w:t>
      </w:r>
      <w:r>
        <w:rPr>
          <w:sz w:val="20"/>
        </w:rPr>
        <w:t xml:space="preserve">, </w:t>
      </w:r>
      <w:r>
        <w:rPr>
          <w:b/>
          <w:sz w:val="20"/>
        </w:rPr>
        <w:t xml:space="preserve">así como las establecidas en los informes técnicos </w:t>
      </w:r>
      <w:r>
        <w:rPr>
          <w:sz w:val="20"/>
        </w:rPr>
        <w:t>que constan en el presente expediente:</w:t>
      </w:r>
    </w:p>
    <w:p w14:paraId="7654B8C8" w14:textId="77777777" w:rsidR="004F45F1" w:rsidRDefault="004F45F1">
      <w:pPr>
        <w:pStyle w:val="Textoindependiente"/>
        <w:spacing w:before="5"/>
      </w:pPr>
    </w:p>
    <w:p w14:paraId="2B41D9DA"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184F4A27" w14:textId="77777777" w:rsidR="004F45F1" w:rsidRDefault="004F45F1">
      <w:pPr>
        <w:pStyle w:val="Textoindependiente"/>
        <w:spacing w:before="61"/>
        <w:rPr>
          <w:b/>
        </w:rPr>
      </w:pPr>
    </w:p>
    <w:p w14:paraId="34DC785C" w14:textId="77777777" w:rsidR="004F45F1" w:rsidRDefault="00000000">
      <w:pPr>
        <w:pStyle w:val="Prrafodelista"/>
        <w:numPr>
          <w:ilvl w:val="0"/>
          <w:numId w:val="34"/>
        </w:numPr>
        <w:tabs>
          <w:tab w:val="left" w:pos="643"/>
        </w:tabs>
        <w:spacing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9023220" w14:textId="582B37B2" w:rsidR="004F45F1" w:rsidRDefault="00E5297F">
      <w:pPr>
        <w:spacing w:before="4"/>
        <w:ind w:left="117"/>
        <w:rPr>
          <w:sz w:val="20"/>
        </w:rPr>
      </w:pPr>
      <w:r w:rsidRPr="00E5297F">
        <w:rPr>
          <w:b/>
          <w:i/>
          <w:iCs/>
          <w:sz w:val="20"/>
        </w:rPr>
        <w:t>“</w:t>
      </w:r>
      <w:r w:rsidR="00000000" w:rsidRPr="00E5297F">
        <w:rPr>
          <w:b/>
          <w:i/>
          <w:iCs/>
          <w:sz w:val="20"/>
        </w:rPr>
        <w:t>documentación</w:t>
      </w:r>
      <w:r w:rsidR="00000000" w:rsidRPr="00E5297F">
        <w:rPr>
          <w:b/>
          <w:i/>
          <w:iCs/>
          <w:spacing w:val="59"/>
          <w:sz w:val="20"/>
        </w:rPr>
        <w:t xml:space="preserve"> </w:t>
      </w:r>
      <w:r w:rsidR="00000000" w:rsidRPr="00E5297F">
        <w:rPr>
          <w:b/>
          <w:i/>
          <w:iCs/>
          <w:sz w:val="20"/>
        </w:rPr>
        <w:t>para</w:t>
      </w:r>
      <w:r w:rsidR="00000000" w:rsidRPr="00E5297F">
        <w:rPr>
          <w:b/>
          <w:i/>
          <w:iCs/>
          <w:spacing w:val="60"/>
          <w:sz w:val="20"/>
        </w:rPr>
        <w:t xml:space="preserve"> </w:t>
      </w:r>
      <w:r w:rsidR="00000000" w:rsidRPr="00E5297F">
        <w:rPr>
          <w:b/>
          <w:i/>
          <w:iCs/>
          <w:sz w:val="20"/>
        </w:rPr>
        <w:t>el</w:t>
      </w:r>
      <w:r w:rsidR="00000000" w:rsidRPr="00E5297F">
        <w:rPr>
          <w:b/>
          <w:i/>
          <w:iCs/>
          <w:spacing w:val="60"/>
          <w:sz w:val="20"/>
        </w:rPr>
        <w:t xml:space="preserve"> </w:t>
      </w:r>
      <w:r w:rsidR="00000000" w:rsidRPr="00E5297F">
        <w:rPr>
          <w:b/>
          <w:i/>
          <w:iCs/>
          <w:sz w:val="20"/>
        </w:rPr>
        <w:t>inicio</w:t>
      </w:r>
      <w:r w:rsidR="00000000" w:rsidRPr="00E5297F">
        <w:rPr>
          <w:b/>
          <w:i/>
          <w:iCs/>
          <w:spacing w:val="60"/>
          <w:sz w:val="20"/>
        </w:rPr>
        <w:t xml:space="preserve"> </w:t>
      </w:r>
      <w:r w:rsidR="00000000" w:rsidRPr="00E5297F">
        <w:rPr>
          <w:b/>
          <w:i/>
          <w:iCs/>
          <w:sz w:val="20"/>
        </w:rPr>
        <w:t>de</w:t>
      </w:r>
      <w:r w:rsidR="00000000" w:rsidRPr="00E5297F">
        <w:rPr>
          <w:b/>
          <w:i/>
          <w:iCs/>
          <w:spacing w:val="60"/>
          <w:sz w:val="20"/>
        </w:rPr>
        <w:t xml:space="preserve"> </w:t>
      </w:r>
      <w:r w:rsidR="00000000" w:rsidRPr="00E5297F">
        <w:rPr>
          <w:b/>
          <w:i/>
          <w:iCs/>
          <w:sz w:val="20"/>
        </w:rPr>
        <w:t>obras</w:t>
      </w:r>
      <w:r w:rsidRPr="00E5297F">
        <w:rPr>
          <w:b/>
          <w:i/>
          <w:iCs/>
          <w:sz w:val="20"/>
        </w:rPr>
        <w:t>”</w:t>
      </w:r>
      <w:r w:rsidR="00000000">
        <w:rPr>
          <w:b/>
          <w:spacing w:val="63"/>
          <w:sz w:val="20"/>
        </w:rPr>
        <w:t xml:space="preserve"> </w:t>
      </w:r>
      <w:r w:rsidR="00000000">
        <w:rPr>
          <w:sz w:val="20"/>
        </w:rPr>
        <w:t>que</w:t>
      </w:r>
      <w:r w:rsidR="00000000">
        <w:rPr>
          <w:spacing w:val="60"/>
          <w:sz w:val="20"/>
        </w:rPr>
        <w:t xml:space="preserve"> </w:t>
      </w:r>
      <w:r w:rsidR="00000000">
        <w:rPr>
          <w:sz w:val="20"/>
        </w:rPr>
        <w:t>recoge</w:t>
      </w:r>
      <w:r w:rsidR="00000000">
        <w:rPr>
          <w:spacing w:val="60"/>
          <w:sz w:val="20"/>
        </w:rPr>
        <w:t xml:space="preserve"> </w:t>
      </w:r>
      <w:r w:rsidR="00000000">
        <w:rPr>
          <w:sz w:val="20"/>
        </w:rPr>
        <w:t>en</w:t>
      </w:r>
      <w:r w:rsidR="00000000">
        <w:rPr>
          <w:spacing w:val="59"/>
          <w:sz w:val="20"/>
        </w:rPr>
        <w:t xml:space="preserve"> </w:t>
      </w:r>
      <w:r w:rsidR="00000000">
        <w:rPr>
          <w:sz w:val="20"/>
        </w:rPr>
        <w:t>el</w:t>
      </w:r>
      <w:r w:rsidR="00000000">
        <w:rPr>
          <w:spacing w:val="63"/>
          <w:sz w:val="20"/>
        </w:rPr>
        <w:t xml:space="preserve"> </w:t>
      </w:r>
      <w:r w:rsidR="00000000">
        <w:rPr>
          <w:sz w:val="20"/>
          <w:u w:val="single"/>
        </w:rPr>
        <w:t>Anexo</w:t>
      </w:r>
      <w:r w:rsidR="00000000">
        <w:rPr>
          <w:spacing w:val="60"/>
          <w:sz w:val="20"/>
          <w:u w:val="single"/>
        </w:rPr>
        <w:t xml:space="preserve"> </w:t>
      </w:r>
      <w:r w:rsidR="00000000">
        <w:rPr>
          <w:sz w:val="20"/>
          <w:u w:val="single"/>
        </w:rPr>
        <w:t>IV</w:t>
      </w:r>
      <w:r w:rsidR="00000000">
        <w:rPr>
          <w:spacing w:val="60"/>
          <w:sz w:val="20"/>
          <w:u w:val="single"/>
        </w:rPr>
        <w:t xml:space="preserve"> </w:t>
      </w:r>
      <w:r w:rsidR="00000000">
        <w:rPr>
          <w:sz w:val="20"/>
          <w:u w:val="single"/>
        </w:rPr>
        <w:t>de</w:t>
      </w:r>
      <w:r w:rsidR="00000000">
        <w:rPr>
          <w:spacing w:val="60"/>
          <w:sz w:val="20"/>
          <w:u w:val="single"/>
        </w:rPr>
        <w:t xml:space="preserve"> </w:t>
      </w:r>
      <w:r w:rsidR="00000000">
        <w:rPr>
          <w:sz w:val="20"/>
          <w:u w:val="single"/>
        </w:rPr>
        <w:t>la</w:t>
      </w:r>
      <w:r w:rsidR="00000000">
        <w:rPr>
          <w:spacing w:val="60"/>
          <w:sz w:val="20"/>
          <w:u w:val="single"/>
        </w:rPr>
        <w:t xml:space="preserve"> </w:t>
      </w:r>
      <w:r w:rsidR="00000000">
        <w:rPr>
          <w:sz w:val="20"/>
          <w:u w:val="single"/>
        </w:rPr>
        <w:t>Ordenanza</w:t>
      </w:r>
      <w:r w:rsidR="00000000">
        <w:rPr>
          <w:spacing w:val="60"/>
          <w:sz w:val="20"/>
          <w:u w:val="single"/>
        </w:rPr>
        <w:t xml:space="preserve"> </w:t>
      </w:r>
      <w:r w:rsidR="00000000">
        <w:rPr>
          <w:spacing w:val="-5"/>
          <w:sz w:val="20"/>
          <w:u w:val="single"/>
        </w:rPr>
        <w:t>de</w:t>
      </w:r>
    </w:p>
    <w:p w14:paraId="34499ACA"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06C414D2" w14:textId="77777777" w:rsidR="004F45F1" w:rsidRDefault="004F45F1">
      <w:pPr>
        <w:pStyle w:val="Textoindependiente"/>
        <w:spacing w:before="10"/>
      </w:pPr>
    </w:p>
    <w:p w14:paraId="2B5F832C" w14:textId="77777777" w:rsidR="004F45F1" w:rsidRDefault="00000000">
      <w:pPr>
        <w:pStyle w:val="Prrafodelista"/>
        <w:numPr>
          <w:ilvl w:val="0"/>
          <w:numId w:val="33"/>
        </w:numPr>
        <w:tabs>
          <w:tab w:val="left" w:pos="672"/>
        </w:tabs>
        <w:ind w:left="67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4"/>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3"/>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12.000</w:t>
      </w:r>
      <w:r>
        <w:rPr>
          <w:b/>
          <w:spacing w:val="-3"/>
          <w:sz w:val="20"/>
        </w:rPr>
        <w:t xml:space="preserve"> </w:t>
      </w:r>
      <w:r>
        <w:rPr>
          <w:b/>
          <w:spacing w:val="-5"/>
          <w:sz w:val="20"/>
        </w:rPr>
        <w:t>€.</w:t>
      </w:r>
    </w:p>
    <w:p w14:paraId="0A380262" w14:textId="77777777" w:rsidR="004F45F1" w:rsidRDefault="004F45F1">
      <w:pPr>
        <w:pStyle w:val="Textoindependiente"/>
        <w:spacing w:before="64"/>
        <w:rPr>
          <w:b/>
        </w:rPr>
      </w:pPr>
    </w:p>
    <w:p w14:paraId="21C02373" w14:textId="77777777" w:rsidR="004F45F1" w:rsidRDefault="00000000">
      <w:pPr>
        <w:pStyle w:val="Prrafodelista"/>
        <w:numPr>
          <w:ilvl w:val="0"/>
          <w:numId w:val="33"/>
        </w:numPr>
        <w:tabs>
          <w:tab w:val="left" w:pos="672"/>
        </w:tabs>
        <w:ind w:left="672" w:right="0" w:hanging="555"/>
        <w:rPr>
          <w:b/>
          <w:sz w:val="20"/>
        </w:rPr>
      </w:pPr>
      <w:r>
        <w:rPr>
          <w:sz w:val="20"/>
        </w:rPr>
        <w:t>Garantía</w:t>
      </w:r>
      <w:r>
        <w:rPr>
          <w:spacing w:val="-5"/>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z w:val="20"/>
        </w:rPr>
        <w:t>obras</w:t>
      </w:r>
      <w:r>
        <w:rPr>
          <w:spacing w:val="-3"/>
          <w:sz w:val="20"/>
        </w:rPr>
        <w:t xml:space="preserve"> </w:t>
      </w:r>
      <w:r>
        <w:rPr>
          <w:sz w:val="20"/>
        </w:rPr>
        <w:t>en</w:t>
      </w:r>
      <w:r>
        <w:rPr>
          <w:spacing w:val="-3"/>
          <w:sz w:val="20"/>
        </w:rPr>
        <w:t xml:space="preserve"> </w:t>
      </w:r>
      <w:r>
        <w:rPr>
          <w:sz w:val="20"/>
        </w:rPr>
        <w:t>dominio</w:t>
      </w:r>
      <w:r>
        <w:rPr>
          <w:spacing w:val="-3"/>
          <w:sz w:val="20"/>
        </w:rPr>
        <w:t xml:space="preserve"> </w:t>
      </w:r>
      <w:r>
        <w:rPr>
          <w:sz w:val="20"/>
        </w:rPr>
        <w:t xml:space="preserve">público: </w:t>
      </w:r>
      <w:r>
        <w:rPr>
          <w:b/>
          <w:sz w:val="20"/>
        </w:rPr>
        <w:t>600</w:t>
      </w:r>
      <w:r>
        <w:rPr>
          <w:b/>
          <w:spacing w:val="-2"/>
          <w:sz w:val="20"/>
        </w:rPr>
        <w:t xml:space="preserve"> </w:t>
      </w:r>
      <w:r>
        <w:rPr>
          <w:b/>
          <w:spacing w:val="-5"/>
          <w:sz w:val="20"/>
        </w:rPr>
        <w:t>€.</w:t>
      </w:r>
    </w:p>
    <w:p w14:paraId="631CAEF1" w14:textId="77777777" w:rsidR="004F45F1" w:rsidRDefault="004F45F1">
      <w:pPr>
        <w:pStyle w:val="Textoindependiente"/>
        <w:spacing w:before="64"/>
        <w:rPr>
          <w:b/>
        </w:rPr>
      </w:pPr>
    </w:p>
    <w:p w14:paraId="5E704E48" w14:textId="0D0491EA" w:rsidR="004F45F1" w:rsidRDefault="00000000">
      <w:pPr>
        <w:pStyle w:val="Prrafodelista"/>
        <w:numPr>
          <w:ilvl w:val="0"/>
          <w:numId w:val="34"/>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15780E3B" w14:textId="77777777" w:rsidR="004F45F1"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9C69A64" w14:textId="77777777" w:rsidR="004F45F1" w:rsidRDefault="004F45F1">
      <w:pPr>
        <w:pStyle w:val="Textoindependiente"/>
        <w:spacing w:before="60"/>
      </w:pPr>
    </w:p>
    <w:p w14:paraId="131DC792" w14:textId="77777777" w:rsidR="004F45F1" w:rsidRDefault="00000000">
      <w:pPr>
        <w:pStyle w:val="Prrafodelista"/>
        <w:numPr>
          <w:ilvl w:val="0"/>
          <w:numId w:val="11"/>
        </w:numPr>
        <w:tabs>
          <w:tab w:val="left" w:pos="698"/>
        </w:tabs>
        <w:spacing w:line="292" w:lineRule="auto"/>
        <w:ind w:right="1236"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 Y la presentación del Proyecto de Ejecución.</w:t>
      </w:r>
    </w:p>
    <w:p w14:paraId="787DEC53" w14:textId="77777777" w:rsidR="004F45F1" w:rsidRDefault="004F45F1">
      <w:pPr>
        <w:pStyle w:val="Textoindependiente"/>
        <w:spacing w:before="10"/>
      </w:pPr>
    </w:p>
    <w:p w14:paraId="11E02683" w14:textId="77777777" w:rsidR="004F45F1" w:rsidRDefault="00000000">
      <w:pPr>
        <w:pStyle w:val="Prrafodelista"/>
        <w:numPr>
          <w:ilvl w:val="0"/>
          <w:numId w:val="11"/>
        </w:numPr>
        <w:tabs>
          <w:tab w:val="left" w:pos="609"/>
        </w:tabs>
        <w:spacing w:line="292" w:lineRule="auto"/>
        <w:ind w:right="1236"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5F323AE4"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250A2BB9" w14:textId="77777777" w:rsidR="004F45F1" w:rsidRDefault="00000000">
      <w:pPr>
        <w:pStyle w:val="Prrafodelista"/>
        <w:numPr>
          <w:ilvl w:val="0"/>
          <w:numId w:val="11"/>
        </w:numPr>
        <w:tabs>
          <w:tab w:val="left" w:pos="644"/>
        </w:tabs>
        <w:spacing w:before="180" w:line="292" w:lineRule="auto"/>
        <w:ind w:firstLine="0"/>
        <w:rPr>
          <w:sz w:val="20"/>
        </w:rPr>
      </w:pPr>
      <w:r>
        <w:rPr>
          <w:sz w:val="20"/>
        </w:rPr>
        <w:lastRenderedPageBreak/>
        <w:t>El acabado exterior de la edificación tenderá a aminorar el impacto visual de las mismas en el entorno, debiendo emplearse tonalidades acordes con el entorno en que se ubican y tratamientos adecuados, tendentes a evitar brillos o reflejos.</w:t>
      </w:r>
    </w:p>
    <w:p w14:paraId="123C2B75" w14:textId="77777777" w:rsidR="004F45F1" w:rsidRDefault="004F45F1">
      <w:pPr>
        <w:pStyle w:val="Textoindependiente"/>
        <w:spacing w:before="10"/>
      </w:pPr>
    </w:p>
    <w:p w14:paraId="295BD36A" w14:textId="77777777" w:rsidR="004F45F1" w:rsidRDefault="00000000">
      <w:pPr>
        <w:pStyle w:val="Prrafodelista"/>
        <w:numPr>
          <w:ilvl w:val="0"/>
          <w:numId w:val="11"/>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42CA4DEB" w14:textId="77777777" w:rsidR="004F45F1" w:rsidRDefault="004F45F1">
      <w:pPr>
        <w:pStyle w:val="Textoindependiente"/>
        <w:spacing w:before="9"/>
      </w:pPr>
    </w:p>
    <w:p w14:paraId="661C03FD" w14:textId="77777777" w:rsidR="004F45F1" w:rsidRDefault="00000000">
      <w:pPr>
        <w:pStyle w:val="Prrafodelista"/>
        <w:numPr>
          <w:ilvl w:val="0"/>
          <w:numId w:val="11"/>
        </w:numPr>
        <w:tabs>
          <w:tab w:val="left" w:pos="754"/>
        </w:tabs>
        <w:spacing w:before="1"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5BD1F606" w14:textId="77777777" w:rsidR="004F45F1" w:rsidRDefault="004F45F1">
      <w:pPr>
        <w:pStyle w:val="Textoindependiente"/>
        <w:spacing w:before="9"/>
      </w:pPr>
    </w:p>
    <w:p w14:paraId="20D81A59" w14:textId="77777777" w:rsidR="004F45F1" w:rsidRDefault="00000000">
      <w:pPr>
        <w:pStyle w:val="Prrafodelista"/>
        <w:numPr>
          <w:ilvl w:val="0"/>
          <w:numId w:val="11"/>
        </w:numPr>
        <w:tabs>
          <w:tab w:val="left" w:pos="615"/>
        </w:tabs>
        <w:spacing w:before="1" w:line="292" w:lineRule="auto"/>
        <w:ind w:right="1236" w:firstLine="0"/>
        <w:rPr>
          <w:sz w:val="20"/>
        </w:rPr>
      </w:pPr>
      <w:r>
        <w:rPr>
          <w:noProof/>
        </w:rPr>
        <mc:AlternateContent>
          <mc:Choice Requires="wps">
            <w:drawing>
              <wp:anchor distT="0" distB="0" distL="0" distR="0" simplePos="0" relativeHeight="15792128" behindDoc="0" locked="0" layoutInCell="1" allowOverlap="1" wp14:anchorId="4C801EDD" wp14:editId="6A2CDBCD">
                <wp:simplePos x="0" y="0"/>
                <wp:positionH relativeFrom="page">
                  <wp:posOffset>6807090</wp:posOffset>
                </wp:positionH>
                <wp:positionV relativeFrom="paragraph">
                  <wp:posOffset>21776</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5EABAD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DB1A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C801EDD" id="Textbox 189" o:spid="_x0000_s1100" type="#_x0000_t202" style="position:absolute;left:0;text-align:left;margin-left:536pt;margin-top:1.7pt;width:33.05pt;height:250.95pt;z-index:15792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MsZmI+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35EABAD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0DB1A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El vallado de la obra deberá afectar la mínima superficie de la vía pública, y producirá el menor impacto sobre el tráfico diario normal de vehículos y personas.</w:t>
      </w:r>
    </w:p>
    <w:p w14:paraId="1D779DD4" w14:textId="77777777" w:rsidR="004F45F1" w:rsidRDefault="004F45F1">
      <w:pPr>
        <w:pStyle w:val="Textoindependiente"/>
        <w:spacing w:before="9"/>
      </w:pPr>
    </w:p>
    <w:p w14:paraId="10EE8B29" w14:textId="77777777" w:rsidR="004F45F1" w:rsidRDefault="00000000">
      <w:pPr>
        <w:pStyle w:val="Prrafodelista"/>
        <w:numPr>
          <w:ilvl w:val="0"/>
          <w:numId w:val="11"/>
        </w:numPr>
        <w:tabs>
          <w:tab w:val="left" w:pos="731"/>
        </w:tabs>
        <w:spacing w:line="292" w:lineRule="auto"/>
        <w:ind w:right="1236" w:firstLine="0"/>
        <w:rPr>
          <w:sz w:val="20"/>
        </w:rPr>
      </w:pPr>
      <w:r>
        <w:rPr>
          <w:sz w:val="20"/>
        </w:rPr>
        <w:t xml:space="preserve">De conformidad con la </w:t>
      </w:r>
      <w:r w:rsidRPr="00E5297F">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2A5D5FC4" w14:textId="77777777" w:rsidR="004F45F1" w:rsidRDefault="004F45F1">
      <w:pPr>
        <w:pStyle w:val="Textoindependiente"/>
        <w:spacing w:before="10"/>
      </w:pPr>
    </w:p>
    <w:p w14:paraId="5B2F9AB3" w14:textId="035E8737" w:rsidR="004F45F1" w:rsidRDefault="00000000">
      <w:pPr>
        <w:pStyle w:val="Prrafodelista"/>
        <w:numPr>
          <w:ilvl w:val="0"/>
          <w:numId w:val="11"/>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r w:rsidR="00E5297F">
        <w:rPr>
          <w:spacing w:val="-2"/>
          <w:sz w:val="20"/>
        </w:rPr>
        <w:t>.</w:t>
      </w:r>
    </w:p>
    <w:p w14:paraId="4C4E9D38" w14:textId="77777777" w:rsidR="004F45F1" w:rsidRDefault="004F45F1">
      <w:pPr>
        <w:pStyle w:val="Textoindependiente"/>
        <w:spacing w:before="10"/>
      </w:pPr>
    </w:p>
    <w:p w14:paraId="7EF23F29" w14:textId="77777777" w:rsidR="004F45F1" w:rsidRDefault="00000000">
      <w:pPr>
        <w:pStyle w:val="Prrafodelista"/>
        <w:numPr>
          <w:ilvl w:val="0"/>
          <w:numId w:val="11"/>
        </w:numPr>
        <w:tabs>
          <w:tab w:val="left" w:pos="90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2E6E1596" w14:textId="77777777" w:rsidR="004F45F1" w:rsidRDefault="004F45F1">
      <w:pPr>
        <w:pStyle w:val="Textoindependiente"/>
        <w:spacing w:before="10"/>
      </w:pPr>
    </w:p>
    <w:p w14:paraId="503EE18D" w14:textId="77777777" w:rsidR="004F45F1" w:rsidRDefault="00000000">
      <w:pPr>
        <w:pStyle w:val="Prrafodelista"/>
        <w:numPr>
          <w:ilvl w:val="0"/>
          <w:numId w:val="11"/>
        </w:numPr>
        <w:tabs>
          <w:tab w:val="left" w:pos="62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175FB1B2" w14:textId="77777777" w:rsidR="004F45F1" w:rsidRDefault="004F45F1">
      <w:pPr>
        <w:pStyle w:val="Textoindependiente"/>
        <w:spacing w:before="9"/>
      </w:pPr>
    </w:p>
    <w:p w14:paraId="4D30BA7A" w14:textId="6FCBD1F0" w:rsidR="004F45F1" w:rsidRDefault="00000000">
      <w:pPr>
        <w:pStyle w:val="Prrafodelista"/>
        <w:numPr>
          <w:ilvl w:val="0"/>
          <w:numId w:val="11"/>
        </w:numPr>
        <w:tabs>
          <w:tab w:val="left" w:pos="776"/>
        </w:tabs>
        <w:spacing w:before="1" w:line="292" w:lineRule="auto"/>
        <w:ind w:right="1236"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3"/>
          <w:sz w:val="20"/>
        </w:rPr>
        <w:t xml:space="preserve"> </w:t>
      </w:r>
      <w:r>
        <w:rPr>
          <w:sz w:val="20"/>
        </w:rPr>
        <w:t>en</w:t>
      </w:r>
      <w:r>
        <w:rPr>
          <w:spacing w:val="22"/>
          <w:sz w:val="20"/>
        </w:rPr>
        <w:t xml:space="preserve"> </w:t>
      </w:r>
      <w:r>
        <w:rPr>
          <w:sz w:val="20"/>
        </w:rPr>
        <w:t>superficie</w:t>
      </w:r>
      <w:r>
        <w:rPr>
          <w:spacing w:val="23"/>
          <w:sz w:val="20"/>
        </w:rPr>
        <w:t xml:space="preserve"> </w:t>
      </w:r>
      <w:r>
        <w:rPr>
          <w:sz w:val="20"/>
        </w:rPr>
        <w:t>se</w:t>
      </w:r>
      <w:r>
        <w:rPr>
          <w:spacing w:val="22"/>
          <w:sz w:val="20"/>
        </w:rPr>
        <w:t xml:space="preserve"> </w:t>
      </w:r>
      <w:r>
        <w:rPr>
          <w:sz w:val="20"/>
        </w:rPr>
        <w:t>plantará</w:t>
      </w:r>
      <w:r>
        <w:rPr>
          <w:spacing w:val="23"/>
          <w:sz w:val="20"/>
        </w:rPr>
        <w:t xml:space="preserve"> </w:t>
      </w:r>
      <w:r>
        <w:rPr>
          <w:sz w:val="20"/>
        </w:rPr>
        <w:t>un</w:t>
      </w:r>
      <w:r>
        <w:rPr>
          <w:spacing w:val="22"/>
          <w:sz w:val="20"/>
        </w:rPr>
        <w:t xml:space="preserve"> </w:t>
      </w:r>
      <w:r>
        <w:rPr>
          <w:sz w:val="20"/>
        </w:rPr>
        <w:t>árbol,</w:t>
      </w:r>
      <w:r>
        <w:rPr>
          <w:spacing w:val="23"/>
          <w:sz w:val="20"/>
        </w:rPr>
        <w:t xml:space="preserve"> </w:t>
      </w:r>
      <w:r>
        <w:rPr>
          <w:sz w:val="20"/>
        </w:rPr>
        <w:t>preferentemente</w:t>
      </w:r>
      <w:r>
        <w:rPr>
          <w:spacing w:val="22"/>
          <w:sz w:val="20"/>
        </w:rPr>
        <w:t xml:space="preserve"> </w:t>
      </w:r>
      <w:r>
        <w:rPr>
          <w:sz w:val="20"/>
        </w:rPr>
        <w:t>de</w:t>
      </w:r>
      <w:r>
        <w:rPr>
          <w:spacing w:val="23"/>
          <w:sz w:val="20"/>
        </w:rPr>
        <w:t xml:space="preserve"> </w:t>
      </w:r>
      <w:r>
        <w:rPr>
          <w:sz w:val="20"/>
        </w:rPr>
        <w:t>hoja</w:t>
      </w:r>
      <w:r>
        <w:rPr>
          <w:spacing w:val="22"/>
          <w:sz w:val="20"/>
        </w:rPr>
        <w:t xml:space="preserve"> </w:t>
      </w:r>
      <w:r>
        <w:rPr>
          <w:sz w:val="20"/>
        </w:rPr>
        <w:t>caduca,</w:t>
      </w:r>
      <w:r>
        <w:rPr>
          <w:spacing w:val="23"/>
          <w:sz w:val="20"/>
        </w:rPr>
        <w:t xml:space="preserve"> </w:t>
      </w:r>
      <w:r>
        <w:rPr>
          <w:sz w:val="20"/>
        </w:rPr>
        <w:t>por</w:t>
      </w:r>
      <w:r>
        <w:rPr>
          <w:spacing w:val="22"/>
          <w:sz w:val="20"/>
        </w:rPr>
        <w:t xml:space="preserve"> </w:t>
      </w:r>
      <w:r>
        <w:rPr>
          <w:sz w:val="20"/>
        </w:rPr>
        <w:t>cada</w:t>
      </w:r>
      <w:r>
        <w:rPr>
          <w:spacing w:val="23"/>
          <w:sz w:val="20"/>
        </w:rPr>
        <w:t xml:space="preserve"> </w:t>
      </w:r>
      <w:r>
        <w:rPr>
          <w:sz w:val="20"/>
        </w:rPr>
        <w:t>plaza de estacionamiento proyectada. Además, las nuevas plantaciones dispondrán de sistemas de riego eficiente que favorezcan el ahorro de agua.</w:t>
      </w:r>
    </w:p>
    <w:p w14:paraId="616EB8BA" w14:textId="77777777" w:rsidR="004F45F1" w:rsidRDefault="004F45F1">
      <w:pPr>
        <w:pStyle w:val="Textoindependiente"/>
        <w:spacing w:before="9"/>
      </w:pPr>
    </w:p>
    <w:p w14:paraId="6FB1B2AD" w14:textId="5C760E36" w:rsidR="004F45F1" w:rsidRDefault="00000000">
      <w:pPr>
        <w:pStyle w:val="Prrafodelista"/>
        <w:numPr>
          <w:ilvl w:val="0"/>
          <w:numId w:val="11"/>
        </w:numPr>
        <w:tabs>
          <w:tab w:val="left" w:pos="657"/>
        </w:tabs>
        <w:spacing w:line="292" w:lineRule="auto"/>
        <w:ind w:right="1236" w:firstLine="0"/>
        <w:rPr>
          <w:sz w:val="20"/>
        </w:rPr>
      </w:pP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(Artículo 14 OZV).</w:t>
      </w:r>
    </w:p>
    <w:p w14:paraId="0F208166" w14:textId="77777777" w:rsidR="004F45F1" w:rsidRDefault="004F45F1">
      <w:pPr>
        <w:pStyle w:val="Textoindependiente"/>
        <w:spacing w:before="10"/>
      </w:pPr>
    </w:p>
    <w:p w14:paraId="6D10E4EB" w14:textId="380C2787" w:rsidR="004F45F1" w:rsidRDefault="00000000">
      <w:pPr>
        <w:pStyle w:val="Prrafodelista"/>
        <w:numPr>
          <w:ilvl w:val="0"/>
          <w:numId w:val="11"/>
        </w:numPr>
        <w:tabs>
          <w:tab w:val="left" w:pos="774"/>
        </w:tabs>
        <w:spacing w:line="292" w:lineRule="auto"/>
        <w:ind w:firstLine="0"/>
        <w:rPr>
          <w:sz w:val="20"/>
        </w:rPr>
      </w:pPr>
      <w:r>
        <w:rPr>
          <w:sz w:val="20"/>
        </w:rPr>
        <w:t xml:space="preserve">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 (Artículo 12 OZV).</w:t>
      </w:r>
    </w:p>
    <w:p w14:paraId="3C2AF46C" w14:textId="77777777" w:rsidR="004F45F1" w:rsidRDefault="004F45F1">
      <w:pPr>
        <w:pStyle w:val="Textoindependiente"/>
        <w:spacing w:before="9"/>
      </w:pPr>
    </w:p>
    <w:p w14:paraId="56EFA02F" w14:textId="45552DD3" w:rsidR="004F45F1" w:rsidRDefault="00000000">
      <w:pPr>
        <w:pStyle w:val="Prrafodelista"/>
        <w:numPr>
          <w:ilvl w:val="0"/>
          <w:numId w:val="11"/>
        </w:numPr>
        <w:tabs>
          <w:tab w:val="left" w:pos="641"/>
        </w:tabs>
        <w:spacing w:before="1" w:line="292" w:lineRule="auto"/>
        <w:ind w:firstLine="0"/>
        <w:rPr>
          <w:sz w:val="20"/>
        </w:rPr>
      </w:pP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p>
    <w:p w14:paraId="41E119D2"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73A85298" w14:textId="77777777" w:rsidR="004F45F1" w:rsidRDefault="004F45F1">
      <w:pPr>
        <w:pStyle w:val="Textoindependiente"/>
        <w:spacing w:before="47"/>
      </w:pPr>
    </w:p>
    <w:p w14:paraId="1B759219" w14:textId="77777777" w:rsidR="004F45F1" w:rsidRDefault="00000000">
      <w:pPr>
        <w:pStyle w:val="Prrafodelista"/>
        <w:numPr>
          <w:ilvl w:val="0"/>
          <w:numId w:val="11"/>
        </w:numPr>
        <w:tabs>
          <w:tab w:val="left" w:pos="781"/>
        </w:tabs>
        <w:spacing w:before="1" w:line="297" w:lineRule="auto"/>
        <w:ind w:right="1236" w:firstLine="0"/>
        <w:rPr>
          <w:sz w:val="20"/>
        </w:rPr>
      </w:pPr>
      <w:r>
        <w:rPr>
          <w:sz w:val="20"/>
        </w:rPr>
        <w:t xml:space="preserve">Se redactan también las siguientes </w:t>
      </w:r>
      <w:r>
        <w:rPr>
          <w:b/>
          <w:sz w:val="20"/>
        </w:rPr>
        <w:t xml:space="preserve">condiciones especiales </w:t>
      </w:r>
      <w:proofErr w:type="gramStart"/>
      <w:r>
        <w:rPr>
          <w:sz w:val="20"/>
        </w:rPr>
        <w:t>a</w:t>
      </w:r>
      <w:proofErr w:type="gramEnd"/>
      <w:r>
        <w:rPr>
          <w:sz w:val="20"/>
        </w:rPr>
        <w:t xml:space="preserve"> tener en cuenta durante y después de la ejecución de las obras:</w:t>
      </w:r>
    </w:p>
    <w:p w14:paraId="08728CBF" w14:textId="77777777" w:rsidR="004F45F1" w:rsidRDefault="004F45F1">
      <w:pPr>
        <w:pStyle w:val="Textoindependiente"/>
        <w:spacing w:before="4"/>
      </w:pPr>
    </w:p>
    <w:p w14:paraId="2D8E2FB0" w14:textId="0A601ECC" w:rsidR="004F45F1" w:rsidRDefault="00000000">
      <w:pPr>
        <w:pStyle w:val="Prrafodelista"/>
        <w:numPr>
          <w:ilvl w:val="0"/>
          <w:numId w:val="11"/>
        </w:numPr>
        <w:tabs>
          <w:tab w:val="left" w:pos="663"/>
        </w:tabs>
        <w:spacing w:line="292" w:lineRule="auto"/>
        <w:ind w:firstLine="0"/>
        <w:rPr>
          <w:sz w:val="20"/>
        </w:rPr>
      </w:pPr>
      <w:r>
        <w:rPr>
          <w:sz w:val="20"/>
        </w:rPr>
        <w:t xml:space="preserve">Los accesos de vehículos a la obra se producirán por la calle </w:t>
      </w:r>
      <w:r w:rsidR="00E5297F">
        <w:rPr>
          <w:sz w:val="20"/>
        </w:rPr>
        <w:t>****************</w:t>
      </w:r>
      <w:r>
        <w:rPr>
          <w:sz w:val="20"/>
        </w:rPr>
        <w:t>, respetando la circulación de terceros, vehículos y de peatones, ajenos a la obra que puedan encontrarse en cualquier punto de su entorno</w:t>
      </w:r>
      <w:r w:rsidR="00E5297F">
        <w:rPr>
          <w:sz w:val="20"/>
        </w:rPr>
        <w:t>.</w:t>
      </w:r>
    </w:p>
    <w:p w14:paraId="42C84489" w14:textId="77777777" w:rsidR="004F45F1" w:rsidRDefault="004F45F1">
      <w:pPr>
        <w:pStyle w:val="Textoindependiente"/>
        <w:spacing w:before="10"/>
      </w:pPr>
    </w:p>
    <w:p w14:paraId="17FA0E32" w14:textId="77777777" w:rsidR="004F45F1" w:rsidRDefault="00000000">
      <w:pPr>
        <w:pStyle w:val="Prrafodelista"/>
        <w:numPr>
          <w:ilvl w:val="0"/>
          <w:numId w:val="11"/>
        </w:numPr>
        <w:tabs>
          <w:tab w:val="left" w:pos="635"/>
        </w:tabs>
        <w:spacing w:line="292" w:lineRule="auto"/>
        <w:ind w:firstLine="0"/>
        <w:rPr>
          <w:sz w:val="20"/>
        </w:rPr>
      </w:pPr>
      <w:r>
        <w:rPr>
          <w:sz w:val="20"/>
        </w:rPr>
        <w:t>No podrán cubrirse ni edificar sobre las plazas de aparcamiento que se encuentra en la banda de retranqueo.</w:t>
      </w:r>
    </w:p>
    <w:p w14:paraId="6EFF4025" w14:textId="77777777" w:rsidR="004F45F1" w:rsidRDefault="004F45F1">
      <w:pPr>
        <w:pStyle w:val="Textoindependiente"/>
        <w:spacing w:before="9"/>
      </w:pPr>
    </w:p>
    <w:p w14:paraId="514CBD2F" w14:textId="77777777" w:rsidR="004F45F1" w:rsidRDefault="00000000">
      <w:pPr>
        <w:pStyle w:val="Prrafodelista"/>
        <w:numPr>
          <w:ilvl w:val="0"/>
          <w:numId w:val="11"/>
        </w:numPr>
        <w:tabs>
          <w:tab w:val="left" w:pos="655"/>
        </w:tabs>
        <w:spacing w:before="1" w:line="292" w:lineRule="auto"/>
        <w:ind w:firstLine="0"/>
        <w:rPr>
          <w:sz w:val="20"/>
        </w:rPr>
      </w:pPr>
      <w:r>
        <w:rPr>
          <w:noProof/>
        </w:rPr>
        <mc:AlternateContent>
          <mc:Choice Requires="wps">
            <w:drawing>
              <wp:anchor distT="0" distB="0" distL="0" distR="0" simplePos="0" relativeHeight="15793152" behindDoc="0" locked="0" layoutInCell="1" allowOverlap="1" wp14:anchorId="24B8DBF1" wp14:editId="62DA7262">
                <wp:simplePos x="0" y="0"/>
                <wp:positionH relativeFrom="page">
                  <wp:posOffset>6807090</wp:posOffset>
                </wp:positionH>
                <wp:positionV relativeFrom="paragraph">
                  <wp:posOffset>135693</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58879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5A45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4B8DBF1" id="Textbox 191" o:spid="_x0000_s1101" type="#_x0000_t202" style="position:absolute;left:0;text-align:left;margin-left:536pt;margin-top:10.7pt;width:33.05pt;height:250.9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" filled="f" stroked="f">
                <v:textbox style="layout-flow:vertical;mso-layout-flow-alt:bottom-to-top" inset="0,0,0,0">
                  <w:txbxContent>
                    <w:p w14:paraId="1F58879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55A45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La dotación es de 3 plazas de aparcamiento, aunque en la documentación inicial se indican 2 plazas. Se sitúan 3 plazas de aparcamiento, una en superficie y dos en garaje.</w:t>
      </w:r>
    </w:p>
    <w:p w14:paraId="080283BA" w14:textId="77777777" w:rsidR="004F45F1" w:rsidRDefault="004F45F1">
      <w:pPr>
        <w:pStyle w:val="Textoindependiente"/>
        <w:spacing w:before="9"/>
      </w:pPr>
    </w:p>
    <w:p w14:paraId="63842D44" w14:textId="77777777" w:rsidR="004F45F1" w:rsidRDefault="00000000">
      <w:pPr>
        <w:pStyle w:val="Ttulo2"/>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60C97A78" w14:textId="77777777" w:rsidR="004F45F1" w:rsidRDefault="004F45F1">
      <w:pPr>
        <w:pStyle w:val="Textoindependiente"/>
        <w:spacing w:before="61"/>
        <w:rPr>
          <w:b/>
        </w:rPr>
      </w:pPr>
    </w:p>
    <w:p w14:paraId="2C6C3599" w14:textId="77777777" w:rsidR="004F45F1" w:rsidRDefault="00000000">
      <w:pPr>
        <w:pStyle w:val="Prrafodelista"/>
        <w:numPr>
          <w:ilvl w:val="0"/>
          <w:numId w:val="11"/>
        </w:numPr>
        <w:tabs>
          <w:tab w:val="left" w:pos="592"/>
        </w:tabs>
        <w:spacing w:line="295" w:lineRule="auto"/>
        <w:ind w:firstLine="0"/>
        <w:rPr>
          <w:sz w:val="20"/>
        </w:rPr>
      </w:pPr>
      <w:r>
        <w:rPr>
          <w:sz w:val="20"/>
        </w:rPr>
        <w:t xml:space="preserve">Con carácter previo a la solicitud de la licencia de primera ocupación se entregará el documento de </w:t>
      </w:r>
      <w:r>
        <w:rPr>
          <w:b/>
          <w:sz w:val="20"/>
        </w:rPr>
        <w:t>aceptación e idoneidad por parte de CYII de las acometidas de saneamiento realizadas</w:t>
      </w:r>
      <w:r>
        <w:rPr>
          <w:sz w:val="20"/>
        </w:rPr>
        <w:t>, o,</w:t>
      </w:r>
      <w:r>
        <w:rPr>
          <w:spacing w:val="80"/>
          <w:sz w:val="20"/>
        </w:rPr>
        <w:t xml:space="preserve"> </w:t>
      </w:r>
      <w:r>
        <w:rPr>
          <w:sz w:val="20"/>
        </w:rPr>
        <w:t>en su caso, el documento de legalización de las acometidas existentes a utilizar.</w:t>
      </w:r>
    </w:p>
    <w:p w14:paraId="4E50E68E" w14:textId="77777777" w:rsidR="004F45F1" w:rsidRDefault="004F45F1">
      <w:pPr>
        <w:pStyle w:val="Textoindependiente"/>
        <w:spacing w:before="7"/>
      </w:pPr>
    </w:p>
    <w:p w14:paraId="10A9A35D" w14:textId="77777777" w:rsidR="004F45F1" w:rsidRDefault="00000000">
      <w:pPr>
        <w:pStyle w:val="Prrafodelista"/>
        <w:numPr>
          <w:ilvl w:val="0"/>
          <w:numId w:val="11"/>
        </w:numPr>
        <w:tabs>
          <w:tab w:val="left" w:pos="929"/>
        </w:tabs>
        <w:spacing w:line="292" w:lineRule="auto"/>
        <w:ind w:firstLine="0"/>
        <w:rPr>
          <w:sz w:val="20"/>
        </w:rPr>
      </w:pPr>
      <w:r>
        <w:rPr>
          <w:sz w:val="20"/>
        </w:rPr>
        <w:t xml:space="preserve">Enlace disponible a la Oficina Virtual del CYII para la tramitación de acometidas de </w:t>
      </w:r>
      <w:proofErr w:type="gramStart"/>
      <w:r>
        <w:rPr>
          <w:spacing w:val="8"/>
          <w:sz w:val="20"/>
        </w:rPr>
        <w:t>alcantarillado:</w:t>
      </w:r>
      <w:r>
        <w:rPr>
          <w:spacing w:val="8"/>
          <w:sz w:val="20"/>
          <w:u w:val="single"/>
        </w:rPr>
        <w:t>https://oficinavirtual.canaldeisabelsegunda.es/gestiones-on-line/gestiones-</w:t>
      </w:r>
      <w:r>
        <w:rPr>
          <w:sz w:val="20"/>
          <w:u w:val="single"/>
        </w:rPr>
        <w:t>de-</w:t>
      </w:r>
      <w:proofErr w:type="gramEnd"/>
      <w:r>
        <w:rPr>
          <w:sz w:val="20"/>
        </w:rPr>
        <w:t xml:space="preserve"> </w:t>
      </w:r>
      <w:r>
        <w:rPr>
          <w:spacing w:val="-2"/>
          <w:sz w:val="20"/>
          <w:u w:val="single"/>
        </w:rPr>
        <w:t>alcantarillado-y-saneamiento</w:t>
      </w:r>
    </w:p>
    <w:p w14:paraId="56ECEF17" w14:textId="77777777" w:rsidR="004F45F1" w:rsidRDefault="004F45F1">
      <w:pPr>
        <w:pStyle w:val="Textoindependiente"/>
        <w:spacing w:before="9"/>
      </w:pPr>
    </w:p>
    <w:p w14:paraId="5A9D2A0F" w14:textId="77777777" w:rsidR="004F45F1" w:rsidRDefault="00000000">
      <w:pPr>
        <w:pStyle w:val="Prrafodelista"/>
        <w:numPr>
          <w:ilvl w:val="0"/>
          <w:numId w:val="11"/>
        </w:numPr>
        <w:tabs>
          <w:tab w:val="left" w:pos="704"/>
        </w:tabs>
        <w:spacing w:before="1" w:line="292" w:lineRule="auto"/>
        <w:ind w:firstLine="0"/>
        <w:rPr>
          <w:b/>
          <w:sz w:val="20"/>
        </w:rPr>
      </w:pPr>
      <w:r>
        <w:rPr>
          <w:sz w:val="20"/>
        </w:rPr>
        <w:t xml:space="preserve">Se informa que previamente a la solicitud de la licencia de primera ocupación, el interesado deberá solicitar de forma independiente y </w:t>
      </w:r>
      <w:r>
        <w:rPr>
          <w:b/>
          <w:sz w:val="20"/>
        </w:rPr>
        <w:t>tener legalizado el vado para el acceso de vehículos.</w:t>
      </w:r>
    </w:p>
    <w:p w14:paraId="5A636015" w14:textId="77777777" w:rsidR="004F45F1" w:rsidRDefault="004F45F1">
      <w:pPr>
        <w:pStyle w:val="Textoindependiente"/>
        <w:spacing w:before="13"/>
        <w:rPr>
          <w:b/>
        </w:rPr>
      </w:pPr>
    </w:p>
    <w:p w14:paraId="3169EF47" w14:textId="7AF35681" w:rsidR="004F45F1" w:rsidRDefault="00000000">
      <w:pPr>
        <w:pStyle w:val="Prrafodelista"/>
        <w:numPr>
          <w:ilvl w:val="0"/>
          <w:numId w:val="11"/>
        </w:numPr>
        <w:tabs>
          <w:tab w:val="left" w:pos="775"/>
        </w:tabs>
        <w:spacing w:line="292" w:lineRule="auto"/>
        <w:ind w:right="1236" w:firstLine="0"/>
        <w:rPr>
          <w:sz w:val="20"/>
        </w:rPr>
      </w:pPr>
      <w:r>
        <w:rPr>
          <w:sz w:val="20"/>
        </w:rPr>
        <w:t>AVALES: Para garantizar la debida restitución de posibles deterioros causados durante la edificación en pavimentación y servicios exteriores a la actuación, proponemos la exigencia de un</w:t>
      </w:r>
      <w:r>
        <w:rPr>
          <w:spacing w:val="40"/>
          <w:sz w:val="20"/>
        </w:rPr>
        <w:t xml:space="preserve"> </w:t>
      </w:r>
      <w:r>
        <w:rPr>
          <w:sz w:val="20"/>
        </w:rPr>
        <w:t>aval al promotor del proyecto por un importe de 600,00 €, que deberá presentar antes del comienzo</w:t>
      </w:r>
      <w:r>
        <w:rPr>
          <w:spacing w:val="40"/>
          <w:sz w:val="20"/>
        </w:rPr>
        <w:t xml:space="preserve"> </w:t>
      </w:r>
      <w:r>
        <w:rPr>
          <w:sz w:val="20"/>
        </w:rPr>
        <w:t>de las obras. 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 conservación y mantenimiento del espacio público, el interesado deberá, una vez</w:t>
      </w:r>
      <w:r>
        <w:rPr>
          <w:spacing w:val="40"/>
          <w:sz w:val="20"/>
        </w:rPr>
        <w:t xml:space="preserve"> </w:t>
      </w:r>
      <w:r>
        <w:rPr>
          <w:sz w:val="20"/>
        </w:rPr>
        <w:t>terminada la obra, solicitar su devolución aportando la documentación necesaria descrita en la Ordenanza de tramitación de Licencias y Declaraciones Responsables de Actuaciones Urbanísticas.</w:t>
      </w:r>
    </w:p>
    <w:p w14:paraId="480D54FA" w14:textId="77777777" w:rsidR="004F45F1" w:rsidRDefault="004F45F1">
      <w:pPr>
        <w:pStyle w:val="Textoindependiente"/>
        <w:spacing w:before="9"/>
      </w:pPr>
    </w:p>
    <w:p w14:paraId="4281E106" w14:textId="248A2020" w:rsidR="004F45F1" w:rsidRDefault="00000000">
      <w:pPr>
        <w:pStyle w:val="Ttulo2"/>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0BA273BB" w14:textId="77777777" w:rsidR="004F45F1" w:rsidRDefault="004F45F1">
      <w:pPr>
        <w:pStyle w:val="Textoindependiente"/>
        <w:spacing w:before="61"/>
        <w:rPr>
          <w:b/>
        </w:rPr>
      </w:pPr>
    </w:p>
    <w:p w14:paraId="723E8A86" w14:textId="13533A61" w:rsidR="004F45F1" w:rsidRDefault="00000000">
      <w:pPr>
        <w:pStyle w:val="Prrafodelista"/>
        <w:numPr>
          <w:ilvl w:val="0"/>
          <w:numId w:val="11"/>
        </w:numPr>
        <w:tabs>
          <w:tab w:val="left" w:pos="837"/>
        </w:tabs>
        <w:spacing w:line="292" w:lineRule="auto"/>
        <w:ind w:right="1236" w:firstLine="0"/>
        <w:rPr>
          <w:sz w:val="20"/>
        </w:rPr>
      </w:pPr>
      <w:r>
        <w:rPr>
          <w:sz w:val="20"/>
        </w:rPr>
        <w:t xml:space="preserve">La efectividad de la licencia debe quedar condicionada a la presentación, por parte del promotor, de un aval o fianza por importe de </w:t>
      </w:r>
      <w:r>
        <w:rPr>
          <w:b/>
          <w:sz w:val="20"/>
        </w:rPr>
        <w:t>doce mil euros (12.000</w:t>
      </w:r>
      <w:r w:rsidR="00E5297F">
        <w:rPr>
          <w:b/>
          <w:sz w:val="20"/>
        </w:rPr>
        <w:t xml:space="preserve"> €</w:t>
      </w:r>
      <w:r>
        <w:rPr>
          <w:b/>
          <w:sz w:val="20"/>
        </w:rPr>
        <w:t>)</w:t>
      </w:r>
      <w:r>
        <w:rPr>
          <w:sz w:val="20"/>
        </w:rPr>
        <w:t xml:space="preserve">, para garantizar la correcta gestión de los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z w:val="20"/>
        </w:rPr>
        <w:t xml:space="preserve"> en la Comunidad de </w:t>
      </w:r>
      <w:r>
        <w:rPr>
          <w:spacing w:val="-2"/>
          <w:sz w:val="20"/>
        </w:rPr>
        <w:t>Madrid.</w:t>
      </w:r>
    </w:p>
    <w:p w14:paraId="64551C5B"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302DBBA2" w14:textId="77777777" w:rsidR="004F45F1" w:rsidRDefault="00000000">
      <w:pPr>
        <w:pStyle w:val="Prrafodelista"/>
        <w:numPr>
          <w:ilvl w:val="0"/>
          <w:numId w:val="11"/>
        </w:numPr>
        <w:tabs>
          <w:tab w:val="left" w:pos="786"/>
        </w:tabs>
        <w:spacing w:before="180" w:line="292" w:lineRule="auto"/>
        <w:ind w:firstLine="0"/>
        <w:rPr>
          <w:sz w:val="20"/>
        </w:rPr>
      </w:pPr>
      <w:r>
        <w:rPr>
          <w:sz w:val="20"/>
        </w:rPr>
        <w:lastRenderedPageBreak/>
        <w:t xml:space="preserve">Teniendo en cuenta las características del proyecto, el volumen de generación de residuos urbanos esperado y que la recogida de residuos en la zona se realiza lateralmente a través de áreas de aportación en superficie, no es preciso exigir la adquisición de contenedores para la facción </w:t>
      </w:r>
      <w:r>
        <w:rPr>
          <w:spacing w:val="-2"/>
          <w:sz w:val="20"/>
        </w:rPr>
        <w:t>RESTO.</w:t>
      </w:r>
    </w:p>
    <w:p w14:paraId="6583F0E5" w14:textId="77777777" w:rsidR="004F45F1" w:rsidRDefault="004F45F1">
      <w:pPr>
        <w:pStyle w:val="Textoindependiente"/>
        <w:spacing w:before="10"/>
      </w:pPr>
    </w:p>
    <w:p w14:paraId="11BD6021" w14:textId="77777777" w:rsidR="004F45F1" w:rsidRDefault="00000000">
      <w:pPr>
        <w:pStyle w:val="Prrafodelista"/>
        <w:numPr>
          <w:ilvl w:val="0"/>
          <w:numId w:val="11"/>
        </w:numPr>
        <w:tabs>
          <w:tab w:val="left" w:pos="665"/>
        </w:tabs>
        <w:spacing w:line="292" w:lineRule="auto"/>
        <w:ind w:firstLine="0"/>
        <w:rPr>
          <w:sz w:val="20"/>
        </w:rPr>
      </w:pPr>
      <w:r>
        <w:rPr>
          <w:noProof/>
        </w:rPr>
        <mc:AlternateContent>
          <mc:Choice Requires="wps">
            <w:drawing>
              <wp:anchor distT="0" distB="0" distL="0" distR="0" simplePos="0" relativeHeight="15794176" behindDoc="0" locked="0" layoutInCell="1" allowOverlap="1" wp14:anchorId="01445592" wp14:editId="359362A2">
                <wp:simplePos x="0" y="0"/>
                <wp:positionH relativeFrom="page">
                  <wp:posOffset>6807090</wp:posOffset>
                </wp:positionH>
                <wp:positionV relativeFrom="paragraph">
                  <wp:posOffset>1038580</wp:posOffset>
                </wp:positionV>
                <wp:extent cx="419734" cy="318706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C8EE60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1B3A5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1445592" id="Textbox 193" o:spid="_x0000_s1102" type="#_x0000_t202" style="position:absolute;left:0;text-align:left;margin-left:536pt;margin-top:81.8pt;width:33.05pt;height:250.9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" filled="f" stroked="f">
                <v:textbox style="layout-flow:vertical;mso-layout-flow-alt:bottom-to-top" inset="0,0,0,0">
                  <w:txbxContent>
                    <w:p w14:paraId="6C8EE60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1B3A5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 Según establece la Ordenanza municipal de Contaminación Acústica, en las nuevas edificaciones el proyecto de obra deberá recoger obligatoriamente la ubicación de los aparatos de aire acondicionado o bombas de frío-calor en cubierta, lo que es de aplicación a la unidad exterior de la instalación de aerotermia prevista. En caso de no poder instalar dicha instalación en la cubierta, los servicios municipales podrán exigir al titular de la instalación la realización de pruebas de comprobación que consideren necesarias, a través de Organismos de Control Autorizados por la Comunidad de Madrid</w:t>
      </w:r>
      <w:r>
        <w:rPr>
          <w:spacing w:val="80"/>
          <w:sz w:val="20"/>
        </w:rPr>
        <w:t xml:space="preserve"> </w:t>
      </w:r>
      <w:r>
        <w:rPr>
          <w:sz w:val="20"/>
        </w:rPr>
        <w:t>o Laboratorio acreditado por ENAC para la realización de estudios acústicos; de forma que se garantice el cumplimiento de los niveles acústicos establecidos en la Ordenanza Municipal.</w:t>
      </w:r>
    </w:p>
    <w:p w14:paraId="291D8AC9" w14:textId="77777777" w:rsidR="004F45F1" w:rsidRDefault="004F45F1">
      <w:pPr>
        <w:pStyle w:val="Textoindependiente"/>
        <w:spacing w:before="16"/>
      </w:pPr>
    </w:p>
    <w:p w14:paraId="6D620EB8" w14:textId="77777777" w:rsidR="004F45F1" w:rsidRDefault="00000000">
      <w:pPr>
        <w:pStyle w:val="Prrafodelista"/>
        <w:numPr>
          <w:ilvl w:val="0"/>
          <w:numId w:val="11"/>
        </w:numPr>
        <w:tabs>
          <w:tab w:val="left" w:pos="677"/>
        </w:tabs>
        <w:spacing w:line="292" w:lineRule="auto"/>
        <w:ind w:right="1236" w:firstLine="0"/>
        <w:rPr>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de obra NO autoriza la tala de ningún árbol de la parcela.</w:t>
      </w:r>
    </w:p>
    <w:p w14:paraId="65DB908B" w14:textId="77777777" w:rsidR="004F45F1" w:rsidRDefault="004F45F1">
      <w:pPr>
        <w:pStyle w:val="Textoindependiente"/>
        <w:spacing w:before="10"/>
      </w:pPr>
    </w:p>
    <w:p w14:paraId="33450D52" w14:textId="77777777" w:rsidR="004F45F1" w:rsidRDefault="00000000">
      <w:pPr>
        <w:pStyle w:val="Textoindependiente"/>
        <w:spacing w:line="297" w:lineRule="auto"/>
        <w:ind w:left="117" w:right="123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7B1CE10C" w14:textId="77777777" w:rsidR="004F45F1" w:rsidRDefault="004F45F1">
      <w:pPr>
        <w:pStyle w:val="Textoindependiente"/>
        <w:spacing w:before="8"/>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79BA0BE8" w14:textId="77777777">
        <w:trPr>
          <w:trHeight w:val="972"/>
        </w:trPr>
        <w:tc>
          <w:tcPr>
            <w:tcW w:w="9062" w:type="dxa"/>
            <w:gridSpan w:val="2"/>
            <w:tcBorders>
              <w:left w:val="single" w:sz="4" w:space="0" w:color="CCCCCC"/>
              <w:right w:val="single" w:sz="4" w:space="0" w:color="CCCCCC"/>
            </w:tcBorders>
            <w:shd w:val="clear" w:color="auto" w:fill="F3F3F3"/>
          </w:tcPr>
          <w:p w14:paraId="1DF27688" w14:textId="77777777" w:rsidR="004F45F1" w:rsidRDefault="00000000">
            <w:pPr>
              <w:pStyle w:val="TableParagraph"/>
              <w:spacing w:line="297" w:lineRule="auto"/>
              <w:ind w:right="52"/>
              <w:jc w:val="both"/>
              <w:rPr>
                <w:b/>
                <w:sz w:val="20"/>
              </w:rPr>
            </w:pPr>
            <w:r>
              <w:rPr>
                <w:b/>
                <w:sz w:val="20"/>
              </w:rPr>
              <w:t>Concesión de licencia de instalación y funcionamiento solicitada para venta de muebles en</w:t>
            </w:r>
            <w:r>
              <w:rPr>
                <w:b/>
                <w:spacing w:val="80"/>
                <w:sz w:val="20"/>
              </w:rPr>
              <w:t xml:space="preserve"> </w:t>
            </w:r>
            <w:r>
              <w:rPr>
                <w:b/>
                <w:sz w:val="20"/>
              </w:rPr>
              <w:t xml:space="preserve">la calle Londres, </w:t>
            </w:r>
            <w:proofErr w:type="spellStart"/>
            <w:r>
              <w:rPr>
                <w:b/>
                <w:sz w:val="20"/>
              </w:rPr>
              <w:t>nº</w:t>
            </w:r>
            <w:proofErr w:type="spellEnd"/>
            <w:r>
              <w:rPr>
                <w:b/>
                <w:sz w:val="20"/>
              </w:rPr>
              <w:t xml:space="preserve">. 34 </w:t>
            </w:r>
            <w:proofErr w:type="gramStart"/>
            <w:r>
              <w:rPr>
                <w:b/>
                <w:sz w:val="20"/>
              </w:rPr>
              <w:t>A</w:t>
            </w:r>
            <w:proofErr w:type="gramEnd"/>
            <w:r>
              <w:rPr>
                <w:b/>
                <w:sz w:val="20"/>
              </w:rPr>
              <w:t xml:space="preserve">, de Las Rozas de Madrid, tramitada en expediente </w:t>
            </w:r>
            <w:proofErr w:type="spellStart"/>
            <w:r>
              <w:rPr>
                <w:b/>
                <w:sz w:val="20"/>
              </w:rPr>
              <w:t>nº</w:t>
            </w:r>
            <w:proofErr w:type="spellEnd"/>
            <w:r>
              <w:rPr>
                <w:b/>
                <w:sz w:val="20"/>
              </w:rPr>
              <w:t>. 10/2012-LI (13108 /2024).</w:t>
            </w:r>
          </w:p>
        </w:tc>
      </w:tr>
      <w:tr w:rsidR="004F45F1" w14:paraId="12662DD1" w14:textId="77777777">
        <w:trPr>
          <w:trHeight w:val="403"/>
        </w:trPr>
        <w:tc>
          <w:tcPr>
            <w:tcW w:w="1877" w:type="dxa"/>
            <w:tcBorders>
              <w:left w:val="single" w:sz="4" w:space="0" w:color="CCCCCC"/>
              <w:bottom w:val="single" w:sz="6" w:space="0" w:color="CCCCCC"/>
              <w:right w:val="single" w:sz="6" w:space="0" w:color="CCCCCC"/>
            </w:tcBorders>
          </w:tcPr>
          <w:p w14:paraId="7167AE93" w14:textId="77777777" w:rsidR="004F45F1"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1A141CD"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F86451" w14:textId="77777777" w:rsidR="004F45F1" w:rsidRDefault="004F45F1">
      <w:pPr>
        <w:pStyle w:val="Textoindependiente"/>
        <w:spacing w:before="143"/>
      </w:pPr>
    </w:p>
    <w:p w14:paraId="782D7CDF"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41C6430" w14:textId="77777777" w:rsidR="004F45F1" w:rsidRDefault="004F45F1">
      <w:pPr>
        <w:pStyle w:val="Textoindependiente"/>
        <w:spacing w:before="62"/>
        <w:rPr>
          <w:b/>
        </w:rPr>
      </w:pPr>
    </w:p>
    <w:p w14:paraId="503C2B93" w14:textId="1E481201" w:rsidR="004F45F1" w:rsidRDefault="00000000">
      <w:pPr>
        <w:pStyle w:val="Textoindependiente"/>
        <w:spacing w:line="292" w:lineRule="auto"/>
        <w:ind w:left="117" w:right="1237"/>
        <w:jc w:val="both"/>
        <w:rPr>
          <w:b/>
        </w:rPr>
      </w:pPr>
      <w:r>
        <w:t>Vista la solicitud de licencia de funcionamiento de actividad, formulada para venta de muebles, en la calle</w:t>
      </w:r>
      <w:r>
        <w:rPr>
          <w:spacing w:val="31"/>
        </w:rPr>
        <w:t xml:space="preserve"> </w:t>
      </w:r>
      <w:r>
        <w:t>Londres,</w:t>
      </w:r>
      <w:r>
        <w:rPr>
          <w:spacing w:val="32"/>
        </w:rPr>
        <w:t xml:space="preserve"> </w:t>
      </w:r>
      <w:proofErr w:type="spellStart"/>
      <w:r>
        <w:t>nº</w:t>
      </w:r>
      <w:proofErr w:type="spellEnd"/>
      <w:r>
        <w:t>.</w:t>
      </w:r>
      <w:r>
        <w:rPr>
          <w:spacing w:val="32"/>
        </w:rPr>
        <w:t xml:space="preserve"> </w:t>
      </w:r>
      <w:r>
        <w:t>34</w:t>
      </w:r>
      <w:r>
        <w:rPr>
          <w:spacing w:val="32"/>
        </w:rPr>
        <w:t xml:space="preserve"> </w:t>
      </w:r>
      <w:proofErr w:type="gramStart"/>
      <w:r>
        <w:t>A</w:t>
      </w:r>
      <w:proofErr w:type="gramEnd"/>
      <w:r>
        <w:t>,</w:t>
      </w:r>
      <w:r>
        <w:rPr>
          <w:spacing w:val="32"/>
        </w:rPr>
        <w:t xml:space="preserve"> </w:t>
      </w:r>
      <w:r>
        <w:t>de</w:t>
      </w:r>
      <w:r>
        <w:rPr>
          <w:spacing w:val="32"/>
        </w:rPr>
        <w:t xml:space="preserve"> </w:t>
      </w:r>
      <w:r>
        <w:t>Las</w:t>
      </w:r>
      <w:r>
        <w:rPr>
          <w:spacing w:val="31"/>
        </w:rPr>
        <w:t xml:space="preserve"> </w:t>
      </w:r>
      <w:r>
        <w:t>Rozas</w:t>
      </w:r>
      <w:r>
        <w:rPr>
          <w:spacing w:val="32"/>
        </w:rPr>
        <w:t xml:space="preserve"> </w:t>
      </w:r>
      <w:r>
        <w:t>de</w:t>
      </w:r>
      <w:r>
        <w:rPr>
          <w:spacing w:val="32"/>
        </w:rPr>
        <w:t xml:space="preserve"> </w:t>
      </w:r>
      <w:r>
        <w:t>Madrid,</w:t>
      </w:r>
      <w:r>
        <w:rPr>
          <w:spacing w:val="32"/>
        </w:rPr>
        <w:t xml:space="preserve"> </w:t>
      </w:r>
      <w:r>
        <w:t>tramitada</w:t>
      </w:r>
      <w:r>
        <w:rPr>
          <w:spacing w:val="32"/>
        </w:rPr>
        <w:t xml:space="preserve"> </w:t>
      </w:r>
      <w:r>
        <w:t>en</w:t>
      </w:r>
      <w:r>
        <w:rPr>
          <w:spacing w:val="32"/>
        </w:rPr>
        <w:t xml:space="preserve"> </w:t>
      </w:r>
      <w:r>
        <w:t>expediente</w:t>
      </w:r>
      <w:r>
        <w:rPr>
          <w:spacing w:val="31"/>
        </w:rPr>
        <w:t xml:space="preserve"> </w:t>
      </w:r>
      <w:proofErr w:type="spellStart"/>
      <w:r>
        <w:t>nº</w:t>
      </w:r>
      <w:proofErr w:type="spellEnd"/>
      <w:r>
        <w:t>.</w:t>
      </w:r>
      <w:r>
        <w:rPr>
          <w:spacing w:val="40"/>
        </w:rPr>
        <w:t xml:space="preserve"> </w:t>
      </w:r>
      <w:r>
        <w:rPr>
          <w:b/>
        </w:rPr>
        <w:t>10/2012-LI</w:t>
      </w:r>
      <w:r>
        <w:rPr>
          <w:b/>
          <w:spacing w:val="33"/>
        </w:rPr>
        <w:t xml:space="preserve"> </w:t>
      </w:r>
      <w:r>
        <w:rPr>
          <w:b/>
          <w:spacing w:val="-2"/>
        </w:rPr>
        <w:t>(13108</w:t>
      </w:r>
    </w:p>
    <w:p w14:paraId="2F6091B3" w14:textId="77777777" w:rsidR="004F45F1" w:rsidRDefault="00000000">
      <w:pPr>
        <w:spacing w:before="3"/>
        <w:ind w:left="117"/>
        <w:rPr>
          <w:b/>
          <w:sz w:val="20"/>
        </w:rPr>
      </w:pPr>
      <w:r>
        <w:rPr>
          <w:b/>
          <w:sz w:val="20"/>
        </w:rPr>
        <w:t>/2024)</w:t>
      </w:r>
      <w:r>
        <w:rPr>
          <w:sz w:val="20"/>
        </w:rPr>
        <w:t>,</w:t>
      </w:r>
      <w:r>
        <w:rPr>
          <w:spacing w:val="-2"/>
          <w:sz w:val="20"/>
        </w:rPr>
        <w:t xml:space="preserve"> </w:t>
      </w:r>
      <w:r>
        <w:rPr>
          <w:sz w:val="20"/>
        </w:rPr>
        <w:t>en</w:t>
      </w:r>
      <w:r>
        <w:rPr>
          <w:spacing w:val="-1"/>
          <w:sz w:val="20"/>
        </w:rPr>
        <w:t xml:space="preserve"> </w:t>
      </w:r>
      <w:r>
        <w:rPr>
          <w:sz w:val="20"/>
        </w:rPr>
        <w:t>el</w:t>
      </w:r>
      <w:r>
        <w:rPr>
          <w:spacing w:val="-1"/>
          <w:sz w:val="20"/>
        </w:rPr>
        <w:t xml:space="preserve"> </w:t>
      </w:r>
      <w:r>
        <w:rPr>
          <w:sz w:val="20"/>
        </w:rPr>
        <w:t>que</w:t>
      </w:r>
      <w:r>
        <w:rPr>
          <w:spacing w:val="-1"/>
          <w:sz w:val="20"/>
        </w:rPr>
        <w:t xml:space="preserve"> </w:t>
      </w:r>
      <w:r>
        <w:rPr>
          <w:sz w:val="20"/>
        </w:rPr>
        <w:t>constan</w:t>
      </w:r>
      <w:r>
        <w:rPr>
          <w:spacing w:val="-2"/>
          <w:sz w:val="20"/>
        </w:rPr>
        <w:t xml:space="preserve"> </w:t>
      </w:r>
      <w:r>
        <w:rPr>
          <w:sz w:val="20"/>
        </w:rPr>
        <w:t>emitidos</w:t>
      </w:r>
      <w:r>
        <w:rPr>
          <w:spacing w:val="-1"/>
          <w:sz w:val="20"/>
        </w:rPr>
        <w:t xml:space="preserve"> </w:t>
      </w:r>
      <w:r>
        <w:rPr>
          <w:sz w:val="20"/>
        </w:rPr>
        <w:t>los</w:t>
      </w:r>
      <w:r>
        <w:rPr>
          <w:spacing w:val="-1"/>
          <w:sz w:val="20"/>
        </w:rPr>
        <w:t xml:space="preserve"> </w:t>
      </w:r>
      <w:r>
        <w:rPr>
          <w:sz w:val="20"/>
        </w:rPr>
        <w:t>siguientes</w:t>
      </w:r>
      <w:r>
        <w:rPr>
          <w:spacing w:val="-1"/>
          <w:sz w:val="20"/>
        </w:rPr>
        <w:t xml:space="preserve"> </w:t>
      </w:r>
      <w:r>
        <w:rPr>
          <w:sz w:val="20"/>
        </w:rPr>
        <w:t>informes</w:t>
      </w:r>
      <w:r>
        <w:rPr>
          <w:spacing w:val="2"/>
          <w:sz w:val="20"/>
        </w:rPr>
        <w:t xml:space="preserve"> </w:t>
      </w:r>
      <w:r>
        <w:rPr>
          <w:b/>
          <w:spacing w:val="-2"/>
          <w:sz w:val="20"/>
        </w:rPr>
        <w:t>favorables:</w:t>
      </w:r>
    </w:p>
    <w:p w14:paraId="26C25E10" w14:textId="77777777" w:rsidR="004F45F1" w:rsidRDefault="004F45F1">
      <w:pPr>
        <w:pStyle w:val="Textoindependiente"/>
        <w:spacing w:before="64"/>
        <w:rPr>
          <w:b/>
        </w:rPr>
      </w:pPr>
    </w:p>
    <w:p w14:paraId="099F6415" w14:textId="77777777" w:rsidR="004F45F1" w:rsidRDefault="00000000">
      <w:pPr>
        <w:pStyle w:val="Prrafodelista"/>
        <w:numPr>
          <w:ilvl w:val="0"/>
          <w:numId w:val="11"/>
        </w:numPr>
        <w:tabs>
          <w:tab w:val="left" w:pos="699"/>
        </w:tabs>
        <w:spacing w:before="1" w:line="292" w:lineRule="auto"/>
        <w:ind w:firstLine="0"/>
        <w:rPr>
          <w:sz w:val="20"/>
        </w:rPr>
      </w:pPr>
      <w:r>
        <w:rPr>
          <w:sz w:val="20"/>
        </w:rPr>
        <w:t xml:space="preserve">Informe sobre las condiciones del local de la Arquitecta Técnica municipal, de 7 de febrero de </w:t>
      </w:r>
      <w:r>
        <w:rPr>
          <w:spacing w:val="-2"/>
          <w:sz w:val="20"/>
        </w:rPr>
        <w:t>2.025.</w:t>
      </w:r>
    </w:p>
    <w:p w14:paraId="42CF2C0E" w14:textId="77777777" w:rsidR="004F45F1" w:rsidRDefault="004F45F1">
      <w:pPr>
        <w:pStyle w:val="Textoindependiente"/>
        <w:spacing w:before="9"/>
      </w:pPr>
    </w:p>
    <w:p w14:paraId="20D9F84B" w14:textId="77777777" w:rsidR="004F45F1" w:rsidRDefault="00000000">
      <w:pPr>
        <w:pStyle w:val="Prrafodelista"/>
        <w:numPr>
          <w:ilvl w:val="0"/>
          <w:numId w:val="11"/>
        </w:numPr>
        <w:tabs>
          <w:tab w:val="left" w:pos="629"/>
        </w:tabs>
        <w:ind w:left="629" w:right="0" w:hanging="51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Técnico</w:t>
      </w:r>
      <w:r>
        <w:rPr>
          <w:spacing w:val="-4"/>
          <w:sz w:val="20"/>
        </w:rPr>
        <w:t xml:space="preserve"> </w:t>
      </w:r>
      <w:r>
        <w:rPr>
          <w:sz w:val="20"/>
        </w:rPr>
        <w:t>de</w:t>
      </w:r>
      <w:r>
        <w:rPr>
          <w:spacing w:val="-3"/>
          <w:sz w:val="20"/>
        </w:rPr>
        <w:t xml:space="preserve"> </w:t>
      </w:r>
      <w:r>
        <w:rPr>
          <w:sz w:val="20"/>
        </w:rPr>
        <w:t>Administración</w:t>
      </w:r>
      <w:r>
        <w:rPr>
          <w:spacing w:val="-4"/>
          <w:sz w:val="20"/>
        </w:rPr>
        <w:t xml:space="preserve"> </w:t>
      </w:r>
      <w:r>
        <w:rPr>
          <w:sz w:val="20"/>
        </w:rPr>
        <w:t>Especial,</w:t>
      </w:r>
      <w:r>
        <w:rPr>
          <w:spacing w:val="-3"/>
          <w:sz w:val="20"/>
        </w:rPr>
        <w:t xml:space="preserve"> </w:t>
      </w:r>
      <w:r>
        <w:rPr>
          <w:sz w:val="20"/>
        </w:rPr>
        <w:t>de</w:t>
      </w:r>
      <w:r>
        <w:rPr>
          <w:spacing w:val="-4"/>
          <w:sz w:val="20"/>
        </w:rPr>
        <w:t xml:space="preserve"> </w:t>
      </w:r>
      <w:r>
        <w:rPr>
          <w:sz w:val="20"/>
        </w:rPr>
        <w:t>26</w:t>
      </w:r>
      <w:r>
        <w:rPr>
          <w:spacing w:val="-3"/>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2.025.</w:t>
      </w:r>
    </w:p>
    <w:p w14:paraId="65171B9A" w14:textId="77777777" w:rsidR="004F45F1" w:rsidRDefault="004F45F1">
      <w:pPr>
        <w:pStyle w:val="Textoindependiente"/>
        <w:spacing w:before="61"/>
      </w:pPr>
    </w:p>
    <w:p w14:paraId="428AD24A" w14:textId="77777777" w:rsidR="004F45F1" w:rsidRDefault="00000000">
      <w:pPr>
        <w:pStyle w:val="Textoindependiente"/>
        <w:spacing w:line="292" w:lineRule="auto"/>
        <w:ind w:left="117" w:right="123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62B23793" w14:textId="77777777" w:rsidR="004F45F1" w:rsidRDefault="004F45F1">
      <w:pPr>
        <w:pStyle w:val="Textoindependiente"/>
        <w:spacing w:before="10"/>
      </w:pPr>
    </w:p>
    <w:p w14:paraId="6A0AE24F" w14:textId="1A1E7A57" w:rsidR="004F45F1" w:rsidRDefault="00000000">
      <w:pPr>
        <w:pStyle w:val="Textoindependiente"/>
        <w:spacing w:line="542" w:lineRule="auto"/>
        <w:ind w:left="117" w:right="331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PR/2025/1236 de 27 de febrero de 2025</w:t>
      </w:r>
      <w:r w:rsidR="00E5297F">
        <w:t>,</w:t>
      </w:r>
    </w:p>
    <w:p w14:paraId="3E98DDB8" w14:textId="77777777" w:rsidR="004F45F1" w:rsidRDefault="00000000">
      <w:pPr>
        <w:pStyle w:val="Ttulo2"/>
      </w:pPr>
      <w:r>
        <w:rPr>
          <w:spacing w:val="-2"/>
        </w:rPr>
        <w:t>Resolución:</w:t>
      </w:r>
    </w:p>
    <w:p w14:paraId="097EC0B3" w14:textId="77777777" w:rsidR="004F45F1" w:rsidRDefault="004F45F1">
      <w:pPr>
        <w:sectPr w:rsidR="004F45F1">
          <w:pgSz w:w="11910" w:h="16840"/>
          <w:pgMar w:top="1260" w:right="179" w:bottom="1260" w:left="1300" w:header="225" w:footer="1060" w:gutter="0"/>
          <w:cols w:space="720"/>
        </w:sectPr>
      </w:pPr>
    </w:p>
    <w:p w14:paraId="5EB3593C" w14:textId="77777777" w:rsidR="004F45F1" w:rsidRDefault="004F45F1">
      <w:pPr>
        <w:pStyle w:val="Textoindependiente"/>
        <w:spacing w:before="156"/>
        <w:rPr>
          <w:b/>
        </w:rPr>
      </w:pPr>
    </w:p>
    <w:p w14:paraId="21733435" w14:textId="77777777" w:rsidR="004F45F1" w:rsidRDefault="00000000">
      <w:pPr>
        <w:spacing w:line="297" w:lineRule="auto"/>
        <w:ind w:left="117" w:right="1236"/>
        <w:rPr>
          <w:b/>
          <w:sz w:val="20"/>
        </w:rPr>
      </w:pPr>
      <w:r>
        <w:rPr>
          <w:b/>
          <w:sz w:val="20"/>
        </w:rPr>
        <w:t xml:space="preserve">1º.- Conceder la licencia de instalación y funcionamiento </w:t>
      </w:r>
      <w:r>
        <w:rPr>
          <w:sz w:val="20"/>
        </w:rPr>
        <w:t>solicitada para venta de muebles en la calle</w:t>
      </w:r>
      <w:r>
        <w:rPr>
          <w:spacing w:val="27"/>
          <w:sz w:val="20"/>
        </w:rPr>
        <w:t xml:space="preserve"> </w:t>
      </w:r>
      <w:r>
        <w:rPr>
          <w:sz w:val="20"/>
        </w:rPr>
        <w:t>Londres,</w:t>
      </w:r>
      <w:r>
        <w:rPr>
          <w:spacing w:val="28"/>
          <w:sz w:val="20"/>
        </w:rPr>
        <w:t xml:space="preserve"> </w:t>
      </w:r>
      <w:proofErr w:type="spellStart"/>
      <w:r>
        <w:rPr>
          <w:sz w:val="20"/>
        </w:rPr>
        <w:t>nº</w:t>
      </w:r>
      <w:proofErr w:type="spellEnd"/>
      <w:r>
        <w:rPr>
          <w:sz w:val="20"/>
        </w:rPr>
        <w:t>.</w:t>
      </w:r>
      <w:r>
        <w:rPr>
          <w:spacing w:val="26"/>
          <w:sz w:val="20"/>
        </w:rPr>
        <w:t xml:space="preserve">  </w:t>
      </w:r>
      <w:r>
        <w:rPr>
          <w:sz w:val="20"/>
        </w:rPr>
        <w:t>34</w:t>
      </w:r>
      <w:r>
        <w:rPr>
          <w:spacing w:val="29"/>
          <w:sz w:val="20"/>
        </w:rPr>
        <w:t xml:space="preserve"> </w:t>
      </w:r>
      <w:proofErr w:type="gramStart"/>
      <w:r>
        <w:rPr>
          <w:sz w:val="20"/>
        </w:rPr>
        <w:t>A</w:t>
      </w:r>
      <w:proofErr w:type="gramEnd"/>
      <w:r>
        <w:rPr>
          <w:sz w:val="20"/>
        </w:rPr>
        <w:t>,</w:t>
      </w:r>
      <w:r>
        <w:rPr>
          <w:spacing w:val="28"/>
          <w:sz w:val="20"/>
        </w:rPr>
        <w:t xml:space="preserve"> </w:t>
      </w:r>
      <w:r>
        <w:rPr>
          <w:sz w:val="20"/>
        </w:rPr>
        <w:t>de</w:t>
      </w:r>
      <w:r>
        <w:rPr>
          <w:spacing w:val="27"/>
          <w:sz w:val="20"/>
        </w:rPr>
        <w:t xml:space="preserve"> </w:t>
      </w:r>
      <w:r>
        <w:rPr>
          <w:sz w:val="20"/>
        </w:rPr>
        <w:t>Las</w:t>
      </w:r>
      <w:r>
        <w:rPr>
          <w:spacing w:val="28"/>
          <w:sz w:val="20"/>
        </w:rPr>
        <w:t xml:space="preserve"> </w:t>
      </w:r>
      <w:r>
        <w:rPr>
          <w:sz w:val="20"/>
        </w:rPr>
        <w:t>Rozas</w:t>
      </w:r>
      <w:r>
        <w:rPr>
          <w:spacing w:val="27"/>
          <w:sz w:val="20"/>
        </w:rPr>
        <w:t xml:space="preserve"> </w:t>
      </w:r>
      <w:r>
        <w:rPr>
          <w:sz w:val="20"/>
        </w:rPr>
        <w:t>de</w:t>
      </w:r>
      <w:r>
        <w:rPr>
          <w:spacing w:val="28"/>
          <w:sz w:val="20"/>
        </w:rPr>
        <w:t xml:space="preserve"> </w:t>
      </w:r>
      <w:r>
        <w:rPr>
          <w:sz w:val="20"/>
        </w:rPr>
        <w:t>Madrid,</w:t>
      </w:r>
      <w:r>
        <w:rPr>
          <w:spacing w:val="28"/>
          <w:sz w:val="20"/>
        </w:rPr>
        <w:t xml:space="preserve"> </w:t>
      </w:r>
      <w:r>
        <w:rPr>
          <w:sz w:val="20"/>
        </w:rPr>
        <w:t>tramitada</w:t>
      </w:r>
      <w:r>
        <w:rPr>
          <w:spacing w:val="27"/>
          <w:sz w:val="20"/>
        </w:rPr>
        <w:t xml:space="preserve"> </w:t>
      </w:r>
      <w:r>
        <w:rPr>
          <w:sz w:val="20"/>
        </w:rPr>
        <w:t>en</w:t>
      </w:r>
      <w:r>
        <w:rPr>
          <w:spacing w:val="28"/>
          <w:sz w:val="20"/>
        </w:rPr>
        <w:t xml:space="preserve"> </w:t>
      </w:r>
      <w:r>
        <w:rPr>
          <w:sz w:val="20"/>
        </w:rPr>
        <w:t>expediente</w:t>
      </w:r>
      <w:r>
        <w:rPr>
          <w:spacing w:val="27"/>
          <w:sz w:val="20"/>
        </w:rPr>
        <w:t xml:space="preserve"> </w:t>
      </w:r>
      <w:proofErr w:type="spellStart"/>
      <w:r>
        <w:rPr>
          <w:sz w:val="20"/>
        </w:rPr>
        <w:t>nº</w:t>
      </w:r>
      <w:proofErr w:type="spellEnd"/>
      <w:r>
        <w:rPr>
          <w:sz w:val="20"/>
        </w:rPr>
        <w:t>.</w:t>
      </w:r>
      <w:r>
        <w:rPr>
          <w:spacing w:val="34"/>
          <w:sz w:val="20"/>
        </w:rPr>
        <w:t xml:space="preserve"> </w:t>
      </w:r>
      <w:r>
        <w:rPr>
          <w:b/>
          <w:sz w:val="20"/>
        </w:rPr>
        <w:t>10/2012-LI</w:t>
      </w:r>
      <w:r>
        <w:rPr>
          <w:b/>
          <w:spacing w:val="29"/>
          <w:sz w:val="20"/>
        </w:rPr>
        <w:t xml:space="preserve"> </w:t>
      </w:r>
      <w:r>
        <w:rPr>
          <w:b/>
          <w:spacing w:val="-2"/>
          <w:sz w:val="20"/>
        </w:rPr>
        <w:t>(13108</w:t>
      </w:r>
    </w:p>
    <w:p w14:paraId="5BA68DD3" w14:textId="77777777" w:rsidR="004F45F1" w:rsidRDefault="00000000">
      <w:pPr>
        <w:pStyle w:val="Ttulo2"/>
        <w:spacing w:line="227" w:lineRule="exact"/>
      </w:pPr>
      <w:r>
        <w:rPr>
          <w:spacing w:val="-2"/>
        </w:rPr>
        <w:t>/2024).</w:t>
      </w:r>
    </w:p>
    <w:p w14:paraId="1F9BB6D0" w14:textId="77777777" w:rsidR="004F45F1" w:rsidRDefault="004F45F1">
      <w:pPr>
        <w:pStyle w:val="Textoindependiente"/>
        <w:spacing w:before="61"/>
        <w:rPr>
          <w:b/>
        </w:rPr>
      </w:pPr>
    </w:p>
    <w:p w14:paraId="33C11744" w14:textId="77777777" w:rsidR="004F45F1" w:rsidRDefault="00000000">
      <w:pPr>
        <w:pStyle w:val="Textoindependiente"/>
        <w:spacing w:before="1" w:line="295" w:lineRule="auto"/>
        <w:ind w:left="117" w:right="1237"/>
        <w:jc w:val="both"/>
      </w:pPr>
      <w:r>
        <w:rPr>
          <w:b/>
        </w:rPr>
        <w:t xml:space="preserve">2º.- </w:t>
      </w:r>
      <w:r>
        <w:t>La licencia concedida se ceñirá al emplazamiento propuesto, al proyecto presentado para la concesión de la licencia y a las medidas correctoras y condiciones establecidas en los informes técnicos emitidos en el expediente.</w:t>
      </w:r>
    </w:p>
    <w:p w14:paraId="11A64D0B" w14:textId="77777777" w:rsidR="004F45F1" w:rsidRDefault="004F45F1">
      <w:pPr>
        <w:pStyle w:val="Textoindependiente"/>
        <w:spacing w:before="6"/>
      </w:pPr>
    </w:p>
    <w:p w14:paraId="33E66175" w14:textId="77777777" w:rsidR="004F45F1" w:rsidRDefault="00000000">
      <w:pPr>
        <w:pStyle w:val="Textoindependiente"/>
        <w:spacing w:line="297" w:lineRule="auto"/>
        <w:ind w:left="117" w:right="1237"/>
        <w:jc w:val="both"/>
      </w:pPr>
      <w:r>
        <w:rPr>
          <w:b/>
        </w:rPr>
        <w:t xml:space="preserve">3º.- </w:t>
      </w:r>
      <w:r>
        <w:t>Advertir expresamente que, desde el inicio de la actividad y durante su ejercicio, el interesado deberá aportar y en todo caso disponer en el establecimiento de la siguiente documentación:</w:t>
      </w:r>
    </w:p>
    <w:p w14:paraId="2835A3C4" w14:textId="77777777" w:rsidR="004F45F1" w:rsidRDefault="004F45F1">
      <w:pPr>
        <w:pStyle w:val="Textoindependiente"/>
        <w:spacing w:before="5"/>
      </w:pPr>
    </w:p>
    <w:p w14:paraId="2CD85D03" w14:textId="77777777" w:rsidR="004F45F1" w:rsidRDefault="00000000">
      <w:pPr>
        <w:pStyle w:val="Prrafodelista"/>
        <w:numPr>
          <w:ilvl w:val="0"/>
          <w:numId w:val="32"/>
        </w:numPr>
        <w:tabs>
          <w:tab w:val="left" w:pos="297"/>
        </w:tabs>
        <w:ind w:left="297" w:right="0" w:hanging="180"/>
        <w:jc w:val="left"/>
        <w:rPr>
          <w:sz w:val="20"/>
        </w:rPr>
      </w:pPr>
      <w:r>
        <w:rPr>
          <w:noProof/>
        </w:rPr>
        <mc:AlternateContent>
          <mc:Choice Requires="wps">
            <w:drawing>
              <wp:anchor distT="0" distB="0" distL="0" distR="0" simplePos="0" relativeHeight="15795200" behindDoc="0" locked="0" layoutInCell="1" allowOverlap="1" wp14:anchorId="64428071" wp14:editId="66466390">
                <wp:simplePos x="0" y="0"/>
                <wp:positionH relativeFrom="page">
                  <wp:posOffset>6807090</wp:posOffset>
                </wp:positionH>
                <wp:positionV relativeFrom="paragraph">
                  <wp:posOffset>-119238</wp:posOffset>
                </wp:positionV>
                <wp:extent cx="419734" cy="318706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294E1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A6780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4428071" id="Textbox 195" o:spid="_x0000_s1103" type="#_x0000_t202" style="position:absolute;left:0;text-align:left;margin-left:536pt;margin-top:-9.4pt;width:33.05pt;height:250.9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" filled="f" stroked="f">
                <v:textbox style="layout-flow:vertical;mso-layout-flow-alt:bottom-to-top" inset="0,0,0,0">
                  <w:txbxContent>
                    <w:p w14:paraId="49294E1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A6780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b/>
          <w:sz w:val="20"/>
        </w:rPr>
        <w:t>Certificado</w:t>
      </w:r>
      <w:r>
        <w:rPr>
          <w:b/>
          <w:spacing w:val="6"/>
          <w:sz w:val="20"/>
        </w:rPr>
        <w:t xml:space="preserve"> </w:t>
      </w:r>
      <w:r>
        <w:rPr>
          <w:b/>
          <w:sz w:val="20"/>
        </w:rPr>
        <w:t>final</w:t>
      </w:r>
      <w:r>
        <w:rPr>
          <w:b/>
          <w:spacing w:val="6"/>
          <w:sz w:val="20"/>
        </w:rPr>
        <w:t xml:space="preserve"> </w:t>
      </w:r>
      <w:r>
        <w:rPr>
          <w:b/>
          <w:sz w:val="20"/>
        </w:rPr>
        <w:t>acreditativo</w:t>
      </w:r>
      <w:r>
        <w:rPr>
          <w:b/>
          <w:spacing w:val="6"/>
          <w:sz w:val="20"/>
        </w:rPr>
        <w:t xml:space="preserve"> </w:t>
      </w:r>
      <w:r>
        <w:rPr>
          <w:b/>
          <w:sz w:val="20"/>
        </w:rPr>
        <w:t>suscrito</w:t>
      </w:r>
      <w:r>
        <w:rPr>
          <w:b/>
          <w:spacing w:val="6"/>
          <w:sz w:val="20"/>
        </w:rPr>
        <w:t xml:space="preserve"> </w:t>
      </w:r>
      <w:r>
        <w:rPr>
          <w:b/>
          <w:sz w:val="20"/>
        </w:rPr>
        <w:t>por</w:t>
      </w:r>
      <w:r>
        <w:rPr>
          <w:b/>
          <w:spacing w:val="7"/>
          <w:sz w:val="20"/>
        </w:rPr>
        <w:t xml:space="preserve"> </w:t>
      </w:r>
      <w:r>
        <w:rPr>
          <w:b/>
          <w:sz w:val="20"/>
        </w:rPr>
        <w:t>Técnico</w:t>
      </w:r>
      <w:r>
        <w:rPr>
          <w:b/>
          <w:spacing w:val="6"/>
          <w:sz w:val="20"/>
        </w:rPr>
        <w:t xml:space="preserve"> </w:t>
      </w:r>
      <w:r>
        <w:rPr>
          <w:b/>
          <w:sz w:val="20"/>
        </w:rPr>
        <w:t>competente</w:t>
      </w:r>
      <w:r>
        <w:rPr>
          <w:sz w:val="20"/>
        </w:rPr>
        <w:t>,</w:t>
      </w:r>
      <w:r>
        <w:rPr>
          <w:spacing w:val="6"/>
          <w:sz w:val="20"/>
        </w:rPr>
        <w:t xml:space="preserve"> </w:t>
      </w:r>
      <w:r>
        <w:rPr>
          <w:sz w:val="20"/>
        </w:rPr>
        <w:t>en</w:t>
      </w:r>
      <w:r>
        <w:rPr>
          <w:spacing w:val="6"/>
          <w:sz w:val="20"/>
        </w:rPr>
        <w:t xml:space="preserve"> </w:t>
      </w:r>
      <w:r>
        <w:rPr>
          <w:sz w:val="20"/>
        </w:rPr>
        <w:t>el</w:t>
      </w:r>
      <w:r>
        <w:rPr>
          <w:spacing w:val="6"/>
          <w:sz w:val="20"/>
        </w:rPr>
        <w:t xml:space="preserve"> </w:t>
      </w:r>
      <w:r>
        <w:rPr>
          <w:sz w:val="20"/>
        </w:rPr>
        <w:t>que</w:t>
      </w:r>
      <w:r>
        <w:rPr>
          <w:spacing w:val="7"/>
          <w:sz w:val="20"/>
        </w:rPr>
        <w:t xml:space="preserve"> </w:t>
      </w:r>
      <w:r>
        <w:rPr>
          <w:sz w:val="20"/>
        </w:rPr>
        <w:t>se</w:t>
      </w:r>
      <w:r>
        <w:rPr>
          <w:spacing w:val="6"/>
          <w:sz w:val="20"/>
        </w:rPr>
        <w:t xml:space="preserve"> </w:t>
      </w:r>
      <w:r>
        <w:rPr>
          <w:sz w:val="20"/>
        </w:rPr>
        <w:t>recoja</w:t>
      </w:r>
      <w:r>
        <w:rPr>
          <w:spacing w:val="6"/>
          <w:sz w:val="20"/>
        </w:rPr>
        <w:t xml:space="preserve"> </w:t>
      </w:r>
      <w:r>
        <w:rPr>
          <w:sz w:val="20"/>
        </w:rPr>
        <w:t>que</w:t>
      </w:r>
      <w:r>
        <w:rPr>
          <w:spacing w:val="6"/>
          <w:sz w:val="20"/>
        </w:rPr>
        <w:t xml:space="preserve"> </w:t>
      </w:r>
      <w:r>
        <w:rPr>
          <w:sz w:val="20"/>
        </w:rPr>
        <w:t>el</w:t>
      </w:r>
      <w:r>
        <w:rPr>
          <w:spacing w:val="7"/>
          <w:sz w:val="20"/>
        </w:rPr>
        <w:t xml:space="preserve"> </w:t>
      </w:r>
      <w:r>
        <w:rPr>
          <w:spacing w:val="-2"/>
          <w:sz w:val="20"/>
        </w:rPr>
        <w:t>local</w:t>
      </w:r>
    </w:p>
    <w:p w14:paraId="03750885" w14:textId="77777777" w:rsidR="004F45F1" w:rsidRDefault="00000000">
      <w:pPr>
        <w:pStyle w:val="Textoindependiente"/>
        <w:spacing w:before="54" w:line="292" w:lineRule="auto"/>
        <w:ind w:left="117" w:right="1236"/>
        <w:jc w:val="both"/>
      </w:pPr>
      <w:r>
        <w:t xml:space="preserve">o establecimiento y sus instalaciones cumplen con la normativa de aplicación vigente y se corresponden con las especificaciones y medidas correctoras recogidas en el </w:t>
      </w:r>
      <w:proofErr w:type="gramStart"/>
      <w:r>
        <w:t>proyecto técnico o memoria técnica</w:t>
      </w:r>
      <w:proofErr w:type="gramEnd"/>
      <w:r>
        <w:t xml:space="preserve"> aportada para la ejecución de las obras y la implantación de la actividad.</w:t>
      </w:r>
    </w:p>
    <w:p w14:paraId="3BD49448" w14:textId="77777777" w:rsidR="004F45F1" w:rsidRDefault="004F45F1">
      <w:pPr>
        <w:pStyle w:val="Textoindependiente"/>
        <w:spacing w:before="10"/>
      </w:pPr>
    </w:p>
    <w:p w14:paraId="6549704F" w14:textId="77777777" w:rsidR="004F45F1" w:rsidRDefault="00000000">
      <w:pPr>
        <w:pStyle w:val="Prrafodelista"/>
        <w:numPr>
          <w:ilvl w:val="0"/>
          <w:numId w:val="32"/>
        </w:numPr>
        <w:tabs>
          <w:tab w:val="left" w:pos="360"/>
        </w:tabs>
        <w:ind w:left="360" w:right="0" w:hanging="243"/>
        <w:jc w:val="left"/>
        <w:rPr>
          <w:sz w:val="20"/>
        </w:rPr>
      </w:pPr>
      <w:r>
        <w:rPr>
          <w:b/>
          <w:sz w:val="20"/>
        </w:rPr>
        <w:t>Certificados</w:t>
      </w:r>
      <w:r>
        <w:rPr>
          <w:b/>
          <w:spacing w:val="41"/>
          <w:sz w:val="20"/>
        </w:rPr>
        <w:t xml:space="preserve"> </w:t>
      </w:r>
      <w:r>
        <w:rPr>
          <w:b/>
          <w:sz w:val="20"/>
        </w:rPr>
        <w:t>de</w:t>
      </w:r>
      <w:r>
        <w:rPr>
          <w:b/>
          <w:spacing w:val="44"/>
          <w:sz w:val="20"/>
        </w:rPr>
        <w:t xml:space="preserve"> </w:t>
      </w:r>
      <w:r>
        <w:rPr>
          <w:b/>
          <w:sz w:val="20"/>
        </w:rPr>
        <w:t>las</w:t>
      </w:r>
      <w:r>
        <w:rPr>
          <w:b/>
          <w:spacing w:val="44"/>
          <w:sz w:val="20"/>
        </w:rPr>
        <w:t xml:space="preserve"> </w:t>
      </w:r>
      <w:r>
        <w:rPr>
          <w:b/>
          <w:sz w:val="20"/>
        </w:rPr>
        <w:t>Instalaciones</w:t>
      </w:r>
      <w:r>
        <w:rPr>
          <w:b/>
          <w:spacing w:val="46"/>
          <w:sz w:val="20"/>
        </w:rPr>
        <w:t xml:space="preserve"> </w:t>
      </w:r>
      <w:r>
        <w:rPr>
          <w:sz w:val="20"/>
        </w:rPr>
        <w:t>diligenciados</w:t>
      </w:r>
      <w:r>
        <w:rPr>
          <w:spacing w:val="44"/>
          <w:sz w:val="20"/>
        </w:rPr>
        <w:t xml:space="preserve"> </w:t>
      </w:r>
      <w:r>
        <w:rPr>
          <w:sz w:val="20"/>
        </w:rPr>
        <w:t>por</w:t>
      </w:r>
      <w:r>
        <w:rPr>
          <w:spacing w:val="43"/>
          <w:sz w:val="20"/>
        </w:rPr>
        <w:t xml:space="preserve"> </w:t>
      </w:r>
      <w:r>
        <w:rPr>
          <w:sz w:val="20"/>
        </w:rPr>
        <w:t>órgano</w:t>
      </w:r>
      <w:r>
        <w:rPr>
          <w:spacing w:val="44"/>
          <w:sz w:val="20"/>
        </w:rPr>
        <w:t xml:space="preserve"> </w:t>
      </w:r>
      <w:r>
        <w:rPr>
          <w:sz w:val="20"/>
        </w:rPr>
        <w:t>competente</w:t>
      </w:r>
      <w:r>
        <w:rPr>
          <w:spacing w:val="44"/>
          <w:sz w:val="20"/>
        </w:rPr>
        <w:t xml:space="preserve"> </w:t>
      </w:r>
      <w:r>
        <w:rPr>
          <w:sz w:val="20"/>
        </w:rPr>
        <w:t>de</w:t>
      </w:r>
      <w:r>
        <w:rPr>
          <w:spacing w:val="44"/>
          <w:sz w:val="20"/>
        </w:rPr>
        <w:t xml:space="preserve"> </w:t>
      </w:r>
      <w:r>
        <w:rPr>
          <w:sz w:val="20"/>
        </w:rPr>
        <w:t>la</w:t>
      </w:r>
      <w:r>
        <w:rPr>
          <w:spacing w:val="44"/>
          <w:sz w:val="20"/>
        </w:rPr>
        <w:t xml:space="preserve"> </w:t>
      </w:r>
      <w:r>
        <w:rPr>
          <w:sz w:val="20"/>
        </w:rPr>
        <w:t>Comunidad</w:t>
      </w:r>
      <w:r>
        <w:rPr>
          <w:spacing w:val="44"/>
          <w:sz w:val="20"/>
        </w:rPr>
        <w:t xml:space="preserve"> </w:t>
      </w:r>
      <w:r>
        <w:rPr>
          <w:spacing w:val="-5"/>
          <w:sz w:val="20"/>
        </w:rPr>
        <w:t>de</w:t>
      </w:r>
    </w:p>
    <w:p w14:paraId="4D6684F4" w14:textId="244D26EC" w:rsidR="004F45F1" w:rsidRDefault="00000000">
      <w:pPr>
        <w:pStyle w:val="Textoindependiente"/>
        <w:spacing w:before="54"/>
        <w:ind w:left="117"/>
      </w:pPr>
      <w:r>
        <w:t>Madrid</w:t>
      </w:r>
      <w:r>
        <w:rPr>
          <w:spacing w:val="-3"/>
        </w:rPr>
        <w:t xml:space="preserve"> </w:t>
      </w:r>
      <w:r>
        <w:t>(Eléctrica,</w:t>
      </w:r>
      <w:r>
        <w:rPr>
          <w:spacing w:val="-2"/>
        </w:rPr>
        <w:t xml:space="preserve"> </w:t>
      </w:r>
      <w:r>
        <w:t>gas,</w:t>
      </w:r>
      <w:r>
        <w:rPr>
          <w:spacing w:val="-2"/>
        </w:rPr>
        <w:t xml:space="preserve"> </w:t>
      </w:r>
      <w:r>
        <w:t>térmica,</w:t>
      </w:r>
      <w:r>
        <w:rPr>
          <w:spacing w:val="-2"/>
        </w:rPr>
        <w:t xml:space="preserve"> </w:t>
      </w:r>
      <w:r>
        <w:t>aire</w:t>
      </w:r>
      <w:r>
        <w:rPr>
          <w:spacing w:val="-2"/>
        </w:rPr>
        <w:t xml:space="preserve"> </w:t>
      </w:r>
      <w:r>
        <w:t>comprimido,</w:t>
      </w:r>
      <w:r>
        <w:rPr>
          <w:spacing w:val="-3"/>
        </w:rPr>
        <w:t xml:space="preserve"> </w:t>
      </w:r>
      <w:r>
        <w:t>protección</w:t>
      </w:r>
      <w:r>
        <w:rPr>
          <w:spacing w:val="-2"/>
        </w:rPr>
        <w:t xml:space="preserve"> </w:t>
      </w:r>
      <w:r>
        <w:t>contra</w:t>
      </w:r>
      <w:r>
        <w:rPr>
          <w:spacing w:val="-2"/>
        </w:rPr>
        <w:t xml:space="preserve"> </w:t>
      </w:r>
      <w:r>
        <w:t>incendios,</w:t>
      </w:r>
      <w:r>
        <w:rPr>
          <w:spacing w:val="-2"/>
        </w:rPr>
        <w:t xml:space="preserve"> </w:t>
      </w:r>
      <w:r>
        <w:t>frigoríficas,</w:t>
      </w:r>
      <w:r>
        <w:rPr>
          <w:spacing w:val="-2"/>
        </w:rPr>
        <w:t xml:space="preserve"> </w:t>
      </w:r>
      <w:proofErr w:type="spellStart"/>
      <w:r>
        <w:rPr>
          <w:spacing w:val="-2"/>
        </w:rPr>
        <w:t>etc</w:t>
      </w:r>
      <w:proofErr w:type="spellEnd"/>
      <w:r w:rsidR="00E5297F">
        <w:rPr>
          <w:spacing w:val="-2"/>
        </w:rPr>
        <w:t>…</w:t>
      </w:r>
      <w:r>
        <w:rPr>
          <w:spacing w:val="-2"/>
        </w:rPr>
        <w:t>).</w:t>
      </w:r>
    </w:p>
    <w:p w14:paraId="710760F3" w14:textId="77777777" w:rsidR="004F45F1" w:rsidRDefault="004F45F1">
      <w:pPr>
        <w:pStyle w:val="Textoindependiente"/>
        <w:spacing w:before="60"/>
      </w:pPr>
    </w:p>
    <w:p w14:paraId="431F4216" w14:textId="77777777" w:rsidR="004F45F1" w:rsidRDefault="00000000">
      <w:pPr>
        <w:pStyle w:val="Ttulo2"/>
        <w:numPr>
          <w:ilvl w:val="0"/>
          <w:numId w:val="32"/>
        </w:numPr>
        <w:tabs>
          <w:tab w:val="left" w:pos="319"/>
        </w:tabs>
        <w:spacing w:before="1"/>
        <w:ind w:left="319" w:hanging="202"/>
      </w:pPr>
      <w:r>
        <w:t>Contrato</w:t>
      </w:r>
      <w:r>
        <w:rPr>
          <w:spacing w:val="18"/>
        </w:rPr>
        <w:t xml:space="preserve"> </w:t>
      </w:r>
      <w:r>
        <w:t>de</w:t>
      </w:r>
      <w:r>
        <w:rPr>
          <w:spacing w:val="18"/>
        </w:rPr>
        <w:t xml:space="preserve"> </w:t>
      </w:r>
      <w:r>
        <w:t>mantenimiento</w:t>
      </w:r>
      <w:r>
        <w:rPr>
          <w:spacing w:val="18"/>
        </w:rPr>
        <w:t xml:space="preserve"> </w:t>
      </w:r>
      <w:r>
        <w:t>de</w:t>
      </w:r>
      <w:r>
        <w:rPr>
          <w:spacing w:val="19"/>
        </w:rPr>
        <w:t xml:space="preserve"> </w:t>
      </w:r>
      <w:r>
        <w:t>las</w:t>
      </w:r>
      <w:r>
        <w:rPr>
          <w:spacing w:val="18"/>
        </w:rPr>
        <w:t xml:space="preserve"> </w:t>
      </w:r>
      <w:r>
        <w:t>instalaciones</w:t>
      </w:r>
      <w:r>
        <w:rPr>
          <w:b w:val="0"/>
        </w:rPr>
        <w:t>,</w:t>
      </w:r>
      <w:r>
        <w:rPr>
          <w:b w:val="0"/>
          <w:spacing w:val="18"/>
        </w:rPr>
        <w:t xml:space="preserve"> </w:t>
      </w:r>
      <w:r>
        <w:rPr>
          <w:b w:val="0"/>
        </w:rPr>
        <w:t>así</w:t>
      </w:r>
      <w:r>
        <w:rPr>
          <w:b w:val="0"/>
          <w:spacing w:val="18"/>
        </w:rPr>
        <w:t xml:space="preserve"> </w:t>
      </w:r>
      <w:r>
        <w:rPr>
          <w:b w:val="0"/>
        </w:rPr>
        <w:t>como</w:t>
      </w:r>
      <w:r>
        <w:rPr>
          <w:b w:val="0"/>
          <w:spacing w:val="21"/>
        </w:rPr>
        <w:t xml:space="preserve"> </w:t>
      </w:r>
      <w:r>
        <w:t>certificado</w:t>
      </w:r>
      <w:r>
        <w:rPr>
          <w:spacing w:val="18"/>
        </w:rPr>
        <w:t xml:space="preserve"> </w:t>
      </w:r>
      <w:r>
        <w:t>de</w:t>
      </w:r>
      <w:r>
        <w:rPr>
          <w:spacing w:val="18"/>
        </w:rPr>
        <w:t xml:space="preserve"> </w:t>
      </w:r>
      <w:r>
        <w:t>última</w:t>
      </w:r>
      <w:r>
        <w:rPr>
          <w:spacing w:val="18"/>
        </w:rPr>
        <w:t xml:space="preserve"> </w:t>
      </w:r>
      <w:r>
        <w:t>revisión</w:t>
      </w:r>
      <w:r>
        <w:rPr>
          <w:spacing w:val="19"/>
        </w:rPr>
        <w:t xml:space="preserve"> </w:t>
      </w:r>
      <w:r>
        <w:rPr>
          <w:spacing w:val="-5"/>
        </w:rPr>
        <w:t>en</w:t>
      </w:r>
    </w:p>
    <w:p w14:paraId="213730EB" w14:textId="3EDAE13C" w:rsidR="004F45F1" w:rsidRDefault="00000000">
      <w:pPr>
        <w:spacing w:before="54"/>
        <w:ind w:left="117"/>
        <w:rPr>
          <w:sz w:val="20"/>
        </w:rPr>
      </w:pPr>
      <w:r>
        <w:rPr>
          <w:b/>
          <w:sz w:val="20"/>
        </w:rPr>
        <w:t>plazo</w:t>
      </w:r>
      <w:r>
        <w:rPr>
          <w:b/>
          <w:spacing w:val="-5"/>
          <w:sz w:val="20"/>
        </w:rPr>
        <w:t xml:space="preserve"> </w:t>
      </w:r>
      <w:r>
        <w:rPr>
          <w:b/>
          <w:sz w:val="20"/>
        </w:rPr>
        <w:t>y</w:t>
      </w:r>
      <w:r>
        <w:rPr>
          <w:b/>
          <w:spacing w:val="-5"/>
          <w:sz w:val="20"/>
        </w:rPr>
        <w:t xml:space="preserve"> </w:t>
      </w:r>
      <w:r>
        <w:rPr>
          <w:b/>
          <w:sz w:val="20"/>
        </w:rPr>
        <w:t>favorable</w:t>
      </w:r>
      <w:r>
        <w:rPr>
          <w:b/>
          <w:spacing w:val="-3"/>
          <w:sz w:val="20"/>
        </w:rPr>
        <w:t xml:space="preserve"> </w:t>
      </w:r>
      <w:r>
        <w:rPr>
          <w:sz w:val="20"/>
        </w:rPr>
        <w:t>(protección</w:t>
      </w:r>
      <w:r>
        <w:rPr>
          <w:spacing w:val="-5"/>
          <w:sz w:val="20"/>
        </w:rPr>
        <w:t xml:space="preserve"> </w:t>
      </w:r>
      <w:r>
        <w:rPr>
          <w:sz w:val="20"/>
        </w:rPr>
        <w:t>contra</w:t>
      </w:r>
      <w:r>
        <w:rPr>
          <w:spacing w:val="-4"/>
          <w:sz w:val="20"/>
        </w:rPr>
        <w:t xml:space="preserve"> </w:t>
      </w:r>
      <w:r>
        <w:rPr>
          <w:spacing w:val="-2"/>
          <w:sz w:val="20"/>
        </w:rPr>
        <w:t>incendios)</w:t>
      </w:r>
      <w:r w:rsidR="00E5297F">
        <w:rPr>
          <w:spacing w:val="-2"/>
          <w:sz w:val="20"/>
        </w:rPr>
        <w:t>.</w:t>
      </w:r>
    </w:p>
    <w:p w14:paraId="5D5C6290" w14:textId="77777777" w:rsidR="004F45F1" w:rsidRDefault="004F45F1">
      <w:pPr>
        <w:pStyle w:val="Textoindependiente"/>
        <w:spacing w:before="33"/>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35A5B0FE"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C3E1B2F" w14:textId="705E1B8A" w:rsidR="004F45F1" w:rsidRDefault="00000000">
            <w:pPr>
              <w:pStyle w:val="TableParagraph"/>
              <w:spacing w:line="297" w:lineRule="auto"/>
              <w:ind w:right="52"/>
              <w:jc w:val="both"/>
              <w:rPr>
                <w:b/>
                <w:sz w:val="20"/>
              </w:rPr>
            </w:pPr>
            <w:r>
              <w:rPr>
                <w:b/>
                <w:sz w:val="20"/>
              </w:rPr>
              <w:t>Admitir a trámite y estimar parcialmente escrito de alegaciones, y ordenar la demolición de las</w:t>
            </w:r>
            <w:r>
              <w:rPr>
                <w:b/>
                <w:spacing w:val="19"/>
                <w:sz w:val="20"/>
              </w:rPr>
              <w:t xml:space="preserve"> </w:t>
            </w:r>
            <w:r>
              <w:rPr>
                <w:b/>
                <w:sz w:val="20"/>
              </w:rPr>
              <w:t>obras</w:t>
            </w:r>
            <w:r>
              <w:rPr>
                <w:b/>
                <w:spacing w:val="19"/>
                <w:sz w:val="20"/>
              </w:rPr>
              <w:t xml:space="preserve"> </w:t>
            </w:r>
            <w:r>
              <w:rPr>
                <w:b/>
                <w:sz w:val="20"/>
              </w:rPr>
              <w:t>objeto</w:t>
            </w:r>
            <w:r>
              <w:rPr>
                <w:b/>
                <w:spacing w:val="19"/>
                <w:sz w:val="20"/>
              </w:rPr>
              <w:t xml:space="preserve"> </w:t>
            </w:r>
            <w:r>
              <w:rPr>
                <w:b/>
                <w:sz w:val="20"/>
              </w:rPr>
              <w:t>del</w:t>
            </w:r>
            <w:r>
              <w:rPr>
                <w:b/>
                <w:spacing w:val="19"/>
                <w:sz w:val="20"/>
              </w:rPr>
              <w:t xml:space="preserve"> </w:t>
            </w:r>
            <w:r>
              <w:rPr>
                <w:b/>
                <w:sz w:val="20"/>
              </w:rPr>
              <w:t>expediente,</w:t>
            </w:r>
            <w:r>
              <w:rPr>
                <w:b/>
                <w:spacing w:val="19"/>
                <w:sz w:val="20"/>
              </w:rPr>
              <w:t xml:space="preserve"> </w:t>
            </w:r>
            <w:r>
              <w:rPr>
                <w:b/>
                <w:sz w:val="20"/>
              </w:rPr>
              <w:t>en</w:t>
            </w:r>
            <w:r>
              <w:rPr>
                <w:b/>
                <w:spacing w:val="19"/>
                <w:sz w:val="20"/>
              </w:rPr>
              <w:t xml:space="preserve"> </w:t>
            </w:r>
            <w:r>
              <w:rPr>
                <w:b/>
                <w:sz w:val="20"/>
              </w:rPr>
              <w:t>calle</w:t>
            </w:r>
            <w:r>
              <w:rPr>
                <w:b/>
                <w:spacing w:val="19"/>
                <w:sz w:val="20"/>
              </w:rPr>
              <w:t xml:space="preserve"> </w:t>
            </w:r>
            <w:r w:rsidR="00E5297F">
              <w:rPr>
                <w:b/>
                <w:sz w:val="20"/>
              </w:rPr>
              <w:t>******************************************.</w:t>
            </w:r>
            <w:r>
              <w:rPr>
                <w:b/>
                <w:sz w:val="20"/>
              </w:rPr>
              <w:t xml:space="preserve"> </w:t>
            </w:r>
            <w:r w:rsidR="00E5297F">
              <w:rPr>
                <w:b/>
                <w:sz w:val="20"/>
              </w:rPr>
              <w:t>E</w:t>
            </w:r>
            <w:r>
              <w:rPr>
                <w:b/>
                <w:sz w:val="20"/>
              </w:rPr>
              <w:t>xpediente 38125/2024.</w:t>
            </w:r>
          </w:p>
        </w:tc>
      </w:tr>
      <w:tr w:rsidR="004F45F1" w14:paraId="1836574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083CEBA"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B9E6FDD"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7BE8758" w14:textId="77777777" w:rsidR="004F45F1" w:rsidRDefault="004F45F1">
      <w:pPr>
        <w:pStyle w:val="Textoindependiente"/>
        <w:spacing w:before="143"/>
      </w:pPr>
    </w:p>
    <w:p w14:paraId="635B2B49"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B987426" w14:textId="77777777" w:rsidR="004F45F1" w:rsidRDefault="004F45F1">
      <w:pPr>
        <w:pStyle w:val="Textoindependiente"/>
        <w:spacing w:before="61"/>
        <w:rPr>
          <w:b/>
        </w:rPr>
      </w:pPr>
    </w:p>
    <w:p w14:paraId="62ACAD78" w14:textId="28FA40B0" w:rsidR="004F45F1" w:rsidRDefault="00000000">
      <w:pPr>
        <w:pStyle w:val="Textoindependiente"/>
        <w:spacing w:before="1" w:line="297" w:lineRule="auto"/>
        <w:ind w:left="117" w:right="1236"/>
      </w:pPr>
      <w:proofErr w:type="gramStart"/>
      <w:r>
        <w:rPr>
          <w:b/>
        </w:rPr>
        <w:t>PRIMERO.-</w:t>
      </w:r>
      <w:proofErr w:type="gramEnd"/>
      <w:r>
        <w:rPr>
          <w:b/>
        </w:rPr>
        <w:t xml:space="preserve"> </w:t>
      </w:r>
      <w:r>
        <w:t>El Arquitecto Técnico municipal, en fecha 11 de octubre de 2024, emitió informe, cuyo</w:t>
      </w:r>
      <w:r>
        <w:rPr>
          <w:spacing w:val="80"/>
        </w:rPr>
        <w:t xml:space="preserve"> </w:t>
      </w:r>
      <w:r>
        <w:t xml:space="preserve">contenido dio lugar a la Resolución </w:t>
      </w:r>
      <w:proofErr w:type="spellStart"/>
      <w:r>
        <w:t>nº</w:t>
      </w:r>
      <w:proofErr w:type="spellEnd"/>
      <w:r>
        <w:t xml:space="preserve"> 2024/7808, de 21 de octubre, cuya parte dispositiva es:</w:t>
      </w:r>
    </w:p>
    <w:p w14:paraId="1587C25E" w14:textId="77777777" w:rsidR="004F45F1" w:rsidRDefault="004F45F1">
      <w:pPr>
        <w:pStyle w:val="Textoindependiente"/>
        <w:spacing w:before="3"/>
      </w:pPr>
    </w:p>
    <w:p w14:paraId="14384799" w14:textId="1F054A25" w:rsidR="004F45F1" w:rsidRDefault="00000000">
      <w:pPr>
        <w:pStyle w:val="Ttulo4"/>
        <w:spacing w:line="292" w:lineRule="auto"/>
        <w:ind w:right="1236"/>
        <w:jc w:val="both"/>
      </w:pPr>
      <w:r>
        <w:rPr>
          <w:b w:val="0"/>
        </w:rPr>
        <w:t>“</w:t>
      </w:r>
      <w:r>
        <w:t>PRIMERO.-</w:t>
      </w:r>
      <w:r>
        <w:rPr>
          <w:spacing w:val="-7"/>
        </w:rPr>
        <w:t xml:space="preserve"> </w:t>
      </w:r>
      <w:r>
        <w:t>Ordenar</w:t>
      </w:r>
      <w:r>
        <w:rPr>
          <w:spacing w:val="-7"/>
        </w:rPr>
        <w:t xml:space="preserve"> </w:t>
      </w:r>
      <w:r>
        <w:t>a</w:t>
      </w:r>
      <w:r>
        <w:rPr>
          <w:spacing w:val="-7"/>
        </w:rPr>
        <w:t xml:space="preserve"> </w:t>
      </w:r>
      <w:r>
        <w:t>D</w:t>
      </w:r>
      <w:r w:rsidR="00E5297F">
        <w:t>.</w:t>
      </w:r>
      <w:r>
        <w:t>ª</w:t>
      </w:r>
      <w:r>
        <w:rPr>
          <w:spacing w:val="-7"/>
        </w:rPr>
        <w:t xml:space="preserve"> </w:t>
      </w:r>
      <w:r w:rsidR="00E5297F">
        <w:rPr>
          <w:spacing w:val="-7"/>
        </w:rPr>
        <w:t>C.D.L.R.S.</w:t>
      </w:r>
      <w:r>
        <w:t>,</w:t>
      </w:r>
      <w:r>
        <w:rPr>
          <w:spacing w:val="-7"/>
        </w:rPr>
        <w:t xml:space="preserve"> </w:t>
      </w:r>
      <w:r>
        <w:t>así</w:t>
      </w:r>
      <w:r>
        <w:rPr>
          <w:spacing w:val="-7"/>
        </w:rPr>
        <w:t xml:space="preserve"> </w:t>
      </w:r>
      <w:r>
        <w:t>como</w:t>
      </w:r>
      <w:r>
        <w:rPr>
          <w:spacing w:val="-7"/>
        </w:rPr>
        <w:t xml:space="preserve"> </w:t>
      </w:r>
      <w:r>
        <w:t>a</w:t>
      </w:r>
      <w:r>
        <w:rPr>
          <w:spacing w:val="-7"/>
        </w:rPr>
        <w:t xml:space="preserve"> </w:t>
      </w:r>
      <w:r>
        <w:t>los</w:t>
      </w:r>
      <w:r>
        <w:rPr>
          <w:spacing w:val="-7"/>
        </w:rPr>
        <w:t xml:space="preserve"> </w:t>
      </w:r>
      <w:r>
        <w:t>encargados</w:t>
      </w:r>
      <w:r>
        <w:rPr>
          <w:spacing w:val="-7"/>
        </w:rPr>
        <w:t xml:space="preserve"> </w:t>
      </w:r>
      <w:r>
        <w:t xml:space="preserve">y </w:t>
      </w:r>
      <w:r>
        <w:rPr>
          <w:spacing w:val="-6"/>
        </w:rPr>
        <w:t xml:space="preserve">responsables de la construcción, la inmediata paralización de las obras que se vienen realizando sin la preceptiva autorización municipal consistentes en “obras de ampliación de vivienda hacia terraza, </w:t>
      </w:r>
      <w:r>
        <w:rPr>
          <w:w w:val="90"/>
        </w:rPr>
        <w:t xml:space="preserve">con demolición de cerramiento inicial entre dichos espacios y ejecución de perfilería metálica y cristal </w:t>
      </w:r>
      <w:r>
        <w:t>con</w:t>
      </w:r>
      <w:r>
        <w:rPr>
          <w:spacing w:val="-14"/>
        </w:rPr>
        <w:t xml:space="preserve"> </w:t>
      </w:r>
      <w:r>
        <w:t>cubrición</w:t>
      </w:r>
      <w:r>
        <w:rPr>
          <w:spacing w:val="-14"/>
        </w:rPr>
        <w:t xml:space="preserve"> </w:t>
      </w:r>
      <w:r>
        <w:t>de</w:t>
      </w:r>
      <w:r>
        <w:rPr>
          <w:spacing w:val="-14"/>
        </w:rPr>
        <w:t xml:space="preserve"> </w:t>
      </w:r>
      <w:r>
        <w:t>panel</w:t>
      </w:r>
      <w:r>
        <w:rPr>
          <w:spacing w:val="-14"/>
        </w:rPr>
        <w:t xml:space="preserve"> </w:t>
      </w:r>
      <w:r>
        <w:t>sándwich”,</w:t>
      </w:r>
      <w:r>
        <w:rPr>
          <w:spacing w:val="-14"/>
        </w:rPr>
        <w:t xml:space="preserve"> </w:t>
      </w:r>
      <w:r>
        <w:rPr>
          <w:b w:val="0"/>
        </w:rPr>
        <w:t>en</w:t>
      </w:r>
      <w:r>
        <w:rPr>
          <w:b w:val="0"/>
          <w:spacing w:val="-14"/>
        </w:rPr>
        <w:t xml:space="preserve"> </w:t>
      </w:r>
      <w:r>
        <w:rPr>
          <w:b w:val="0"/>
        </w:rPr>
        <w:t>la</w:t>
      </w:r>
      <w:r>
        <w:rPr>
          <w:b w:val="0"/>
          <w:spacing w:val="-14"/>
        </w:rPr>
        <w:t xml:space="preserve"> </w:t>
      </w:r>
      <w:r>
        <w:rPr>
          <w:b w:val="0"/>
        </w:rPr>
        <w:t>vivienda</w:t>
      </w:r>
      <w:r>
        <w:rPr>
          <w:b w:val="0"/>
          <w:spacing w:val="-14"/>
        </w:rPr>
        <w:t xml:space="preserve"> </w:t>
      </w:r>
      <w:r>
        <w:rPr>
          <w:b w:val="0"/>
        </w:rPr>
        <w:t>sita</w:t>
      </w:r>
      <w:r>
        <w:rPr>
          <w:b w:val="0"/>
          <w:spacing w:val="-14"/>
        </w:rPr>
        <w:t xml:space="preserve"> </w:t>
      </w:r>
      <w:r>
        <w:rPr>
          <w:b w:val="0"/>
        </w:rPr>
        <w:t>en</w:t>
      </w:r>
      <w:r>
        <w:rPr>
          <w:b w:val="0"/>
          <w:spacing w:val="-13"/>
        </w:rPr>
        <w:t xml:space="preserve"> </w:t>
      </w:r>
      <w:r>
        <w:rPr>
          <w:b w:val="0"/>
        </w:rPr>
        <w:t>la</w:t>
      </w:r>
      <w:r>
        <w:rPr>
          <w:b w:val="0"/>
          <w:spacing w:val="-14"/>
        </w:rPr>
        <w:t xml:space="preserve"> </w:t>
      </w:r>
      <w:r>
        <w:rPr>
          <w:b w:val="0"/>
        </w:rPr>
        <w:t>Cl</w:t>
      </w:r>
      <w:r>
        <w:rPr>
          <w:b w:val="0"/>
          <w:spacing w:val="-14"/>
        </w:rPr>
        <w:t xml:space="preserve"> </w:t>
      </w:r>
      <w:r w:rsidR="00E5297F">
        <w:t>******************************</w:t>
      </w:r>
      <w:r>
        <w:t xml:space="preserve">, REF. CATASTRAL: </w:t>
      </w:r>
      <w:r w:rsidR="00E5297F">
        <w:t>***************************</w:t>
      </w:r>
      <w:r>
        <w:t>.</w:t>
      </w:r>
    </w:p>
    <w:p w14:paraId="4E1F7BF1" w14:textId="77777777" w:rsidR="004F45F1" w:rsidRDefault="004F45F1">
      <w:pPr>
        <w:pStyle w:val="Textoindependiente"/>
        <w:spacing w:before="10"/>
        <w:rPr>
          <w:b/>
          <w:i/>
        </w:rPr>
      </w:pPr>
    </w:p>
    <w:p w14:paraId="28E2B1B5" w14:textId="77777777" w:rsidR="004F45F1" w:rsidRDefault="00000000">
      <w:pPr>
        <w:spacing w:line="292" w:lineRule="auto"/>
        <w:ind w:left="117" w:right="1237"/>
        <w:jc w:val="both"/>
        <w:rPr>
          <w:i/>
          <w:sz w:val="20"/>
        </w:rPr>
      </w:pPr>
      <w:proofErr w:type="gramStart"/>
      <w:r>
        <w:rPr>
          <w:b/>
          <w:i/>
          <w:sz w:val="20"/>
        </w:rPr>
        <w:t>SEGUNDO.-</w:t>
      </w:r>
      <w:proofErr w:type="gramEnd"/>
      <w:r>
        <w:rPr>
          <w:b/>
          <w:i/>
          <w:sz w:val="20"/>
        </w:rPr>
        <w:t xml:space="preserve"> </w:t>
      </w:r>
      <w:r>
        <w:rPr>
          <w:i/>
          <w:sz w:val="20"/>
        </w:rPr>
        <w:t>Dar traslado a la Policía local y a los Servicios de inspección municipal, al objeto del control del cumplimiento de la Orden de paralización, dando cuenta a los servicios jurídicos del resultado del mismo”.</w:t>
      </w:r>
    </w:p>
    <w:p w14:paraId="1BC82879" w14:textId="77777777" w:rsidR="004F45F1" w:rsidRDefault="004F45F1">
      <w:pPr>
        <w:pStyle w:val="Textoindependiente"/>
        <w:spacing w:before="10"/>
        <w:rPr>
          <w:i/>
        </w:rPr>
      </w:pPr>
    </w:p>
    <w:p w14:paraId="68C57AE1" w14:textId="77777777" w:rsidR="004F45F1" w:rsidRDefault="00000000">
      <w:pPr>
        <w:pStyle w:val="Textoindependiente"/>
        <w:ind w:left="117"/>
        <w:jc w:val="both"/>
      </w:pPr>
      <w:r>
        <w:t>La</w:t>
      </w:r>
      <w:r>
        <w:rPr>
          <w:spacing w:val="-6"/>
        </w:rPr>
        <w:t xml:space="preserve"> </w:t>
      </w:r>
      <w:r>
        <w:t>Resolución</w:t>
      </w:r>
      <w:r>
        <w:rPr>
          <w:spacing w:val="-4"/>
        </w:rPr>
        <w:t xml:space="preserve"> </w:t>
      </w:r>
      <w:r>
        <w:t>fue</w:t>
      </w:r>
      <w:r>
        <w:rPr>
          <w:spacing w:val="-3"/>
        </w:rPr>
        <w:t xml:space="preserve"> </w:t>
      </w:r>
      <w:r>
        <w:t>practicada</w:t>
      </w:r>
      <w:r>
        <w:rPr>
          <w:spacing w:val="-4"/>
        </w:rPr>
        <w:t xml:space="preserve"> </w:t>
      </w:r>
      <w:r>
        <w:t>con</w:t>
      </w:r>
      <w:r>
        <w:rPr>
          <w:spacing w:val="-3"/>
        </w:rPr>
        <w:t xml:space="preserve"> </w:t>
      </w:r>
      <w:r>
        <w:t>fecha</w:t>
      </w:r>
      <w:r>
        <w:rPr>
          <w:spacing w:val="-4"/>
        </w:rPr>
        <w:t xml:space="preserve"> </w:t>
      </w:r>
      <w:r>
        <w:t>22</w:t>
      </w:r>
      <w:r>
        <w:rPr>
          <w:spacing w:val="-4"/>
        </w:rPr>
        <w:t xml:space="preserve"> </w:t>
      </w:r>
      <w:r>
        <w:t>de</w:t>
      </w:r>
      <w:r>
        <w:rPr>
          <w:spacing w:val="-3"/>
        </w:rPr>
        <w:t xml:space="preserve"> </w:t>
      </w:r>
      <w:r>
        <w:t>octubre</w:t>
      </w:r>
      <w:r>
        <w:rPr>
          <w:spacing w:val="-4"/>
        </w:rPr>
        <w:t xml:space="preserve"> </w:t>
      </w:r>
      <w:r>
        <w:t>de</w:t>
      </w:r>
      <w:r>
        <w:rPr>
          <w:spacing w:val="-3"/>
        </w:rPr>
        <w:t xml:space="preserve"> </w:t>
      </w:r>
      <w:r>
        <w:rPr>
          <w:spacing w:val="-2"/>
        </w:rPr>
        <w:t>2024.</w:t>
      </w:r>
    </w:p>
    <w:p w14:paraId="7B07EA2B" w14:textId="77777777" w:rsidR="004F45F1" w:rsidRDefault="004F45F1">
      <w:pPr>
        <w:pStyle w:val="Textoindependiente"/>
        <w:spacing w:before="61"/>
      </w:pPr>
    </w:p>
    <w:p w14:paraId="79AF6B0E" w14:textId="77777777" w:rsidR="004F45F1" w:rsidRDefault="00000000">
      <w:pPr>
        <w:pStyle w:val="Textoindependiente"/>
        <w:spacing w:line="297" w:lineRule="auto"/>
        <w:ind w:left="117" w:right="1236"/>
        <w:jc w:val="both"/>
      </w:pPr>
      <w:proofErr w:type="gramStart"/>
      <w:r>
        <w:rPr>
          <w:b/>
        </w:rPr>
        <w:t>SEGUNDO.-</w:t>
      </w:r>
      <w:proofErr w:type="gramEnd"/>
      <w:r>
        <w:rPr>
          <w:b/>
        </w:rPr>
        <w:t xml:space="preserve"> </w:t>
      </w:r>
      <w:r>
        <w:t>La Policía Local, con fecha 29 de octubre de 2024, ha emitido informe en el que se afirma que la orden de paralización, en el día de la fecha se encontraba paralizada.</w:t>
      </w:r>
    </w:p>
    <w:p w14:paraId="59AAE69B" w14:textId="77777777" w:rsidR="004F45F1" w:rsidRDefault="004F45F1">
      <w:pPr>
        <w:spacing w:line="297" w:lineRule="auto"/>
        <w:jc w:val="both"/>
        <w:sectPr w:rsidR="004F45F1">
          <w:pgSz w:w="11910" w:h="16840"/>
          <w:pgMar w:top="1260" w:right="179" w:bottom="1260" w:left="1300" w:header="225" w:footer="1060" w:gutter="0"/>
          <w:cols w:space="720"/>
        </w:sectPr>
      </w:pPr>
    </w:p>
    <w:p w14:paraId="0C5D9F27" w14:textId="4D0C7002" w:rsidR="004F45F1" w:rsidRDefault="00000000">
      <w:pPr>
        <w:pStyle w:val="Textoindependiente"/>
        <w:spacing w:before="180" w:line="297" w:lineRule="auto"/>
        <w:ind w:left="117" w:right="1237"/>
        <w:jc w:val="both"/>
      </w:pPr>
      <w:proofErr w:type="gramStart"/>
      <w:r>
        <w:rPr>
          <w:b/>
        </w:rPr>
        <w:lastRenderedPageBreak/>
        <w:t>TERCERO.-</w:t>
      </w:r>
      <w:proofErr w:type="gramEnd"/>
      <w:r>
        <w:rPr>
          <w:b/>
          <w:spacing w:val="80"/>
        </w:rPr>
        <w:t xml:space="preserve"> </w:t>
      </w:r>
      <w:r>
        <w:t xml:space="preserve">Con fecha 20 de noviembre de 2024, la interesada ha formulado </w:t>
      </w:r>
      <w:r w:rsidR="00E5297F">
        <w:t>r</w:t>
      </w:r>
      <w:r>
        <w:t>ecurso de</w:t>
      </w:r>
      <w:r>
        <w:rPr>
          <w:spacing w:val="80"/>
        </w:rPr>
        <w:t xml:space="preserve"> </w:t>
      </w:r>
      <w:r w:rsidR="00E5297F">
        <w:t>r</w:t>
      </w:r>
      <w:r>
        <w:t>eposición por el que viene a decir:</w:t>
      </w:r>
    </w:p>
    <w:p w14:paraId="7EAF62A5" w14:textId="77777777" w:rsidR="004F45F1" w:rsidRDefault="004F45F1">
      <w:pPr>
        <w:pStyle w:val="Textoindependiente"/>
        <w:spacing w:before="4"/>
      </w:pPr>
    </w:p>
    <w:p w14:paraId="29685F16" w14:textId="77777777" w:rsidR="004F45F1" w:rsidRDefault="00000000">
      <w:pPr>
        <w:pStyle w:val="Ttulo2"/>
        <w:spacing w:line="292" w:lineRule="auto"/>
        <w:ind w:right="1237"/>
        <w:jc w:val="both"/>
      </w:pPr>
      <w:r>
        <w:t>1.- Que en la fecha que recibieron la Orden de Paralización las obras ya se encontraban ejecutadas finalizadas.</w:t>
      </w:r>
    </w:p>
    <w:p w14:paraId="24148E4F" w14:textId="77777777" w:rsidR="004F45F1" w:rsidRDefault="004F45F1">
      <w:pPr>
        <w:pStyle w:val="Textoindependiente"/>
        <w:spacing w:before="10"/>
        <w:rPr>
          <w:b/>
        </w:rPr>
      </w:pPr>
    </w:p>
    <w:p w14:paraId="43A432D5"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796224" behindDoc="0" locked="0" layoutInCell="1" allowOverlap="1" wp14:anchorId="188A503E" wp14:editId="0D350C34">
                <wp:simplePos x="0" y="0"/>
                <wp:positionH relativeFrom="page">
                  <wp:posOffset>6807090</wp:posOffset>
                </wp:positionH>
                <wp:positionV relativeFrom="paragraph">
                  <wp:posOffset>884161</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18B7F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5BC0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88A503E" id="Textbox 197" o:spid="_x0000_s1104" type="#_x0000_t202" style="position:absolute;left:0;text-align:left;margin-left:536pt;margin-top:69.6pt;width:33.05pt;height:25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" filled="f" stroked="f">
                <v:textbox style="layout-flow:vertical;mso-layout-flow-alt:bottom-to-top" inset="0,0,0,0">
                  <w:txbxContent>
                    <w:p w14:paraId="6518B7F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55BC0C"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Tal</w:t>
      </w:r>
      <w:r>
        <w:rPr>
          <w:spacing w:val="32"/>
        </w:rPr>
        <w:t xml:space="preserve"> </w:t>
      </w:r>
      <w:r>
        <w:t>y</w:t>
      </w:r>
      <w:r>
        <w:rPr>
          <w:spacing w:val="32"/>
        </w:rPr>
        <w:t xml:space="preserve"> </w:t>
      </w:r>
      <w:r>
        <w:t>como</w:t>
      </w:r>
      <w:r>
        <w:rPr>
          <w:spacing w:val="32"/>
        </w:rPr>
        <w:t xml:space="preserve"> </w:t>
      </w:r>
      <w:r>
        <w:t>se</w:t>
      </w:r>
      <w:r>
        <w:rPr>
          <w:spacing w:val="32"/>
        </w:rPr>
        <w:t xml:space="preserve"> </w:t>
      </w:r>
      <w:r>
        <w:t>ha</w:t>
      </w:r>
      <w:r>
        <w:rPr>
          <w:spacing w:val="32"/>
        </w:rPr>
        <w:t xml:space="preserve"> </w:t>
      </w:r>
      <w:r>
        <w:t>expuesto</w:t>
      </w:r>
      <w:r>
        <w:rPr>
          <w:spacing w:val="32"/>
        </w:rPr>
        <w:t xml:space="preserve"> </w:t>
      </w:r>
      <w:r>
        <w:t>en</w:t>
      </w:r>
      <w:r>
        <w:rPr>
          <w:spacing w:val="32"/>
        </w:rPr>
        <w:t xml:space="preserve"> </w:t>
      </w:r>
      <w:r>
        <w:t>el</w:t>
      </w:r>
      <w:r>
        <w:rPr>
          <w:spacing w:val="32"/>
        </w:rPr>
        <w:t xml:space="preserve"> </w:t>
      </w:r>
      <w:r>
        <w:t>apartado</w:t>
      </w:r>
      <w:r>
        <w:rPr>
          <w:spacing w:val="32"/>
        </w:rPr>
        <w:t xml:space="preserve"> </w:t>
      </w:r>
      <w:r>
        <w:t>segundo,</w:t>
      </w:r>
      <w:r>
        <w:rPr>
          <w:spacing w:val="32"/>
        </w:rPr>
        <w:t xml:space="preserve"> </w:t>
      </w:r>
      <w:r>
        <w:t>la</w:t>
      </w:r>
      <w:r>
        <w:rPr>
          <w:spacing w:val="32"/>
        </w:rPr>
        <w:t xml:space="preserve"> </w:t>
      </w:r>
      <w:r>
        <w:t>policía</w:t>
      </w:r>
      <w:r>
        <w:rPr>
          <w:spacing w:val="32"/>
        </w:rPr>
        <w:t xml:space="preserve"> </w:t>
      </w:r>
      <w:r>
        <w:t>local,</w:t>
      </w:r>
      <w:r>
        <w:rPr>
          <w:spacing w:val="32"/>
        </w:rPr>
        <w:t xml:space="preserve"> </w:t>
      </w:r>
      <w:r>
        <w:t>con</w:t>
      </w:r>
      <w:r>
        <w:rPr>
          <w:spacing w:val="32"/>
        </w:rPr>
        <w:t xml:space="preserve"> </w:t>
      </w:r>
      <w:r>
        <w:t>fecha</w:t>
      </w:r>
      <w:r>
        <w:rPr>
          <w:spacing w:val="32"/>
        </w:rPr>
        <w:t xml:space="preserve"> </w:t>
      </w:r>
      <w:r>
        <w:t>29</w:t>
      </w:r>
      <w:r>
        <w:rPr>
          <w:spacing w:val="32"/>
        </w:rPr>
        <w:t xml:space="preserve"> </w:t>
      </w:r>
      <w:r>
        <w:t>de</w:t>
      </w:r>
      <w:r>
        <w:rPr>
          <w:spacing w:val="32"/>
        </w:rPr>
        <w:t xml:space="preserve"> </w:t>
      </w:r>
      <w:r>
        <w:t>octubre</w:t>
      </w:r>
      <w:r>
        <w:rPr>
          <w:spacing w:val="32"/>
        </w:rPr>
        <w:t xml:space="preserve"> </w:t>
      </w:r>
      <w:r>
        <w:t>de 2024, no ha observado la continuación de la obra, pero, con la finalidad de resolver el resto de las alegaciones formuladas, el Técnico que suscribe, requirió a los servicios técnicos municipales, para tener constancia de que, si tal y como afirma la interesada, las obras objeto del presente procedimiento se encuentran terminadas y finalizadas. La Técnico municipal, acudió al inmueble en fecha 6 de febrero de 2025 y emitió las siguientes</w:t>
      </w:r>
    </w:p>
    <w:p w14:paraId="0D3EEFD2" w14:textId="77777777" w:rsidR="004F45F1" w:rsidRDefault="004F45F1">
      <w:pPr>
        <w:pStyle w:val="Textoindependiente"/>
        <w:spacing w:before="9"/>
      </w:pPr>
    </w:p>
    <w:p w14:paraId="428307FB" w14:textId="77777777" w:rsidR="004F45F1" w:rsidRDefault="00000000">
      <w:pPr>
        <w:pStyle w:val="Ttulo2"/>
      </w:pPr>
      <w:r>
        <w:rPr>
          <w:spacing w:val="-2"/>
        </w:rPr>
        <w:t>CONCLUSIONES:</w:t>
      </w:r>
    </w:p>
    <w:p w14:paraId="37D606F8" w14:textId="77777777" w:rsidR="004F45F1" w:rsidRDefault="004F45F1">
      <w:pPr>
        <w:pStyle w:val="Textoindependiente"/>
        <w:spacing w:before="61"/>
        <w:rPr>
          <w:b/>
        </w:rPr>
      </w:pPr>
    </w:p>
    <w:p w14:paraId="28D62951" w14:textId="77777777" w:rsidR="004F45F1" w:rsidRDefault="00000000">
      <w:pPr>
        <w:spacing w:line="292" w:lineRule="auto"/>
        <w:ind w:left="117" w:right="1236"/>
        <w:jc w:val="both"/>
        <w:rPr>
          <w:i/>
          <w:sz w:val="20"/>
        </w:rPr>
      </w:pPr>
      <w:r>
        <w:rPr>
          <w:i/>
          <w:sz w:val="20"/>
        </w:rPr>
        <w:t xml:space="preserve">“Que visitada la vivienda en fecha </w:t>
      </w:r>
      <w:r>
        <w:rPr>
          <w:b/>
          <w:i/>
          <w:sz w:val="20"/>
        </w:rPr>
        <w:t>6 de febrero de 2025</w:t>
      </w:r>
      <w:r>
        <w:rPr>
          <w:i/>
          <w:sz w:val="20"/>
        </w:rPr>
        <w:t>, se comprueba que efectivamente las obras están finalizadas, a falta de la instalación de los electrodomésticos y del mobiliario de cocina. Se adjuntan fotografías del estado actual de la vivienda.</w:t>
      </w:r>
    </w:p>
    <w:p w14:paraId="3AFBDE5F" w14:textId="77777777" w:rsidR="004F45F1" w:rsidRDefault="004F45F1">
      <w:pPr>
        <w:pStyle w:val="Textoindependiente"/>
        <w:spacing w:before="9"/>
        <w:rPr>
          <w:i/>
        </w:rPr>
      </w:pPr>
    </w:p>
    <w:p w14:paraId="6B8EA319" w14:textId="77777777" w:rsidR="004F45F1" w:rsidRDefault="00000000">
      <w:pPr>
        <w:spacing w:before="1" w:line="292" w:lineRule="auto"/>
        <w:ind w:left="117" w:right="1237"/>
        <w:jc w:val="both"/>
        <w:rPr>
          <w:i/>
          <w:sz w:val="20"/>
        </w:rPr>
      </w:pPr>
      <w:r>
        <w:rPr>
          <w:i/>
          <w:sz w:val="20"/>
        </w:rPr>
        <w:t>Que</w:t>
      </w:r>
      <w:r>
        <w:rPr>
          <w:i/>
          <w:spacing w:val="40"/>
          <w:sz w:val="20"/>
        </w:rPr>
        <w:t xml:space="preserve"> </w:t>
      </w:r>
      <w:r>
        <w:rPr>
          <w:i/>
          <w:sz w:val="20"/>
        </w:rPr>
        <w:t>tras</w:t>
      </w:r>
      <w:r>
        <w:rPr>
          <w:i/>
          <w:spacing w:val="40"/>
          <w:sz w:val="20"/>
        </w:rPr>
        <w:t xml:space="preserve"> </w:t>
      </w:r>
      <w:r>
        <w:rPr>
          <w:i/>
          <w:sz w:val="20"/>
        </w:rPr>
        <w:t>la</w:t>
      </w:r>
      <w:r>
        <w:rPr>
          <w:i/>
          <w:spacing w:val="40"/>
          <w:sz w:val="20"/>
        </w:rPr>
        <w:t xml:space="preserve"> </w:t>
      </w:r>
      <w:r>
        <w:rPr>
          <w:i/>
          <w:sz w:val="20"/>
        </w:rPr>
        <w:t>visita</w:t>
      </w:r>
      <w:r>
        <w:rPr>
          <w:i/>
          <w:spacing w:val="40"/>
          <w:sz w:val="20"/>
        </w:rPr>
        <w:t xml:space="preserve"> </w:t>
      </w:r>
      <w:r>
        <w:rPr>
          <w:i/>
          <w:sz w:val="20"/>
        </w:rPr>
        <w:t>se</w:t>
      </w:r>
      <w:r>
        <w:rPr>
          <w:i/>
          <w:spacing w:val="40"/>
          <w:sz w:val="20"/>
        </w:rPr>
        <w:t xml:space="preserve"> </w:t>
      </w:r>
      <w:r>
        <w:rPr>
          <w:i/>
          <w:sz w:val="20"/>
        </w:rPr>
        <w:t>ratifica</w:t>
      </w:r>
      <w:r>
        <w:rPr>
          <w:i/>
          <w:spacing w:val="40"/>
          <w:sz w:val="20"/>
        </w:rPr>
        <w:t xml:space="preserve"> </w:t>
      </w:r>
      <w:r>
        <w:rPr>
          <w:i/>
          <w:sz w:val="20"/>
        </w:rPr>
        <w:t>la</w:t>
      </w:r>
      <w:r>
        <w:rPr>
          <w:i/>
          <w:spacing w:val="40"/>
          <w:sz w:val="20"/>
        </w:rPr>
        <w:t xml:space="preserve"> </w:t>
      </w:r>
      <w:r>
        <w:rPr>
          <w:i/>
          <w:sz w:val="20"/>
        </w:rPr>
        <w:t>descripción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actuación</w:t>
      </w:r>
      <w:r>
        <w:rPr>
          <w:i/>
          <w:spacing w:val="40"/>
          <w:sz w:val="20"/>
        </w:rPr>
        <w:t xml:space="preserve"> </w:t>
      </w:r>
      <w:r>
        <w:rPr>
          <w:i/>
          <w:sz w:val="20"/>
        </w:rPr>
        <w:t>inspeccionada</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primera</w:t>
      </w:r>
      <w:r>
        <w:rPr>
          <w:i/>
          <w:spacing w:val="40"/>
          <w:sz w:val="20"/>
        </w:rPr>
        <w:t xml:space="preserve"> </w:t>
      </w:r>
      <w:r>
        <w:rPr>
          <w:i/>
          <w:sz w:val="20"/>
        </w:rPr>
        <w:t>visita realizada el 10 de octubre de 2024”.</w:t>
      </w:r>
    </w:p>
    <w:p w14:paraId="5A13E5F3" w14:textId="77777777" w:rsidR="004F45F1" w:rsidRDefault="004F45F1">
      <w:pPr>
        <w:pStyle w:val="Textoindependiente"/>
        <w:spacing w:before="10"/>
        <w:rPr>
          <w:i/>
        </w:rPr>
      </w:pPr>
    </w:p>
    <w:p w14:paraId="48697C76" w14:textId="77777777" w:rsidR="004F45F1" w:rsidRDefault="00000000">
      <w:pPr>
        <w:spacing w:line="295" w:lineRule="auto"/>
        <w:ind w:left="117" w:right="1237"/>
        <w:jc w:val="both"/>
        <w:rPr>
          <w:b/>
          <w:i/>
          <w:sz w:val="20"/>
        </w:rPr>
      </w:pPr>
      <w:r>
        <w:rPr>
          <w:spacing w:val="-6"/>
          <w:sz w:val="20"/>
        </w:rPr>
        <w:t>2.- “</w:t>
      </w:r>
      <w:r>
        <w:rPr>
          <w:b/>
          <w:i/>
          <w:spacing w:val="-6"/>
          <w:sz w:val="20"/>
        </w:rPr>
        <w:t>Que, dentro del plazo concedido, se va a solicitar su legalización, con la correspondiente petición de</w:t>
      </w:r>
      <w:r>
        <w:rPr>
          <w:b/>
          <w:i/>
          <w:spacing w:val="-7"/>
          <w:sz w:val="20"/>
        </w:rPr>
        <w:t xml:space="preserve"> </w:t>
      </w:r>
      <w:r>
        <w:rPr>
          <w:b/>
          <w:i/>
          <w:spacing w:val="-6"/>
          <w:sz w:val="20"/>
        </w:rPr>
        <w:t>la</w:t>
      </w:r>
      <w:r>
        <w:rPr>
          <w:b/>
          <w:i/>
          <w:spacing w:val="-7"/>
          <w:sz w:val="20"/>
        </w:rPr>
        <w:t xml:space="preserve"> </w:t>
      </w:r>
      <w:r>
        <w:rPr>
          <w:b/>
          <w:i/>
          <w:spacing w:val="-6"/>
          <w:sz w:val="20"/>
        </w:rPr>
        <w:t>licencia</w:t>
      </w:r>
      <w:r>
        <w:rPr>
          <w:b/>
          <w:i/>
          <w:spacing w:val="-7"/>
          <w:sz w:val="20"/>
        </w:rPr>
        <w:t xml:space="preserve"> </w:t>
      </w:r>
      <w:r>
        <w:rPr>
          <w:b/>
          <w:i/>
          <w:spacing w:val="-6"/>
          <w:sz w:val="20"/>
        </w:rPr>
        <w:t>urbanística, por</w:t>
      </w:r>
      <w:r>
        <w:rPr>
          <w:b/>
          <w:i/>
          <w:spacing w:val="-7"/>
          <w:sz w:val="20"/>
        </w:rPr>
        <w:t xml:space="preserve"> </w:t>
      </w:r>
      <w:r>
        <w:rPr>
          <w:b/>
          <w:i/>
          <w:spacing w:val="-6"/>
          <w:sz w:val="20"/>
        </w:rPr>
        <w:t>cuanto, la</w:t>
      </w:r>
      <w:r>
        <w:rPr>
          <w:b/>
          <w:i/>
          <w:spacing w:val="-7"/>
          <w:sz w:val="20"/>
        </w:rPr>
        <w:t xml:space="preserve"> </w:t>
      </w:r>
      <w:r>
        <w:rPr>
          <w:b/>
          <w:i/>
          <w:spacing w:val="-6"/>
          <w:sz w:val="20"/>
        </w:rPr>
        <w:t>declaración</w:t>
      </w:r>
      <w:r>
        <w:rPr>
          <w:b/>
          <w:i/>
          <w:spacing w:val="-7"/>
          <w:sz w:val="20"/>
        </w:rPr>
        <w:t xml:space="preserve"> </w:t>
      </w:r>
      <w:r>
        <w:rPr>
          <w:b/>
          <w:i/>
          <w:spacing w:val="-6"/>
          <w:sz w:val="20"/>
        </w:rPr>
        <w:t>responsable</w:t>
      </w:r>
      <w:r>
        <w:rPr>
          <w:b/>
          <w:i/>
          <w:spacing w:val="-7"/>
          <w:sz w:val="20"/>
        </w:rPr>
        <w:t xml:space="preserve"> </w:t>
      </w:r>
      <w:r>
        <w:rPr>
          <w:b/>
          <w:i/>
          <w:spacing w:val="-6"/>
          <w:sz w:val="20"/>
        </w:rPr>
        <w:t>genérica</w:t>
      </w:r>
      <w:r>
        <w:rPr>
          <w:b/>
          <w:i/>
          <w:spacing w:val="-7"/>
          <w:sz w:val="20"/>
        </w:rPr>
        <w:t xml:space="preserve"> </w:t>
      </w:r>
      <w:r>
        <w:rPr>
          <w:b/>
          <w:i/>
          <w:spacing w:val="-6"/>
          <w:sz w:val="20"/>
        </w:rPr>
        <w:t>de</w:t>
      </w:r>
      <w:r>
        <w:rPr>
          <w:b/>
          <w:i/>
          <w:spacing w:val="-7"/>
          <w:sz w:val="20"/>
        </w:rPr>
        <w:t xml:space="preserve"> </w:t>
      </w:r>
      <w:r>
        <w:rPr>
          <w:b/>
          <w:i/>
          <w:spacing w:val="-6"/>
          <w:sz w:val="20"/>
        </w:rPr>
        <w:t>obras</w:t>
      </w:r>
      <w:r>
        <w:rPr>
          <w:b/>
          <w:i/>
          <w:spacing w:val="-7"/>
          <w:sz w:val="20"/>
        </w:rPr>
        <w:t xml:space="preserve"> </w:t>
      </w:r>
      <w:r>
        <w:rPr>
          <w:b/>
          <w:i/>
          <w:spacing w:val="-6"/>
          <w:sz w:val="20"/>
        </w:rPr>
        <w:t>presentada</w:t>
      </w:r>
      <w:r>
        <w:rPr>
          <w:b/>
          <w:i/>
          <w:spacing w:val="-7"/>
          <w:sz w:val="20"/>
        </w:rPr>
        <w:t xml:space="preserve"> </w:t>
      </w:r>
      <w:r>
        <w:rPr>
          <w:b/>
          <w:i/>
          <w:spacing w:val="-6"/>
          <w:sz w:val="20"/>
        </w:rPr>
        <w:t>el</w:t>
      </w:r>
      <w:r>
        <w:rPr>
          <w:b/>
          <w:i/>
          <w:spacing w:val="-7"/>
          <w:sz w:val="20"/>
        </w:rPr>
        <w:t xml:space="preserve"> </w:t>
      </w:r>
      <w:r>
        <w:rPr>
          <w:b/>
          <w:i/>
          <w:spacing w:val="-6"/>
          <w:sz w:val="20"/>
        </w:rPr>
        <w:t xml:space="preserve">día </w:t>
      </w:r>
      <w:r>
        <w:rPr>
          <w:b/>
          <w:i/>
          <w:spacing w:val="-4"/>
          <w:sz w:val="20"/>
        </w:rPr>
        <w:t>3</w:t>
      </w:r>
      <w:r>
        <w:rPr>
          <w:b/>
          <w:i/>
          <w:spacing w:val="-6"/>
          <w:sz w:val="20"/>
        </w:rPr>
        <w:t xml:space="preserve"> </w:t>
      </w:r>
      <w:r>
        <w:rPr>
          <w:b/>
          <w:i/>
          <w:spacing w:val="-4"/>
          <w:sz w:val="20"/>
        </w:rPr>
        <w:t>de</w:t>
      </w:r>
      <w:r>
        <w:rPr>
          <w:b/>
          <w:i/>
          <w:spacing w:val="-6"/>
          <w:sz w:val="20"/>
        </w:rPr>
        <w:t xml:space="preserve"> </w:t>
      </w:r>
      <w:r>
        <w:rPr>
          <w:b/>
          <w:i/>
          <w:spacing w:val="-4"/>
          <w:sz w:val="20"/>
        </w:rPr>
        <w:t>julio</w:t>
      </w:r>
      <w:r>
        <w:rPr>
          <w:b/>
          <w:i/>
          <w:spacing w:val="-6"/>
          <w:sz w:val="20"/>
        </w:rPr>
        <w:t xml:space="preserve"> </w:t>
      </w:r>
      <w:r>
        <w:rPr>
          <w:b/>
          <w:i/>
          <w:spacing w:val="-4"/>
          <w:sz w:val="20"/>
        </w:rPr>
        <w:t>de</w:t>
      </w:r>
      <w:r>
        <w:rPr>
          <w:b/>
          <w:i/>
          <w:spacing w:val="-6"/>
          <w:sz w:val="20"/>
        </w:rPr>
        <w:t xml:space="preserve"> </w:t>
      </w:r>
      <w:r>
        <w:rPr>
          <w:b/>
          <w:i/>
          <w:spacing w:val="-4"/>
          <w:sz w:val="20"/>
        </w:rPr>
        <w:t>2024,</w:t>
      </w:r>
      <w:r>
        <w:rPr>
          <w:b/>
          <w:i/>
          <w:spacing w:val="-6"/>
          <w:sz w:val="20"/>
        </w:rPr>
        <w:t xml:space="preserve"> </w:t>
      </w:r>
      <w:r>
        <w:rPr>
          <w:b/>
          <w:i/>
          <w:spacing w:val="-4"/>
          <w:sz w:val="20"/>
        </w:rPr>
        <w:t>en</w:t>
      </w:r>
      <w:r>
        <w:rPr>
          <w:b/>
          <w:i/>
          <w:spacing w:val="-6"/>
          <w:sz w:val="20"/>
        </w:rPr>
        <w:t xml:space="preserve"> </w:t>
      </w:r>
      <w:r>
        <w:rPr>
          <w:b/>
          <w:i/>
          <w:spacing w:val="-4"/>
          <w:sz w:val="20"/>
        </w:rPr>
        <w:t>el</w:t>
      </w:r>
      <w:r>
        <w:rPr>
          <w:b/>
          <w:i/>
          <w:spacing w:val="-6"/>
          <w:sz w:val="20"/>
        </w:rPr>
        <w:t xml:space="preserve"> </w:t>
      </w:r>
      <w:r>
        <w:rPr>
          <w:b/>
          <w:i/>
          <w:spacing w:val="-4"/>
          <w:sz w:val="20"/>
        </w:rPr>
        <w:t>informe</w:t>
      </w:r>
      <w:r>
        <w:rPr>
          <w:b/>
          <w:i/>
          <w:spacing w:val="-6"/>
          <w:sz w:val="20"/>
        </w:rPr>
        <w:t xml:space="preserve"> </w:t>
      </w:r>
      <w:r>
        <w:rPr>
          <w:b/>
          <w:i/>
          <w:spacing w:val="-4"/>
          <w:sz w:val="20"/>
        </w:rPr>
        <w:t>del</w:t>
      </w:r>
      <w:r>
        <w:rPr>
          <w:b/>
          <w:i/>
          <w:spacing w:val="-6"/>
          <w:sz w:val="20"/>
        </w:rPr>
        <w:t xml:space="preserve"> </w:t>
      </w:r>
      <w:r>
        <w:rPr>
          <w:b/>
          <w:i/>
          <w:spacing w:val="-4"/>
          <w:sz w:val="20"/>
        </w:rPr>
        <w:t>técnico,</w:t>
      </w:r>
      <w:r>
        <w:rPr>
          <w:b/>
          <w:i/>
          <w:spacing w:val="-6"/>
          <w:sz w:val="20"/>
        </w:rPr>
        <w:t xml:space="preserve"> </w:t>
      </w:r>
      <w:r>
        <w:rPr>
          <w:b/>
          <w:i/>
          <w:spacing w:val="-4"/>
          <w:sz w:val="20"/>
        </w:rPr>
        <w:t>no</w:t>
      </w:r>
      <w:r>
        <w:rPr>
          <w:b/>
          <w:i/>
          <w:spacing w:val="-6"/>
          <w:sz w:val="20"/>
        </w:rPr>
        <w:t xml:space="preserve"> </w:t>
      </w:r>
      <w:r>
        <w:rPr>
          <w:b/>
          <w:i/>
          <w:spacing w:val="-4"/>
          <w:sz w:val="20"/>
        </w:rPr>
        <w:t>parece</w:t>
      </w:r>
      <w:r>
        <w:rPr>
          <w:b/>
          <w:i/>
          <w:spacing w:val="-6"/>
          <w:sz w:val="20"/>
        </w:rPr>
        <w:t xml:space="preserve"> </w:t>
      </w:r>
      <w:r>
        <w:rPr>
          <w:b/>
          <w:i/>
          <w:spacing w:val="-4"/>
          <w:sz w:val="20"/>
        </w:rPr>
        <w:t>cubrir</w:t>
      </w:r>
      <w:r>
        <w:rPr>
          <w:b/>
          <w:i/>
          <w:spacing w:val="-6"/>
          <w:sz w:val="20"/>
        </w:rPr>
        <w:t xml:space="preserve"> </w:t>
      </w:r>
      <w:r>
        <w:rPr>
          <w:b/>
          <w:i/>
          <w:spacing w:val="-4"/>
          <w:sz w:val="20"/>
        </w:rPr>
        <w:t>la</w:t>
      </w:r>
      <w:r>
        <w:rPr>
          <w:b/>
          <w:i/>
          <w:spacing w:val="-6"/>
          <w:sz w:val="20"/>
        </w:rPr>
        <w:t xml:space="preserve"> </w:t>
      </w:r>
      <w:r>
        <w:rPr>
          <w:b/>
          <w:i/>
          <w:spacing w:val="-4"/>
          <w:sz w:val="20"/>
        </w:rPr>
        <w:t>obra</w:t>
      </w:r>
      <w:r>
        <w:rPr>
          <w:b/>
          <w:i/>
          <w:spacing w:val="-6"/>
          <w:sz w:val="20"/>
        </w:rPr>
        <w:t xml:space="preserve"> </w:t>
      </w:r>
      <w:r>
        <w:rPr>
          <w:b/>
          <w:i/>
          <w:spacing w:val="-4"/>
          <w:sz w:val="20"/>
        </w:rPr>
        <w:t>realizada”.</w:t>
      </w:r>
    </w:p>
    <w:p w14:paraId="11D884E6" w14:textId="77777777" w:rsidR="004F45F1" w:rsidRDefault="004F45F1">
      <w:pPr>
        <w:pStyle w:val="Textoindependiente"/>
        <w:spacing w:before="7"/>
        <w:rPr>
          <w:b/>
          <w:i/>
        </w:rPr>
      </w:pPr>
    </w:p>
    <w:p w14:paraId="3A6F30B7" w14:textId="77777777" w:rsidR="004F45F1" w:rsidRDefault="00000000">
      <w:pPr>
        <w:spacing w:line="292" w:lineRule="auto"/>
        <w:ind w:left="117" w:right="1236"/>
        <w:jc w:val="both"/>
        <w:rPr>
          <w:b/>
          <w:sz w:val="20"/>
        </w:rPr>
      </w:pPr>
      <w:r>
        <w:rPr>
          <w:b/>
          <w:sz w:val="20"/>
        </w:rPr>
        <w:t xml:space="preserve">La interesada disponía hasta el 20 de diciembre de 2024, para solicitar la legalización de las </w:t>
      </w:r>
      <w:r>
        <w:rPr>
          <w:b/>
          <w:spacing w:val="-2"/>
          <w:sz w:val="20"/>
        </w:rPr>
        <w:t>obras.</w:t>
      </w:r>
    </w:p>
    <w:p w14:paraId="56ACA90E" w14:textId="77777777" w:rsidR="004F45F1" w:rsidRDefault="004F45F1">
      <w:pPr>
        <w:pStyle w:val="Textoindependiente"/>
        <w:spacing w:before="9"/>
        <w:rPr>
          <w:b/>
        </w:rPr>
      </w:pPr>
    </w:p>
    <w:p w14:paraId="38DE705A" w14:textId="77777777" w:rsidR="004F45F1" w:rsidRDefault="00000000">
      <w:pPr>
        <w:spacing w:before="1" w:line="292" w:lineRule="auto"/>
        <w:ind w:left="117" w:right="1237"/>
        <w:jc w:val="both"/>
        <w:rPr>
          <w:b/>
          <w:sz w:val="20"/>
        </w:rPr>
      </w:pPr>
      <w:r>
        <w:rPr>
          <w:b/>
          <w:sz w:val="20"/>
        </w:rPr>
        <w:t>Una vez consultados los archivos municipales, se comprueba que no se ha procedido a solicitar la legalización.</w:t>
      </w:r>
    </w:p>
    <w:p w14:paraId="4889069C" w14:textId="77777777" w:rsidR="004F45F1" w:rsidRDefault="004F45F1">
      <w:pPr>
        <w:pStyle w:val="Textoindependiente"/>
        <w:spacing w:before="9"/>
        <w:rPr>
          <w:b/>
        </w:rPr>
      </w:pPr>
    </w:p>
    <w:p w14:paraId="4BCF6750" w14:textId="0088AD6C" w:rsidR="004F45F1" w:rsidRDefault="00000000">
      <w:pPr>
        <w:spacing w:before="1"/>
        <w:ind w:left="117"/>
        <w:rPr>
          <w:b/>
          <w:sz w:val="20"/>
        </w:rPr>
      </w:pPr>
      <w:r>
        <w:rPr>
          <w:b/>
          <w:sz w:val="20"/>
        </w:rPr>
        <w:t xml:space="preserve">FUNDAMENTOS </w:t>
      </w:r>
      <w:r>
        <w:rPr>
          <w:b/>
          <w:spacing w:val="-2"/>
          <w:sz w:val="20"/>
        </w:rPr>
        <w:t>JURÍDICOS:</w:t>
      </w:r>
    </w:p>
    <w:p w14:paraId="6EBB3D54" w14:textId="77777777" w:rsidR="004F45F1" w:rsidRDefault="004F45F1">
      <w:pPr>
        <w:pStyle w:val="Textoindependiente"/>
        <w:spacing w:before="61"/>
        <w:rPr>
          <w:b/>
        </w:rPr>
      </w:pPr>
    </w:p>
    <w:p w14:paraId="202CB47B" w14:textId="5A33B680" w:rsidR="004F45F1" w:rsidRDefault="00000000">
      <w:pPr>
        <w:spacing w:line="292" w:lineRule="auto"/>
        <w:ind w:left="117" w:right="1236"/>
        <w:jc w:val="both"/>
        <w:rPr>
          <w:i/>
          <w:sz w:val="20"/>
        </w:rPr>
      </w:pPr>
      <w:proofErr w:type="gramStart"/>
      <w:r>
        <w:rPr>
          <w:b/>
          <w:sz w:val="20"/>
        </w:rPr>
        <w:t>PRIMERO.-</w:t>
      </w:r>
      <w:proofErr w:type="gramEnd"/>
      <w:r>
        <w:rPr>
          <w:b/>
          <w:sz w:val="20"/>
        </w:rPr>
        <w:t xml:space="preserve"> </w:t>
      </w:r>
      <w:r>
        <w:rPr>
          <w:sz w:val="20"/>
        </w:rPr>
        <w:t xml:space="preserve">El apartado tres del artículo 195 de la Ley 9/2001, del Suelo de la Comunidad de Madrid, establece que la Junta de Gobierno Local acordará la demolición de las obras a costa del interesado, si estas fuesen contrarias al Plan de Ordenación Urbanística, a las ordenanzas aplicables o si no se solicitase la legalización en el plazo de dos meses. Tal y como expuso el técnico municipal, los actos realizados consisten en </w:t>
      </w:r>
      <w:r>
        <w:rPr>
          <w:i/>
          <w:sz w:val="20"/>
        </w:rPr>
        <w:t>“</w:t>
      </w:r>
      <w:r>
        <w:rPr>
          <w:b/>
          <w:i/>
          <w:sz w:val="20"/>
        </w:rPr>
        <w:t xml:space="preserve">obras de ampliación de vivienda hacia terraza, con demolición de </w:t>
      </w:r>
      <w:r>
        <w:rPr>
          <w:b/>
          <w:i/>
          <w:spacing w:val="-6"/>
          <w:sz w:val="20"/>
        </w:rPr>
        <w:t xml:space="preserve">cerramiento inicial entre dichos espacios y ejecución de perfilería metálica y cristal con cubrición de </w:t>
      </w:r>
      <w:r>
        <w:rPr>
          <w:b/>
          <w:i/>
          <w:sz w:val="20"/>
        </w:rPr>
        <w:t xml:space="preserve">panel sándwich”, </w:t>
      </w:r>
      <w:r>
        <w:rPr>
          <w:i/>
          <w:sz w:val="20"/>
        </w:rPr>
        <w:t xml:space="preserve">en la vivienda sita en la Cl </w:t>
      </w:r>
      <w:r w:rsidR="00E5297F">
        <w:rPr>
          <w:b/>
          <w:i/>
          <w:sz w:val="20"/>
        </w:rPr>
        <w:t>**************************</w:t>
      </w:r>
      <w:r>
        <w:rPr>
          <w:b/>
          <w:i/>
          <w:sz w:val="20"/>
        </w:rPr>
        <w:t xml:space="preserve">, REF. CATASTRAL: </w:t>
      </w:r>
      <w:r w:rsidR="00E5297F">
        <w:rPr>
          <w:b/>
          <w:i/>
          <w:sz w:val="20"/>
        </w:rPr>
        <w:t>****************************</w:t>
      </w:r>
      <w:r>
        <w:rPr>
          <w:i/>
          <w:sz w:val="20"/>
        </w:rPr>
        <w:t>”.</w:t>
      </w:r>
    </w:p>
    <w:p w14:paraId="6E149AFD" w14:textId="77777777" w:rsidR="004F45F1" w:rsidRDefault="004F45F1">
      <w:pPr>
        <w:pStyle w:val="Textoindependiente"/>
        <w:spacing w:before="17"/>
        <w:rPr>
          <w:i/>
        </w:rPr>
      </w:pPr>
    </w:p>
    <w:p w14:paraId="278AC09E" w14:textId="77777777" w:rsidR="004F45F1" w:rsidRDefault="00000000">
      <w:pPr>
        <w:pStyle w:val="Textoindependiente"/>
        <w:ind w:left="117"/>
        <w:jc w:val="both"/>
      </w:pPr>
      <w:proofErr w:type="gramStart"/>
      <w:r>
        <w:rPr>
          <w:b/>
        </w:rPr>
        <w:t>SEGUNDO.-</w:t>
      </w:r>
      <w:proofErr w:type="gramEnd"/>
      <w:r>
        <w:rPr>
          <w:b/>
          <w:spacing w:val="11"/>
        </w:rPr>
        <w:t xml:space="preserve"> </w:t>
      </w:r>
      <w:r>
        <w:t>Es</w:t>
      </w:r>
      <w:r>
        <w:rPr>
          <w:spacing w:val="11"/>
        </w:rPr>
        <w:t xml:space="preserve"> </w:t>
      </w:r>
      <w:r>
        <w:t>preceptivo,</w:t>
      </w:r>
      <w:r>
        <w:rPr>
          <w:spacing w:val="11"/>
        </w:rPr>
        <w:t xml:space="preserve"> </w:t>
      </w:r>
      <w:r>
        <w:t>de</w:t>
      </w:r>
      <w:r>
        <w:rPr>
          <w:spacing w:val="11"/>
        </w:rPr>
        <w:t xml:space="preserve"> </w:t>
      </w:r>
      <w:r>
        <w:t>conformidad</w:t>
      </w:r>
      <w:r>
        <w:rPr>
          <w:spacing w:val="11"/>
        </w:rPr>
        <w:t xml:space="preserve"> </w:t>
      </w:r>
      <w:r>
        <w:t>con</w:t>
      </w:r>
      <w:r>
        <w:rPr>
          <w:spacing w:val="11"/>
        </w:rPr>
        <w:t xml:space="preserve"> </w:t>
      </w:r>
      <w:r>
        <w:t>lo</w:t>
      </w:r>
      <w:r>
        <w:rPr>
          <w:spacing w:val="11"/>
        </w:rPr>
        <w:t xml:space="preserve"> </w:t>
      </w:r>
      <w:r>
        <w:t>dispuesto</w:t>
      </w:r>
      <w:r>
        <w:rPr>
          <w:spacing w:val="11"/>
        </w:rPr>
        <w:t xml:space="preserve"> </w:t>
      </w:r>
      <w:r>
        <w:t>en</w:t>
      </w:r>
      <w:r>
        <w:rPr>
          <w:spacing w:val="11"/>
        </w:rPr>
        <w:t xml:space="preserve"> </w:t>
      </w:r>
      <w:r>
        <w:t>el</w:t>
      </w:r>
      <w:r>
        <w:rPr>
          <w:spacing w:val="11"/>
        </w:rPr>
        <w:t xml:space="preserve"> </w:t>
      </w:r>
      <w:r>
        <w:t>artículo</w:t>
      </w:r>
      <w:r>
        <w:rPr>
          <w:spacing w:val="11"/>
        </w:rPr>
        <w:t xml:space="preserve"> </w:t>
      </w:r>
      <w:r>
        <w:t>82</w:t>
      </w:r>
      <w:r>
        <w:rPr>
          <w:spacing w:val="11"/>
        </w:rPr>
        <w:t xml:space="preserve"> </w:t>
      </w:r>
      <w:r>
        <w:t>de</w:t>
      </w:r>
      <w:r>
        <w:rPr>
          <w:spacing w:val="11"/>
        </w:rPr>
        <w:t xml:space="preserve"> </w:t>
      </w:r>
      <w:r>
        <w:t>la</w:t>
      </w:r>
      <w:r>
        <w:rPr>
          <w:spacing w:val="11"/>
        </w:rPr>
        <w:t xml:space="preserve"> </w:t>
      </w:r>
      <w:r>
        <w:t>Ley</w:t>
      </w:r>
      <w:r>
        <w:rPr>
          <w:spacing w:val="11"/>
        </w:rPr>
        <w:t xml:space="preserve"> </w:t>
      </w:r>
      <w:r>
        <w:t>39/2015,</w:t>
      </w:r>
      <w:r>
        <w:rPr>
          <w:spacing w:val="11"/>
        </w:rPr>
        <w:t xml:space="preserve"> </w:t>
      </w:r>
      <w:r>
        <w:rPr>
          <w:spacing w:val="-5"/>
        </w:rPr>
        <w:t>de</w:t>
      </w:r>
    </w:p>
    <w:p w14:paraId="110C25AC" w14:textId="62A2BC6B" w:rsidR="004F45F1" w:rsidRDefault="00000000">
      <w:pPr>
        <w:pStyle w:val="Textoindependiente"/>
        <w:spacing w:before="55" w:line="292" w:lineRule="auto"/>
        <w:ind w:left="117" w:right="1236"/>
        <w:jc w:val="both"/>
      </w:pPr>
      <w:r>
        <w:t>1 de octubre, del Procedimiento Administrativo Común de las Administraciones Públicas, que, previamente a la emisión de la orden de demolición correspondiente, se le conceda trámite de audiencia al interesado para que</w:t>
      </w:r>
      <w:r w:rsidR="00E5297F">
        <w:t>,</w:t>
      </w:r>
      <w:r>
        <w:t xml:space="preserve"> en el plazo no inferior a diez días ni superior a quince, realice las alegaciones y presente los documentos y justificaciones que estime pertinentes en defensa de sus derechos e intereses. Tal y como se ha expuesto anteriormente, dicho trámite ha sido resuelto mediante la Resolución </w:t>
      </w:r>
      <w:proofErr w:type="spellStart"/>
      <w:r>
        <w:t>nº</w:t>
      </w:r>
      <w:proofErr w:type="spellEnd"/>
      <w:r>
        <w:t xml:space="preserve"> 2024/7808, de 21 de octubre, por la que se le ordenaba a la interesada a paralizar las obras y solicitar la preceptiva licencia (</w:t>
      </w:r>
      <w:r w:rsidR="00E5297F">
        <w:t>f</w:t>
      </w:r>
      <w:r>
        <w:t>echa de notificación 22 de octubre de 2024).</w:t>
      </w:r>
    </w:p>
    <w:p w14:paraId="1A0DFAC6" w14:textId="77777777" w:rsidR="004F45F1" w:rsidRDefault="004F45F1">
      <w:pPr>
        <w:spacing w:line="292" w:lineRule="auto"/>
        <w:jc w:val="both"/>
        <w:sectPr w:rsidR="004F45F1">
          <w:pgSz w:w="11910" w:h="16840"/>
          <w:pgMar w:top="1260" w:right="179" w:bottom="1260" w:left="1300" w:header="225" w:footer="1060" w:gutter="0"/>
          <w:cols w:space="720"/>
        </w:sectPr>
      </w:pPr>
    </w:p>
    <w:p w14:paraId="255A35C1" w14:textId="77777777" w:rsidR="004F45F1" w:rsidRDefault="004F45F1">
      <w:pPr>
        <w:pStyle w:val="Textoindependiente"/>
        <w:spacing w:before="68"/>
      </w:pPr>
    </w:p>
    <w:p w14:paraId="10CCECF5" w14:textId="77777777" w:rsidR="004F45F1" w:rsidRDefault="00000000">
      <w:pPr>
        <w:pStyle w:val="Textoindependiente"/>
        <w:spacing w:line="292" w:lineRule="auto"/>
        <w:ind w:left="117" w:right="1238"/>
        <w:jc w:val="both"/>
      </w:pPr>
      <w:proofErr w:type="gramStart"/>
      <w:r>
        <w:rPr>
          <w:b/>
        </w:rPr>
        <w:t>TERCERO.-</w:t>
      </w:r>
      <w:proofErr w:type="gramEnd"/>
      <w:r>
        <w:rPr>
          <w:b/>
        </w:rPr>
        <w:t xml:space="preserve"> </w:t>
      </w:r>
      <w:r>
        <w:t>La intervención municipal, entre otras cosas determina si las obras o instalaciones que</w:t>
      </w:r>
      <w:r>
        <w:rPr>
          <w:spacing w:val="40"/>
        </w:rPr>
        <w:t xml:space="preserve"> </w:t>
      </w:r>
      <w:r>
        <w:t>se pretenden realizar cumplen o no con los requisitos exigidos en la legislación vigente. Esta determinación se realiza una vez que se solicita la licencia y se establece el procedimiento para conceder o denegar la licencia solicitada. Los Actos sujetos a Intervención municipal como el presente, vienen regulados en los artículos 151 y 154 de la Ley 9/2001, del Suelo de la Comunidad</w:t>
      </w:r>
      <w:r>
        <w:rPr>
          <w:spacing w:val="80"/>
        </w:rPr>
        <w:t xml:space="preserve"> </w:t>
      </w:r>
      <w:r>
        <w:t>de Madrid, cuya solicitud es preceptiva previa a la construcción. Ha quedado probado, que las obras de edificación se han realizado y finalizado y que están dispuestas para servir al fin o el uso previsto, sin ninguna actuación material posterior y que son ilegalizables, por lo que procede acordar su demolición, conforme dispone el artículo 195.3 de la LSCM.</w:t>
      </w:r>
    </w:p>
    <w:p w14:paraId="20AB1D31" w14:textId="77777777" w:rsidR="004F45F1" w:rsidRDefault="004F45F1">
      <w:pPr>
        <w:pStyle w:val="Textoindependiente"/>
        <w:spacing w:before="13"/>
      </w:pPr>
    </w:p>
    <w:p w14:paraId="5F8B9E64" w14:textId="77777777" w:rsidR="004F45F1" w:rsidRDefault="00000000">
      <w:pPr>
        <w:pStyle w:val="Textoindependiente"/>
        <w:spacing w:line="295" w:lineRule="auto"/>
        <w:ind w:left="117" w:right="1236"/>
        <w:jc w:val="both"/>
      </w:pPr>
      <w:r>
        <w:rPr>
          <w:noProof/>
        </w:rPr>
        <mc:AlternateContent>
          <mc:Choice Requires="wps">
            <w:drawing>
              <wp:anchor distT="0" distB="0" distL="0" distR="0" simplePos="0" relativeHeight="15797248" behindDoc="0" locked="0" layoutInCell="1" allowOverlap="1" wp14:anchorId="45FEFCBC" wp14:editId="62328BD7">
                <wp:simplePos x="0" y="0"/>
                <wp:positionH relativeFrom="page">
                  <wp:posOffset>6807090</wp:posOffset>
                </wp:positionH>
                <wp:positionV relativeFrom="paragraph">
                  <wp:posOffset>70928</wp:posOffset>
                </wp:positionV>
                <wp:extent cx="419734" cy="318706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40DCA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5E421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5FEFCBC" id="Textbox 199" o:spid="_x0000_s1105" type="#_x0000_t202" style="position:absolute;left:0;text-align:left;margin-left:536pt;margin-top:5.6pt;width:33.05pt;height:250.95pt;z-index:15797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" filled="f" stroked="f">
                <v:textbox style="layout-flow:vertical;mso-layout-flow-alt:bottom-to-top" inset="0,0,0,0">
                  <w:txbxContent>
                    <w:p w14:paraId="4340DCA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5E421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rPr>
        <w:t>CUARTO</w:t>
      </w:r>
      <w:r>
        <w:t>.-</w:t>
      </w:r>
      <w:proofErr w:type="gramEnd"/>
      <w:r>
        <w:t xml:space="preserve"> Según consta en el expediente, la acción de restablecimiento de la legalidad no ha caducado, al no haber transcurrido un plazo superior a cuatro años desde la ejecución y finalización de las obras objeto del presente procedimiento, en virtud de lo señalado en el artículo 195 de la Ley 9</w:t>
      </w:r>
    </w:p>
    <w:p w14:paraId="0A484802" w14:textId="77777777" w:rsidR="004F45F1" w:rsidRDefault="00000000">
      <w:pPr>
        <w:pStyle w:val="Textoindependiente"/>
        <w:spacing w:line="292" w:lineRule="auto"/>
        <w:ind w:left="117" w:right="1237"/>
        <w:jc w:val="both"/>
      </w:pPr>
      <w:r>
        <w:t>/2001, del Suelo de la Comunidad de Madrid, relativo a las medidas sobre obras, construcciones y usos terminados.</w:t>
      </w:r>
    </w:p>
    <w:p w14:paraId="11FF3ADD" w14:textId="77777777" w:rsidR="004F45F1" w:rsidRDefault="004F45F1">
      <w:pPr>
        <w:pStyle w:val="Textoindependiente"/>
        <w:spacing w:before="6"/>
      </w:pPr>
    </w:p>
    <w:p w14:paraId="0781E45D" w14:textId="77777777" w:rsidR="004F45F1" w:rsidRDefault="00000000">
      <w:pPr>
        <w:pStyle w:val="Textoindependiente"/>
        <w:spacing w:line="295" w:lineRule="auto"/>
        <w:ind w:left="117" w:right="1237"/>
        <w:jc w:val="both"/>
      </w:pPr>
      <w:proofErr w:type="gramStart"/>
      <w:r>
        <w:rPr>
          <w:b/>
        </w:rPr>
        <w:t>QUINTO.-</w:t>
      </w:r>
      <w:proofErr w:type="gramEnd"/>
      <w:r>
        <w:rPr>
          <w:b/>
        </w:rPr>
        <w:t xml:space="preserve"> </w:t>
      </w:r>
      <w:r>
        <w:t xml:space="preserve">El órgano competente para resolver es la Junta de Gobierno Local, en virtud del artículo 195.3, conforme a lo dispuesto en el artículo 194.2 de la Ley 9/2001, del Suelo de la Comunidad de </w:t>
      </w:r>
      <w:r>
        <w:rPr>
          <w:spacing w:val="-2"/>
        </w:rPr>
        <w:t>Madrid.</w:t>
      </w:r>
    </w:p>
    <w:p w14:paraId="1D22807B" w14:textId="77777777" w:rsidR="004F45F1" w:rsidRDefault="004F45F1">
      <w:pPr>
        <w:pStyle w:val="Textoindependiente"/>
        <w:spacing w:before="7"/>
      </w:pPr>
    </w:p>
    <w:p w14:paraId="4FA7A71B" w14:textId="19F5EFFB" w:rsidR="004F45F1" w:rsidRDefault="00000000">
      <w:pPr>
        <w:pStyle w:val="Textoindependiente"/>
        <w:spacing w:line="292" w:lineRule="auto"/>
        <w:ind w:left="117" w:right="1237"/>
        <w:jc w:val="both"/>
      </w:pPr>
      <w:r>
        <w:t>Visto el informe jurídico con propuesta de resolución emitido por el TAE de Disciplina Urbanística, de fecha tres de marzo de dos mil veinticinco</w:t>
      </w:r>
      <w:r w:rsidR="00E5297F">
        <w:t>.</w:t>
      </w:r>
    </w:p>
    <w:p w14:paraId="6DC28807" w14:textId="77777777" w:rsidR="004F45F1" w:rsidRDefault="004F45F1">
      <w:pPr>
        <w:pStyle w:val="Textoindependiente"/>
        <w:spacing w:before="10"/>
      </w:pPr>
    </w:p>
    <w:p w14:paraId="5AE970D9" w14:textId="3B797DCE"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PR/2025/1306</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E5297F">
        <w:rPr>
          <w:spacing w:val="-2"/>
        </w:rPr>
        <w:t>,</w:t>
      </w:r>
    </w:p>
    <w:p w14:paraId="489B1BDC" w14:textId="77777777" w:rsidR="004F45F1" w:rsidRDefault="004F45F1">
      <w:pPr>
        <w:pStyle w:val="Textoindependiente"/>
        <w:spacing w:before="60"/>
      </w:pPr>
    </w:p>
    <w:p w14:paraId="01889766" w14:textId="77777777" w:rsidR="004F45F1" w:rsidRDefault="00000000">
      <w:pPr>
        <w:pStyle w:val="Ttulo2"/>
      </w:pPr>
      <w:r>
        <w:rPr>
          <w:spacing w:val="-2"/>
        </w:rPr>
        <w:t>Resolución:</w:t>
      </w:r>
    </w:p>
    <w:p w14:paraId="7024DAAD" w14:textId="77777777" w:rsidR="004F45F1" w:rsidRDefault="004F45F1">
      <w:pPr>
        <w:pStyle w:val="Textoindependiente"/>
        <w:spacing w:before="60"/>
        <w:rPr>
          <w:b/>
        </w:rPr>
      </w:pPr>
    </w:p>
    <w:p w14:paraId="50E608A6" w14:textId="62317638" w:rsidR="004F45F1" w:rsidRDefault="00000000">
      <w:pPr>
        <w:spacing w:line="292" w:lineRule="auto"/>
        <w:ind w:left="117" w:right="1236"/>
        <w:jc w:val="both"/>
        <w:rPr>
          <w:b/>
          <w:sz w:val="20"/>
        </w:rPr>
      </w:pPr>
      <w:proofErr w:type="gramStart"/>
      <w:r>
        <w:rPr>
          <w:b/>
          <w:sz w:val="20"/>
        </w:rPr>
        <w:t>Primero.-</w:t>
      </w:r>
      <w:proofErr w:type="gramEnd"/>
      <w:r>
        <w:rPr>
          <w:b/>
          <w:sz w:val="20"/>
        </w:rPr>
        <w:t xml:space="preserve"> Admitir a trámite el escrito de alegaciones formulado por D</w:t>
      </w:r>
      <w:r w:rsidR="00E5297F">
        <w:rPr>
          <w:b/>
          <w:sz w:val="20"/>
        </w:rPr>
        <w:t>.</w:t>
      </w:r>
      <w:r>
        <w:rPr>
          <w:b/>
          <w:sz w:val="20"/>
        </w:rPr>
        <w:t xml:space="preserve">ª </w:t>
      </w:r>
      <w:r w:rsidR="00E5297F">
        <w:rPr>
          <w:b/>
          <w:sz w:val="20"/>
        </w:rPr>
        <w:t>C.D.L.</w:t>
      </w:r>
      <w:r w:rsidR="00594E69">
        <w:rPr>
          <w:b/>
          <w:sz w:val="20"/>
        </w:rPr>
        <w:t>R.</w:t>
      </w:r>
      <w:r w:rsidR="00E5297F">
        <w:rPr>
          <w:b/>
          <w:sz w:val="20"/>
        </w:rPr>
        <w:t>S.</w:t>
      </w:r>
      <w:r>
        <w:rPr>
          <w:b/>
          <w:sz w:val="20"/>
        </w:rPr>
        <w:t>, en fecha 20 de noviembre de 2024, y estimarlo parcialmente, en cuanto a la orden de paralización de obras, al haber podido demostrar que las obras ya se encontraban finalizadas en el momento que recibió la citada Orden.</w:t>
      </w:r>
    </w:p>
    <w:p w14:paraId="23E6999B" w14:textId="77777777" w:rsidR="004F45F1" w:rsidRDefault="004F45F1">
      <w:pPr>
        <w:pStyle w:val="Textoindependiente"/>
        <w:spacing w:before="11"/>
        <w:rPr>
          <w:b/>
        </w:rPr>
      </w:pPr>
    </w:p>
    <w:p w14:paraId="62DF0563" w14:textId="081C09B9" w:rsidR="004F45F1" w:rsidRPr="00594E69" w:rsidRDefault="00000000" w:rsidP="00594E69">
      <w:pPr>
        <w:spacing w:line="292" w:lineRule="auto"/>
        <w:ind w:left="117" w:right="1236"/>
        <w:jc w:val="both"/>
        <w:rPr>
          <w:b/>
          <w:sz w:val="20"/>
        </w:rPr>
      </w:pPr>
      <w:r>
        <w:rPr>
          <w:sz w:val="20"/>
        </w:rPr>
        <w:t>Segundo.-</w:t>
      </w:r>
      <w:r>
        <w:rPr>
          <w:spacing w:val="35"/>
          <w:sz w:val="20"/>
        </w:rPr>
        <w:t xml:space="preserve"> </w:t>
      </w:r>
      <w:r w:rsidRPr="00594E69">
        <w:rPr>
          <w:sz w:val="20"/>
          <w:szCs w:val="20"/>
        </w:rPr>
        <w:t>Ordenar</w:t>
      </w:r>
      <w:r w:rsidRPr="00594E69">
        <w:rPr>
          <w:spacing w:val="35"/>
          <w:sz w:val="20"/>
          <w:szCs w:val="20"/>
        </w:rPr>
        <w:t xml:space="preserve"> </w:t>
      </w:r>
      <w:r w:rsidRPr="00594E69">
        <w:rPr>
          <w:sz w:val="20"/>
          <w:szCs w:val="20"/>
        </w:rPr>
        <w:t>a</w:t>
      </w:r>
      <w:r w:rsidRPr="00594E69">
        <w:rPr>
          <w:spacing w:val="35"/>
          <w:sz w:val="20"/>
          <w:szCs w:val="20"/>
        </w:rPr>
        <w:t xml:space="preserve"> </w:t>
      </w:r>
      <w:r w:rsidRPr="00594E69">
        <w:rPr>
          <w:sz w:val="20"/>
          <w:szCs w:val="20"/>
        </w:rPr>
        <w:t>D</w:t>
      </w:r>
      <w:r w:rsidR="00594E69" w:rsidRPr="00594E69">
        <w:rPr>
          <w:sz w:val="20"/>
          <w:szCs w:val="20"/>
        </w:rPr>
        <w:t>.</w:t>
      </w:r>
      <w:r w:rsidRPr="00594E69">
        <w:rPr>
          <w:sz w:val="20"/>
          <w:szCs w:val="20"/>
        </w:rPr>
        <w:t>ª</w:t>
      </w:r>
      <w:r w:rsidRPr="00594E69">
        <w:rPr>
          <w:spacing w:val="35"/>
          <w:sz w:val="20"/>
          <w:szCs w:val="20"/>
        </w:rPr>
        <w:t xml:space="preserve"> </w:t>
      </w:r>
      <w:r w:rsidR="00594E69" w:rsidRPr="00594E69">
        <w:rPr>
          <w:spacing w:val="35"/>
          <w:sz w:val="20"/>
          <w:szCs w:val="20"/>
        </w:rPr>
        <w:t>C.D.L.R.S.</w:t>
      </w:r>
      <w:r w:rsidRPr="00594E69">
        <w:rPr>
          <w:sz w:val="20"/>
          <w:szCs w:val="20"/>
        </w:rPr>
        <w:t>,</w:t>
      </w:r>
      <w:r w:rsidRPr="00594E69">
        <w:rPr>
          <w:spacing w:val="35"/>
          <w:sz w:val="20"/>
          <w:szCs w:val="20"/>
        </w:rPr>
        <w:t xml:space="preserve"> </w:t>
      </w:r>
      <w:r w:rsidRPr="00594E69">
        <w:rPr>
          <w:sz w:val="20"/>
          <w:szCs w:val="20"/>
        </w:rPr>
        <w:t>la</w:t>
      </w:r>
      <w:r w:rsidRPr="00594E69">
        <w:rPr>
          <w:spacing w:val="35"/>
          <w:sz w:val="20"/>
          <w:szCs w:val="20"/>
        </w:rPr>
        <w:t xml:space="preserve"> </w:t>
      </w:r>
      <w:r w:rsidRPr="00594E69">
        <w:rPr>
          <w:sz w:val="20"/>
          <w:szCs w:val="20"/>
        </w:rPr>
        <w:t>demolición</w:t>
      </w:r>
      <w:r w:rsidRPr="00594E69">
        <w:rPr>
          <w:spacing w:val="35"/>
          <w:sz w:val="20"/>
          <w:szCs w:val="20"/>
        </w:rPr>
        <w:t xml:space="preserve"> </w:t>
      </w:r>
      <w:r w:rsidRPr="00594E69">
        <w:rPr>
          <w:sz w:val="20"/>
          <w:szCs w:val="20"/>
        </w:rPr>
        <w:t>de</w:t>
      </w:r>
      <w:r w:rsidRPr="00594E69">
        <w:rPr>
          <w:spacing w:val="35"/>
          <w:sz w:val="20"/>
          <w:szCs w:val="20"/>
        </w:rPr>
        <w:t xml:space="preserve"> </w:t>
      </w:r>
      <w:r w:rsidRPr="00594E69">
        <w:rPr>
          <w:i/>
          <w:iCs/>
          <w:sz w:val="20"/>
          <w:szCs w:val="20"/>
        </w:rPr>
        <w:t>“obras</w:t>
      </w:r>
      <w:r w:rsidRPr="00594E69">
        <w:rPr>
          <w:i/>
          <w:iCs/>
          <w:spacing w:val="35"/>
          <w:sz w:val="20"/>
          <w:szCs w:val="20"/>
        </w:rPr>
        <w:t xml:space="preserve"> </w:t>
      </w:r>
      <w:r w:rsidRPr="00594E69">
        <w:rPr>
          <w:i/>
          <w:iCs/>
          <w:sz w:val="20"/>
          <w:szCs w:val="20"/>
        </w:rPr>
        <w:t>de ampliación de vivienda hacia terraza, con demolición de cerramiento inicial entre dichos espacios y</w:t>
      </w:r>
      <w:r w:rsidRPr="00594E69">
        <w:rPr>
          <w:i/>
          <w:iCs/>
          <w:spacing w:val="40"/>
          <w:sz w:val="20"/>
          <w:szCs w:val="20"/>
        </w:rPr>
        <w:t xml:space="preserve"> </w:t>
      </w:r>
      <w:r w:rsidRPr="00594E69">
        <w:rPr>
          <w:i/>
          <w:iCs/>
          <w:sz w:val="20"/>
          <w:szCs w:val="20"/>
        </w:rPr>
        <w:t>ejecución de perfilería metálica y cristal con cubrición de panel sándwich”,</w:t>
      </w:r>
      <w:r w:rsidRPr="00594E69">
        <w:rPr>
          <w:sz w:val="20"/>
          <w:szCs w:val="20"/>
        </w:rPr>
        <w:t xml:space="preserve"> en la vivienda sita en la Cl </w:t>
      </w:r>
      <w:r w:rsidR="00594E69" w:rsidRPr="00594E69">
        <w:rPr>
          <w:b/>
          <w:sz w:val="20"/>
          <w:szCs w:val="20"/>
        </w:rPr>
        <w:t>***********************</w:t>
      </w:r>
      <w:r w:rsidRPr="00594E69">
        <w:rPr>
          <w:b/>
          <w:sz w:val="20"/>
          <w:szCs w:val="20"/>
        </w:rPr>
        <w:t>,</w:t>
      </w:r>
      <w:r w:rsidRPr="00594E69">
        <w:rPr>
          <w:b/>
          <w:spacing w:val="48"/>
          <w:sz w:val="20"/>
          <w:szCs w:val="20"/>
        </w:rPr>
        <w:t xml:space="preserve"> </w:t>
      </w:r>
      <w:r w:rsidRPr="00594E69">
        <w:rPr>
          <w:b/>
          <w:sz w:val="20"/>
          <w:szCs w:val="20"/>
        </w:rPr>
        <w:t>REF.</w:t>
      </w:r>
      <w:r w:rsidRPr="00594E69">
        <w:rPr>
          <w:b/>
          <w:spacing w:val="48"/>
          <w:sz w:val="20"/>
          <w:szCs w:val="20"/>
        </w:rPr>
        <w:t xml:space="preserve"> </w:t>
      </w:r>
      <w:r w:rsidRPr="00594E69">
        <w:rPr>
          <w:b/>
          <w:spacing w:val="-2"/>
          <w:sz w:val="20"/>
          <w:szCs w:val="20"/>
        </w:rPr>
        <w:t>CATASTRAL</w:t>
      </w:r>
      <w:r w:rsidR="00594E69" w:rsidRPr="00594E69">
        <w:rPr>
          <w:b/>
          <w:spacing w:val="-2"/>
          <w:sz w:val="20"/>
          <w:szCs w:val="20"/>
        </w:rPr>
        <w:t xml:space="preserve"> </w:t>
      </w:r>
      <w:r w:rsidR="00594E69" w:rsidRPr="00594E69">
        <w:rPr>
          <w:sz w:val="20"/>
          <w:szCs w:val="20"/>
        </w:rPr>
        <w:t>********************</w:t>
      </w:r>
      <w:r w:rsidRPr="00594E69">
        <w:rPr>
          <w:sz w:val="20"/>
          <w:szCs w:val="20"/>
        </w:rPr>
        <w:t>, al no haber procedido a solicitar la legalización en el plazo</w:t>
      </w:r>
      <w:r w:rsidRPr="00594E69">
        <w:rPr>
          <w:spacing w:val="80"/>
          <w:sz w:val="20"/>
          <w:szCs w:val="20"/>
        </w:rPr>
        <w:t xml:space="preserve"> </w:t>
      </w:r>
      <w:r w:rsidRPr="00594E69">
        <w:rPr>
          <w:sz w:val="20"/>
          <w:szCs w:val="20"/>
        </w:rPr>
        <w:t>conferido (La interesada disponía hasta el 20 de diciembre de 2024, para solicitar la legalización de las obras).</w:t>
      </w:r>
    </w:p>
    <w:p w14:paraId="20DE9736" w14:textId="77777777" w:rsidR="004F45F1" w:rsidRDefault="004F45F1">
      <w:pPr>
        <w:pStyle w:val="Textoindependiente"/>
        <w:spacing w:before="9"/>
        <w:rPr>
          <w:b/>
        </w:rPr>
      </w:pPr>
    </w:p>
    <w:p w14:paraId="165BA9D8" w14:textId="77777777" w:rsidR="004F45F1" w:rsidRDefault="00000000">
      <w:pPr>
        <w:pStyle w:val="Textoindependiente"/>
        <w:spacing w:line="295" w:lineRule="auto"/>
        <w:ind w:left="117" w:right="1236"/>
        <w:jc w:val="both"/>
      </w:pPr>
      <w:proofErr w:type="gramStart"/>
      <w:r>
        <w:rPr>
          <w:b/>
        </w:rPr>
        <w:t>Tercero.-</w:t>
      </w:r>
      <w:proofErr w:type="gramEnd"/>
      <w:r>
        <w:rPr>
          <w:b/>
        </w:rPr>
        <w:t xml:space="preserve"> </w:t>
      </w:r>
      <w:r>
        <w:t>REQUERIR al interesado para que, en el plazo de un mes, proceda a restituir la realidad material ilícitamente alterada realizando las actuaciones anteriormente indicadas. Una vez efectuada la restitución ordenada se comunicará, por escrito, dicha circunstancia.</w:t>
      </w:r>
    </w:p>
    <w:p w14:paraId="558F71EC" w14:textId="77777777" w:rsidR="004F45F1" w:rsidRDefault="004F45F1">
      <w:pPr>
        <w:pStyle w:val="Textoindependiente"/>
        <w:spacing w:before="7"/>
      </w:pPr>
    </w:p>
    <w:p w14:paraId="7B125C3F" w14:textId="77777777" w:rsidR="004F45F1" w:rsidRDefault="00000000">
      <w:pPr>
        <w:pStyle w:val="Textoindependiente"/>
        <w:spacing w:line="292" w:lineRule="auto"/>
        <w:ind w:left="117" w:right="1236"/>
        <w:jc w:val="both"/>
      </w:pPr>
      <w:proofErr w:type="gramStart"/>
      <w:r>
        <w:rPr>
          <w:b/>
        </w:rPr>
        <w:t>Cuarto.-</w:t>
      </w:r>
      <w:proofErr w:type="gramEnd"/>
      <w:r>
        <w:rPr>
          <w:b/>
        </w:rPr>
        <w:t xml:space="preserve"> </w:t>
      </w:r>
      <w:r>
        <w:t>Apercibir al interesado que, una vez transcurrido el plazo concedido sin atender a lo señalado en el apartado anterior, se procederá a la ejecución subsidiaria de la demolición ordenada, en los términos previstos en los arts. 100 y 102 de la Ley 39/2015, de 1 de octubre, del</w:t>
      </w:r>
      <w:r>
        <w:rPr>
          <w:spacing w:val="80"/>
        </w:rPr>
        <w:t xml:space="preserve"> </w:t>
      </w:r>
      <w:r>
        <w:t>Procedimiento Administrativo Común de las Administraciones Públicas. Así mismo se dará cuenta al Ministerio Fiscal a los efectos de la exigencia de la responsabilidad penal que proceda.</w:t>
      </w:r>
    </w:p>
    <w:p w14:paraId="0A69E436" w14:textId="77777777" w:rsidR="004F45F1" w:rsidRDefault="004F45F1">
      <w:pPr>
        <w:spacing w:line="292" w:lineRule="auto"/>
        <w:jc w:val="both"/>
        <w:sectPr w:rsidR="004F45F1">
          <w:pgSz w:w="11910" w:h="16840"/>
          <w:pgMar w:top="1260" w:right="179" w:bottom="1260" w:left="1300" w:header="225" w:footer="1060" w:gutter="0"/>
          <w:cols w:space="720"/>
        </w:sectPr>
      </w:pPr>
    </w:p>
    <w:p w14:paraId="1B64A0E5" w14:textId="77777777" w:rsidR="004F45F1" w:rsidRDefault="00000000">
      <w:pPr>
        <w:pStyle w:val="Textoindependiente"/>
        <w:spacing w:before="180" w:line="292" w:lineRule="auto"/>
        <w:ind w:left="117" w:right="1236"/>
        <w:jc w:val="both"/>
      </w:pPr>
      <w:r>
        <w:rPr>
          <w:b/>
        </w:rPr>
        <w:lastRenderedPageBreak/>
        <w:t xml:space="preserve">Quinto.- </w:t>
      </w:r>
      <w:r>
        <w:t>Notificar la resolución a los interesados en el procedimiento, a la Policía local y a los 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w:t>
      </w:r>
      <w:r>
        <w:rPr>
          <w:spacing w:val="40"/>
        </w:rPr>
        <w:t xml:space="preserve"> </w:t>
      </w:r>
      <w:r>
        <w:t>de Disciplina</w:t>
      </w:r>
      <w:r>
        <w:rPr>
          <w:spacing w:val="22"/>
        </w:rPr>
        <w:t xml:space="preserve"> </w:t>
      </w:r>
      <w:r>
        <w:t>Urbanística</w:t>
      </w:r>
      <w:r>
        <w:rPr>
          <w:spacing w:val="22"/>
        </w:rPr>
        <w:t xml:space="preserve"> </w:t>
      </w:r>
      <w:r>
        <w:t>del</w:t>
      </w:r>
      <w:r>
        <w:rPr>
          <w:spacing w:val="22"/>
        </w:rPr>
        <w:t xml:space="preserve"> </w:t>
      </w:r>
      <w:r>
        <w:t>resultado</w:t>
      </w:r>
      <w:r>
        <w:rPr>
          <w:spacing w:val="22"/>
        </w:rPr>
        <w:t xml:space="preserve"> </w:t>
      </w:r>
      <w:r>
        <w:t>de</w:t>
      </w:r>
      <w:r>
        <w:rPr>
          <w:spacing w:val="22"/>
        </w:rPr>
        <w:t xml:space="preserve"> </w:t>
      </w:r>
      <w:r>
        <w:t>la</w:t>
      </w:r>
      <w:r>
        <w:rPr>
          <w:spacing w:val="22"/>
        </w:rPr>
        <w:t xml:space="preserve"> </w:t>
      </w:r>
      <w:r>
        <w:t>inspección</w:t>
      </w:r>
      <w:r>
        <w:rPr>
          <w:spacing w:val="22"/>
        </w:rPr>
        <w:t xml:space="preserve"> </w:t>
      </w:r>
      <w:r>
        <w:t>con</w:t>
      </w:r>
      <w:r>
        <w:rPr>
          <w:spacing w:val="22"/>
        </w:rPr>
        <w:t xml:space="preserve"> </w:t>
      </w:r>
      <w:r>
        <w:t>la</w:t>
      </w:r>
      <w:r>
        <w:rPr>
          <w:spacing w:val="22"/>
        </w:rPr>
        <w:t xml:space="preserve"> </w:t>
      </w:r>
      <w:r>
        <w:t>finalidad</w:t>
      </w:r>
      <w:r>
        <w:rPr>
          <w:spacing w:val="22"/>
        </w:rPr>
        <w:t xml:space="preserve"> </w:t>
      </w:r>
      <w:r>
        <w:t>de</w:t>
      </w:r>
      <w:r>
        <w:rPr>
          <w:spacing w:val="22"/>
        </w:rPr>
        <w:t xml:space="preserve"> </w:t>
      </w:r>
      <w:r>
        <w:t>que</w:t>
      </w:r>
      <w:r>
        <w:rPr>
          <w:spacing w:val="22"/>
        </w:rPr>
        <w:t xml:space="preserve"> </w:t>
      </w:r>
      <w:r>
        <w:t>se</w:t>
      </w:r>
      <w:r>
        <w:rPr>
          <w:spacing w:val="22"/>
        </w:rPr>
        <w:t xml:space="preserve"> </w:t>
      </w:r>
      <w:r>
        <w:t>procedan</w:t>
      </w:r>
      <w:r>
        <w:rPr>
          <w:spacing w:val="22"/>
        </w:rPr>
        <w:t xml:space="preserve"> </w:t>
      </w:r>
      <w:r>
        <w:t>a</w:t>
      </w:r>
      <w:r>
        <w:rPr>
          <w:spacing w:val="22"/>
        </w:rPr>
        <w:t xml:space="preserve"> </w:t>
      </w:r>
      <w:r>
        <w:t>realizar los trámites que correspondan. Así mismo se dará cuenta al servicio de licencias.</w:t>
      </w:r>
    </w:p>
    <w:p w14:paraId="7E7D2A49" w14:textId="77777777" w:rsidR="004F45F1" w:rsidRDefault="004F45F1">
      <w:pPr>
        <w:pStyle w:val="Textoindependiente"/>
        <w:spacing w:before="13"/>
      </w:pPr>
    </w:p>
    <w:p w14:paraId="22CC1C18" w14:textId="36ADB342" w:rsidR="004F45F1" w:rsidRDefault="00000000">
      <w:pPr>
        <w:pStyle w:val="Textoindependiente"/>
        <w:spacing w:line="297" w:lineRule="auto"/>
        <w:ind w:left="117" w:right="1236"/>
        <w:jc w:val="both"/>
      </w:pPr>
      <w:r>
        <w:rPr>
          <w:noProof/>
        </w:rPr>
        <mc:AlternateContent>
          <mc:Choice Requires="wps">
            <w:drawing>
              <wp:anchor distT="0" distB="0" distL="0" distR="0" simplePos="0" relativeHeight="15798272" behindDoc="0" locked="0" layoutInCell="1" allowOverlap="1" wp14:anchorId="45241D40" wp14:editId="15830748">
                <wp:simplePos x="0" y="0"/>
                <wp:positionH relativeFrom="page">
                  <wp:posOffset>6807090</wp:posOffset>
                </wp:positionH>
                <wp:positionV relativeFrom="paragraph">
                  <wp:posOffset>680343</wp:posOffset>
                </wp:positionV>
                <wp:extent cx="419734" cy="318706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75F3B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12952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5241D40" id="Textbox 201" o:spid="_x0000_s1106" type="#_x0000_t202" style="position:absolute;left:0;text-align:left;margin-left:536pt;margin-top:53.55pt;width:33.05pt;height:250.95pt;z-index:15798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" filled="f" stroked="f">
                <v:textbox style="layout-flow:vertical;mso-layout-flow-alt:bottom-to-top" inset="0,0,0,0">
                  <w:txbxContent>
                    <w:p w14:paraId="3D75F3B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12952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rPr>
        <w:t>Sexto.-</w:t>
      </w:r>
      <w:proofErr w:type="gramEnd"/>
      <w:r>
        <w:rPr>
          <w:b/>
        </w:rPr>
        <w:t xml:space="preserve"> </w:t>
      </w:r>
      <w:r>
        <w:t>Dar traslado a los Servicios Jurídicos competentes, con la finalidad de que se tramite</w:t>
      </w:r>
      <w:r w:rsidR="00594E69">
        <w:t>,</w:t>
      </w:r>
      <w:r>
        <w:t xml:space="preserve"> en su caso, la incoación de Procedimiento Sancionador.</w:t>
      </w:r>
    </w:p>
    <w:p w14:paraId="0B5E9C04" w14:textId="77777777" w:rsidR="004F45F1" w:rsidRDefault="004F45F1">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10858DDF"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4793EA05" w14:textId="08BAF1FC" w:rsidR="004F45F1" w:rsidRDefault="00000000">
            <w:pPr>
              <w:pStyle w:val="TableParagraph"/>
              <w:spacing w:before="83" w:line="297" w:lineRule="auto"/>
              <w:ind w:right="52"/>
              <w:jc w:val="both"/>
              <w:rPr>
                <w:b/>
                <w:sz w:val="20"/>
              </w:rPr>
            </w:pPr>
            <w:r>
              <w:rPr>
                <w:b/>
                <w:sz w:val="20"/>
              </w:rPr>
              <w:t>Declarar la ineficacia de la declaración responsable para acondicionamiento interior y</w:t>
            </w:r>
            <w:r>
              <w:rPr>
                <w:b/>
                <w:spacing w:val="40"/>
                <w:sz w:val="20"/>
              </w:rPr>
              <w:t xml:space="preserve"> </w:t>
            </w:r>
            <w:r>
              <w:rPr>
                <w:b/>
                <w:sz w:val="20"/>
              </w:rPr>
              <w:t xml:space="preserve">exterior de local, así como para la actividad de obrador industrial de elaboración de platos y comidas preparadas y catering, en la calle Belgrado, </w:t>
            </w:r>
            <w:proofErr w:type="spellStart"/>
            <w:r>
              <w:rPr>
                <w:b/>
                <w:sz w:val="20"/>
              </w:rPr>
              <w:t>nº</w:t>
            </w:r>
            <w:proofErr w:type="spellEnd"/>
            <w:r>
              <w:rPr>
                <w:b/>
                <w:sz w:val="20"/>
              </w:rPr>
              <w:t>. 26, de Las Rozas de Madrid,</w:t>
            </w:r>
            <w:r>
              <w:rPr>
                <w:b/>
                <w:spacing w:val="40"/>
                <w:sz w:val="20"/>
              </w:rPr>
              <w:t xml:space="preserve"> </w:t>
            </w:r>
            <w:r>
              <w:rPr>
                <w:b/>
                <w:sz w:val="20"/>
              </w:rPr>
              <w:t>conforme a lo establecido en el artículo 36.3G-42048/2024</w:t>
            </w:r>
            <w:r w:rsidR="00594E69">
              <w:rPr>
                <w:b/>
                <w:sz w:val="20"/>
              </w:rPr>
              <w:t>.</w:t>
            </w:r>
          </w:p>
        </w:tc>
      </w:tr>
      <w:tr w:rsidR="004F45F1" w14:paraId="5702E0A5" w14:textId="77777777">
        <w:trPr>
          <w:trHeight w:val="399"/>
        </w:trPr>
        <w:tc>
          <w:tcPr>
            <w:tcW w:w="1877" w:type="dxa"/>
            <w:tcBorders>
              <w:top w:val="single" w:sz="8" w:space="0" w:color="CCCCCC"/>
              <w:left w:val="single" w:sz="4" w:space="0" w:color="CCCCCC"/>
              <w:bottom w:val="single" w:sz="8" w:space="0" w:color="CCCCCC"/>
            </w:tcBorders>
          </w:tcPr>
          <w:p w14:paraId="6EA0657F" w14:textId="77777777" w:rsidR="004F45F1"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A62AFE7"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4710ED5" w14:textId="77777777" w:rsidR="004F45F1" w:rsidRDefault="004F45F1">
      <w:pPr>
        <w:pStyle w:val="Textoindependiente"/>
        <w:spacing w:before="145"/>
      </w:pPr>
    </w:p>
    <w:p w14:paraId="2052C2A5"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201EF70" w14:textId="77777777" w:rsidR="004F45F1" w:rsidRDefault="004F45F1">
      <w:pPr>
        <w:pStyle w:val="Textoindependiente"/>
        <w:spacing w:before="61"/>
        <w:rPr>
          <w:b/>
        </w:rPr>
      </w:pPr>
    </w:p>
    <w:p w14:paraId="3F4B57B5" w14:textId="77777777" w:rsidR="004F45F1" w:rsidRDefault="00000000">
      <w:pPr>
        <w:pStyle w:val="Textoindependiente"/>
        <w:spacing w:line="292" w:lineRule="auto"/>
        <w:ind w:left="117" w:right="1237"/>
        <w:jc w:val="both"/>
      </w:pPr>
      <w:r>
        <w:t>Vista la declaración responsable presentada para acondicionamiento interior y exterior de local, así como para la actividad de obrador industrial de elaboración de platos y comidas preparadas y</w:t>
      </w:r>
      <w:r>
        <w:rPr>
          <w:spacing w:val="40"/>
        </w:rPr>
        <w:t xml:space="preserve"> </w:t>
      </w:r>
      <w:r>
        <w:t>catering,</w:t>
      </w:r>
      <w:r>
        <w:rPr>
          <w:spacing w:val="36"/>
        </w:rPr>
        <w:t xml:space="preserve"> </w:t>
      </w:r>
      <w:r>
        <w:t>en</w:t>
      </w:r>
      <w:r>
        <w:rPr>
          <w:spacing w:val="36"/>
        </w:rPr>
        <w:t xml:space="preserve"> </w:t>
      </w:r>
      <w:r>
        <w:t>la</w:t>
      </w:r>
      <w:r>
        <w:rPr>
          <w:spacing w:val="36"/>
        </w:rPr>
        <w:t xml:space="preserve"> </w:t>
      </w:r>
      <w:r>
        <w:t>calle</w:t>
      </w:r>
      <w:r>
        <w:rPr>
          <w:spacing w:val="36"/>
        </w:rPr>
        <w:t xml:space="preserve"> </w:t>
      </w:r>
      <w:r>
        <w:t>Belgrado,</w:t>
      </w:r>
      <w:r>
        <w:rPr>
          <w:spacing w:val="36"/>
        </w:rPr>
        <w:t xml:space="preserve"> </w:t>
      </w:r>
      <w:proofErr w:type="spellStart"/>
      <w:r>
        <w:t>nº</w:t>
      </w:r>
      <w:proofErr w:type="spellEnd"/>
      <w:r>
        <w:t>.</w:t>
      </w:r>
      <w:r>
        <w:rPr>
          <w:spacing w:val="36"/>
        </w:rPr>
        <w:t xml:space="preserve"> </w:t>
      </w:r>
      <w:r>
        <w:t>26,</w:t>
      </w:r>
      <w:r>
        <w:rPr>
          <w:spacing w:val="36"/>
        </w:rPr>
        <w:t xml:space="preserve"> </w:t>
      </w:r>
      <w:r>
        <w:t>Edificio</w:t>
      </w:r>
      <w:r>
        <w:rPr>
          <w:spacing w:val="36"/>
        </w:rPr>
        <w:t xml:space="preserve"> </w:t>
      </w:r>
      <w:r>
        <w:t>Edimburgo,</w:t>
      </w:r>
      <w:r>
        <w:rPr>
          <w:spacing w:val="36"/>
        </w:rPr>
        <w:t xml:space="preserve"> </w:t>
      </w:r>
      <w:r>
        <w:t>de</w:t>
      </w:r>
      <w:r>
        <w:rPr>
          <w:spacing w:val="36"/>
        </w:rPr>
        <w:t xml:space="preserve"> </w:t>
      </w:r>
      <w:r>
        <w:t>Las</w:t>
      </w:r>
      <w:r>
        <w:rPr>
          <w:spacing w:val="36"/>
        </w:rPr>
        <w:t xml:space="preserve"> </w:t>
      </w:r>
      <w:r>
        <w:t>Rozas</w:t>
      </w:r>
      <w:r>
        <w:rPr>
          <w:spacing w:val="36"/>
        </w:rPr>
        <w:t xml:space="preserve"> </w:t>
      </w:r>
      <w:r>
        <w:t>de</w:t>
      </w:r>
      <w:r>
        <w:rPr>
          <w:spacing w:val="36"/>
        </w:rPr>
        <w:t xml:space="preserve"> </w:t>
      </w:r>
      <w:r>
        <w:t>Madrid,</w:t>
      </w:r>
      <w:r>
        <w:rPr>
          <w:spacing w:val="36"/>
        </w:rPr>
        <w:t xml:space="preserve"> </w:t>
      </w:r>
      <w:r>
        <w:t>tramitada</w:t>
      </w:r>
      <w:r>
        <w:rPr>
          <w:spacing w:val="36"/>
        </w:rPr>
        <w:t xml:space="preserve"> </w:t>
      </w:r>
      <w:r>
        <w:t>en</w:t>
      </w:r>
    </w:p>
    <w:p w14:paraId="48708130" w14:textId="77777777" w:rsidR="004F45F1" w:rsidRDefault="00000000">
      <w:pPr>
        <w:pStyle w:val="Textoindependiente"/>
        <w:ind w:left="117"/>
      </w:pPr>
      <w:r>
        <w:t>expediente</w:t>
      </w:r>
      <w:r>
        <w:rPr>
          <w:spacing w:val="46"/>
        </w:rPr>
        <w:t xml:space="preserve"> </w:t>
      </w:r>
      <w:proofErr w:type="spellStart"/>
      <w:r>
        <w:t>nº</w:t>
      </w:r>
      <w:proofErr w:type="spellEnd"/>
      <w:r>
        <w:t>.</w:t>
      </w:r>
      <w:r>
        <w:rPr>
          <w:spacing w:val="49"/>
        </w:rPr>
        <w:t xml:space="preserve"> </w:t>
      </w:r>
      <w:r>
        <w:rPr>
          <w:b/>
        </w:rPr>
        <w:t>G-42048/2024,</w:t>
      </w:r>
      <w:r>
        <w:rPr>
          <w:b/>
          <w:spacing w:val="49"/>
        </w:rPr>
        <w:t xml:space="preserve"> </w:t>
      </w:r>
      <w:r>
        <w:t>en</w:t>
      </w:r>
      <w:r>
        <w:rPr>
          <w:spacing w:val="48"/>
        </w:rPr>
        <w:t xml:space="preserve"> </w:t>
      </w:r>
      <w:r>
        <w:t>la</w:t>
      </w:r>
      <w:r>
        <w:rPr>
          <w:spacing w:val="48"/>
        </w:rPr>
        <w:t xml:space="preserve"> </w:t>
      </w:r>
      <w:r>
        <w:t>que</w:t>
      </w:r>
      <w:r>
        <w:rPr>
          <w:spacing w:val="48"/>
        </w:rPr>
        <w:t xml:space="preserve"> </w:t>
      </w:r>
      <w:r>
        <w:t>constan</w:t>
      </w:r>
      <w:r>
        <w:rPr>
          <w:spacing w:val="48"/>
        </w:rPr>
        <w:t xml:space="preserve"> </w:t>
      </w:r>
      <w:r>
        <w:t>emitidos,</w:t>
      </w:r>
      <w:r>
        <w:rPr>
          <w:spacing w:val="48"/>
        </w:rPr>
        <w:t xml:space="preserve"> </w:t>
      </w:r>
      <w:r>
        <w:t>entre</w:t>
      </w:r>
      <w:r>
        <w:rPr>
          <w:spacing w:val="48"/>
        </w:rPr>
        <w:t xml:space="preserve"> </w:t>
      </w:r>
      <w:r>
        <w:t>otros,</w:t>
      </w:r>
      <w:r>
        <w:rPr>
          <w:spacing w:val="48"/>
        </w:rPr>
        <w:t xml:space="preserve"> </w:t>
      </w:r>
      <w:r>
        <w:t>los</w:t>
      </w:r>
      <w:r>
        <w:rPr>
          <w:spacing w:val="48"/>
        </w:rPr>
        <w:t xml:space="preserve"> </w:t>
      </w:r>
      <w:r>
        <w:t>siguientes</w:t>
      </w:r>
      <w:r>
        <w:rPr>
          <w:spacing w:val="49"/>
        </w:rPr>
        <w:t xml:space="preserve"> </w:t>
      </w:r>
      <w:r>
        <w:rPr>
          <w:spacing w:val="-2"/>
        </w:rPr>
        <w:t>informes</w:t>
      </w:r>
    </w:p>
    <w:p w14:paraId="1F18DE63" w14:textId="77777777" w:rsidR="004F45F1" w:rsidRDefault="00000000">
      <w:pPr>
        <w:pStyle w:val="Ttulo2"/>
        <w:spacing w:before="54"/>
      </w:pPr>
      <w:r>
        <w:rPr>
          <w:spacing w:val="-2"/>
        </w:rPr>
        <w:t>desfavorables:</w:t>
      </w:r>
    </w:p>
    <w:p w14:paraId="18184E8A" w14:textId="77777777" w:rsidR="004F45F1" w:rsidRDefault="004F45F1">
      <w:pPr>
        <w:pStyle w:val="Textoindependiente"/>
        <w:spacing w:before="61"/>
        <w:rPr>
          <w:b/>
        </w:rPr>
      </w:pPr>
    </w:p>
    <w:p w14:paraId="7789BE0D" w14:textId="77777777" w:rsidR="004F45F1" w:rsidRDefault="00000000">
      <w:pPr>
        <w:pStyle w:val="Prrafodelista"/>
        <w:numPr>
          <w:ilvl w:val="0"/>
          <w:numId w:val="31"/>
        </w:numPr>
        <w:tabs>
          <w:tab w:val="left" w:pos="808"/>
        </w:tabs>
        <w:spacing w:line="292" w:lineRule="auto"/>
        <w:ind w:firstLine="0"/>
        <w:rPr>
          <w:sz w:val="20"/>
        </w:rPr>
      </w:pPr>
      <w:r>
        <w:rPr>
          <w:sz w:val="20"/>
        </w:rPr>
        <w:t>Informe respecto de la obligación de tramitar el procedimiento por licencia, del Ingeniero Técnico Industrial municipal el 27 de enero de 2.025.</w:t>
      </w:r>
    </w:p>
    <w:p w14:paraId="7A4CE238" w14:textId="77777777" w:rsidR="004F45F1" w:rsidRDefault="004F45F1">
      <w:pPr>
        <w:pStyle w:val="Textoindependiente"/>
        <w:spacing w:before="10"/>
      </w:pPr>
    </w:p>
    <w:p w14:paraId="728F74F4" w14:textId="77777777" w:rsidR="004F45F1" w:rsidRDefault="00000000">
      <w:pPr>
        <w:pStyle w:val="Prrafodelista"/>
        <w:numPr>
          <w:ilvl w:val="0"/>
          <w:numId w:val="31"/>
        </w:numPr>
        <w:tabs>
          <w:tab w:val="left" w:pos="701"/>
        </w:tabs>
        <w:spacing w:line="292" w:lineRule="auto"/>
        <w:ind w:firstLine="0"/>
        <w:rPr>
          <w:sz w:val="20"/>
        </w:rPr>
      </w:pPr>
      <w:r>
        <w:rPr>
          <w:sz w:val="20"/>
        </w:rPr>
        <w:t>Informe jurídico de la Técnico de Administración Especial, de 25 de febrero de 2.025, que a continuación se transcribe en parte:</w:t>
      </w:r>
    </w:p>
    <w:p w14:paraId="0486A32A" w14:textId="77777777" w:rsidR="004F45F1" w:rsidRDefault="004F45F1">
      <w:pPr>
        <w:pStyle w:val="Textoindependiente"/>
        <w:spacing w:before="9"/>
      </w:pPr>
    </w:p>
    <w:p w14:paraId="3C2E32BD" w14:textId="06E20048" w:rsidR="004F45F1" w:rsidRDefault="00000000">
      <w:pPr>
        <w:spacing w:line="292" w:lineRule="auto"/>
        <w:ind w:left="117" w:right="1236"/>
        <w:jc w:val="both"/>
        <w:rPr>
          <w:i/>
          <w:sz w:val="20"/>
        </w:rPr>
      </w:pPr>
      <w:r>
        <w:rPr>
          <w:i/>
          <w:sz w:val="20"/>
        </w:rPr>
        <w:t>“</w:t>
      </w:r>
      <w:r>
        <w:rPr>
          <w:b/>
          <w:i/>
          <w:sz w:val="20"/>
        </w:rPr>
        <w:t xml:space="preserve">1º.- </w:t>
      </w:r>
      <w:r>
        <w:rPr>
          <w:i/>
          <w:sz w:val="20"/>
        </w:rPr>
        <w:t>Dispone el apdo. 3 del artículo 36 de la Ordenanza de tramitación de licencias y declaraciones responsables de actuaciones urbanísticas que “Cuando de la documentación presentada se desprendiera que la actuación no requiere título habilitante urbanístico o que este no es el de declaración responsable, se procederá a su inadmisión y, en su caso, se prohibirá el ejercicio de las actuaciones objeto de esta.”</w:t>
      </w:r>
    </w:p>
    <w:p w14:paraId="535D4424" w14:textId="77777777" w:rsidR="004F45F1" w:rsidRDefault="004F45F1">
      <w:pPr>
        <w:pStyle w:val="Textoindependiente"/>
        <w:spacing w:before="9"/>
        <w:rPr>
          <w:i/>
        </w:rPr>
      </w:pPr>
    </w:p>
    <w:p w14:paraId="3C0BFDDB" w14:textId="77777777" w:rsidR="004F45F1" w:rsidRDefault="00000000">
      <w:pPr>
        <w:spacing w:before="1" w:line="292" w:lineRule="auto"/>
        <w:ind w:left="117" w:right="1237"/>
        <w:jc w:val="both"/>
        <w:rPr>
          <w:i/>
          <w:sz w:val="20"/>
        </w:rPr>
      </w:pPr>
      <w:r>
        <w:rPr>
          <w:b/>
          <w:i/>
          <w:sz w:val="20"/>
        </w:rPr>
        <w:t>2º</w:t>
      </w:r>
      <w:r>
        <w:rPr>
          <w:i/>
          <w:sz w:val="20"/>
        </w:rPr>
        <w:t>.- En el presente caso, de los informes emitidos en el expediente por el Ingeniero Técnico Industrial municipal se desprende que el establecimiento donde se pretende realizar la actuación urbanística declarada se encuentra en situación de fuera de ordenación, según informe de la Arquitecta</w:t>
      </w:r>
      <w:r>
        <w:rPr>
          <w:i/>
          <w:spacing w:val="80"/>
          <w:sz w:val="20"/>
        </w:rPr>
        <w:t xml:space="preserve"> </w:t>
      </w:r>
      <w:r>
        <w:rPr>
          <w:i/>
          <w:sz w:val="20"/>
        </w:rPr>
        <w:t>municipal de 10 de junio de 2.021, siendo por tanto la licencia el título habilitante adecuado para la actividad pretendida, según el apdo. 13 del Anexo I de la Ordenanza de Tramitación de Licencias y Declaraciones Responsables de Actuaciones Urbanísticas.</w:t>
      </w:r>
    </w:p>
    <w:p w14:paraId="3316A02A" w14:textId="77777777" w:rsidR="004F45F1" w:rsidRDefault="004F45F1">
      <w:pPr>
        <w:pStyle w:val="Textoindependiente"/>
        <w:spacing w:before="9"/>
        <w:rPr>
          <w:i/>
        </w:rPr>
      </w:pPr>
    </w:p>
    <w:p w14:paraId="060B2A6D" w14:textId="77777777" w:rsidR="004F45F1" w:rsidRDefault="00000000">
      <w:pPr>
        <w:spacing w:line="292" w:lineRule="auto"/>
        <w:ind w:left="117" w:right="1237"/>
        <w:jc w:val="both"/>
        <w:rPr>
          <w:i/>
          <w:sz w:val="20"/>
        </w:rPr>
      </w:pPr>
      <w:r>
        <w:rPr>
          <w:b/>
          <w:i/>
          <w:sz w:val="20"/>
        </w:rPr>
        <w:t xml:space="preserve">4º.- </w:t>
      </w:r>
      <w:r>
        <w:rPr>
          <w:i/>
          <w:sz w:val="20"/>
        </w:rPr>
        <w:t xml:space="preserve">Realizado a la interesada un requerimiento y habiéndosele concedido también posteriormente el trámite de audiencia para que pudiera formular alegaciones y/o aportar los documentos y justificaciones que estimara oportunos, no consta </w:t>
      </w:r>
      <w:proofErr w:type="spellStart"/>
      <w:r>
        <w:rPr>
          <w:i/>
          <w:sz w:val="20"/>
        </w:rPr>
        <w:t>s.e.u.o</w:t>
      </w:r>
      <w:proofErr w:type="spellEnd"/>
      <w:r>
        <w:rPr>
          <w:i/>
          <w:sz w:val="20"/>
        </w:rPr>
        <w:t xml:space="preserve">., que se haya aportado registro alguno al </w:t>
      </w:r>
      <w:r>
        <w:rPr>
          <w:i/>
          <w:spacing w:val="-2"/>
          <w:sz w:val="20"/>
        </w:rPr>
        <w:t>expediente.”</w:t>
      </w:r>
    </w:p>
    <w:p w14:paraId="75674FCA"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176D016E" w14:textId="77777777" w:rsidR="004F45F1" w:rsidRDefault="00000000">
      <w:pPr>
        <w:pStyle w:val="Textoindependiente"/>
        <w:spacing w:before="180" w:line="292" w:lineRule="auto"/>
        <w:ind w:left="117" w:right="1236"/>
        <w:jc w:val="both"/>
      </w:pPr>
      <w:r>
        <w:lastRenderedPageBreak/>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4BDC94FA" w14:textId="77777777" w:rsidR="004F45F1" w:rsidRDefault="004F45F1">
      <w:pPr>
        <w:pStyle w:val="Textoindependiente"/>
        <w:spacing w:before="10"/>
      </w:pPr>
    </w:p>
    <w:p w14:paraId="684C279D" w14:textId="2EFB750E" w:rsidR="004F45F1" w:rsidRDefault="00000000">
      <w:pPr>
        <w:pStyle w:val="Textoindependiente"/>
        <w:spacing w:line="542" w:lineRule="auto"/>
        <w:ind w:left="117" w:right="331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 Vista la propuesta de resolución PR/2025/1200 de 26 de febrero de 2025</w:t>
      </w:r>
      <w:r w:rsidR="00594E69">
        <w:t>,</w:t>
      </w:r>
    </w:p>
    <w:p w14:paraId="4C98A859" w14:textId="77777777" w:rsidR="004F45F1" w:rsidRDefault="00000000">
      <w:pPr>
        <w:spacing w:before="1"/>
        <w:ind w:left="117"/>
        <w:rPr>
          <w:b/>
          <w:sz w:val="20"/>
        </w:rPr>
      </w:pPr>
      <w:r>
        <w:rPr>
          <w:noProof/>
        </w:rPr>
        <mc:AlternateContent>
          <mc:Choice Requires="wps">
            <w:drawing>
              <wp:anchor distT="0" distB="0" distL="0" distR="0" simplePos="0" relativeHeight="15799296" behindDoc="0" locked="0" layoutInCell="1" allowOverlap="1" wp14:anchorId="0E8A39BD" wp14:editId="67D5CD6B">
                <wp:simplePos x="0" y="0"/>
                <wp:positionH relativeFrom="page">
                  <wp:posOffset>6807090</wp:posOffset>
                </wp:positionH>
                <wp:positionV relativeFrom="paragraph">
                  <wp:posOffset>378490</wp:posOffset>
                </wp:positionV>
                <wp:extent cx="419734" cy="318706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46347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56F2A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E8A39BD" id="Textbox 203" o:spid="_x0000_s1107" type="#_x0000_t202" style="position:absolute;left:0;text-align:left;margin-left:536pt;margin-top:29.8pt;width:33.05pt;height:250.9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" filled="f" stroked="f">
                <v:textbox style="layout-flow:vertical;mso-layout-flow-alt:bottom-to-top" inset="0,0,0,0">
                  <w:txbxContent>
                    <w:p w14:paraId="1146347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56F2A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b/>
          <w:spacing w:val="-2"/>
          <w:sz w:val="20"/>
        </w:rPr>
        <w:t>Resolución:</w:t>
      </w:r>
    </w:p>
    <w:p w14:paraId="177F30E8" w14:textId="77777777" w:rsidR="004F45F1" w:rsidRDefault="004F45F1">
      <w:pPr>
        <w:pStyle w:val="Textoindependiente"/>
        <w:spacing w:before="1"/>
        <w:rPr>
          <w:b/>
          <w:sz w:val="17"/>
        </w:rPr>
      </w:pPr>
    </w:p>
    <w:p w14:paraId="0583EE34" w14:textId="77777777" w:rsidR="004F45F1" w:rsidRDefault="004F45F1">
      <w:pPr>
        <w:rPr>
          <w:sz w:val="17"/>
        </w:rPr>
        <w:sectPr w:rsidR="004F45F1">
          <w:pgSz w:w="11910" w:h="16840"/>
          <w:pgMar w:top="1260" w:right="179" w:bottom="1260" w:left="1300" w:header="225" w:footer="1060" w:gutter="0"/>
          <w:cols w:space="720"/>
        </w:sectPr>
      </w:pPr>
    </w:p>
    <w:p w14:paraId="31560407" w14:textId="77777777" w:rsidR="004F45F1" w:rsidRDefault="00000000">
      <w:pPr>
        <w:tabs>
          <w:tab w:val="left" w:pos="1220"/>
        </w:tabs>
        <w:spacing w:before="94"/>
        <w:ind w:left="117"/>
        <w:rPr>
          <w:b/>
          <w:sz w:val="20"/>
        </w:rPr>
      </w:pPr>
      <w:r>
        <w:rPr>
          <w:b/>
          <w:spacing w:val="-2"/>
          <w:sz w:val="20"/>
        </w:rPr>
        <w:t>Primero.</w:t>
      </w:r>
      <w:r>
        <w:rPr>
          <w:b/>
          <w:sz w:val="20"/>
        </w:rPr>
        <w:tab/>
      </w:r>
      <w:r>
        <w:rPr>
          <w:b/>
          <w:spacing w:val="-10"/>
          <w:sz w:val="20"/>
        </w:rPr>
        <w:t>–</w:t>
      </w:r>
    </w:p>
    <w:p w14:paraId="4BE550CA" w14:textId="77777777" w:rsidR="004F45F1" w:rsidRDefault="00000000">
      <w:pPr>
        <w:tabs>
          <w:tab w:val="left" w:pos="1209"/>
          <w:tab w:val="left" w:pos="1628"/>
          <w:tab w:val="left" w:pos="2845"/>
          <w:tab w:val="left" w:pos="3331"/>
          <w:tab w:val="left" w:pos="3750"/>
          <w:tab w:val="left" w:pos="5173"/>
        </w:tabs>
        <w:spacing w:before="94"/>
        <w:ind w:left="117"/>
        <w:rPr>
          <w:b/>
          <w:sz w:val="20"/>
        </w:rPr>
      </w:pPr>
      <w:r>
        <w:br w:type="column"/>
      </w:r>
      <w:r>
        <w:rPr>
          <w:b/>
          <w:spacing w:val="-2"/>
          <w:sz w:val="20"/>
        </w:rPr>
        <w:t>Declarar</w:t>
      </w:r>
      <w:r>
        <w:rPr>
          <w:b/>
          <w:sz w:val="20"/>
        </w:rPr>
        <w:tab/>
      </w:r>
      <w:r>
        <w:rPr>
          <w:b/>
          <w:spacing w:val="-5"/>
          <w:sz w:val="20"/>
        </w:rPr>
        <w:t>la</w:t>
      </w:r>
      <w:r>
        <w:rPr>
          <w:b/>
          <w:sz w:val="20"/>
        </w:rPr>
        <w:tab/>
      </w:r>
      <w:r>
        <w:rPr>
          <w:b/>
          <w:spacing w:val="-2"/>
          <w:sz w:val="20"/>
        </w:rPr>
        <w:t>ineficacia</w:t>
      </w:r>
      <w:r>
        <w:rPr>
          <w:b/>
          <w:sz w:val="20"/>
        </w:rPr>
        <w:tab/>
      </w:r>
      <w:r>
        <w:rPr>
          <w:b/>
          <w:spacing w:val="-5"/>
          <w:sz w:val="20"/>
        </w:rPr>
        <w:t>de</w:t>
      </w:r>
      <w:r>
        <w:rPr>
          <w:b/>
          <w:sz w:val="20"/>
        </w:rPr>
        <w:tab/>
      </w:r>
      <w:r>
        <w:rPr>
          <w:b/>
          <w:spacing w:val="-5"/>
          <w:sz w:val="20"/>
        </w:rPr>
        <w:t>la</w:t>
      </w:r>
      <w:r>
        <w:rPr>
          <w:b/>
          <w:sz w:val="20"/>
        </w:rPr>
        <w:tab/>
      </w:r>
      <w:r>
        <w:rPr>
          <w:b/>
          <w:spacing w:val="-2"/>
          <w:sz w:val="20"/>
        </w:rPr>
        <w:t>declaración</w:t>
      </w:r>
      <w:r>
        <w:rPr>
          <w:b/>
          <w:sz w:val="20"/>
        </w:rPr>
        <w:tab/>
      </w:r>
      <w:r>
        <w:rPr>
          <w:b/>
          <w:spacing w:val="-2"/>
          <w:sz w:val="20"/>
        </w:rPr>
        <w:t>responsable</w:t>
      </w:r>
    </w:p>
    <w:p w14:paraId="375943D4" w14:textId="77777777" w:rsidR="004F45F1" w:rsidRDefault="00000000">
      <w:pPr>
        <w:pStyle w:val="Textoindependiente"/>
        <w:spacing w:before="94"/>
        <w:ind w:left="117"/>
      </w:pPr>
      <w:r>
        <w:br w:type="column"/>
      </w:r>
      <w:r>
        <w:rPr>
          <w:spacing w:val="-2"/>
        </w:rPr>
        <w:t>presentada</w:t>
      </w:r>
    </w:p>
    <w:p w14:paraId="768BEBD0" w14:textId="77777777" w:rsidR="004F45F1" w:rsidRDefault="004F45F1">
      <w:pPr>
        <w:sectPr w:rsidR="004F45F1">
          <w:type w:val="continuous"/>
          <w:pgSz w:w="11910" w:h="16840"/>
          <w:pgMar w:top="1260" w:right="179" w:bottom="1260" w:left="1300" w:header="225" w:footer="1060" w:gutter="0"/>
          <w:cols w:num="3" w:space="720" w:equalWidth="0">
            <w:col w:w="1373" w:space="89"/>
            <w:col w:w="6458" w:space="89"/>
            <w:col w:w="2422"/>
          </w:cols>
        </w:sectPr>
      </w:pPr>
    </w:p>
    <w:p w14:paraId="70E2758F" w14:textId="55A90550" w:rsidR="004F45F1" w:rsidRDefault="00000000">
      <w:pPr>
        <w:pStyle w:val="Textoindependiente"/>
        <w:spacing w:before="55" w:line="292" w:lineRule="auto"/>
        <w:ind w:left="117" w:right="1237"/>
        <w:jc w:val="both"/>
      </w:pPr>
      <w:r>
        <w:t>para</w:t>
      </w:r>
      <w:r>
        <w:rPr>
          <w:spacing w:val="80"/>
          <w:w w:val="150"/>
        </w:rPr>
        <w:t xml:space="preserve"> </w:t>
      </w:r>
      <w:r>
        <w:t>acondicionamiento interior y exterior de local, así como para la actividad de obrador industrial</w:t>
      </w:r>
      <w:r>
        <w:rPr>
          <w:spacing w:val="40"/>
        </w:rPr>
        <w:t xml:space="preserve"> </w:t>
      </w:r>
      <w:r>
        <w:t xml:space="preserve">de elaboración de platos y comidas preparadas y catering, en la calle Belgrado, </w:t>
      </w:r>
      <w:proofErr w:type="spellStart"/>
      <w:r>
        <w:t>nº</w:t>
      </w:r>
      <w:proofErr w:type="spellEnd"/>
      <w:r>
        <w:t xml:space="preserve">. 26, de Las Rozas de Madrid, tramitada en expediente </w:t>
      </w:r>
      <w:proofErr w:type="spellStart"/>
      <w:r>
        <w:t>nº</w:t>
      </w:r>
      <w:proofErr w:type="spellEnd"/>
      <w:r>
        <w:t xml:space="preserve">. </w:t>
      </w:r>
      <w:r>
        <w:rPr>
          <w:b/>
        </w:rPr>
        <w:t xml:space="preserve">G-42048/2024, </w:t>
      </w:r>
      <w:r>
        <w:t>conforme a lo establecido en el artículo 36.3</w:t>
      </w:r>
      <w:r>
        <w:rPr>
          <w:spacing w:val="40"/>
        </w:rPr>
        <w:t xml:space="preserve"> </w:t>
      </w:r>
      <w:r>
        <w:t>de la Ordenanza de tramitación de licencias y declaraciones responsables de actuaciones</w:t>
      </w:r>
      <w:r>
        <w:rPr>
          <w:spacing w:val="40"/>
        </w:rPr>
        <w:t xml:space="preserve"> </w:t>
      </w:r>
      <w:r>
        <w:t>urbanísticas en relación con el ap</w:t>
      </w:r>
      <w:r w:rsidR="00594E69">
        <w:t>t</w:t>
      </w:r>
      <w:r>
        <w:t xml:space="preserve">do. 13 del Anexo I de </w:t>
      </w:r>
      <w:proofErr w:type="gramStart"/>
      <w:r>
        <w:t>la misma</w:t>
      </w:r>
      <w:proofErr w:type="gramEnd"/>
      <w:r w:rsidR="00594E69">
        <w:t>.</w:t>
      </w:r>
    </w:p>
    <w:p w14:paraId="3AC4D77A" w14:textId="77777777" w:rsidR="004F45F1" w:rsidRDefault="004F45F1">
      <w:pPr>
        <w:pStyle w:val="Textoindependiente"/>
        <w:spacing w:before="13"/>
      </w:pPr>
    </w:p>
    <w:p w14:paraId="2C8B25C9" w14:textId="67F1DF81" w:rsidR="004F45F1" w:rsidRDefault="00000000">
      <w:pPr>
        <w:pStyle w:val="Textoindependiente"/>
        <w:spacing w:line="295" w:lineRule="auto"/>
        <w:ind w:left="117" w:right="1236"/>
        <w:jc w:val="both"/>
      </w:pPr>
      <w:proofErr w:type="gramStart"/>
      <w:r>
        <w:rPr>
          <w:b/>
        </w:rPr>
        <w:t>Segundo.-</w:t>
      </w:r>
      <w:proofErr w:type="gramEnd"/>
      <w:r>
        <w:rPr>
          <w:b/>
          <w:spacing w:val="80"/>
        </w:rPr>
        <w:t xml:space="preserve"> </w:t>
      </w:r>
      <w:r>
        <w:t>Encontrándose</w:t>
      </w:r>
      <w:r>
        <w:rPr>
          <w:spacing w:val="40"/>
        </w:rPr>
        <w:t xml:space="preserve"> </w:t>
      </w:r>
      <w:r>
        <w:t>precintado</w:t>
      </w:r>
      <w:r>
        <w:rPr>
          <w:spacing w:val="40"/>
        </w:rPr>
        <w:t xml:space="preserve"> </w:t>
      </w:r>
      <w:r>
        <w:t>el</w:t>
      </w:r>
      <w:r>
        <w:rPr>
          <w:spacing w:val="40"/>
        </w:rPr>
        <w:t xml:space="preserve"> </w:t>
      </w:r>
      <w:r>
        <w:t>establecimiento</w:t>
      </w:r>
      <w:r>
        <w:rPr>
          <w:spacing w:val="40"/>
        </w:rPr>
        <w:t xml:space="preserve"> </w:t>
      </w:r>
      <w:r>
        <w:t>mediante</w:t>
      </w:r>
      <w:r>
        <w:rPr>
          <w:spacing w:val="40"/>
        </w:rPr>
        <w:t xml:space="preserve"> </w:t>
      </w:r>
      <w:r>
        <w:t>resolución</w:t>
      </w:r>
      <w:r>
        <w:rPr>
          <w:spacing w:val="40"/>
        </w:rPr>
        <w:t xml:space="preserve"> </w:t>
      </w:r>
      <w:r>
        <w:t>dictada</w:t>
      </w:r>
      <w:r>
        <w:rPr>
          <w:spacing w:val="40"/>
        </w:rPr>
        <w:t xml:space="preserve"> </w:t>
      </w:r>
      <w:r>
        <w:t>por</w:t>
      </w:r>
      <w:r>
        <w:rPr>
          <w:spacing w:val="40"/>
        </w:rPr>
        <w:t xml:space="preserve"> </w:t>
      </w:r>
      <w:r>
        <w:t>la Concejal</w:t>
      </w:r>
      <w:r w:rsidR="00594E69">
        <w:t>-</w:t>
      </w:r>
      <w:r>
        <w:t xml:space="preserve">Delegada de Urbanismo, el 4 de octubre de 2.024, en el expediente </w:t>
      </w:r>
      <w:proofErr w:type="spellStart"/>
      <w:r>
        <w:t>nº</w:t>
      </w:r>
      <w:proofErr w:type="spellEnd"/>
      <w:r>
        <w:t xml:space="preserve">. 42102/2024, póngase la presente resolución en conocimiento del </w:t>
      </w:r>
      <w:r>
        <w:rPr>
          <w:b/>
        </w:rPr>
        <w:t xml:space="preserve">Servicio de Disciplina Urbanística, </w:t>
      </w:r>
      <w:r>
        <w:t>así como</w:t>
      </w:r>
      <w:r>
        <w:rPr>
          <w:spacing w:val="40"/>
        </w:rPr>
        <w:t xml:space="preserve"> </w:t>
      </w:r>
      <w:r>
        <w:t xml:space="preserve">de la </w:t>
      </w:r>
      <w:r>
        <w:rPr>
          <w:b/>
        </w:rPr>
        <w:t xml:space="preserve">Policía Local </w:t>
      </w:r>
      <w:r>
        <w:t>a los efectos oportunos.</w:t>
      </w:r>
    </w:p>
    <w:p w14:paraId="713547EA" w14:textId="77777777" w:rsidR="004F45F1" w:rsidRDefault="004F45F1">
      <w:pPr>
        <w:pStyle w:val="Textoindependiente"/>
        <w:spacing w:before="12"/>
      </w:pPr>
    </w:p>
    <w:p w14:paraId="2414C92E" w14:textId="77777777" w:rsidR="004F45F1" w:rsidRDefault="00000000">
      <w:pPr>
        <w:pStyle w:val="Textoindependiente"/>
        <w:spacing w:line="295" w:lineRule="auto"/>
        <w:ind w:left="117" w:right="1236"/>
        <w:jc w:val="both"/>
      </w:pPr>
      <w:proofErr w:type="gramStart"/>
      <w:r>
        <w:rPr>
          <w:b/>
        </w:rPr>
        <w:t>Tercero.-</w:t>
      </w:r>
      <w:proofErr w:type="gramEnd"/>
      <w:r>
        <w:rPr>
          <w:b/>
        </w:rPr>
        <w:t xml:space="preserve">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4C76B636" w14:textId="77777777" w:rsidR="004F45F1" w:rsidRDefault="004F45F1">
      <w:pPr>
        <w:pStyle w:val="Textoindependiente"/>
        <w:spacing w:before="6"/>
      </w:pPr>
    </w:p>
    <w:p w14:paraId="013920EB" w14:textId="585EFA5B" w:rsidR="004F45F1" w:rsidRDefault="00000000">
      <w:pPr>
        <w:pStyle w:val="Textoindependiente"/>
        <w:spacing w:line="292" w:lineRule="auto"/>
        <w:ind w:left="117" w:right="1236"/>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w:t>
      </w:r>
      <w:r w:rsidR="00594E69">
        <w:t>r</w:t>
      </w:r>
      <w:r>
        <w:t xml:space="preserve">ecurso de </w:t>
      </w:r>
      <w:r w:rsidR="00594E69">
        <w:t>r</w:t>
      </w:r>
      <w:r>
        <w:t xml:space="preserve">eposición ante el órgano que la dicta, en el plazo de un mes a partir de la recepción de la presente </w:t>
      </w:r>
      <w:r w:rsidR="00594E69">
        <w:rPr>
          <w:spacing w:val="-2"/>
        </w:rPr>
        <w:t>r</w:t>
      </w:r>
      <w:r>
        <w:rPr>
          <w:spacing w:val="-2"/>
        </w:rPr>
        <w:t>esolución.</w:t>
      </w:r>
    </w:p>
    <w:p w14:paraId="07B08F0C" w14:textId="77777777" w:rsidR="004F45F1" w:rsidRDefault="004F45F1">
      <w:pPr>
        <w:pStyle w:val="Textoindependiente"/>
        <w:spacing w:before="10"/>
      </w:pPr>
    </w:p>
    <w:p w14:paraId="1B6C7144" w14:textId="77777777" w:rsidR="004F45F1" w:rsidRDefault="00000000">
      <w:pPr>
        <w:pStyle w:val="Textoindependiente"/>
        <w:spacing w:line="292" w:lineRule="auto"/>
        <w:ind w:left="117" w:right="1236"/>
        <w:jc w:val="both"/>
      </w:pPr>
      <w:r>
        <w:t>En caso de que el interesado rechace interponer el recurso de reposición indicado, podrá acudir directamente a la Jurisdicción Contencioso - Administrativa en el plazo de dos meses.</w:t>
      </w:r>
    </w:p>
    <w:p w14:paraId="2A41FBA2" w14:textId="77777777" w:rsidR="004F45F1" w:rsidRDefault="004F45F1">
      <w:pPr>
        <w:pStyle w:val="Textoindependiente"/>
        <w:spacing w:before="10"/>
      </w:pPr>
    </w:p>
    <w:p w14:paraId="405F4158" w14:textId="77777777" w:rsidR="004F45F1" w:rsidRDefault="00000000">
      <w:pPr>
        <w:pStyle w:val="Textoindependiente"/>
        <w:spacing w:line="292" w:lineRule="auto"/>
        <w:ind w:left="117" w:right="1237"/>
        <w:jc w:val="both"/>
      </w:pPr>
      <w:r>
        <w:t>No se podrá interponer recurso contencioso-administrativo hasta tanto sea resuelto expresamente o se haya producido la desestimación presunta del recurso de reposición interpuesto.</w:t>
      </w:r>
    </w:p>
    <w:p w14:paraId="215A93BE" w14:textId="77777777" w:rsidR="004F45F1" w:rsidRDefault="004F45F1">
      <w:pPr>
        <w:pStyle w:val="Textoindependiente"/>
        <w:spacing w:before="10"/>
      </w:pPr>
    </w:p>
    <w:p w14:paraId="2AE295D3" w14:textId="15F44DF2" w:rsidR="004F45F1" w:rsidRDefault="00000000">
      <w:pPr>
        <w:pStyle w:val="Textoindependiente"/>
        <w:spacing w:line="292" w:lineRule="auto"/>
        <w:ind w:left="117" w:right="1237"/>
        <w:jc w:val="both"/>
      </w:pPr>
      <w:r>
        <w:t xml:space="preserve">Igualmente, contra el Acuerdo se podrá interponer el </w:t>
      </w:r>
      <w:r w:rsidR="00594E69">
        <w:t>r</w:t>
      </w:r>
      <w:r>
        <w:t xml:space="preserve">ecurso </w:t>
      </w:r>
      <w:r w:rsidR="00594E69">
        <w:t>e</w:t>
      </w:r>
      <w:r>
        <w:t xml:space="preserve">xtraordinario de </w:t>
      </w:r>
      <w:r w:rsidR="00594E69">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519A8329" w14:textId="77777777" w:rsidR="004F45F1" w:rsidRDefault="004F45F1">
      <w:pPr>
        <w:pStyle w:val="Textoindependiente"/>
        <w:spacing w:before="9"/>
      </w:pPr>
    </w:p>
    <w:p w14:paraId="2FA6AEFC" w14:textId="77777777" w:rsidR="004F45F1" w:rsidRDefault="00000000">
      <w:pPr>
        <w:pStyle w:val="Textoindependiente"/>
        <w:spacing w:before="1"/>
        <w:ind w:left="117"/>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2893D363" w14:textId="77777777" w:rsidR="004F45F1" w:rsidRDefault="004F45F1">
      <w:pPr>
        <w:pStyle w:val="Textoindependiente"/>
        <w:spacing w:before="28"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7AD29C9A" w14:textId="77777777">
        <w:trPr>
          <w:trHeight w:val="977"/>
        </w:trPr>
        <w:tc>
          <w:tcPr>
            <w:tcW w:w="9062" w:type="dxa"/>
            <w:gridSpan w:val="2"/>
            <w:tcBorders>
              <w:left w:val="single" w:sz="4" w:space="0" w:color="CCCCCC"/>
              <w:right w:val="single" w:sz="4" w:space="0" w:color="CCCCCC"/>
            </w:tcBorders>
            <w:shd w:val="clear" w:color="auto" w:fill="F3F3F3"/>
          </w:tcPr>
          <w:p w14:paraId="4A214EA3" w14:textId="6FCAED69" w:rsidR="004F45F1" w:rsidRDefault="00000000">
            <w:pPr>
              <w:pStyle w:val="TableParagraph"/>
              <w:spacing w:before="83" w:line="297" w:lineRule="auto"/>
              <w:ind w:right="52"/>
              <w:jc w:val="both"/>
              <w:rPr>
                <w:b/>
                <w:sz w:val="20"/>
              </w:rPr>
            </w:pPr>
            <w:r>
              <w:rPr>
                <w:b/>
                <w:sz w:val="20"/>
              </w:rPr>
              <w:t xml:space="preserve">Admitir a trámite el </w:t>
            </w:r>
            <w:r w:rsidR="00594E69">
              <w:rPr>
                <w:b/>
                <w:sz w:val="20"/>
              </w:rPr>
              <w:t>r</w:t>
            </w:r>
            <w:r>
              <w:rPr>
                <w:b/>
                <w:sz w:val="20"/>
              </w:rPr>
              <w:t xml:space="preserve">ecurso de </w:t>
            </w:r>
            <w:r w:rsidR="00594E69">
              <w:rPr>
                <w:b/>
                <w:sz w:val="20"/>
              </w:rPr>
              <w:t>r</w:t>
            </w:r>
            <w:r>
              <w:rPr>
                <w:b/>
                <w:sz w:val="20"/>
              </w:rPr>
              <w:t>eposición parcialmente y proceder al archivo de</w:t>
            </w:r>
            <w:r>
              <w:rPr>
                <w:b/>
                <w:spacing w:val="40"/>
                <w:sz w:val="20"/>
              </w:rPr>
              <w:t xml:space="preserve"> </w:t>
            </w:r>
            <w:r>
              <w:rPr>
                <w:b/>
                <w:sz w:val="20"/>
              </w:rPr>
              <w:t>actuaciones</w:t>
            </w:r>
            <w:r w:rsidR="00594E69">
              <w:rPr>
                <w:b/>
                <w:sz w:val="20"/>
              </w:rPr>
              <w:t>,</w:t>
            </w:r>
            <w:r>
              <w:rPr>
                <w:b/>
                <w:sz w:val="20"/>
              </w:rPr>
              <w:t xml:space="preserve"> por haber solicitado la legalización de las obras sitas en calle </w:t>
            </w:r>
            <w:r w:rsidR="00594E69">
              <w:rPr>
                <w:b/>
                <w:sz w:val="20"/>
              </w:rPr>
              <w:t>************************</w:t>
            </w:r>
            <w:r>
              <w:rPr>
                <w:b/>
                <w:sz w:val="20"/>
              </w:rPr>
              <w:t xml:space="preserve">, en el expediente </w:t>
            </w:r>
            <w:proofErr w:type="spellStart"/>
            <w:r w:rsidR="00594E69">
              <w:rPr>
                <w:b/>
                <w:sz w:val="20"/>
              </w:rPr>
              <w:t>nº</w:t>
            </w:r>
            <w:proofErr w:type="spellEnd"/>
            <w:r w:rsidR="00594E69">
              <w:rPr>
                <w:b/>
                <w:sz w:val="20"/>
              </w:rPr>
              <w:t xml:space="preserve"> </w:t>
            </w:r>
            <w:r>
              <w:rPr>
                <w:b/>
                <w:sz w:val="20"/>
              </w:rPr>
              <w:t>6566/2025. Expediente. 27751/2024</w:t>
            </w:r>
            <w:r w:rsidR="00594E69">
              <w:rPr>
                <w:b/>
                <w:sz w:val="20"/>
              </w:rPr>
              <w:t>.</w:t>
            </w:r>
          </w:p>
        </w:tc>
      </w:tr>
      <w:tr w:rsidR="004F45F1" w14:paraId="4DBD5BBB" w14:textId="77777777">
        <w:trPr>
          <w:trHeight w:val="406"/>
        </w:trPr>
        <w:tc>
          <w:tcPr>
            <w:tcW w:w="1877" w:type="dxa"/>
            <w:tcBorders>
              <w:left w:val="single" w:sz="4" w:space="0" w:color="CCCCCC"/>
            </w:tcBorders>
          </w:tcPr>
          <w:p w14:paraId="7CCEB488" w14:textId="77777777" w:rsidR="004F45F1"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20F0B786"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474FCC8" w14:textId="77777777" w:rsidR="004F45F1" w:rsidRDefault="004F45F1">
      <w:pPr>
        <w:rPr>
          <w:sz w:val="20"/>
        </w:rPr>
        <w:sectPr w:rsidR="004F45F1">
          <w:type w:val="continuous"/>
          <w:pgSz w:w="11910" w:h="16840"/>
          <w:pgMar w:top="1260" w:right="179" w:bottom="1260" w:left="1300" w:header="225" w:footer="1060" w:gutter="0"/>
          <w:cols w:space="720"/>
        </w:sectPr>
      </w:pPr>
    </w:p>
    <w:p w14:paraId="47127B6B" w14:textId="77777777" w:rsidR="004F45F1" w:rsidRDefault="004F45F1">
      <w:pPr>
        <w:pStyle w:val="Textoindependiente"/>
        <w:spacing w:before="159"/>
      </w:pPr>
    </w:p>
    <w:p w14:paraId="2B158DF7"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4F40B41" w14:textId="77777777" w:rsidR="004F45F1" w:rsidRDefault="004F45F1">
      <w:pPr>
        <w:pStyle w:val="Textoindependiente"/>
        <w:spacing w:before="61"/>
        <w:rPr>
          <w:b/>
        </w:rPr>
      </w:pPr>
    </w:p>
    <w:p w14:paraId="5160A43D" w14:textId="77777777" w:rsidR="004F45F1" w:rsidRDefault="00000000">
      <w:pPr>
        <w:pStyle w:val="Textoindependiente"/>
        <w:spacing w:before="1"/>
        <w:ind w:left="117"/>
      </w:pPr>
      <w:proofErr w:type="gramStart"/>
      <w:r>
        <w:rPr>
          <w:b/>
        </w:rPr>
        <w:t>PRIMERO.-</w:t>
      </w:r>
      <w:proofErr w:type="gramEnd"/>
      <w:r>
        <w:rPr>
          <w:b/>
          <w:spacing w:val="-3"/>
        </w:rPr>
        <w:t xml:space="preserve"> </w:t>
      </w:r>
      <w:r>
        <w:t>Mediante</w:t>
      </w:r>
      <w:r>
        <w:rPr>
          <w:spacing w:val="-3"/>
        </w:rPr>
        <w:t xml:space="preserve"> </w:t>
      </w:r>
      <w:r>
        <w:t>Resolución</w:t>
      </w:r>
      <w:r>
        <w:rPr>
          <w:spacing w:val="-3"/>
        </w:rPr>
        <w:t xml:space="preserve"> </w:t>
      </w:r>
      <w:proofErr w:type="spellStart"/>
      <w:r>
        <w:t>nº</w:t>
      </w:r>
      <w:proofErr w:type="spellEnd"/>
      <w:r>
        <w:rPr>
          <w:spacing w:val="-3"/>
        </w:rPr>
        <w:t xml:space="preserve"> </w:t>
      </w:r>
      <w:r>
        <w:t>2024/5742,</w:t>
      </w:r>
      <w:r>
        <w:rPr>
          <w:spacing w:val="-2"/>
        </w:rPr>
        <w:t xml:space="preserve"> </w:t>
      </w:r>
      <w:r>
        <w:t>de</w:t>
      </w:r>
      <w:r>
        <w:rPr>
          <w:spacing w:val="-3"/>
        </w:rPr>
        <w:t xml:space="preserve"> </w:t>
      </w:r>
      <w:r>
        <w:t>1</w:t>
      </w:r>
      <w:r>
        <w:rPr>
          <w:spacing w:val="-3"/>
        </w:rPr>
        <w:t xml:space="preserve"> </w:t>
      </w:r>
      <w:r>
        <w:t>de</w:t>
      </w:r>
      <w:r>
        <w:rPr>
          <w:spacing w:val="-3"/>
        </w:rPr>
        <w:t xml:space="preserve"> </w:t>
      </w:r>
      <w:r>
        <w:t>agosto,</w:t>
      </w:r>
      <w:r>
        <w:rPr>
          <w:spacing w:val="-2"/>
        </w:rPr>
        <w:t xml:space="preserve"> </w:t>
      </w:r>
      <w:r>
        <w:t>la</w:t>
      </w:r>
      <w:r>
        <w:rPr>
          <w:spacing w:val="-3"/>
        </w:rPr>
        <w:t xml:space="preserve"> </w:t>
      </w:r>
      <w:r>
        <w:t>Concejal</w:t>
      </w:r>
      <w:r>
        <w:rPr>
          <w:spacing w:val="-3"/>
        </w:rPr>
        <w:t xml:space="preserve"> </w:t>
      </w:r>
      <w:r>
        <w:t>de</w:t>
      </w:r>
      <w:r>
        <w:rPr>
          <w:spacing w:val="-3"/>
        </w:rPr>
        <w:t xml:space="preserve"> </w:t>
      </w:r>
      <w:r>
        <w:t>Urbanismo</w:t>
      </w:r>
      <w:r>
        <w:rPr>
          <w:spacing w:val="-2"/>
        </w:rPr>
        <w:t xml:space="preserve"> resolvió:</w:t>
      </w:r>
    </w:p>
    <w:p w14:paraId="03899A18" w14:textId="77777777" w:rsidR="004F45F1" w:rsidRDefault="004F45F1">
      <w:pPr>
        <w:pStyle w:val="Textoindependiente"/>
        <w:spacing w:before="63"/>
      </w:pPr>
    </w:p>
    <w:p w14:paraId="50E94DB4" w14:textId="59D467AF" w:rsidR="004F45F1" w:rsidRDefault="00000000">
      <w:pPr>
        <w:spacing w:line="292" w:lineRule="auto"/>
        <w:ind w:left="117" w:right="1236"/>
        <w:jc w:val="both"/>
        <w:rPr>
          <w:b/>
          <w:i/>
          <w:sz w:val="20"/>
        </w:rPr>
      </w:pPr>
      <w:r>
        <w:rPr>
          <w:b/>
          <w:i/>
          <w:spacing w:val="-2"/>
          <w:sz w:val="20"/>
        </w:rPr>
        <w:t>“</w:t>
      </w:r>
      <w:proofErr w:type="gramStart"/>
      <w:r>
        <w:rPr>
          <w:b/>
          <w:i/>
          <w:spacing w:val="-2"/>
          <w:sz w:val="20"/>
        </w:rPr>
        <w:t>Primero.-</w:t>
      </w:r>
      <w:proofErr w:type="gramEnd"/>
      <w:r>
        <w:rPr>
          <w:b/>
          <w:i/>
          <w:spacing w:val="-12"/>
          <w:sz w:val="20"/>
        </w:rPr>
        <w:t xml:space="preserve"> </w:t>
      </w:r>
      <w:r>
        <w:rPr>
          <w:b/>
          <w:i/>
          <w:spacing w:val="-2"/>
          <w:sz w:val="20"/>
        </w:rPr>
        <w:t>Incoar</w:t>
      </w:r>
      <w:r>
        <w:rPr>
          <w:b/>
          <w:i/>
          <w:spacing w:val="-12"/>
          <w:sz w:val="20"/>
        </w:rPr>
        <w:t xml:space="preserve"> </w:t>
      </w:r>
      <w:r>
        <w:rPr>
          <w:b/>
          <w:i/>
          <w:spacing w:val="-2"/>
          <w:sz w:val="20"/>
        </w:rPr>
        <w:t>expediente</w:t>
      </w:r>
      <w:r>
        <w:rPr>
          <w:b/>
          <w:i/>
          <w:spacing w:val="-12"/>
          <w:sz w:val="20"/>
        </w:rPr>
        <w:t xml:space="preserve"> </w:t>
      </w:r>
      <w:r>
        <w:rPr>
          <w:b/>
          <w:i/>
          <w:spacing w:val="-2"/>
          <w:sz w:val="20"/>
        </w:rPr>
        <w:t>para</w:t>
      </w:r>
      <w:r>
        <w:rPr>
          <w:b/>
          <w:i/>
          <w:spacing w:val="-12"/>
          <w:sz w:val="20"/>
        </w:rPr>
        <w:t xml:space="preserve"> </w:t>
      </w:r>
      <w:r>
        <w:rPr>
          <w:b/>
          <w:i/>
          <w:spacing w:val="-2"/>
          <w:sz w:val="20"/>
        </w:rPr>
        <w:t>la</w:t>
      </w:r>
      <w:r>
        <w:rPr>
          <w:b/>
          <w:i/>
          <w:spacing w:val="-11"/>
          <w:sz w:val="20"/>
        </w:rPr>
        <w:t xml:space="preserve"> </w:t>
      </w:r>
      <w:r>
        <w:rPr>
          <w:b/>
          <w:i/>
          <w:spacing w:val="-2"/>
          <w:sz w:val="20"/>
        </w:rPr>
        <w:t>protección</w:t>
      </w:r>
      <w:r>
        <w:rPr>
          <w:b/>
          <w:i/>
          <w:spacing w:val="-12"/>
          <w:sz w:val="20"/>
        </w:rPr>
        <w:t xml:space="preserve"> </w:t>
      </w:r>
      <w:r>
        <w:rPr>
          <w:b/>
          <w:i/>
          <w:spacing w:val="-2"/>
          <w:sz w:val="20"/>
        </w:rPr>
        <w:t>de</w:t>
      </w:r>
      <w:r>
        <w:rPr>
          <w:b/>
          <w:i/>
          <w:spacing w:val="-12"/>
          <w:sz w:val="20"/>
        </w:rPr>
        <w:t xml:space="preserve"> </w:t>
      </w:r>
      <w:r>
        <w:rPr>
          <w:b/>
          <w:i/>
          <w:spacing w:val="-2"/>
          <w:sz w:val="20"/>
        </w:rPr>
        <w:t>la</w:t>
      </w:r>
      <w:r>
        <w:rPr>
          <w:b/>
          <w:i/>
          <w:spacing w:val="-12"/>
          <w:sz w:val="20"/>
        </w:rPr>
        <w:t xml:space="preserve"> </w:t>
      </w:r>
      <w:r>
        <w:rPr>
          <w:b/>
          <w:i/>
          <w:spacing w:val="-2"/>
          <w:sz w:val="20"/>
        </w:rPr>
        <w:t>legalidad</w:t>
      </w:r>
      <w:r>
        <w:rPr>
          <w:b/>
          <w:i/>
          <w:spacing w:val="-12"/>
          <w:sz w:val="20"/>
        </w:rPr>
        <w:t xml:space="preserve"> </w:t>
      </w:r>
      <w:r>
        <w:rPr>
          <w:b/>
          <w:i/>
          <w:spacing w:val="-2"/>
          <w:sz w:val="20"/>
        </w:rPr>
        <w:t>urbanística,</w:t>
      </w:r>
      <w:r>
        <w:rPr>
          <w:b/>
          <w:i/>
          <w:spacing w:val="-9"/>
          <w:sz w:val="20"/>
        </w:rPr>
        <w:t xml:space="preserve"> </w:t>
      </w:r>
      <w:r>
        <w:rPr>
          <w:i/>
          <w:spacing w:val="-2"/>
          <w:sz w:val="20"/>
        </w:rPr>
        <w:t>por</w:t>
      </w:r>
      <w:r>
        <w:rPr>
          <w:i/>
          <w:spacing w:val="-12"/>
          <w:sz w:val="20"/>
        </w:rPr>
        <w:t xml:space="preserve"> </w:t>
      </w:r>
      <w:r>
        <w:rPr>
          <w:i/>
          <w:spacing w:val="-2"/>
          <w:sz w:val="20"/>
        </w:rPr>
        <w:t>las</w:t>
      </w:r>
      <w:r>
        <w:rPr>
          <w:i/>
          <w:spacing w:val="-12"/>
          <w:sz w:val="20"/>
        </w:rPr>
        <w:t xml:space="preserve"> </w:t>
      </w:r>
      <w:r>
        <w:rPr>
          <w:i/>
          <w:spacing w:val="-2"/>
          <w:sz w:val="20"/>
        </w:rPr>
        <w:t>obras</w:t>
      </w:r>
      <w:r>
        <w:rPr>
          <w:i/>
          <w:spacing w:val="-12"/>
          <w:sz w:val="20"/>
        </w:rPr>
        <w:t xml:space="preserve"> </w:t>
      </w:r>
      <w:r>
        <w:rPr>
          <w:i/>
          <w:spacing w:val="-2"/>
          <w:sz w:val="20"/>
        </w:rPr>
        <w:t xml:space="preserve">ejecutadas </w:t>
      </w:r>
      <w:r>
        <w:rPr>
          <w:i/>
          <w:sz w:val="20"/>
        </w:rPr>
        <w:t>y finalizadas, consistentes en la “Construcción de dos espacios cubiertos y cerrados adosados a la fachada de la vivienda, con perfilería metálica y cristal, de unas dimensiones aproximadas de: 10,00 por 1,00 m² y 5,00 por 10,00 m²”. al carecer de la habilitación legal necesaria, cuyos responsables</w:t>
      </w:r>
      <w:r>
        <w:rPr>
          <w:i/>
          <w:spacing w:val="80"/>
          <w:sz w:val="20"/>
        </w:rPr>
        <w:t xml:space="preserve"> </w:t>
      </w:r>
      <w:r>
        <w:rPr>
          <w:i/>
          <w:sz w:val="20"/>
        </w:rPr>
        <w:t xml:space="preserve">son </w:t>
      </w:r>
      <w:r>
        <w:rPr>
          <w:b/>
          <w:i/>
          <w:sz w:val="20"/>
        </w:rPr>
        <w:t>D</w:t>
      </w:r>
      <w:r w:rsidR="00594E69">
        <w:rPr>
          <w:b/>
          <w:i/>
          <w:sz w:val="20"/>
        </w:rPr>
        <w:t xml:space="preserve">. P.L.A.R., </w:t>
      </w:r>
      <w:r>
        <w:rPr>
          <w:b/>
          <w:i/>
          <w:sz w:val="20"/>
        </w:rPr>
        <w:t xml:space="preserve">y </w:t>
      </w:r>
      <w:proofErr w:type="gramStart"/>
      <w:r>
        <w:rPr>
          <w:b/>
          <w:i/>
          <w:sz w:val="20"/>
        </w:rPr>
        <w:t>D</w:t>
      </w:r>
      <w:r w:rsidR="00594E69">
        <w:rPr>
          <w:b/>
          <w:i/>
          <w:sz w:val="20"/>
        </w:rPr>
        <w:t>.</w:t>
      </w:r>
      <w:r>
        <w:rPr>
          <w:b/>
          <w:i/>
          <w:sz w:val="20"/>
        </w:rPr>
        <w:t>ª</w:t>
      </w:r>
      <w:proofErr w:type="gramEnd"/>
      <w:r>
        <w:rPr>
          <w:b/>
          <w:i/>
          <w:sz w:val="20"/>
        </w:rPr>
        <w:t xml:space="preserve"> </w:t>
      </w:r>
      <w:r w:rsidR="00594E69">
        <w:rPr>
          <w:b/>
          <w:i/>
          <w:sz w:val="20"/>
        </w:rPr>
        <w:t xml:space="preserve">A.D.M. </w:t>
      </w:r>
    </w:p>
    <w:p w14:paraId="2156DB11" w14:textId="77777777" w:rsidR="004F45F1" w:rsidRDefault="004F45F1">
      <w:pPr>
        <w:pStyle w:val="Textoindependiente"/>
        <w:spacing w:before="10"/>
        <w:rPr>
          <w:b/>
          <w:i/>
        </w:rPr>
      </w:pPr>
    </w:p>
    <w:p w14:paraId="1C1EEB80" w14:textId="77777777" w:rsidR="004F45F1" w:rsidRDefault="00000000">
      <w:pPr>
        <w:spacing w:line="292" w:lineRule="auto"/>
        <w:ind w:left="117" w:right="1237"/>
        <w:jc w:val="both"/>
        <w:rPr>
          <w:i/>
          <w:sz w:val="20"/>
        </w:rPr>
      </w:pPr>
      <w:r>
        <w:rPr>
          <w:noProof/>
        </w:rPr>
        <mc:AlternateContent>
          <mc:Choice Requires="wps">
            <w:drawing>
              <wp:anchor distT="0" distB="0" distL="0" distR="0" simplePos="0" relativeHeight="15800320" behindDoc="0" locked="0" layoutInCell="1" allowOverlap="1" wp14:anchorId="5E22ACC2" wp14:editId="734A714E">
                <wp:simplePos x="0" y="0"/>
                <wp:positionH relativeFrom="page">
                  <wp:posOffset>6807090</wp:posOffset>
                </wp:positionH>
                <wp:positionV relativeFrom="paragraph">
                  <wp:posOffset>64186</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4ADFA5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8978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E22ACC2" id="Textbox 205" o:spid="_x0000_s1108" type="#_x0000_t202" style="position:absolute;left:0;text-align:left;margin-left:536pt;margin-top:5.05pt;width:33.05pt;height:250.9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" filled="f" stroked="f">
                <v:textbox style="layout-flow:vertical;mso-layout-flow-alt:bottom-to-top" inset="0,0,0,0">
                  <w:txbxContent>
                    <w:p w14:paraId="44ADFA5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68978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i/>
          <w:sz w:val="20"/>
        </w:rPr>
        <w:t>Segundo.-</w:t>
      </w:r>
      <w:proofErr w:type="gramEnd"/>
      <w:r>
        <w:rPr>
          <w:b/>
          <w:i/>
          <w:spacing w:val="-2"/>
          <w:sz w:val="20"/>
        </w:rPr>
        <w:t xml:space="preserve"> </w:t>
      </w:r>
      <w:r>
        <w:rPr>
          <w:b/>
          <w:i/>
          <w:sz w:val="20"/>
        </w:rPr>
        <w:t>Conceder</w:t>
      </w:r>
      <w:r>
        <w:rPr>
          <w:b/>
          <w:i/>
          <w:spacing w:val="-2"/>
          <w:sz w:val="20"/>
        </w:rPr>
        <w:t xml:space="preserve"> </w:t>
      </w:r>
      <w:r>
        <w:rPr>
          <w:b/>
          <w:i/>
          <w:sz w:val="20"/>
        </w:rPr>
        <w:t>al</w:t>
      </w:r>
      <w:r>
        <w:rPr>
          <w:b/>
          <w:i/>
          <w:spacing w:val="-2"/>
          <w:sz w:val="20"/>
        </w:rPr>
        <w:t xml:space="preserve"> </w:t>
      </w:r>
      <w:r>
        <w:rPr>
          <w:b/>
          <w:i/>
          <w:sz w:val="20"/>
        </w:rPr>
        <w:t>interesado</w:t>
      </w:r>
      <w:r>
        <w:rPr>
          <w:b/>
          <w:i/>
          <w:spacing w:val="-2"/>
          <w:sz w:val="20"/>
        </w:rPr>
        <w:t xml:space="preserve"> </w:t>
      </w:r>
      <w:r>
        <w:rPr>
          <w:b/>
          <w:i/>
          <w:sz w:val="20"/>
        </w:rPr>
        <w:t>un</w:t>
      </w:r>
      <w:r>
        <w:rPr>
          <w:b/>
          <w:i/>
          <w:spacing w:val="-2"/>
          <w:sz w:val="20"/>
        </w:rPr>
        <w:t xml:space="preserve"> </w:t>
      </w:r>
      <w:r>
        <w:rPr>
          <w:b/>
          <w:i/>
          <w:sz w:val="20"/>
        </w:rPr>
        <w:t>plazo</w:t>
      </w:r>
      <w:r>
        <w:rPr>
          <w:b/>
          <w:i/>
          <w:spacing w:val="-2"/>
          <w:sz w:val="20"/>
        </w:rPr>
        <w:t xml:space="preserve"> </w:t>
      </w:r>
      <w:r>
        <w:rPr>
          <w:b/>
          <w:i/>
          <w:sz w:val="20"/>
        </w:rPr>
        <w:t>de</w:t>
      </w:r>
      <w:r>
        <w:rPr>
          <w:b/>
          <w:i/>
          <w:spacing w:val="-2"/>
          <w:sz w:val="20"/>
        </w:rPr>
        <w:t xml:space="preserve"> </w:t>
      </w:r>
      <w:r>
        <w:rPr>
          <w:b/>
          <w:i/>
          <w:sz w:val="20"/>
        </w:rPr>
        <w:t>DOS</w:t>
      </w:r>
      <w:r>
        <w:rPr>
          <w:b/>
          <w:i/>
          <w:spacing w:val="-2"/>
          <w:sz w:val="20"/>
        </w:rPr>
        <w:t xml:space="preserve"> </w:t>
      </w:r>
      <w:r>
        <w:rPr>
          <w:b/>
          <w:i/>
          <w:sz w:val="20"/>
        </w:rPr>
        <w:t>MESES</w:t>
      </w:r>
      <w:r>
        <w:rPr>
          <w:i/>
          <w:sz w:val="20"/>
        </w:rPr>
        <w:t>,</w:t>
      </w:r>
      <w:r>
        <w:rPr>
          <w:i/>
          <w:spacing w:val="-2"/>
          <w:sz w:val="20"/>
        </w:rPr>
        <w:t xml:space="preserve"> </w:t>
      </w:r>
      <w:r>
        <w:rPr>
          <w:i/>
          <w:sz w:val="20"/>
        </w:rPr>
        <w:t>a</w:t>
      </w:r>
      <w:r>
        <w:rPr>
          <w:i/>
          <w:spacing w:val="-2"/>
          <w:sz w:val="20"/>
        </w:rPr>
        <w:t xml:space="preserve"> </w:t>
      </w:r>
      <w:r>
        <w:rPr>
          <w:i/>
          <w:sz w:val="20"/>
        </w:rPr>
        <w:t>contar</w:t>
      </w:r>
      <w:r>
        <w:rPr>
          <w:i/>
          <w:spacing w:val="-2"/>
          <w:sz w:val="20"/>
        </w:rPr>
        <w:t xml:space="preserve"> </w:t>
      </w:r>
      <w:r>
        <w:rPr>
          <w:i/>
          <w:sz w:val="20"/>
        </w:rPr>
        <w:t>desde</w:t>
      </w:r>
      <w:r>
        <w:rPr>
          <w:i/>
          <w:spacing w:val="-2"/>
          <w:sz w:val="20"/>
        </w:rPr>
        <w:t xml:space="preserve"> </w:t>
      </w:r>
      <w:r>
        <w:rPr>
          <w:i/>
          <w:sz w:val="20"/>
        </w:rPr>
        <w:t>la</w:t>
      </w:r>
      <w:r>
        <w:rPr>
          <w:i/>
          <w:spacing w:val="-2"/>
          <w:sz w:val="20"/>
        </w:rPr>
        <w:t xml:space="preserve"> </w:t>
      </w:r>
      <w:r>
        <w:rPr>
          <w:i/>
          <w:sz w:val="20"/>
        </w:rPr>
        <w:t>comunicación</w:t>
      </w:r>
      <w:r>
        <w:rPr>
          <w:i/>
          <w:spacing w:val="-2"/>
          <w:sz w:val="20"/>
        </w:rPr>
        <w:t xml:space="preserve"> </w:t>
      </w:r>
      <w:r>
        <w:rPr>
          <w:i/>
          <w:sz w:val="20"/>
        </w:rPr>
        <w:t>de</w:t>
      </w:r>
      <w:r>
        <w:rPr>
          <w:i/>
          <w:spacing w:val="-2"/>
          <w:sz w:val="20"/>
        </w:rPr>
        <w:t xml:space="preserve"> </w:t>
      </w:r>
      <w:r>
        <w:rPr>
          <w:i/>
          <w:sz w:val="20"/>
        </w:rPr>
        <w:t xml:space="preserve">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693D5C8C" w14:textId="77777777" w:rsidR="004F45F1" w:rsidRDefault="004F45F1">
      <w:pPr>
        <w:pStyle w:val="Textoindependiente"/>
        <w:spacing w:before="9"/>
        <w:rPr>
          <w:i/>
        </w:rPr>
      </w:pPr>
    </w:p>
    <w:p w14:paraId="721458E6" w14:textId="77777777" w:rsidR="004F45F1" w:rsidRDefault="00000000">
      <w:pPr>
        <w:spacing w:line="292" w:lineRule="auto"/>
        <w:ind w:left="117" w:right="1237"/>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11A35AEE" w14:textId="77777777" w:rsidR="004F45F1" w:rsidRDefault="004F45F1">
      <w:pPr>
        <w:pStyle w:val="Textoindependiente"/>
        <w:spacing w:before="10"/>
        <w:rPr>
          <w:i/>
        </w:rPr>
      </w:pPr>
    </w:p>
    <w:p w14:paraId="42E41B2D" w14:textId="77777777" w:rsidR="004F45F1" w:rsidRDefault="00000000">
      <w:pPr>
        <w:pStyle w:val="Ttulo2"/>
        <w:jc w:val="both"/>
      </w:pPr>
      <w:r>
        <w:t>La</w:t>
      </w:r>
      <w:r>
        <w:rPr>
          <w:spacing w:val="-2"/>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11</w:t>
      </w:r>
      <w:r>
        <w:rPr>
          <w:spacing w:val="-2"/>
        </w:rPr>
        <w:t xml:space="preserve"> </w:t>
      </w:r>
      <w:r>
        <w:t>de</w:t>
      </w:r>
      <w:r>
        <w:rPr>
          <w:spacing w:val="-2"/>
        </w:rPr>
        <w:t xml:space="preserve"> </w:t>
      </w:r>
      <w:r>
        <w:t>agosto</w:t>
      </w:r>
      <w:r>
        <w:rPr>
          <w:spacing w:val="-2"/>
        </w:rPr>
        <w:t xml:space="preserve"> </w:t>
      </w:r>
      <w:r>
        <w:t>de</w:t>
      </w:r>
      <w:r>
        <w:rPr>
          <w:spacing w:val="-1"/>
        </w:rPr>
        <w:t xml:space="preserve"> </w:t>
      </w:r>
      <w:r>
        <w:rPr>
          <w:spacing w:val="-2"/>
        </w:rPr>
        <w:t>2024.</w:t>
      </w:r>
    </w:p>
    <w:p w14:paraId="43F36876" w14:textId="77777777" w:rsidR="004F45F1" w:rsidRDefault="004F45F1">
      <w:pPr>
        <w:pStyle w:val="Textoindependiente"/>
        <w:spacing w:before="61"/>
        <w:rPr>
          <w:b/>
        </w:rPr>
      </w:pPr>
    </w:p>
    <w:p w14:paraId="6BFB4BE9" w14:textId="6526E9D4" w:rsidR="004F45F1" w:rsidRDefault="00000000">
      <w:pPr>
        <w:pStyle w:val="Textoindependiente"/>
        <w:spacing w:line="292" w:lineRule="auto"/>
        <w:ind w:left="117" w:right="1236"/>
        <w:jc w:val="both"/>
      </w:pPr>
      <w:proofErr w:type="gramStart"/>
      <w:r>
        <w:rPr>
          <w:b/>
        </w:rPr>
        <w:t>SEGUNDO.-</w:t>
      </w:r>
      <w:proofErr w:type="gramEnd"/>
      <w:r>
        <w:rPr>
          <w:b/>
        </w:rPr>
        <w:t xml:space="preserve"> </w:t>
      </w:r>
      <w:r>
        <w:t xml:space="preserve">Consta en el expediente 50411/2024, que, con fecha 16 de septiembre de 2024, D. </w:t>
      </w:r>
      <w:r w:rsidR="00594E69">
        <w:t xml:space="preserve">P.A.R., </w:t>
      </w:r>
      <w:r>
        <w:t>solicita</w:t>
      </w:r>
      <w:r>
        <w:rPr>
          <w:spacing w:val="23"/>
        </w:rPr>
        <w:t xml:space="preserve"> </w:t>
      </w:r>
      <w:r>
        <w:t>cédula</w:t>
      </w:r>
      <w:r>
        <w:rPr>
          <w:spacing w:val="23"/>
        </w:rPr>
        <w:t xml:space="preserve"> </w:t>
      </w:r>
      <w:r>
        <w:t>urbanística.</w:t>
      </w:r>
      <w:r>
        <w:rPr>
          <w:spacing w:val="23"/>
        </w:rPr>
        <w:t xml:space="preserve"> </w:t>
      </w:r>
      <w:r>
        <w:t>Así</w:t>
      </w:r>
      <w:r>
        <w:rPr>
          <w:spacing w:val="23"/>
        </w:rPr>
        <w:t xml:space="preserve"> </w:t>
      </w:r>
      <w:r>
        <w:t>mismo</w:t>
      </w:r>
      <w:r>
        <w:rPr>
          <w:spacing w:val="23"/>
        </w:rPr>
        <w:t xml:space="preserve"> </w:t>
      </w:r>
      <w:r>
        <w:t>se</w:t>
      </w:r>
      <w:r>
        <w:rPr>
          <w:spacing w:val="23"/>
        </w:rPr>
        <w:t xml:space="preserve"> </w:t>
      </w:r>
      <w:r>
        <w:t>evidencia</w:t>
      </w:r>
      <w:r>
        <w:rPr>
          <w:spacing w:val="23"/>
        </w:rPr>
        <w:t xml:space="preserve"> </w:t>
      </w:r>
      <w:r>
        <w:t>requerimiento</w:t>
      </w:r>
      <w:r>
        <w:rPr>
          <w:spacing w:val="23"/>
        </w:rPr>
        <w:t xml:space="preserve"> </w:t>
      </w:r>
      <w:r>
        <w:t>de</w:t>
      </w:r>
      <w:r>
        <w:rPr>
          <w:spacing w:val="23"/>
        </w:rPr>
        <w:t xml:space="preserve"> </w:t>
      </w:r>
      <w:r>
        <w:t>fecha</w:t>
      </w:r>
      <w:r>
        <w:rPr>
          <w:spacing w:val="23"/>
        </w:rPr>
        <w:t xml:space="preserve"> </w:t>
      </w:r>
      <w:r>
        <w:t>22 de octubre de 2024, con la finalidad de que aportase documentación, en el plazo de 10 días. La notificación fue practicada con fecha 30 de octubre de 2024. Con fecha 14 de noviembre de 2024, el interesado solicitó:</w:t>
      </w:r>
    </w:p>
    <w:p w14:paraId="229C09B4" w14:textId="77777777" w:rsidR="004F45F1" w:rsidRDefault="004F45F1">
      <w:pPr>
        <w:pStyle w:val="Textoindependiente"/>
        <w:spacing w:before="13"/>
      </w:pPr>
    </w:p>
    <w:p w14:paraId="572D1322" w14:textId="202F8A04" w:rsidR="004F45F1" w:rsidRDefault="00000000">
      <w:pPr>
        <w:spacing w:before="1" w:line="292" w:lineRule="auto"/>
        <w:ind w:left="117" w:right="1236"/>
        <w:jc w:val="both"/>
        <w:rPr>
          <w:i/>
          <w:sz w:val="20"/>
        </w:rPr>
      </w:pPr>
      <w:r>
        <w:rPr>
          <w:sz w:val="20"/>
        </w:rPr>
        <w:t>“</w:t>
      </w:r>
      <w:r>
        <w:rPr>
          <w:i/>
          <w:sz w:val="20"/>
        </w:rPr>
        <w:t>Que recibido requerimiento documental y de pago de tasas por la prestación del servicio solicitado</w:t>
      </w:r>
      <w:r>
        <w:rPr>
          <w:i/>
          <w:spacing w:val="80"/>
          <w:sz w:val="20"/>
        </w:rPr>
        <w:t xml:space="preserve"> </w:t>
      </w:r>
      <w:r>
        <w:rPr>
          <w:i/>
          <w:sz w:val="20"/>
        </w:rPr>
        <w:t xml:space="preserve">de Tramitación de Cédula Urbanística sobre la asignación de Edificabilidad, remanente, vacante o no dispuesta, de la parcela y /o edificio: CALLE </w:t>
      </w:r>
      <w:r w:rsidR="00594E69">
        <w:rPr>
          <w:i/>
          <w:sz w:val="20"/>
        </w:rPr>
        <w:t>************************</w:t>
      </w:r>
      <w:r>
        <w:rPr>
          <w:i/>
          <w:sz w:val="20"/>
        </w:rPr>
        <w:t xml:space="preserve">, se adjunte la documentación que se acompaña remitida mediante el procedimiento electrónico municipal con los siguientes códigos de identificación: </w:t>
      </w:r>
      <w:r w:rsidR="00594E69">
        <w:rPr>
          <w:i/>
          <w:sz w:val="20"/>
        </w:rPr>
        <w:t>**************************</w:t>
      </w:r>
      <w:r>
        <w:rPr>
          <w:i/>
          <w:sz w:val="20"/>
        </w:rPr>
        <w:t>”.</w:t>
      </w:r>
    </w:p>
    <w:p w14:paraId="7743E9E6" w14:textId="77777777" w:rsidR="004F45F1" w:rsidRDefault="004F45F1">
      <w:pPr>
        <w:pStyle w:val="Textoindependiente"/>
        <w:spacing w:before="13"/>
        <w:rPr>
          <w:i/>
        </w:rPr>
      </w:pPr>
    </w:p>
    <w:p w14:paraId="037101A3" w14:textId="16E187E4" w:rsidR="004F45F1" w:rsidRDefault="00000000">
      <w:pPr>
        <w:spacing w:line="292" w:lineRule="auto"/>
        <w:ind w:left="117" w:right="1236"/>
        <w:jc w:val="both"/>
        <w:rPr>
          <w:i/>
          <w:sz w:val="20"/>
        </w:rPr>
      </w:pPr>
      <w:r>
        <w:rPr>
          <w:b/>
          <w:sz w:val="20"/>
        </w:rPr>
        <w:t xml:space="preserve">Con fecha 7 de octubre de 2024, el representante de D. </w:t>
      </w:r>
      <w:r w:rsidR="00594E69">
        <w:rPr>
          <w:b/>
          <w:sz w:val="20"/>
        </w:rPr>
        <w:t>P.L.A.R.</w:t>
      </w:r>
      <w:r>
        <w:rPr>
          <w:b/>
          <w:sz w:val="20"/>
        </w:rPr>
        <w:t>, solicitó la ampliación de plazo para “</w:t>
      </w:r>
      <w:r>
        <w:rPr>
          <w:i/>
          <w:sz w:val="20"/>
        </w:rPr>
        <w:t>presentar justificación oportuna debido a que ha solicitado información al Ayuntamiento que no ha sido proporcionada para la legalización de las obras construidas. Solicita se admita el presente escrito y se proceda a la ampliación del plazo por 1 mes, en los términos del artículo 32 de la Ley 39/2015”.</w:t>
      </w:r>
    </w:p>
    <w:p w14:paraId="21587F0B" w14:textId="77777777" w:rsidR="004F45F1" w:rsidRDefault="004F45F1">
      <w:pPr>
        <w:pStyle w:val="Textoindependiente"/>
        <w:spacing w:before="12"/>
        <w:rPr>
          <w:i/>
        </w:rPr>
      </w:pPr>
    </w:p>
    <w:p w14:paraId="5B0E7EA5" w14:textId="77777777" w:rsidR="004F45F1" w:rsidRDefault="00000000">
      <w:pPr>
        <w:pStyle w:val="Ttulo2"/>
        <w:spacing w:before="1" w:line="292" w:lineRule="auto"/>
        <w:ind w:right="1237"/>
        <w:jc w:val="both"/>
      </w:pPr>
      <w:r>
        <w:t xml:space="preserve">Dicha solicitud fue estimada mediante Resolución </w:t>
      </w:r>
      <w:proofErr w:type="spellStart"/>
      <w:r>
        <w:t>nº</w:t>
      </w:r>
      <w:proofErr w:type="spellEnd"/>
      <w:r>
        <w:t xml:space="preserve"> 2024/8011, de 29 de octubre, en los términos que se reproducen a continuación:</w:t>
      </w:r>
    </w:p>
    <w:p w14:paraId="561D5BE1" w14:textId="77777777" w:rsidR="004F45F1" w:rsidRDefault="004F45F1">
      <w:pPr>
        <w:pStyle w:val="Textoindependiente"/>
        <w:spacing w:before="9"/>
        <w:rPr>
          <w:b/>
        </w:rPr>
      </w:pPr>
    </w:p>
    <w:p w14:paraId="3F5A9BB5" w14:textId="77777777" w:rsidR="004F45F1" w:rsidRDefault="00000000">
      <w:pPr>
        <w:ind w:left="117"/>
        <w:rPr>
          <w:i/>
          <w:sz w:val="20"/>
        </w:rPr>
      </w:pPr>
      <w:r>
        <w:rPr>
          <w:b/>
          <w:i/>
          <w:sz w:val="20"/>
        </w:rPr>
        <w:t>“</w:t>
      </w:r>
      <w:proofErr w:type="gramStart"/>
      <w:r>
        <w:rPr>
          <w:b/>
          <w:i/>
          <w:sz w:val="20"/>
        </w:rPr>
        <w:t>PRIMERO.-</w:t>
      </w:r>
      <w:proofErr w:type="gramEnd"/>
      <w:r>
        <w:rPr>
          <w:b/>
          <w:i/>
          <w:spacing w:val="41"/>
          <w:sz w:val="20"/>
        </w:rPr>
        <w:t xml:space="preserve">  </w:t>
      </w:r>
      <w:r>
        <w:rPr>
          <w:i/>
          <w:sz w:val="20"/>
        </w:rPr>
        <w:t>Admitir</w:t>
      </w:r>
      <w:r>
        <w:rPr>
          <w:i/>
          <w:spacing w:val="41"/>
          <w:sz w:val="20"/>
        </w:rPr>
        <w:t xml:space="preserve"> </w:t>
      </w:r>
      <w:r>
        <w:rPr>
          <w:i/>
          <w:sz w:val="20"/>
        </w:rPr>
        <w:t>a</w:t>
      </w:r>
      <w:r>
        <w:rPr>
          <w:i/>
          <w:spacing w:val="41"/>
          <w:sz w:val="20"/>
        </w:rPr>
        <w:t xml:space="preserve"> </w:t>
      </w:r>
      <w:r>
        <w:rPr>
          <w:i/>
          <w:sz w:val="20"/>
        </w:rPr>
        <w:t>trámite</w:t>
      </w:r>
      <w:r>
        <w:rPr>
          <w:i/>
          <w:spacing w:val="42"/>
          <w:sz w:val="20"/>
        </w:rPr>
        <w:t xml:space="preserve"> </w:t>
      </w:r>
      <w:r>
        <w:rPr>
          <w:i/>
          <w:sz w:val="20"/>
        </w:rPr>
        <w:t>y</w:t>
      </w:r>
      <w:r>
        <w:rPr>
          <w:i/>
          <w:spacing w:val="41"/>
          <w:sz w:val="20"/>
        </w:rPr>
        <w:t xml:space="preserve"> </w:t>
      </w:r>
      <w:r>
        <w:rPr>
          <w:i/>
          <w:sz w:val="20"/>
        </w:rPr>
        <w:t>estimar</w:t>
      </w:r>
      <w:r>
        <w:rPr>
          <w:i/>
          <w:spacing w:val="42"/>
          <w:sz w:val="20"/>
        </w:rPr>
        <w:t xml:space="preserve"> </w:t>
      </w:r>
      <w:r>
        <w:rPr>
          <w:i/>
          <w:sz w:val="20"/>
        </w:rPr>
        <w:t>la</w:t>
      </w:r>
      <w:r>
        <w:rPr>
          <w:i/>
          <w:spacing w:val="41"/>
          <w:sz w:val="20"/>
        </w:rPr>
        <w:t xml:space="preserve"> </w:t>
      </w:r>
      <w:r>
        <w:rPr>
          <w:i/>
          <w:sz w:val="20"/>
        </w:rPr>
        <w:t>solicitud</w:t>
      </w:r>
      <w:r>
        <w:rPr>
          <w:i/>
          <w:spacing w:val="41"/>
          <w:sz w:val="20"/>
        </w:rPr>
        <w:t xml:space="preserve"> </w:t>
      </w:r>
      <w:r>
        <w:rPr>
          <w:i/>
          <w:sz w:val="20"/>
        </w:rPr>
        <w:t>formulada</w:t>
      </w:r>
      <w:r>
        <w:rPr>
          <w:i/>
          <w:spacing w:val="42"/>
          <w:sz w:val="20"/>
        </w:rPr>
        <w:t xml:space="preserve"> </w:t>
      </w:r>
      <w:r>
        <w:rPr>
          <w:i/>
          <w:sz w:val="20"/>
        </w:rPr>
        <w:t>por</w:t>
      </w:r>
      <w:r>
        <w:rPr>
          <w:i/>
          <w:spacing w:val="41"/>
          <w:sz w:val="20"/>
        </w:rPr>
        <w:t xml:space="preserve"> </w:t>
      </w:r>
      <w:r>
        <w:rPr>
          <w:i/>
          <w:sz w:val="20"/>
        </w:rPr>
        <w:t>el</w:t>
      </w:r>
      <w:r>
        <w:rPr>
          <w:i/>
          <w:spacing w:val="41"/>
          <w:sz w:val="20"/>
        </w:rPr>
        <w:t xml:space="preserve"> </w:t>
      </w:r>
      <w:r>
        <w:rPr>
          <w:i/>
          <w:sz w:val="20"/>
        </w:rPr>
        <w:t>interesado</w:t>
      </w:r>
      <w:r>
        <w:rPr>
          <w:i/>
          <w:spacing w:val="42"/>
          <w:sz w:val="20"/>
        </w:rPr>
        <w:t xml:space="preserve"> </w:t>
      </w:r>
      <w:r>
        <w:rPr>
          <w:i/>
          <w:sz w:val="20"/>
        </w:rPr>
        <w:t>en</w:t>
      </w:r>
      <w:r>
        <w:rPr>
          <w:i/>
          <w:spacing w:val="41"/>
          <w:sz w:val="20"/>
        </w:rPr>
        <w:t xml:space="preserve"> </w:t>
      </w:r>
      <w:r>
        <w:rPr>
          <w:i/>
          <w:sz w:val="20"/>
        </w:rPr>
        <w:t>fecha</w:t>
      </w:r>
      <w:r>
        <w:rPr>
          <w:i/>
          <w:spacing w:val="42"/>
          <w:sz w:val="20"/>
        </w:rPr>
        <w:t xml:space="preserve"> </w:t>
      </w:r>
      <w:r>
        <w:rPr>
          <w:i/>
          <w:sz w:val="20"/>
        </w:rPr>
        <w:t>7</w:t>
      </w:r>
      <w:r>
        <w:rPr>
          <w:i/>
          <w:spacing w:val="41"/>
          <w:sz w:val="20"/>
        </w:rPr>
        <w:t xml:space="preserve"> </w:t>
      </w:r>
      <w:r>
        <w:rPr>
          <w:i/>
          <w:spacing w:val="-5"/>
          <w:sz w:val="20"/>
        </w:rPr>
        <w:t>de</w:t>
      </w:r>
    </w:p>
    <w:p w14:paraId="121447D9" w14:textId="77777777" w:rsidR="004F45F1" w:rsidRDefault="00000000">
      <w:pPr>
        <w:pStyle w:val="Ttulo4"/>
        <w:spacing w:before="51"/>
      </w:pPr>
      <w:r>
        <w:rPr>
          <w:b w:val="0"/>
        </w:rPr>
        <w:t>octubre</w:t>
      </w:r>
      <w:r>
        <w:rPr>
          <w:b w:val="0"/>
          <w:spacing w:val="5"/>
        </w:rPr>
        <w:t xml:space="preserve"> </w:t>
      </w:r>
      <w:r>
        <w:rPr>
          <w:b w:val="0"/>
        </w:rPr>
        <w:t>de</w:t>
      </w:r>
      <w:r>
        <w:rPr>
          <w:b w:val="0"/>
          <w:spacing w:val="6"/>
        </w:rPr>
        <w:t xml:space="preserve"> </w:t>
      </w:r>
      <w:r>
        <w:rPr>
          <w:b w:val="0"/>
        </w:rPr>
        <w:t>2024</w:t>
      </w:r>
      <w:r>
        <w:rPr>
          <w:b w:val="0"/>
          <w:spacing w:val="6"/>
        </w:rPr>
        <w:t xml:space="preserve"> </w:t>
      </w:r>
      <w:r>
        <w:rPr>
          <w:b w:val="0"/>
        </w:rPr>
        <w:t>y</w:t>
      </w:r>
      <w:r>
        <w:rPr>
          <w:b w:val="0"/>
          <w:spacing w:val="8"/>
        </w:rPr>
        <w:t xml:space="preserve"> </w:t>
      </w:r>
      <w:r>
        <w:t>conceder</w:t>
      </w:r>
      <w:r>
        <w:rPr>
          <w:spacing w:val="6"/>
        </w:rPr>
        <w:t xml:space="preserve"> </w:t>
      </w:r>
      <w:r>
        <w:t>la</w:t>
      </w:r>
      <w:r>
        <w:rPr>
          <w:spacing w:val="5"/>
        </w:rPr>
        <w:t xml:space="preserve"> </w:t>
      </w:r>
      <w:r>
        <w:t>solicitud</w:t>
      </w:r>
      <w:r>
        <w:rPr>
          <w:spacing w:val="6"/>
        </w:rPr>
        <w:t xml:space="preserve"> </w:t>
      </w:r>
      <w:r>
        <w:t>de</w:t>
      </w:r>
      <w:r>
        <w:rPr>
          <w:spacing w:val="6"/>
        </w:rPr>
        <w:t xml:space="preserve"> </w:t>
      </w:r>
      <w:r>
        <w:t>ampliación</w:t>
      </w:r>
      <w:r>
        <w:rPr>
          <w:spacing w:val="6"/>
        </w:rPr>
        <w:t xml:space="preserve"> </w:t>
      </w:r>
      <w:r>
        <w:t>solicitada</w:t>
      </w:r>
      <w:r>
        <w:rPr>
          <w:spacing w:val="6"/>
        </w:rPr>
        <w:t xml:space="preserve"> </w:t>
      </w:r>
      <w:r>
        <w:t>sobre</w:t>
      </w:r>
      <w:r>
        <w:rPr>
          <w:spacing w:val="5"/>
        </w:rPr>
        <w:t xml:space="preserve"> </w:t>
      </w:r>
      <w:r>
        <w:t>la</w:t>
      </w:r>
      <w:r>
        <w:rPr>
          <w:spacing w:val="6"/>
        </w:rPr>
        <w:t xml:space="preserve"> </w:t>
      </w:r>
      <w:r>
        <w:t>base</w:t>
      </w:r>
      <w:r>
        <w:rPr>
          <w:spacing w:val="6"/>
        </w:rPr>
        <w:t xml:space="preserve"> </w:t>
      </w:r>
      <w:r>
        <w:t>de</w:t>
      </w:r>
      <w:r>
        <w:rPr>
          <w:spacing w:val="6"/>
        </w:rPr>
        <w:t xml:space="preserve"> </w:t>
      </w:r>
      <w:r>
        <w:t>los</w:t>
      </w:r>
      <w:r>
        <w:rPr>
          <w:spacing w:val="6"/>
        </w:rPr>
        <w:t xml:space="preserve"> </w:t>
      </w:r>
      <w:r>
        <w:t>hechos</w:t>
      </w:r>
      <w:r>
        <w:rPr>
          <w:spacing w:val="5"/>
        </w:rPr>
        <w:t xml:space="preserve"> </w:t>
      </w:r>
      <w:r>
        <w:rPr>
          <w:spacing w:val="-10"/>
        </w:rPr>
        <w:t>y</w:t>
      </w:r>
    </w:p>
    <w:p w14:paraId="2F15022F" w14:textId="77777777" w:rsidR="004F45F1" w:rsidRDefault="004F45F1">
      <w:pPr>
        <w:sectPr w:rsidR="004F45F1">
          <w:pgSz w:w="11910" w:h="16840"/>
          <w:pgMar w:top="1260" w:right="179" w:bottom="1260" w:left="1300" w:header="225" w:footer="1060" w:gutter="0"/>
          <w:cols w:space="720"/>
        </w:sectPr>
      </w:pPr>
    </w:p>
    <w:p w14:paraId="5401A14F" w14:textId="77777777" w:rsidR="004F45F1" w:rsidRDefault="00000000">
      <w:pPr>
        <w:spacing w:before="179" w:line="292" w:lineRule="auto"/>
        <w:ind w:left="117" w:right="1237"/>
        <w:jc w:val="both"/>
        <w:rPr>
          <w:b/>
          <w:i/>
          <w:sz w:val="20"/>
        </w:rPr>
      </w:pPr>
      <w:r>
        <w:rPr>
          <w:b/>
          <w:i/>
          <w:sz w:val="20"/>
        </w:rPr>
        <w:lastRenderedPageBreak/>
        <w:t>fundamentos jurídicos expuestos.</w:t>
      </w:r>
      <w:r>
        <w:rPr>
          <w:b/>
          <w:i/>
          <w:spacing w:val="40"/>
          <w:sz w:val="20"/>
        </w:rPr>
        <w:t xml:space="preserve"> </w:t>
      </w:r>
      <w:r>
        <w:rPr>
          <w:b/>
          <w:i/>
          <w:sz w:val="20"/>
        </w:rPr>
        <w:t xml:space="preserve">Para ello dispone por término improrrogable hasta el 11 de </w:t>
      </w:r>
      <w:r>
        <w:rPr>
          <w:b/>
          <w:i/>
          <w:spacing w:val="-2"/>
          <w:sz w:val="20"/>
        </w:rPr>
        <w:t>noviembre</w:t>
      </w:r>
      <w:r>
        <w:rPr>
          <w:b/>
          <w:i/>
          <w:spacing w:val="-12"/>
          <w:sz w:val="20"/>
        </w:rPr>
        <w:t xml:space="preserve"> </w:t>
      </w:r>
      <w:r>
        <w:rPr>
          <w:b/>
          <w:i/>
          <w:spacing w:val="-2"/>
          <w:sz w:val="20"/>
        </w:rPr>
        <w:t>de</w:t>
      </w:r>
      <w:r>
        <w:rPr>
          <w:b/>
          <w:i/>
          <w:spacing w:val="-12"/>
          <w:sz w:val="20"/>
        </w:rPr>
        <w:t xml:space="preserve"> </w:t>
      </w:r>
      <w:r>
        <w:rPr>
          <w:b/>
          <w:i/>
          <w:spacing w:val="-2"/>
          <w:sz w:val="20"/>
        </w:rPr>
        <w:t>2024</w:t>
      </w:r>
      <w:r>
        <w:rPr>
          <w:i/>
          <w:spacing w:val="-2"/>
          <w:sz w:val="20"/>
        </w:rPr>
        <w:t>,</w:t>
      </w:r>
      <w:r>
        <w:rPr>
          <w:i/>
          <w:spacing w:val="-11"/>
          <w:sz w:val="20"/>
        </w:rPr>
        <w:t xml:space="preserve"> </w:t>
      </w:r>
      <w:r>
        <w:rPr>
          <w:b/>
          <w:i/>
          <w:spacing w:val="-2"/>
          <w:sz w:val="20"/>
        </w:rPr>
        <w:t>para</w:t>
      </w:r>
      <w:r>
        <w:rPr>
          <w:b/>
          <w:i/>
          <w:spacing w:val="-12"/>
          <w:sz w:val="20"/>
        </w:rPr>
        <w:t xml:space="preserve"> </w:t>
      </w:r>
      <w:r>
        <w:rPr>
          <w:b/>
          <w:i/>
          <w:spacing w:val="-2"/>
          <w:sz w:val="20"/>
        </w:rPr>
        <w:t>que</w:t>
      </w:r>
      <w:r>
        <w:rPr>
          <w:b/>
          <w:i/>
          <w:spacing w:val="-12"/>
          <w:sz w:val="20"/>
        </w:rPr>
        <w:t xml:space="preserve"> </w:t>
      </w:r>
      <w:r>
        <w:rPr>
          <w:b/>
          <w:i/>
          <w:spacing w:val="-2"/>
          <w:sz w:val="20"/>
        </w:rPr>
        <w:t>pueda</w:t>
      </w:r>
      <w:r>
        <w:rPr>
          <w:b/>
          <w:i/>
          <w:spacing w:val="-11"/>
          <w:sz w:val="20"/>
        </w:rPr>
        <w:t xml:space="preserve"> </w:t>
      </w:r>
      <w:r>
        <w:rPr>
          <w:b/>
          <w:i/>
          <w:spacing w:val="-2"/>
          <w:sz w:val="20"/>
        </w:rPr>
        <w:t>presentar</w:t>
      </w:r>
      <w:r>
        <w:rPr>
          <w:b/>
          <w:i/>
          <w:spacing w:val="-12"/>
          <w:sz w:val="20"/>
        </w:rPr>
        <w:t xml:space="preserve"> </w:t>
      </w:r>
      <w:r>
        <w:rPr>
          <w:b/>
          <w:i/>
          <w:spacing w:val="-2"/>
          <w:sz w:val="20"/>
        </w:rPr>
        <w:t>la</w:t>
      </w:r>
      <w:r>
        <w:rPr>
          <w:b/>
          <w:i/>
          <w:spacing w:val="-12"/>
          <w:sz w:val="20"/>
        </w:rPr>
        <w:t xml:space="preserve"> </w:t>
      </w:r>
      <w:r>
        <w:rPr>
          <w:b/>
          <w:i/>
          <w:spacing w:val="-2"/>
          <w:sz w:val="20"/>
        </w:rPr>
        <w:t>solicitud</w:t>
      </w:r>
      <w:r>
        <w:rPr>
          <w:b/>
          <w:i/>
          <w:spacing w:val="-11"/>
          <w:sz w:val="20"/>
        </w:rPr>
        <w:t xml:space="preserve"> </w:t>
      </w:r>
      <w:r>
        <w:rPr>
          <w:b/>
          <w:i/>
          <w:spacing w:val="-2"/>
          <w:sz w:val="20"/>
        </w:rPr>
        <w:t>de</w:t>
      </w:r>
      <w:r>
        <w:rPr>
          <w:b/>
          <w:i/>
          <w:spacing w:val="-12"/>
          <w:sz w:val="20"/>
        </w:rPr>
        <w:t xml:space="preserve"> </w:t>
      </w:r>
      <w:r>
        <w:rPr>
          <w:b/>
          <w:i/>
          <w:spacing w:val="-2"/>
          <w:sz w:val="20"/>
        </w:rPr>
        <w:t>la</w:t>
      </w:r>
      <w:r>
        <w:rPr>
          <w:b/>
          <w:i/>
          <w:spacing w:val="-12"/>
          <w:sz w:val="20"/>
        </w:rPr>
        <w:t xml:space="preserve"> </w:t>
      </w:r>
      <w:r>
        <w:rPr>
          <w:b/>
          <w:i/>
          <w:spacing w:val="-2"/>
          <w:sz w:val="20"/>
        </w:rPr>
        <w:t>legalización</w:t>
      </w:r>
      <w:r>
        <w:rPr>
          <w:b/>
          <w:i/>
          <w:spacing w:val="-11"/>
          <w:sz w:val="20"/>
        </w:rPr>
        <w:t xml:space="preserve"> </w:t>
      </w:r>
      <w:r>
        <w:rPr>
          <w:b/>
          <w:i/>
          <w:spacing w:val="-2"/>
          <w:sz w:val="20"/>
        </w:rPr>
        <w:t>de</w:t>
      </w:r>
      <w:r>
        <w:rPr>
          <w:b/>
          <w:i/>
          <w:spacing w:val="-12"/>
          <w:sz w:val="20"/>
        </w:rPr>
        <w:t xml:space="preserve"> </w:t>
      </w:r>
      <w:r>
        <w:rPr>
          <w:b/>
          <w:i/>
          <w:spacing w:val="-2"/>
          <w:sz w:val="20"/>
        </w:rPr>
        <w:t>las</w:t>
      </w:r>
      <w:r>
        <w:rPr>
          <w:b/>
          <w:i/>
          <w:spacing w:val="-12"/>
          <w:sz w:val="20"/>
        </w:rPr>
        <w:t xml:space="preserve"> </w:t>
      </w:r>
      <w:r>
        <w:rPr>
          <w:b/>
          <w:i/>
          <w:spacing w:val="-2"/>
          <w:sz w:val="20"/>
        </w:rPr>
        <w:t>obras</w:t>
      </w:r>
      <w:r>
        <w:rPr>
          <w:b/>
          <w:i/>
          <w:spacing w:val="-11"/>
          <w:sz w:val="20"/>
        </w:rPr>
        <w:t xml:space="preserve"> </w:t>
      </w:r>
      <w:r>
        <w:rPr>
          <w:b/>
          <w:i/>
          <w:spacing w:val="-2"/>
          <w:sz w:val="20"/>
        </w:rPr>
        <w:t>objeto</w:t>
      </w:r>
      <w:r>
        <w:rPr>
          <w:b/>
          <w:i/>
          <w:spacing w:val="-12"/>
          <w:sz w:val="20"/>
        </w:rPr>
        <w:t xml:space="preserve"> </w:t>
      </w:r>
      <w:r>
        <w:rPr>
          <w:b/>
          <w:i/>
          <w:spacing w:val="-2"/>
          <w:sz w:val="20"/>
        </w:rPr>
        <w:t xml:space="preserve">del </w:t>
      </w:r>
      <w:r>
        <w:rPr>
          <w:b/>
          <w:i/>
          <w:sz w:val="20"/>
        </w:rPr>
        <w:t>presente expediente.</w:t>
      </w:r>
    </w:p>
    <w:p w14:paraId="5D96448A" w14:textId="77777777" w:rsidR="004F45F1" w:rsidRDefault="004F45F1">
      <w:pPr>
        <w:pStyle w:val="Textoindependiente"/>
        <w:spacing w:before="10"/>
        <w:rPr>
          <w:b/>
          <w:i/>
        </w:rPr>
      </w:pPr>
    </w:p>
    <w:p w14:paraId="68D05119" w14:textId="77777777" w:rsidR="004F45F1" w:rsidRDefault="00000000">
      <w:pPr>
        <w:ind w:left="117"/>
        <w:rPr>
          <w:i/>
          <w:sz w:val="20"/>
        </w:rPr>
      </w:pPr>
      <w:proofErr w:type="gramStart"/>
      <w:r>
        <w:rPr>
          <w:b/>
          <w:i/>
          <w:sz w:val="20"/>
        </w:rPr>
        <w:t>SEGUNDO.-</w:t>
      </w:r>
      <w:proofErr w:type="gramEnd"/>
      <w:r>
        <w:rPr>
          <w:b/>
          <w:i/>
          <w:spacing w:val="66"/>
          <w:sz w:val="20"/>
        </w:rPr>
        <w:t xml:space="preserve"> </w:t>
      </w:r>
      <w:r>
        <w:rPr>
          <w:i/>
          <w:sz w:val="20"/>
        </w:rPr>
        <w:t>No</w:t>
      </w:r>
      <w:r>
        <w:rPr>
          <w:i/>
          <w:spacing w:val="5"/>
          <w:sz w:val="20"/>
        </w:rPr>
        <w:t xml:space="preserve"> </w:t>
      </w:r>
      <w:r>
        <w:rPr>
          <w:i/>
          <w:sz w:val="20"/>
        </w:rPr>
        <w:t>procede</w:t>
      </w:r>
      <w:r>
        <w:rPr>
          <w:i/>
          <w:spacing w:val="5"/>
          <w:sz w:val="20"/>
        </w:rPr>
        <w:t xml:space="preserve"> </w:t>
      </w:r>
      <w:r>
        <w:rPr>
          <w:i/>
          <w:sz w:val="20"/>
        </w:rPr>
        <w:t>formular</w:t>
      </w:r>
      <w:r>
        <w:rPr>
          <w:i/>
          <w:spacing w:val="5"/>
          <w:sz w:val="20"/>
        </w:rPr>
        <w:t xml:space="preserve"> </w:t>
      </w:r>
      <w:r>
        <w:rPr>
          <w:i/>
          <w:sz w:val="20"/>
        </w:rPr>
        <w:t>recurso</w:t>
      </w:r>
      <w:r>
        <w:rPr>
          <w:i/>
          <w:spacing w:val="5"/>
          <w:sz w:val="20"/>
        </w:rPr>
        <w:t xml:space="preserve"> </w:t>
      </w:r>
      <w:r>
        <w:rPr>
          <w:i/>
          <w:sz w:val="20"/>
        </w:rPr>
        <w:t>alguno,</w:t>
      </w:r>
      <w:r>
        <w:rPr>
          <w:i/>
          <w:spacing w:val="5"/>
          <w:sz w:val="20"/>
        </w:rPr>
        <w:t xml:space="preserve"> </w:t>
      </w:r>
      <w:r>
        <w:rPr>
          <w:i/>
          <w:sz w:val="20"/>
        </w:rPr>
        <w:t>en</w:t>
      </w:r>
      <w:r>
        <w:rPr>
          <w:i/>
          <w:spacing w:val="5"/>
          <w:sz w:val="20"/>
        </w:rPr>
        <w:t xml:space="preserve"> </w:t>
      </w:r>
      <w:r>
        <w:rPr>
          <w:i/>
          <w:sz w:val="20"/>
        </w:rPr>
        <w:t>virtud</w:t>
      </w:r>
      <w:r>
        <w:rPr>
          <w:i/>
          <w:spacing w:val="5"/>
          <w:sz w:val="20"/>
        </w:rPr>
        <w:t xml:space="preserve"> </w:t>
      </w:r>
      <w:r>
        <w:rPr>
          <w:i/>
          <w:sz w:val="20"/>
        </w:rPr>
        <w:t>del</w:t>
      </w:r>
      <w:r>
        <w:rPr>
          <w:i/>
          <w:spacing w:val="5"/>
          <w:sz w:val="20"/>
        </w:rPr>
        <w:t xml:space="preserve"> </w:t>
      </w:r>
      <w:r>
        <w:rPr>
          <w:i/>
          <w:sz w:val="20"/>
        </w:rPr>
        <w:t>artículo</w:t>
      </w:r>
      <w:r>
        <w:rPr>
          <w:i/>
          <w:spacing w:val="5"/>
          <w:sz w:val="20"/>
        </w:rPr>
        <w:t xml:space="preserve"> </w:t>
      </w:r>
      <w:r>
        <w:rPr>
          <w:i/>
          <w:sz w:val="20"/>
        </w:rPr>
        <w:t>23.2</w:t>
      </w:r>
      <w:r>
        <w:rPr>
          <w:i/>
          <w:spacing w:val="5"/>
          <w:sz w:val="20"/>
        </w:rPr>
        <w:t xml:space="preserve"> </w:t>
      </w:r>
      <w:r>
        <w:rPr>
          <w:i/>
          <w:sz w:val="20"/>
        </w:rPr>
        <w:t>de</w:t>
      </w:r>
      <w:r>
        <w:rPr>
          <w:i/>
          <w:spacing w:val="5"/>
          <w:sz w:val="20"/>
        </w:rPr>
        <w:t xml:space="preserve"> </w:t>
      </w:r>
      <w:r>
        <w:rPr>
          <w:i/>
          <w:sz w:val="20"/>
        </w:rPr>
        <w:t>la</w:t>
      </w:r>
      <w:r>
        <w:rPr>
          <w:i/>
          <w:spacing w:val="5"/>
          <w:sz w:val="20"/>
        </w:rPr>
        <w:t xml:space="preserve"> </w:t>
      </w:r>
      <w:r>
        <w:rPr>
          <w:i/>
          <w:sz w:val="20"/>
        </w:rPr>
        <w:t>Ley</w:t>
      </w:r>
      <w:r>
        <w:rPr>
          <w:i/>
          <w:spacing w:val="5"/>
          <w:sz w:val="20"/>
        </w:rPr>
        <w:t xml:space="preserve"> </w:t>
      </w:r>
      <w:r>
        <w:rPr>
          <w:i/>
          <w:sz w:val="20"/>
        </w:rPr>
        <w:t>39/2015,</w:t>
      </w:r>
      <w:r>
        <w:rPr>
          <w:i/>
          <w:spacing w:val="5"/>
          <w:sz w:val="20"/>
        </w:rPr>
        <w:t xml:space="preserve"> </w:t>
      </w:r>
      <w:r>
        <w:rPr>
          <w:i/>
          <w:sz w:val="20"/>
        </w:rPr>
        <w:t>de</w:t>
      </w:r>
      <w:r>
        <w:rPr>
          <w:i/>
          <w:spacing w:val="5"/>
          <w:sz w:val="20"/>
        </w:rPr>
        <w:t xml:space="preserve"> </w:t>
      </w:r>
      <w:r>
        <w:rPr>
          <w:i/>
          <w:spacing w:val="-10"/>
          <w:sz w:val="20"/>
        </w:rPr>
        <w:t>1</w:t>
      </w:r>
    </w:p>
    <w:p w14:paraId="1AC42CA9" w14:textId="77777777" w:rsidR="004F45F1" w:rsidRDefault="00000000">
      <w:pPr>
        <w:spacing w:before="51"/>
        <w:ind w:left="117"/>
        <w:jc w:val="both"/>
        <w:rPr>
          <w:i/>
          <w:sz w:val="20"/>
        </w:rPr>
      </w:pPr>
      <w:r>
        <w:rPr>
          <w:i/>
          <w:sz w:val="20"/>
        </w:rPr>
        <w:t>de</w:t>
      </w:r>
      <w:r>
        <w:rPr>
          <w:i/>
          <w:spacing w:val="-6"/>
          <w:sz w:val="20"/>
        </w:rPr>
        <w:t xml:space="preserve"> </w:t>
      </w:r>
      <w:r>
        <w:rPr>
          <w:i/>
          <w:sz w:val="20"/>
        </w:rPr>
        <w:t>octubre,</w:t>
      </w:r>
      <w:r>
        <w:rPr>
          <w:i/>
          <w:spacing w:val="-4"/>
          <w:sz w:val="20"/>
        </w:rPr>
        <w:t xml:space="preserve"> </w:t>
      </w:r>
      <w:r>
        <w:rPr>
          <w:i/>
          <w:sz w:val="20"/>
        </w:rPr>
        <w:t>del</w:t>
      </w:r>
      <w:r>
        <w:rPr>
          <w:i/>
          <w:spacing w:val="-3"/>
          <w:sz w:val="20"/>
        </w:rPr>
        <w:t xml:space="preserve"> </w:t>
      </w:r>
      <w:r>
        <w:rPr>
          <w:i/>
          <w:sz w:val="20"/>
        </w:rPr>
        <w:t>Procedimiento</w:t>
      </w:r>
      <w:r>
        <w:rPr>
          <w:i/>
          <w:spacing w:val="-4"/>
          <w:sz w:val="20"/>
        </w:rPr>
        <w:t xml:space="preserve"> </w:t>
      </w:r>
      <w:r>
        <w:rPr>
          <w:i/>
          <w:sz w:val="20"/>
        </w:rPr>
        <w:t>Administrativo</w:t>
      </w:r>
      <w:r>
        <w:rPr>
          <w:i/>
          <w:spacing w:val="-4"/>
          <w:sz w:val="20"/>
        </w:rPr>
        <w:t xml:space="preserve"> </w:t>
      </w:r>
      <w:r>
        <w:rPr>
          <w:i/>
          <w:sz w:val="20"/>
        </w:rPr>
        <w:t>Común</w:t>
      </w:r>
      <w:r>
        <w:rPr>
          <w:i/>
          <w:spacing w:val="-3"/>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administraciones</w:t>
      </w:r>
      <w:r>
        <w:rPr>
          <w:i/>
          <w:spacing w:val="-3"/>
          <w:sz w:val="20"/>
        </w:rPr>
        <w:t xml:space="preserve"> </w:t>
      </w:r>
      <w:r>
        <w:rPr>
          <w:i/>
          <w:spacing w:val="-2"/>
          <w:sz w:val="20"/>
        </w:rPr>
        <w:t>públicas”.</w:t>
      </w:r>
    </w:p>
    <w:p w14:paraId="72F21D8B" w14:textId="77777777" w:rsidR="004F45F1" w:rsidRDefault="004F45F1">
      <w:pPr>
        <w:pStyle w:val="Textoindependiente"/>
        <w:spacing w:before="61"/>
        <w:rPr>
          <w:i/>
        </w:rPr>
      </w:pPr>
    </w:p>
    <w:p w14:paraId="4D6448A5" w14:textId="19059711" w:rsidR="004F45F1" w:rsidRDefault="00000000">
      <w:pPr>
        <w:pStyle w:val="Textoindependiente"/>
        <w:spacing w:line="295" w:lineRule="auto"/>
        <w:ind w:left="117" w:right="1236"/>
        <w:jc w:val="both"/>
      </w:pPr>
      <w:proofErr w:type="gramStart"/>
      <w:r>
        <w:rPr>
          <w:b/>
        </w:rPr>
        <w:t>TERCERO.-</w:t>
      </w:r>
      <w:proofErr w:type="gramEnd"/>
      <w:r>
        <w:rPr>
          <w:b/>
        </w:rPr>
        <w:t xml:space="preserve"> </w:t>
      </w:r>
      <w:r>
        <w:t xml:space="preserve">Con fecha 7 de noviembre de 2024, D. </w:t>
      </w:r>
      <w:r w:rsidR="00594E69">
        <w:t>R.M.T.</w:t>
      </w:r>
      <w:r>
        <w:t>, ha presentado una nueva solicitud que ha dado lugar al Acuerdo de Junta de Gobierno Local de fecha 13 de diciembre de</w:t>
      </w:r>
      <w:r>
        <w:rPr>
          <w:spacing w:val="80"/>
        </w:rPr>
        <w:t xml:space="preserve"> </w:t>
      </w:r>
      <w:r>
        <w:t>2024, cuya parte dispositiva es:</w:t>
      </w:r>
    </w:p>
    <w:p w14:paraId="1B43B231" w14:textId="77777777" w:rsidR="004F45F1" w:rsidRDefault="004F45F1">
      <w:pPr>
        <w:pStyle w:val="Textoindependiente"/>
        <w:spacing w:before="6"/>
      </w:pPr>
    </w:p>
    <w:p w14:paraId="0F17C9E3" w14:textId="786B0756" w:rsidR="004F45F1" w:rsidRDefault="00000000">
      <w:pPr>
        <w:spacing w:line="292" w:lineRule="auto"/>
        <w:ind w:left="117" w:right="1236"/>
        <w:jc w:val="both"/>
        <w:rPr>
          <w:i/>
          <w:sz w:val="20"/>
        </w:rPr>
      </w:pPr>
      <w:r>
        <w:rPr>
          <w:noProof/>
        </w:rPr>
        <mc:AlternateContent>
          <mc:Choice Requires="wps">
            <w:drawing>
              <wp:anchor distT="0" distB="0" distL="0" distR="0" simplePos="0" relativeHeight="15801344" behindDoc="0" locked="0" layoutInCell="1" allowOverlap="1" wp14:anchorId="0AAEE542" wp14:editId="729DD7E3">
                <wp:simplePos x="0" y="0"/>
                <wp:positionH relativeFrom="page">
                  <wp:posOffset>6807090</wp:posOffset>
                </wp:positionH>
                <wp:positionV relativeFrom="paragraph">
                  <wp:posOffset>19422</wp:posOffset>
                </wp:positionV>
                <wp:extent cx="419734" cy="3187065"/>
                <wp:effectExtent l="0" t="0" r="0" b="0"/>
                <wp:wrapNone/>
                <wp:docPr id="207" name="Text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7C132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65AF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AAEE542" id="Textbox 207" o:spid="_x0000_s1109" type="#_x0000_t202" style="position:absolute;left:0;text-align:left;margin-left:536pt;margin-top:1.55pt;width:33.05pt;height:250.9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" filled="f" stroked="f">
                <v:textbox style="layout-flow:vertical;mso-layout-flow-alt:bottom-to-top" inset="0,0,0,0">
                  <w:txbxContent>
                    <w:p w14:paraId="017C132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F65AF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b/>
          <w:i/>
          <w:sz w:val="20"/>
        </w:rPr>
        <w:t>“</w:t>
      </w:r>
      <w:proofErr w:type="gramStart"/>
      <w:r>
        <w:rPr>
          <w:b/>
          <w:i/>
          <w:sz w:val="20"/>
        </w:rPr>
        <w:t>Primero.-</w:t>
      </w:r>
      <w:proofErr w:type="gramEnd"/>
      <w:r>
        <w:rPr>
          <w:b/>
          <w:i/>
          <w:sz w:val="20"/>
        </w:rPr>
        <w:t xml:space="preserve"> </w:t>
      </w:r>
      <w:r>
        <w:rPr>
          <w:i/>
          <w:sz w:val="20"/>
        </w:rPr>
        <w:t xml:space="preserve">Admitir a trámite el escrito de solicitud de suspensión formulado por </w:t>
      </w:r>
      <w:r>
        <w:rPr>
          <w:b/>
          <w:i/>
          <w:sz w:val="20"/>
        </w:rPr>
        <w:t xml:space="preserve">D. </w:t>
      </w:r>
      <w:r w:rsidR="00594E69">
        <w:rPr>
          <w:b/>
          <w:i/>
          <w:sz w:val="20"/>
        </w:rPr>
        <w:t>R.M.T.</w:t>
      </w:r>
      <w:r>
        <w:rPr>
          <w:b/>
          <w:i/>
          <w:sz w:val="20"/>
        </w:rPr>
        <w:t xml:space="preserve">, </w:t>
      </w:r>
      <w:r>
        <w:rPr>
          <w:i/>
          <w:sz w:val="20"/>
        </w:rPr>
        <w:t>en fecha 7 de noviembre de 2024, y desestimarlo porque siendo requerido para que subsanase documentación, no lo ha efectuado dentro del plazo conferido.</w:t>
      </w:r>
    </w:p>
    <w:p w14:paraId="1EA8B2E7" w14:textId="77777777" w:rsidR="004F45F1" w:rsidRDefault="004F45F1">
      <w:pPr>
        <w:pStyle w:val="Textoindependiente"/>
        <w:spacing w:before="9"/>
        <w:rPr>
          <w:i/>
        </w:rPr>
      </w:pPr>
    </w:p>
    <w:p w14:paraId="6FC265BF" w14:textId="2E7A8474" w:rsidR="004F45F1" w:rsidRPr="00594E69" w:rsidRDefault="00000000" w:rsidP="00594E69">
      <w:pPr>
        <w:pStyle w:val="Ttulo4"/>
        <w:tabs>
          <w:tab w:val="left" w:pos="9028"/>
        </w:tabs>
        <w:spacing w:before="1"/>
        <w:ind w:right="1075"/>
        <w:rPr>
          <w:b w:val="0"/>
        </w:rPr>
      </w:pPr>
      <w:proofErr w:type="gramStart"/>
      <w:r>
        <w:t>Segundo.-</w:t>
      </w:r>
      <w:proofErr w:type="gramEnd"/>
      <w:r>
        <w:rPr>
          <w:spacing w:val="37"/>
        </w:rPr>
        <w:t xml:space="preserve"> </w:t>
      </w:r>
      <w:r w:rsidRPr="00594E69">
        <w:rPr>
          <w:i w:val="0"/>
          <w:iCs w:val="0"/>
        </w:rPr>
        <w:t>Ordenar</w:t>
      </w:r>
      <w:r w:rsidRPr="00594E69">
        <w:rPr>
          <w:i w:val="0"/>
          <w:iCs w:val="0"/>
          <w:spacing w:val="38"/>
        </w:rPr>
        <w:t xml:space="preserve"> </w:t>
      </w:r>
      <w:r w:rsidRPr="00594E69">
        <w:rPr>
          <w:i w:val="0"/>
          <w:iCs w:val="0"/>
        </w:rPr>
        <w:t>a</w:t>
      </w:r>
      <w:r w:rsidRPr="00594E69">
        <w:rPr>
          <w:i w:val="0"/>
          <w:iCs w:val="0"/>
          <w:spacing w:val="38"/>
        </w:rPr>
        <w:t xml:space="preserve"> </w:t>
      </w:r>
      <w:r w:rsidRPr="00594E69">
        <w:rPr>
          <w:i w:val="0"/>
          <w:iCs w:val="0"/>
        </w:rPr>
        <w:t>D</w:t>
      </w:r>
      <w:r w:rsidR="00594E69" w:rsidRPr="00594E69">
        <w:rPr>
          <w:i w:val="0"/>
          <w:iCs w:val="0"/>
        </w:rPr>
        <w:t xml:space="preserve">. P.L.A.R., </w:t>
      </w:r>
      <w:r w:rsidRPr="00594E69">
        <w:rPr>
          <w:i w:val="0"/>
          <w:iCs w:val="0"/>
        </w:rPr>
        <w:t>y</w:t>
      </w:r>
      <w:r w:rsidRPr="00594E69">
        <w:rPr>
          <w:i w:val="0"/>
          <w:iCs w:val="0"/>
          <w:spacing w:val="38"/>
        </w:rPr>
        <w:t xml:space="preserve"> </w:t>
      </w:r>
      <w:r w:rsidRPr="00594E69">
        <w:rPr>
          <w:i w:val="0"/>
          <w:iCs w:val="0"/>
        </w:rPr>
        <w:t>a</w:t>
      </w:r>
      <w:r w:rsidRPr="00594E69">
        <w:rPr>
          <w:i w:val="0"/>
          <w:iCs w:val="0"/>
          <w:spacing w:val="38"/>
        </w:rPr>
        <w:t xml:space="preserve"> </w:t>
      </w:r>
      <w:r w:rsidRPr="00594E69">
        <w:rPr>
          <w:i w:val="0"/>
          <w:iCs w:val="0"/>
        </w:rPr>
        <w:t>D</w:t>
      </w:r>
      <w:r w:rsidR="00594E69" w:rsidRPr="00594E69">
        <w:rPr>
          <w:i w:val="0"/>
          <w:iCs w:val="0"/>
        </w:rPr>
        <w:t>.</w:t>
      </w:r>
      <w:r w:rsidRPr="00594E69">
        <w:rPr>
          <w:i w:val="0"/>
          <w:iCs w:val="0"/>
        </w:rPr>
        <w:t>ª</w:t>
      </w:r>
      <w:r w:rsidRPr="00594E69">
        <w:rPr>
          <w:i w:val="0"/>
          <w:iCs w:val="0"/>
          <w:spacing w:val="37"/>
        </w:rPr>
        <w:t xml:space="preserve"> </w:t>
      </w:r>
      <w:r w:rsidR="00594E69" w:rsidRPr="00594E69">
        <w:rPr>
          <w:i w:val="0"/>
          <w:iCs w:val="0"/>
          <w:spacing w:val="37"/>
        </w:rPr>
        <w:t>A.D.M.</w:t>
      </w:r>
      <w:r w:rsidRPr="00594E69">
        <w:rPr>
          <w:i w:val="0"/>
          <w:iCs w:val="0"/>
          <w:spacing w:val="-2"/>
        </w:rPr>
        <w:t>,</w:t>
      </w:r>
      <w:r w:rsidR="00594E69" w:rsidRPr="00594E69">
        <w:rPr>
          <w:i w:val="0"/>
          <w:iCs w:val="0"/>
        </w:rPr>
        <w:t xml:space="preserve"> </w:t>
      </w:r>
      <w:r w:rsidRPr="00594E69">
        <w:rPr>
          <w:b w:val="0"/>
          <w:i w:val="0"/>
          <w:iCs w:val="0"/>
          <w:spacing w:val="-5"/>
        </w:rPr>
        <w:t>la</w:t>
      </w:r>
      <w:r w:rsidR="00594E69" w:rsidRPr="00594E69">
        <w:rPr>
          <w:b w:val="0"/>
          <w:i w:val="0"/>
          <w:iCs w:val="0"/>
          <w:spacing w:val="-5"/>
        </w:rPr>
        <w:t xml:space="preserve"> </w:t>
      </w:r>
      <w:r w:rsidRPr="00594E69">
        <w:rPr>
          <w:i w:val="0"/>
          <w:iCs w:val="0"/>
        </w:rPr>
        <w:t>demolición</w:t>
      </w:r>
      <w:r w:rsidRPr="00594E69">
        <w:rPr>
          <w:i w:val="0"/>
          <w:iCs w:val="0"/>
          <w:spacing w:val="40"/>
        </w:rPr>
        <w:t xml:space="preserve"> </w:t>
      </w:r>
      <w:r w:rsidRPr="00594E69">
        <w:rPr>
          <w:i w:val="0"/>
          <w:iCs w:val="0"/>
        </w:rPr>
        <w:t>de</w:t>
      </w:r>
      <w:r w:rsidRPr="00594E69">
        <w:rPr>
          <w:i w:val="0"/>
          <w:iCs w:val="0"/>
          <w:spacing w:val="40"/>
        </w:rPr>
        <w:t xml:space="preserve"> </w:t>
      </w:r>
      <w:r w:rsidRPr="00594E69">
        <w:rPr>
          <w:i w:val="0"/>
          <w:iCs w:val="0"/>
        </w:rPr>
        <w:t>las</w:t>
      </w:r>
      <w:r w:rsidRPr="00594E69">
        <w:rPr>
          <w:i w:val="0"/>
          <w:iCs w:val="0"/>
          <w:spacing w:val="40"/>
        </w:rPr>
        <w:t xml:space="preserve"> </w:t>
      </w:r>
      <w:r w:rsidRPr="00594E69">
        <w:rPr>
          <w:i w:val="0"/>
          <w:iCs w:val="0"/>
        </w:rPr>
        <w:t>construcciones</w:t>
      </w:r>
      <w:r w:rsidRPr="00594E69">
        <w:rPr>
          <w:i w:val="0"/>
          <w:iCs w:val="0"/>
          <w:spacing w:val="40"/>
        </w:rPr>
        <w:t xml:space="preserve"> </w:t>
      </w:r>
      <w:r w:rsidRPr="00594E69">
        <w:rPr>
          <w:i w:val="0"/>
          <w:iCs w:val="0"/>
        </w:rPr>
        <w:t>objeto</w:t>
      </w:r>
      <w:r w:rsidRPr="00594E69">
        <w:rPr>
          <w:i w:val="0"/>
          <w:iCs w:val="0"/>
          <w:spacing w:val="40"/>
        </w:rPr>
        <w:t xml:space="preserve"> </w:t>
      </w:r>
      <w:r w:rsidRPr="00594E69">
        <w:rPr>
          <w:i w:val="0"/>
          <w:iCs w:val="0"/>
        </w:rPr>
        <w:t>del</w:t>
      </w:r>
      <w:r w:rsidRPr="00594E69">
        <w:rPr>
          <w:i w:val="0"/>
          <w:iCs w:val="0"/>
          <w:spacing w:val="40"/>
        </w:rPr>
        <w:t xml:space="preserve"> </w:t>
      </w:r>
      <w:r w:rsidRPr="00594E69">
        <w:rPr>
          <w:i w:val="0"/>
          <w:iCs w:val="0"/>
        </w:rPr>
        <w:t>presente</w:t>
      </w:r>
      <w:r w:rsidRPr="00594E69">
        <w:rPr>
          <w:i w:val="0"/>
          <w:iCs w:val="0"/>
          <w:spacing w:val="40"/>
        </w:rPr>
        <w:t xml:space="preserve"> </w:t>
      </w:r>
      <w:r w:rsidRPr="00594E69">
        <w:rPr>
          <w:i w:val="0"/>
          <w:iCs w:val="0"/>
        </w:rPr>
        <w:t>expediente</w:t>
      </w:r>
      <w:r w:rsidRPr="00594E69">
        <w:rPr>
          <w:i w:val="0"/>
          <w:iCs w:val="0"/>
          <w:spacing w:val="40"/>
        </w:rPr>
        <w:t xml:space="preserve"> </w:t>
      </w:r>
      <w:r w:rsidRPr="00594E69">
        <w:rPr>
          <w:i w:val="0"/>
          <w:iCs w:val="0"/>
        </w:rPr>
        <w:t>y</w:t>
      </w:r>
      <w:r w:rsidRPr="00594E69">
        <w:rPr>
          <w:i w:val="0"/>
          <w:iCs w:val="0"/>
          <w:spacing w:val="40"/>
        </w:rPr>
        <w:t xml:space="preserve"> </w:t>
      </w:r>
      <w:r w:rsidRPr="00594E69">
        <w:rPr>
          <w:i w:val="0"/>
          <w:iCs w:val="0"/>
        </w:rPr>
        <w:t>el</w:t>
      </w:r>
      <w:r w:rsidRPr="00594E69">
        <w:rPr>
          <w:i w:val="0"/>
          <w:iCs w:val="0"/>
          <w:spacing w:val="40"/>
        </w:rPr>
        <w:t xml:space="preserve"> </w:t>
      </w:r>
      <w:r w:rsidRPr="00594E69">
        <w:rPr>
          <w:i w:val="0"/>
          <w:iCs w:val="0"/>
        </w:rPr>
        <w:t>restablecimiento</w:t>
      </w:r>
      <w:r w:rsidRPr="00594E69">
        <w:rPr>
          <w:i w:val="0"/>
          <w:iCs w:val="0"/>
          <w:spacing w:val="40"/>
        </w:rPr>
        <w:t xml:space="preserve"> </w:t>
      </w:r>
      <w:r w:rsidRPr="00594E69">
        <w:rPr>
          <w:i w:val="0"/>
          <w:iCs w:val="0"/>
        </w:rPr>
        <w:t>de</w:t>
      </w:r>
      <w:r w:rsidRPr="00594E69">
        <w:rPr>
          <w:i w:val="0"/>
          <w:iCs w:val="0"/>
          <w:spacing w:val="40"/>
        </w:rPr>
        <w:t xml:space="preserve"> </w:t>
      </w:r>
      <w:r w:rsidRPr="00594E69">
        <w:rPr>
          <w:i w:val="0"/>
          <w:iCs w:val="0"/>
        </w:rPr>
        <w:t>la legalidad, devolviendo el inmueble a su estado original:</w:t>
      </w:r>
    </w:p>
    <w:p w14:paraId="0FC63924" w14:textId="77777777" w:rsidR="004F45F1" w:rsidRDefault="004F45F1">
      <w:pPr>
        <w:pStyle w:val="Textoindependiente"/>
        <w:spacing w:before="10"/>
        <w:rPr>
          <w:i/>
        </w:rPr>
      </w:pPr>
    </w:p>
    <w:p w14:paraId="428ACB28" w14:textId="59FC7B8D" w:rsidR="004F45F1" w:rsidRDefault="00000000">
      <w:pPr>
        <w:spacing w:line="292" w:lineRule="auto"/>
        <w:ind w:left="117" w:right="1237"/>
        <w:jc w:val="both"/>
        <w:rPr>
          <w:b/>
          <w:i/>
          <w:sz w:val="20"/>
        </w:rPr>
      </w:pPr>
      <w:r>
        <w:rPr>
          <w:i/>
          <w:sz w:val="20"/>
        </w:rPr>
        <w:t xml:space="preserve">“Construcción de dos espacios cubiertos y cerrados adosados a la fachada de la vivienda, con perfilería metálica y cristal, de unas dimensiones aproximadas de: 10,00 por 1,00 m² y 5,00 por 10,00 m²”. al carecer de la habilitación legal necesaria, cuyos responsables son </w:t>
      </w:r>
      <w:r>
        <w:rPr>
          <w:b/>
          <w:i/>
          <w:sz w:val="20"/>
        </w:rPr>
        <w:t>D</w:t>
      </w:r>
      <w:r w:rsidR="00594E69">
        <w:rPr>
          <w:b/>
          <w:i/>
          <w:sz w:val="20"/>
        </w:rPr>
        <w:t xml:space="preserve">. P.L.A.R., </w:t>
      </w:r>
      <w:r>
        <w:rPr>
          <w:b/>
          <w:i/>
          <w:sz w:val="20"/>
        </w:rPr>
        <w:t xml:space="preserve">y </w:t>
      </w:r>
      <w:proofErr w:type="gramStart"/>
      <w:r>
        <w:rPr>
          <w:b/>
          <w:i/>
          <w:sz w:val="20"/>
        </w:rPr>
        <w:t>D</w:t>
      </w:r>
      <w:r w:rsidR="00594E69">
        <w:rPr>
          <w:b/>
          <w:i/>
          <w:sz w:val="20"/>
        </w:rPr>
        <w:t>.</w:t>
      </w:r>
      <w:r>
        <w:rPr>
          <w:b/>
          <w:i/>
          <w:sz w:val="20"/>
        </w:rPr>
        <w:t>ª</w:t>
      </w:r>
      <w:proofErr w:type="gramEnd"/>
      <w:r>
        <w:rPr>
          <w:b/>
          <w:i/>
          <w:sz w:val="20"/>
        </w:rPr>
        <w:t xml:space="preserve"> </w:t>
      </w:r>
      <w:r w:rsidR="00594E69">
        <w:rPr>
          <w:b/>
          <w:i/>
          <w:sz w:val="20"/>
        </w:rPr>
        <w:t>A.D.M.</w:t>
      </w:r>
      <w:r>
        <w:rPr>
          <w:b/>
          <w:i/>
          <w:sz w:val="20"/>
        </w:rPr>
        <w:t>”.</w:t>
      </w:r>
    </w:p>
    <w:p w14:paraId="61A09665" w14:textId="77777777" w:rsidR="004F45F1" w:rsidRDefault="004F45F1">
      <w:pPr>
        <w:pStyle w:val="Textoindependiente"/>
        <w:spacing w:before="10"/>
        <w:rPr>
          <w:b/>
          <w:i/>
        </w:rPr>
      </w:pPr>
    </w:p>
    <w:p w14:paraId="68B68ADD" w14:textId="77777777" w:rsidR="004F45F1" w:rsidRDefault="00000000">
      <w:pPr>
        <w:spacing w:line="292" w:lineRule="auto"/>
        <w:ind w:left="117" w:right="1237"/>
        <w:jc w:val="both"/>
        <w:rPr>
          <w:i/>
          <w:sz w:val="20"/>
        </w:rPr>
      </w:pPr>
      <w:proofErr w:type="gramStart"/>
      <w:r>
        <w:rPr>
          <w:b/>
          <w:i/>
          <w:sz w:val="20"/>
        </w:rPr>
        <w:t>Segundo.-</w:t>
      </w:r>
      <w:proofErr w:type="gramEnd"/>
      <w:r>
        <w:rPr>
          <w:b/>
          <w:i/>
          <w:sz w:val="20"/>
        </w:rPr>
        <w:t xml:space="preserve"> </w:t>
      </w:r>
      <w:r>
        <w:rPr>
          <w:i/>
          <w:sz w:val="20"/>
        </w:rP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 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3DFA28E3" w14:textId="77777777" w:rsidR="004F45F1" w:rsidRDefault="004F45F1">
      <w:pPr>
        <w:pStyle w:val="Textoindependiente"/>
        <w:spacing w:before="9"/>
        <w:rPr>
          <w:i/>
        </w:rPr>
      </w:pPr>
    </w:p>
    <w:p w14:paraId="40FF55D2" w14:textId="77777777" w:rsidR="004F45F1" w:rsidRDefault="00000000">
      <w:pPr>
        <w:ind w:left="117"/>
        <w:rPr>
          <w:i/>
          <w:sz w:val="20"/>
        </w:rPr>
      </w:pPr>
      <w:proofErr w:type="gramStart"/>
      <w:r>
        <w:rPr>
          <w:b/>
          <w:i/>
          <w:sz w:val="20"/>
        </w:rPr>
        <w:t>Tercero.-</w:t>
      </w:r>
      <w:proofErr w:type="gramEnd"/>
      <w:r>
        <w:rPr>
          <w:b/>
          <w:i/>
          <w:spacing w:val="46"/>
          <w:sz w:val="20"/>
        </w:rPr>
        <w:t xml:space="preserve"> </w:t>
      </w:r>
      <w:r>
        <w:rPr>
          <w:i/>
          <w:sz w:val="20"/>
        </w:rPr>
        <w:t>Apercibir</w:t>
      </w:r>
      <w:r>
        <w:rPr>
          <w:i/>
          <w:spacing w:val="45"/>
          <w:sz w:val="20"/>
        </w:rPr>
        <w:t xml:space="preserve"> </w:t>
      </w:r>
      <w:r>
        <w:rPr>
          <w:i/>
          <w:sz w:val="20"/>
        </w:rPr>
        <w:t>al</w:t>
      </w:r>
      <w:r>
        <w:rPr>
          <w:i/>
          <w:spacing w:val="46"/>
          <w:sz w:val="20"/>
        </w:rPr>
        <w:t xml:space="preserve"> </w:t>
      </w:r>
      <w:r>
        <w:rPr>
          <w:i/>
          <w:sz w:val="20"/>
        </w:rPr>
        <w:t>interesado</w:t>
      </w:r>
      <w:r>
        <w:rPr>
          <w:i/>
          <w:spacing w:val="45"/>
          <w:sz w:val="20"/>
        </w:rPr>
        <w:t xml:space="preserve"> </w:t>
      </w:r>
      <w:r>
        <w:rPr>
          <w:i/>
          <w:sz w:val="20"/>
        </w:rPr>
        <w:t>que,</w:t>
      </w:r>
      <w:r>
        <w:rPr>
          <w:i/>
          <w:spacing w:val="45"/>
          <w:sz w:val="20"/>
        </w:rPr>
        <w:t xml:space="preserve"> </w:t>
      </w:r>
      <w:r>
        <w:rPr>
          <w:i/>
          <w:sz w:val="20"/>
        </w:rPr>
        <w:t>una</w:t>
      </w:r>
      <w:r>
        <w:rPr>
          <w:i/>
          <w:spacing w:val="46"/>
          <w:sz w:val="20"/>
        </w:rPr>
        <w:t xml:space="preserve"> </w:t>
      </w:r>
      <w:r>
        <w:rPr>
          <w:i/>
          <w:sz w:val="20"/>
        </w:rPr>
        <w:t>vez</w:t>
      </w:r>
      <w:r>
        <w:rPr>
          <w:i/>
          <w:spacing w:val="45"/>
          <w:sz w:val="20"/>
        </w:rPr>
        <w:t xml:space="preserve"> </w:t>
      </w:r>
      <w:r>
        <w:rPr>
          <w:i/>
          <w:sz w:val="20"/>
        </w:rPr>
        <w:t>transcurrido</w:t>
      </w:r>
      <w:r>
        <w:rPr>
          <w:i/>
          <w:spacing w:val="46"/>
          <w:sz w:val="20"/>
        </w:rPr>
        <w:t xml:space="preserve"> </w:t>
      </w:r>
      <w:r>
        <w:rPr>
          <w:i/>
          <w:sz w:val="20"/>
        </w:rPr>
        <w:t>el</w:t>
      </w:r>
      <w:r>
        <w:rPr>
          <w:i/>
          <w:spacing w:val="45"/>
          <w:sz w:val="20"/>
        </w:rPr>
        <w:t xml:space="preserve"> </w:t>
      </w:r>
      <w:r>
        <w:rPr>
          <w:i/>
          <w:sz w:val="20"/>
        </w:rPr>
        <w:t>plazo</w:t>
      </w:r>
      <w:r>
        <w:rPr>
          <w:i/>
          <w:spacing w:val="45"/>
          <w:sz w:val="20"/>
        </w:rPr>
        <w:t xml:space="preserve"> </w:t>
      </w:r>
      <w:r>
        <w:rPr>
          <w:i/>
          <w:sz w:val="20"/>
        </w:rPr>
        <w:t>concedido</w:t>
      </w:r>
      <w:r>
        <w:rPr>
          <w:i/>
          <w:spacing w:val="46"/>
          <w:sz w:val="20"/>
        </w:rPr>
        <w:t xml:space="preserve"> </w:t>
      </w:r>
      <w:r>
        <w:rPr>
          <w:i/>
          <w:sz w:val="20"/>
        </w:rPr>
        <w:t>sin</w:t>
      </w:r>
      <w:r>
        <w:rPr>
          <w:i/>
          <w:spacing w:val="45"/>
          <w:sz w:val="20"/>
        </w:rPr>
        <w:t xml:space="preserve"> </w:t>
      </w:r>
      <w:r>
        <w:rPr>
          <w:i/>
          <w:sz w:val="20"/>
        </w:rPr>
        <w:t>atender</w:t>
      </w:r>
      <w:r>
        <w:rPr>
          <w:i/>
          <w:spacing w:val="46"/>
          <w:sz w:val="20"/>
        </w:rPr>
        <w:t xml:space="preserve"> </w:t>
      </w:r>
      <w:r>
        <w:rPr>
          <w:i/>
          <w:sz w:val="20"/>
        </w:rPr>
        <w:t>a</w:t>
      </w:r>
      <w:r>
        <w:rPr>
          <w:i/>
          <w:spacing w:val="45"/>
          <w:sz w:val="20"/>
        </w:rPr>
        <w:t xml:space="preserve"> </w:t>
      </w:r>
      <w:r>
        <w:rPr>
          <w:i/>
          <w:spacing w:val="-7"/>
          <w:sz w:val="20"/>
        </w:rPr>
        <w:t>lo</w:t>
      </w:r>
    </w:p>
    <w:p w14:paraId="1E8C2C76" w14:textId="4116D20F" w:rsidR="004F45F1" w:rsidRDefault="00000000">
      <w:pPr>
        <w:spacing w:before="51" w:line="292" w:lineRule="auto"/>
        <w:ind w:left="117" w:right="1237"/>
        <w:jc w:val="both"/>
        <w:rPr>
          <w:i/>
          <w:sz w:val="20"/>
        </w:rPr>
      </w:pPr>
      <w:r>
        <w:rPr>
          <w:i/>
          <w:sz w:val="20"/>
        </w:rPr>
        <w:t>señalado en el apartado anterior, se procederá a la ejecución subsidiaria de la demolición ordenada, en los términos previstos en los arts. 100 y 102 de la Ley 39/2015, de 1 de octubre, del</w:t>
      </w:r>
      <w:r>
        <w:rPr>
          <w:i/>
          <w:spacing w:val="80"/>
          <w:sz w:val="20"/>
        </w:rPr>
        <w:t xml:space="preserve"> </w:t>
      </w:r>
      <w:r>
        <w:rPr>
          <w:i/>
          <w:sz w:val="20"/>
        </w:rPr>
        <w:t>Procedimiento Administrativo Común de las Administraciones Públicas. Así mismo se dará cuenta al Ministerio Fiscal a los efectos de la exigencia de la responsabilidad penal que proceda”.</w:t>
      </w:r>
    </w:p>
    <w:p w14:paraId="0292762D" w14:textId="77777777" w:rsidR="004F45F1" w:rsidRDefault="004F45F1">
      <w:pPr>
        <w:pStyle w:val="Textoindependiente"/>
        <w:spacing w:before="10"/>
        <w:rPr>
          <w:i/>
        </w:rPr>
      </w:pPr>
    </w:p>
    <w:p w14:paraId="47CC3E84" w14:textId="77777777" w:rsidR="004F45F1" w:rsidRDefault="00000000">
      <w:pPr>
        <w:pStyle w:val="Textoindependiente"/>
        <w:ind w:left="117"/>
        <w:jc w:val="both"/>
      </w:pPr>
      <w:r>
        <w:t>La</w:t>
      </w:r>
      <w:r>
        <w:rPr>
          <w:spacing w:val="-6"/>
        </w:rPr>
        <w:t xml:space="preserve"> </w:t>
      </w:r>
      <w:r>
        <w:t>notificación</w:t>
      </w:r>
      <w:r>
        <w:rPr>
          <w:spacing w:val="-4"/>
        </w:rPr>
        <w:t xml:space="preserve"> </w:t>
      </w:r>
      <w:r>
        <w:t>fue</w:t>
      </w:r>
      <w:r>
        <w:rPr>
          <w:spacing w:val="-4"/>
        </w:rPr>
        <w:t xml:space="preserve"> </w:t>
      </w:r>
      <w:r>
        <w:t>practicada</w:t>
      </w:r>
      <w:r>
        <w:rPr>
          <w:spacing w:val="-4"/>
        </w:rPr>
        <w:t xml:space="preserve"> </w:t>
      </w:r>
      <w:r>
        <w:t>con</w:t>
      </w:r>
      <w:r>
        <w:rPr>
          <w:spacing w:val="-4"/>
        </w:rPr>
        <w:t xml:space="preserve"> </w:t>
      </w:r>
      <w:r>
        <w:t>fecha</w:t>
      </w:r>
      <w:r>
        <w:rPr>
          <w:spacing w:val="-4"/>
        </w:rPr>
        <w:t xml:space="preserve"> </w:t>
      </w:r>
      <w:r>
        <w:t>26</w:t>
      </w:r>
      <w:r>
        <w:rPr>
          <w:spacing w:val="-4"/>
        </w:rPr>
        <w:t xml:space="preserve"> </w:t>
      </w:r>
      <w:r>
        <w:t>de</w:t>
      </w:r>
      <w:r>
        <w:rPr>
          <w:spacing w:val="-4"/>
        </w:rPr>
        <w:t xml:space="preserve"> </w:t>
      </w:r>
      <w:r>
        <w:t>diciembre</w:t>
      </w:r>
      <w:r>
        <w:rPr>
          <w:spacing w:val="-4"/>
        </w:rPr>
        <w:t xml:space="preserve"> </w:t>
      </w:r>
      <w:r>
        <w:t>de</w:t>
      </w:r>
      <w:r>
        <w:rPr>
          <w:spacing w:val="-4"/>
        </w:rPr>
        <w:t xml:space="preserve"> </w:t>
      </w:r>
      <w:r>
        <w:rPr>
          <w:spacing w:val="-2"/>
        </w:rPr>
        <w:t>2024.</w:t>
      </w:r>
    </w:p>
    <w:p w14:paraId="01872134" w14:textId="77777777" w:rsidR="004F45F1" w:rsidRDefault="004F45F1">
      <w:pPr>
        <w:pStyle w:val="Textoindependiente"/>
        <w:spacing w:before="61"/>
      </w:pPr>
    </w:p>
    <w:p w14:paraId="38118ACD" w14:textId="5804895E" w:rsidR="004F45F1" w:rsidRDefault="00000000">
      <w:pPr>
        <w:pStyle w:val="Textoindependiente"/>
        <w:spacing w:line="297" w:lineRule="auto"/>
        <w:ind w:left="117" w:right="1237"/>
        <w:jc w:val="both"/>
      </w:pPr>
      <w:proofErr w:type="gramStart"/>
      <w:r>
        <w:rPr>
          <w:b/>
        </w:rPr>
        <w:t>CUARTO.-</w:t>
      </w:r>
      <w:proofErr w:type="gramEnd"/>
      <w:r>
        <w:rPr>
          <w:b/>
        </w:rPr>
        <w:t xml:space="preserve"> </w:t>
      </w:r>
      <w:r>
        <w:t xml:space="preserve">Dentro del plazo conferido, con fecha 24 de enero de 2025, D. </w:t>
      </w:r>
      <w:r w:rsidR="00594E69">
        <w:t>R.M.T.</w:t>
      </w:r>
      <w:r>
        <w:t xml:space="preserve">, ha formulado </w:t>
      </w:r>
      <w:r w:rsidR="00594E69">
        <w:t>r</w:t>
      </w:r>
      <w:r>
        <w:t xml:space="preserve">ecurso de </w:t>
      </w:r>
      <w:r w:rsidR="00594E69">
        <w:t>r</w:t>
      </w:r>
      <w:r>
        <w:t>eposición, por el que viene a decir:</w:t>
      </w:r>
    </w:p>
    <w:p w14:paraId="1406BC2F" w14:textId="77777777" w:rsidR="004F45F1" w:rsidRDefault="004F45F1">
      <w:pPr>
        <w:pStyle w:val="Textoindependiente"/>
        <w:spacing w:before="3"/>
      </w:pPr>
    </w:p>
    <w:p w14:paraId="616E109E" w14:textId="77777777" w:rsidR="004F45F1" w:rsidRDefault="00000000">
      <w:pPr>
        <w:spacing w:line="292" w:lineRule="auto"/>
        <w:ind w:left="117" w:right="1236"/>
        <w:jc w:val="both"/>
        <w:rPr>
          <w:i/>
          <w:sz w:val="20"/>
        </w:rPr>
      </w:pPr>
      <w:r>
        <w:rPr>
          <w:i/>
          <w:sz w:val="20"/>
        </w:rPr>
        <w:t>“A</w:t>
      </w:r>
      <w:r>
        <w:rPr>
          <w:i/>
          <w:spacing w:val="33"/>
          <w:sz w:val="20"/>
        </w:rPr>
        <w:t xml:space="preserve"> </w:t>
      </w:r>
      <w:r>
        <w:rPr>
          <w:i/>
          <w:sz w:val="20"/>
        </w:rPr>
        <w:t>pesar</w:t>
      </w:r>
      <w:r>
        <w:rPr>
          <w:i/>
          <w:spacing w:val="33"/>
          <w:sz w:val="20"/>
        </w:rPr>
        <w:t xml:space="preserve"> </w:t>
      </w:r>
      <w:r>
        <w:rPr>
          <w:i/>
          <w:sz w:val="20"/>
        </w:rPr>
        <w:t>de</w:t>
      </w:r>
      <w:r>
        <w:rPr>
          <w:i/>
          <w:spacing w:val="33"/>
          <w:sz w:val="20"/>
        </w:rPr>
        <w:t xml:space="preserve"> </w:t>
      </w:r>
      <w:r>
        <w:rPr>
          <w:i/>
          <w:sz w:val="20"/>
        </w:rPr>
        <w:t>haber</w:t>
      </w:r>
      <w:r>
        <w:rPr>
          <w:i/>
          <w:spacing w:val="33"/>
          <w:sz w:val="20"/>
        </w:rPr>
        <w:t xml:space="preserve"> </w:t>
      </w:r>
      <w:r>
        <w:rPr>
          <w:i/>
          <w:sz w:val="20"/>
        </w:rPr>
        <w:t>dado</w:t>
      </w:r>
      <w:r>
        <w:rPr>
          <w:i/>
          <w:spacing w:val="33"/>
          <w:sz w:val="20"/>
        </w:rPr>
        <w:t xml:space="preserve"> </w:t>
      </w:r>
      <w:r>
        <w:rPr>
          <w:i/>
          <w:sz w:val="20"/>
        </w:rPr>
        <w:t>cumplimiento</w:t>
      </w:r>
      <w:r>
        <w:rPr>
          <w:i/>
          <w:spacing w:val="33"/>
          <w:sz w:val="20"/>
        </w:rPr>
        <w:t xml:space="preserve"> </w:t>
      </w:r>
      <w:r>
        <w:rPr>
          <w:i/>
          <w:sz w:val="20"/>
        </w:rPr>
        <w:t>al</w:t>
      </w:r>
      <w:r>
        <w:rPr>
          <w:i/>
          <w:spacing w:val="33"/>
          <w:sz w:val="20"/>
        </w:rPr>
        <w:t xml:space="preserve"> </w:t>
      </w:r>
      <w:r>
        <w:rPr>
          <w:i/>
          <w:sz w:val="20"/>
        </w:rPr>
        <w:t>requerimiento</w:t>
      </w:r>
      <w:r>
        <w:rPr>
          <w:i/>
          <w:spacing w:val="33"/>
          <w:sz w:val="20"/>
        </w:rPr>
        <w:t xml:space="preserve"> </w:t>
      </w:r>
      <w:r>
        <w:rPr>
          <w:i/>
          <w:sz w:val="20"/>
        </w:rPr>
        <w:t>en</w:t>
      </w:r>
      <w:r>
        <w:rPr>
          <w:i/>
          <w:spacing w:val="33"/>
          <w:sz w:val="20"/>
        </w:rPr>
        <w:t xml:space="preserve"> </w:t>
      </w:r>
      <w:r>
        <w:rPr>
          <w:i/>
          <w:sz w:val="20"/>
        </w:rPr>
        <w:t>tiempo</w:t>
      </w:r>
      <w:r>
        <w:rPr>
          <w:i/>
          <w:spacing w:val="33"/>
          <w:sz w:val="20"/>
        </w:rPr>
        <w:t xml:space="preserve"> </w:t>
      </w:r>
      <w:r>
        <w:rPr>
          <w:i/>
          <w:sz w:val="20"/>
        </w:rPr>
        <w:t>y</w:t>
      </w:r>
      <w:r>
        <w:rPr>
          <w:i/>
          <w:spacing w:val="33"/>
          <w:sz w:val="20"/>
        </w:rPr>
        <w:t xml:space="preserve"> </w:t>
      </w:r>
      <w:r>
        <w:rPr>
          <w:i/>
          <w:sz w:val="20"/>
        </w:rPr>
        <w:t>forma,</w:t>
      </w:r>
      <w:r>
        <w:rPr>
          <w:i/>
          <w:spacing w:val="33"/>
          <w:sz w:val="20"/>
        </w:rPr>
        <w:t xml:space="preserve"> </w:t>
      </w:r>
      <w:r>
        <w:rPr>
          <w:i/>
          <w:sz w:val="20"/>
        </w:rPr>
        <w:t>el</w:t>
      </w:r>
      <w:r>
        <w:rPr>
          <w:i/>
          <w:spacing w:val="33"/>
          <w:sz w:val="20"/>
        </w:rPr>
        <w:t xml:space="preserve"> </w:t>
      </w:r>
      <w:r>
        <w:rPr>
          <w:i/>
          <w:sz w:val="20"/>
        </w:rPr>
        <w:t>13</w:t>
      </w:r>
      <w:r>
        <w:rPr>
          <w:i/>
          <w:spacing w:val="33"/>
          <w:sz w:val="20"/>
        </w:rPr>
        <w:t xml:space="preserve"> </w:t>
      </w:r>
      <w:r>
        <w:rPr>
          <w:i/>
          <w:sz w:val="20"/>
        </w:rPr>
        <w:t>de</w:t>
      </w:r>
      <w:r>
        <w:rPr>
          <w:i/>
          <w:spacing w:val="33"/>
          <w:sz w:val="20"/>
        </w:rPr>
        <w:t xml:space="preserve"> </w:t>
      </w:r>
      <w:r>
        <w:rPr>
          <w:i/>
          <w:sz w:val="20"/>
        </w:rPr>
        <w:t>diciembre</w:t>
      </w:r>
      <w:r>
        <w:rPr>
          <w:i/>
          <w:spacing w:val="33"/>
          <w:sz w:val="20"/>
        </w:rPr>
        <w:t xml:space="preserve"> </w:t>
      </w:r>
      <w:r>
        <w:rPr>
          <w:i/>
          <w:sz w:val="20"/>
        </w:rPr>
        <w:t>de 2024 esta parte recibió una notificación de orden de demolición. Según el Ayuntamiento, la orden se fundamenta en la presunta falta de contestación al requerimiento emitido el 22 de octubre de 2024, lo cual es incorrecto, ya que la documentación solicitada fue aportada en plazo, como oportunamente</w:t>
      </w:r>
      <w:r>
        <w:rPr>
          <w:i/>
          <w:spacing w:val="80"/>
          <w:sz w:val="20"/>
        </w:rPr>
        <w:t xml:space="preserve"> </w:t>
      </w:r>
      <w:r>
        <w:rPr>
          <w:i/>
          <w:sz w:val="20"/>
        </w:rPr>
        <w:t>se justifica más adelante.</w:t>
      </w:r>
    </w:p>
    <w:p w14:paraId="56806A6B" w14:textId="77777777" w:rsidR="004F45F1" w:rsidRDefault="004F45F1">
      <w:pPr>
        <w:pStyle w:val="Textoindependiente"/>
        <w:spacing w:before="10"/>
        <w:rPr>
          <w:i/>
        </w:rPr>
      </w:pPr>
    </w:p>
    <w:p w14:paraId="177F6FBA" w14:textId="23856D68" w:rsidR="004F45F1" w:rsidRDefault="00000000">
      <w:pPr>
        <w:ind w:left="117"/>
        <w:jc w:val="both"/>
        <w:rPr>
          <w:i/>
          <w:sz w:val="20"/>
        </w:rPr>
      </w:pPr>
      <w:r>
        <w:rPr>
          <w:i/>
          <w:sz w:val="20"/>
        </w:rPr>
        <w:t>Solicitud</w:t>
      </w:r>
      <w:r>
        <w:rPr>
          <w:i/>
          <w:spacing w:val="-3"/>
          <w:sz w:val="20"/>
        </w:rPr>
        <w:t xml:space="preserve"> </w:t>
      </w:r>
      <w:r>
        <w:rPr>
          <w:i/>
          <w:sz w:val="20"/>
        </w:rPr>
        <w:t>de</w:t>
      </w:r>
      <w:r>
        <w:rPr>
          <w:i/>
          <w:spacing w:val="-3"/>
          <w:sz w:val="20"/>
        </w:rPr>
        <w:t xml:space="preserve"> </w:t>
      </w:r>
      <w:r>
        <w:rPr>
          <w:i/>
          <w:sz w:val="20"/>
        </w:rPr>
        <w:t>suspensión</w:t>
      </w:r>
      <w:r>
        <w:rPr>
          <w:i/>
          <w:spacing w:val="-3"/>
          <w:sz w:val="20"/>
        </w:rPr>
        <w:t xml:space="preserve"> </w:t>
      </w:r>
      <w:r>
        <w:rPr>
          <w:i/>
          <w:sz w:val="20"/>
        </w:rPr>
        <w:t>del</w:t>
      </w:r>
      <w:r>
        <w:rPr>
          <w:i/>
          <w:spacing w:val="-3"/>
          <w:sz w:val="20"/>
        </w:rPr>
        <w:t xml:space="preserve"> </w:t>
      </w:r>
      <w:r>
        <w:rPr>
          <w:i/>
          <w:sz w:val="20"/>
        </w:rPr>
        <w:t>procedimiento:</w:t>
      </w:r>
      <w:r>
        <w:rPr>
          <w:i/>
          <w:spacing w:val="-3"/>
          <w:sz w:val="20"/>
        </w:rPr>
        <w:t xml:space="preserve"> </w:t>
      </w:r>
      <w:r>
        <w:rPr>
          <w:i/>
          <w:sz w:val="20"/>
        </w:rPr>
        <w:t>EXPEDIENTE</w:t>
      </w:r>
      <w:r>
        <w:rPr>
          <w:i/>
          <w:spacing w:val="-3"/>
          <w:sz w:val="20"/>
        </w:rPr>
        <w:t xml:space="preserve"> </w:t>
      </w:r>
      <w:proofErr w:type="spellStart"/>
      <w:r>
        <w:rPr>
          <w:i/>
          <w:sz w:val="20"/>
        </w:rPr>
        <w:t>N°</w:t>
      </w:r>
      <w:proofErr w:type="spellEnd"/>
      <w:r>
        <w:rPr>
          <w:i/>
          <w:spacing w:val="-2"/>
          <w:sz w:val="20"/>
        </w:rPr>
        <w:t xml:space="preserve"> 2523/2024</w:t>
      </w:r>
      <w:r w:rsidR="00594E69">
        <w:rPr>
          <w:i/>
          <w:spacing w:val="-2"/>
          <w:sz w:val="20"/>
        </w:rPr>
        <w:t>.</w:t>
      </w:r>
    </w:p>
    <w:p w14:paraId="0EEDF8C8" w14:textId="77777777" w:rsidR="004F45F1" w:rsidRDefault="004F45F1">
      <w:pPr>
        <w:jc w:val="both"/>
        <w:rPr>
          <w:sz w:val="20"/>
        </w:rPr>
        <w:sectPr w:rsidR="004F45F1">
          <w:pgSz w:w="11910" w:h="16840"/>
          <w:pgMar w:top="1260" w:right="179" w:bottom="1260" w:left="1300" w:header="225" w:footer="1060" w:gutter="0"/>
          <w:cols w:space="720"/>
        </w:sectPr>
      </w:pPr>
    </w:p>
    <w:p w14:paraId="5A6DCBB3" w14:textId="77777777" w:rsidR="004F45F1" w:rsidRDefault="00000000">
      <w:pPr>
        <w:spacing w:before="179" w:line="292" w:lineRule="auto"/>
        <w:ind w:left="117" w:right="1237"/>
        <w:jc w:val="both"/>
        <w:rPr>
          <w:i/>
          <w:sz w:val="20"/>
        </w:rPr>
      </w:pPr>
      <w:r>
        <w:rPr>
          <w:i/>
          <w:sz w:val="20"/>
        </w:rPr>
        <w:lastRenderedPageBreak/>
        <w:t>Paralelamente, con fecha 7 de noviembre de 2024, esta parte presentó una instancia ante el Ayuntamiento solicitando la suspensión del procedimiento de legalización. La solicitud tiene como base los siguientes argumentos:</w:t>
      </w:r>
    </w:p>
    <w:p w14:paraId="412C70F6" w14:textId="77777777" w:rsidR="004F45F1" w:rsidRDefault="004F45F1">
      <w:pPr>
        <w:pStyle w:val="Textoindependiente"/>
        <w:spacing w:before="11"/>
        <w:rPr>
          <w:i/>
        </w:rPr>
      </w:pPr>
    </w:p>
    <w:p w14:paraId="60F66C86" w14:textId="77777777" w:rsidR="004F45F1" w:rsidRDefault="00000000">
      <w:pPr>
        <w:pStyle w:val="Prrafodelista"/>
        <w:numPr>
          <w:ilvl w:val="0"/>
          <w:numId w:val="30"/>
        </w:numPr>
        <w:tabs>
          <w:tab w:val="left" w:pos="616"/>
        </w:tabs>
        <w:spacing w:line="297" w:lineRule="auto"/>
        <w:ind w:firstLine="0"/>
        <w:rPr>
          <w:i/>
          <w:sz w:val="20"/>
        </w:rPr>
      </w:pPr>
      <w:r>
        <w:rPr>
          <w:i/>
          <w:sz w:val="20"/>
        </w:rPr>
        <w:t>La necesidad de contar con un informe sobre la existencia de remanente de edificabilidad en el edificio, cuya elaboración se encuentra retrasada debido a requerimientos previos del Ayuntamiento.</w:t>
      </w:r>
    </w:p>
    <w:p w14:paraId="68AE44BE" w14:textId="77777777" w:rsidR="004F45F1" w:rsidRDefault="004F45F1">
      <w:pPr>
        <w:pStyle w:val="Textoindependiente"/>
        <w:spacing w:before="5"/>
        <w:rPr>
          <w:i/>
        </w:rPr>
      </w:pPr>
    </w:p>
    <w:p w14:paraId="009014BA" w14:textId="77777777" w:rsidR="004F45F1" w:rsidRDefault="00000000">
      <w:pPr>
        <w:pStyle w:val="Prrafodelista"/>
        <w:numPr>
          <w:ilvl w:val="0"/>
          <w:numId w:val="30"/>
        </w:numPr>
        <w:tabs>
          <w:tab w:val="left" w:pos="623"/>
        </w:tabs>
        <w:spacing w:line="295" w:lineRule="auto"/>
        <w:ind w:right="1236" w:firstLine="0"/>
        <w:rPr>
          <w:i/>
          <w:sz w:val="20"/>
        </w:rPr>
      </w:pPr>
      <w:r>
        <w:rPr>
          <w:i/>
          <w:sz w:val="20"/>
        </w:rPr>
        <w:t>La emisión de requerimientos adicionales por parte del Ayuntamiento ha generado una demora en la tramitación, lo que ha impedido la presentación en plazo del proyecto técnico necesario para la legalización de las obras.</w:t>
      </w:r>
    </w:p>
    <w:p w14:paraId="3277E608" w14:textId="77777777" w:rsidR="004F45F1" w:rsidRDefault="004F45F1">
      <w:pPr>
        <w:pStyle w:val="Textoindependiente"/>
        <w:spacing w:before="7"/>
        <w:rPr>
          <w:i/>
        </w:rPr>
      </w:pPr>
    </w:p>
    <w:p w14:paraId="3CC09F2B" w14:textId="77777777" w:rsidR="004F45F1" w:rsidRDefault="00000000">
      <w:pPr>
        <w:spacing w:line="292" w:lineRule="auto"/>
        <w:ind w:left="117" w:right="1237"/>
        <w:jc w:val="both"/>
        <w:rPr>
          <w:i/>
          <w:sz w:val="20"/>
        </w:rPr>
      </w:pPr>
      <w:r>
        <w:rPr>
          <w:noProof/>
        </w:rPr>
        <mc:AlternateContent>
          <mc:Choice Requires="wps">
            <w:drawing>
              <wp:anchor distT="0" distB="0" distL="0" distR="0" simplePos="0" relativeHeight="15802368" behindDoc="0" locked="0" layoutInCell="1" allowOverlap="1" wp14:anchorId="26E14FA3" wp14:editId="2CB8EF6A">
                <wp:simplePos x="0" y="0"/>
                <wp:positionH relativeFrom="page">
                  <wp:posOffset>6807090</wp:posOffset>
                </wp:positionH>
                <wp:positionV relativeFrom="paragraph">
                  <wp:posOffset>15999</wp:posOffset>
                </wp:positionV>
                <wp:extent cx="419734" cy="318706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5D950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A77D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6E14FA3" id="Textbox 209" o:spid="_x0000_s1110" type="#_x0000_t202" style="position:absolute;left:0;text-align:left;margin-left:536pt;margin-top:1.25pt;width:33.05pt;height:250.9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" filled="f" stroked="f">
                <v:textbox style="layout-flow:vertical;mso-layout-flow-alt:bottom-to-top" inset="0,0,0,0">
                  <w:txbxContent>
                    <w:p w14:paraId="495D950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2A77D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La solicitud a la suspensión fue indirectamente denegada en la resolución que ahora se impugna, puesto que según la autoridad municipal no se dio cumplimiento al requerimiento efectuado en el expediente de la solicitud de remanente de edificabilidad.</w:t>
      </w:r>
    </w:p>
    <w:p w14:paraId="44A706EE" w14:textId="77777777" w:rsidR="004F45F1" w:rsidRDefault="004F45F1">
      <w:pPr>
        <w:pStyle w:val="Textoindependiente"/>
        <w:spacing w:before="9"/>
        <w:rPr>
          <w:i/>
        </w:rPr>
      </w:pPr>
    </w:p>
    <w:p w14:paraId="56C1B393" w14:textId="77777777" w:rsidR="004F45F1" w:rsidRDefault="00000000">
      <w:pPr>
        <w:spacing w:before="1" w:line="292" w:lineRule="auto"/>
        <w:ind w:left="117" w:right="1237"/>
        <w:jc w:val="both"/>
        <w:rPr>
          <w:i/>
          <w:sz w:val="20"/>
        </w:rPr>
      </w:pPr>
      <w:r>
        <w:rPr>
          <w:i/>
          <w:sz w:val="20"/>
        </w:rPr>
        <w:t>Dado</w:t>
      </w:r>
      <w:r>
        <w:rPr>
          <w:i/>
          <w:spacing w:val="40"/>
          <w:sz w:val="20"/>
        </w:rPr>
        <w:t xml:space="preserve"> </w:t>
      </w:r>
      <w:r>
        <w:rPr>
          <w:i/>
          <w:sz w:val="20"/>
        </w:rPr>
        <w:t>que</w:t>
      </w:r>
      <w:r>
        <w:rPr>
          <w:i/>
          <w:spacing w:val="40"/>
          <w:sz w:val="20"/>
        </w:rPr>
        <w:t xml:space="preserve"> </w:t>
      </w:r>
      <w:r>
        <w:rPr>
          <w:i/>
          <w:sz w:val="20"/>
        </w:rPr>
        <w:t>la</w:t>
      </w:r>
      <w:r>
        <w:rPr>
          <w:i/>
          <w:spacing w:val="40"/>
          <w:sz w:val="20"/>
        </w:rPr>
        <w:t xml:space="preserve"> </w:t>
      </w:r>
      <w:r>
        <w:rPr>
          <w:i/>
          <w:sz w:val="20"/>
        </w:rPr>
        <w:t>suspensión</w:t>
      </w:r>
      <w:r>
        <w:rPr>
          <w:i/>
          <w:spacing w:val="40"/>
          <w:sz w:val="20"/>
        </w:rPr>
        <w:t xml:space="preserve"> </w:t>
      </w:r>
      <w:r>
        <w:rPr>
          <w:i/>
          <w:sz w:val="20"/>
        </w:rPr>
        <w:t>fue</w:t>
      </w:r>
      <w:r>
        <w:rPr>
          <w:i/>
          <w:spacing w:val="40"/>
          <w:sz w:val="20"/>
        </w:rPr>
        <w:t xml:space="preserve"> </w:t>
      </w:r>
      <w:r>
        <w:rPr>
          <w:i/>
          <w:sz w:val="20"/>
        </w:rPr>
        <w:t>solicitada</w:t>
      </w:r>
      <w:r>
        <w:rPr>
          <w:i/>
          <w:spacing w:val="40"/>
          <w:sz w:val="20"/>
        </w:rPr>
        <w:t xml:space="preserve"> </w:t>
      </w:r>
      <w:r>
        <w:rPr>
          <w:i/>
          <w:sz w:val="20"/>
        </w:rPr>
        <w:t>en</w:t>
      </w:r>
      <w:r>
        <w:rPr>
          <w:i/>
          <w:spacing w:val="40"/>
          <w:sz w:val="20"/>
        </w:rPr>
        <w:t xml:space="preserve"> </w:t>
      </w:r>
      <w:r>
        <w:rPr>
          <w:i/>
          <w:sz w:val="20"/>
        </w:rPr>
        <w:t>tiempo</w:t>
      </w:r>
      <w:r>
        <w:rPr>
          <w:i/>
          <w:spacing w:val="40"/>
          <w:sz w:val="20"/>
        </w:rPr>
        <w:t xml:space="preserve"> </w:t>
      </w:r>
      <w:r>
        <w:rPr>
          <w:i/>
          <w:sz w:val="20"/>
        </w:rPr>
        <w:t>y</w:t>
      </w:r>
      <w:r>
        <w:rPr>
          <w:i/>
          <w:spacing w:val="40"/>
          <w:sz w:val="20"/>
        </w:rPr>
        <w:t xml:space="preserve"> </w:t>
      </w:r>
      <w:r>
        <w:rPr>
          <w:i/>
          <w:sz w:val="20"/>
        </w:rPr>
        <w:t>forma,</w:t>
      </w:r>
      <w:r>
        <w:rPr>
          <w:i/>
          <w:spacing w:val="40"/>
          <w:sz w:val="20"/>
        </w:rPr>
        <w:t xml:space="preserve"> </w:t>
      </w:r>
      <w:r>
        <w:rPr>
          <w:i/>
          <w:sz w:val="20"/>
        </w:rPr>
        <w:t>y</w:t>
      </w:r>
      <w:r>
        <w:rPr>
          <w:i/>
          <w:spacing w:val="40"/>
          <w:sz w:val="20"/>
        </w:rPr>
        <w:t xml:space="preserve"> </w:t>
      </w:r>
      <w:r>
        <w:rPr>
          <w:i/>
          <w:sz w:val="20"/>
        </w:rPr>
        <w:t>fundamentada</w:t>
      </w:r>
      <w:r>
        <w:rPr>
          <w:i/>
          <w:spacing w:val="40"/>
          <w:sz w:val="20"/>
        </w:rPr>
        <w:t xml:space="preserve"> </w:t>
      </w:r>
      <w:r>
        <w:rPr>
          <w:i/>
          <w:sz w:val="20"/>
        </w:rPr>
        <w:t>en</w:t>
      </w:r>
      <w:r>
        <w:rPr>
          <w:i/>
          <w:spacing w:val="40"/>
          <w:sz w:val="20"/>
        </w:rPr>
        <w:t xml:space="preserve"> </w:t>
      </w:r>
      <w:r>
        <w:rPr>
          <w:i/>
          <w:sz w:val="20"/>
        </w:rPr>
        <w:t>circunstancias objetivas que exceden la responsabilidad de esta parte, se considera que su denegación carece de fundamento legal alguno”.</w:t>
      </w:r>
    </w:p>
    <w:p w14:paraId="6012E372" w14:textId="77777777" w:rsidR="004F45F1" w:rsidRDefault="004F45F1">
      <w:pPr>
        <w:pStyle w:val="Textoindependiente"/>
        <w:spacing w:before="9"/>
        <w:rPr>
          <w:i/>
        </w:rPr>
      </w:pPr>
    </w:p>
    <w:p w14:paraId="4FAC6C79" w14:textId="246BD4BF" w:rsidR="004F45F1" w:rsidRDefault="00000000">
      <w:pPr>
        <w:pStyle w:val="Ttulo2"/>
        <w:spacing w:line="292" w:lineRule="auto"/>
        <w:ind w:right="1237"/>
        <w:jc w:val="both"/>
      </w:pPr>
      <w:r>
        <w:t>Consultados</w:t>
      </w:r>
      <w:r>
        <w:rPr>
          <w:spacing w:val="40"/>
        </w:rPr>
        <w:t xml:space="preserve"> </w:t>
      </w:r>
      <w:r>
        <w:t>los</w:t>
      </w:r>
      <w:r>
        <w:rPr>
          <w:spacing w:val="40"/>
        </w:rPr>
        <w:t xml:space="preserve"> </w:t>
      </w:r>
      <w:r>
        <w:t>archivos</w:t>
      </w:r>
      <w:r>
        <w:rPr>
          <w:spacing w:val="40"/>
        </w:rPr>
        <w:t xml:space="preserve"> </w:t>
      </w:r>
      <w:r>
        <w:t>municipales,</w:t>
      </w:r>
      <w:r>
        <w:rPr>
          <w:spacing w:val="40"/>
        </w:rPr>
        <w:t xml:space="preserve"> </w:t>
      </w:r>
      <w:r>
        <w:t>consta</w:t>
      </w:r>
      <w:r>
        <w:rPr>
          <w:spacing w:val="40"/>
        </w:rPr>
        <w:t xml:space="preserve"> </w:t>
      </w:r>
      <w:r>
        <w:t>requerimiento</w:t>
      </w:r>
      <w:r>
        <w:rPr>
          <w:spacing w:val="40"/>
        </w:rPr>
        <w:t xml:space="preserve"> </w:t>
      </w:r>
      <w:r>
        <w:t>de</w:t>
      </w:r>
      <w:r>
        <w:rPr>
          <w:spacing w:val="40"/>
        </w:rPr>
        <w:t xml:space="preserve"> </w:t>
      </w:r>
      <w:r>
        <w:t>fecha</w:t>
      </w:r>
      <w:r>
        <w:rPr>
          <w:spacing w:val="40"/>
        </w:rPr>
        <w:t xml:space="preserve"> </w:t>
      </w:r>
      <w:r>
        <w:t>7</w:t>
      </w:r>
      <w:r>
        <w:rPr>
          <w:spacing w:val="40"/>
        </w:rPr>
        <w:t xml:space="preserve"> </w:t>
      </w:r>
      <w:r>
        <w:t>de</w:t>
      </w:r>
      <w:r>
        <w:rPr>
          <w:spacing w:val="40"/>
        </w:rPr>
        <w:t xml:space="preserve"> </w:t>
      </w:r>
      <w:r>
        <w:t>noviembre</w:t>
      </w:r>
      <w:r>
        <w:rPr>
          <w:spacing w:val="40"/>
        </w:rPr>
        <w:t xml:space="preserve"> </w:t>
      </w:r>
      <w:r>
        <w:t xml:space="preserve">de 2024, formulada por D. </w:t>
      </w:r>
      <w:r w:rsidR="00594E69">
        <w:t>R.M.T.</w:t>
      </w:r>
      <w:r>
        <w:t>, cuyo contenido es:</w:t>
      </w:r>
    </w:p>
    <w:p w14:paraId="24CA328E" w14:textId="77777777" w:rsidR="004F45F1" w:rsidRDefault="004F45F1">
      <w:pPr>
        <w:pStyle w:val="Textoindependiente"/>
        <w:spacing w:before="10"/>
        <w:rPr>
          <w:b/>
        </w:rPr>
      </w:pPr>
    </w:p>
    <w:p w14:paraId="7C0227D5" w14:textId="77777777" w:rsidR="004F45F1" w:rsidRDefault="00000000">
      <w:pPr>
        <w:pStyle w:val="Ttulo4"/>
        <w:spacing w:line="292" w:lineRule="auto"/>
        <w:ind w:right="1236"/>
        <w:jc w:val="both"/>
      </w:pPr>
      <w:r>
        <w:rPr>
          <w:spacing w:val="-6"/>
        </w:rPr>
        <w:t xml:space="preserve">“Se ha solicitado a los servicios técnicos informe sobre existencia de remanente de edificabilidad en </w:t>
      </w:r>
      <w:r>
        <w:rPr>
          <w:spacing w:val="-4"/>
        </w:rPr>
        <w:t>el</w:t>
      </w:r>
      <w:r>
        <w:rPr>
          <w:spacing w:val="-5"/>
        </w:rPr>
        <w:t xml:space="preserve"> </w:t>
      </w:r>
      <w:r>
        <w:rPr>
          <w:spacing w:val="-4"/>
        </w:rPr>
        <w:t>edificio.</w:t>
      </w:r>
      <w:r>
        <w:rPr>
          <w:spacing w:val="-5"/>
        </w:rPr>
        <w:t xml:space="preserve"> </w:t>
      </w:r>
      <w:r>
        <w:rPr>
          <w:spacing w:val="-4"/>
        </w:rPr>
        <w:t>se</w:t>
      </w:r>
      <w:r>
        <w:rPr>
          <w:spacing w:val="-5"/>
        </w:rPr>
        <w:t xml:space="preserve"> </w:t>
      </w:r>
      <w:r>
        <w:rPr>
          <w:spacing w:val="-4"/>
        </w:rPr>
        <w:t>ha</w:t>
      </w:r>
      <w:r>
        <w:rPr>
          <w:spacing w:val="-5"/>
        </w:rPr>
        <w:t xml:space="preserve"> </w:t>
      </w:r>
      <w:r>
        <w:rPr>
          <w:spacing w:val="-4"/>
        </w:rPr>
        <w:t>emitido</w:t>
      </w:r>
      <w:r>
        <w:rPr>
          <w:spacing w:val="-5"/>
        </w:rPr>
        <w:t xml:space="preserve"> </w:t>
      </w:r>
      <w:r>
        <w:rPr>
          <w:spacing w:val="-4"/>
        </w:rPr>
        <w:t>requerimiento</w:t>
      </w:r>
      <w:r>
        <w:rPr>
          <w:spacing w:val="-5"/>
        </w:rPr>
        <w:t xml:space="preserve"> </w:t>
      </w:r>
      <w:r>
        <w:rPr>
          <w:spacing w:val="-4"/>
        </w:rPr>
        <w:t>de</w:t>
      </w:r>
      <w:r>
        <w:rPr>
          <w:spacing w:val="-5"/>
        </w:rPr>
        <w:t xml:space="preserve"> </w:t>
      </w:r>
      <w:r>
        <w:rPr>
          <w:spacing w:val="-4"/>
        </w:rPr>
        <w:t>subsanación</w:t>
      </w:r>
      <w:r>
        <w:rPr>
          <w:spacing w:val="-5"/>
        </w:rPr>
        <w:t xml:space="preserve"> </w:t>
      </w:r>
      <w:r>
        <w:rPr>
          <w:spacing w:val="-4"/>
        </w:rPr>
        <w:t>que</w:t>
      </w:r>
      <w:r>
        <w:rPr>
          <w:spacing w:val="-5"/>
        </w:rPr>
        <w:t xml:space="preserve"> </w:t>
      </w:r>
      <w:r>
        <w:rPr>
          <w:spacing w:val="-4"/>
        </w:rPr>
        <w:t>retrasa</w:t>
      </w:r>
      <w:r>
        <w:rPr>
          <w:spacing w:val="-5"/>
        </w:rPr>
        <w:t xml:space="preserve"> </w:t>
      </w:r>
      <w:r>
        <w:rPr>
          <w:spacing w:val="-4"/>
        </w:rPr>
        <w:t>la</w:t>
      </w:r>
      <w:r>
        <w:rPr>
          <w:spacing w:val="-5"/>
        </w:rPr>
        <w:t xml:space="preserve"> </w:t>
      </w:r>
      <w:r>
        <w:rPr>
          <w:spacing w:val="-4"/>
        </w:rPr>
        <w:t>emisión</w:t>
      </w:r>
      <w:r>
        <w:rPr>
          <w:spacing w:val="-5"/>
        </w:rPr>
        <w:t xml:space="preserve"> </w:t>
      </w:r>
      <w:r>
        <w:rPr>
          <w:spacing w:val="-4"/>
        </w:rPr>
        <w:t>del</w:t>
      </w:r>
      <w:r>
        <w:rPr>
          <w:spacing w:val="-5"/>
        </w:rPr>
        <w:t xml:space="preserve"> </w:t>
      </w:r>
      <w:r>
        <w:rPr>
          <w:spacing w:val="-4"/>
        </w:rPr>
        <w:t>informe</w:t>
      </w:r>
      <w:r>
        <w:rPr>
          <w:spacing w:val="-5"/>
        </w:rPr>
        <w:t xml:space="preserve"> </w:t>
      </w:r>
      <w:r>
        <w:rPr>
          <w:spacing w:val="-4"/>
        </w:rPr>
        <w:t>e</w:t>
      </w:r>
      <w:r>
        <w:rPr>
          <w:spacing w:val="-5"/>
        </w:rPr>
        <w:t xml:space="preserve"> </w:t>
      </w:r>
      <w:r>
        <w:rPr>
          <w:spacing w:val="-4"/>
        </w:rPr>
        <w:t xml:space="preserve">impide </w:t>
      </w:r>
      <w:r>
        <w:t xml:space="preserve">presentar en plazo el proyecto de legalización de la actuación. Se solicita la suspensión del </w:t>
      </w:r>
      <w:r>
        <w:rPr>
          <w:spacing w:val="-6"/>
        </w:rPr>
        <w:t>procedimiento en tanto que no se reciba por los SSTT municipales el informe solicitado”.</w:t>
      </w:r>
    </w:p>
    <w:p w14:paraId="79BF03B2" w14:textId="77777777" w:rsidR="004F45F1" w:rsidRDefault="004F45F1">
      <w:pPr>
        <w:pStyle w:val="Textoindependiente"/>
        <w:spacing w:before="10"/>
        <w:rPr>
          <w:b/>
          <w:i/>
        </w:rPr>
      </w:pPr>
    </w:p>
    <w:p w14:paraId="2FFDC478" w14:textId="77777777" w:rsidR="004F45F1" w:rsidRDefault="00000000">
      <w:pPr>
        <w:pStyle w:val="Textoindependiente"/>
        <w:spacing w:before="1" w:line="292" w:lineRule="auto"/>
        <w:ind w:left="117" w:right="1237"/>
        <w:jc w:val="both"/>
      </w:pPr>
      <w:r>
        <w:t>Aporta documento justificativo. Una vez examinado el expediente 50411/2024, consta requerimiento efectuado por la Arquitecto municipal de fecha 30 de octubre para que aportase en el plazo de diez días una serie de documentos.</w:t>
      </w:r>
    </w:p>
    <w:p w14:paraId="3566EC5D" w14:textId="77777777" w:rsidR="004F45F1" w:rsidRDefault="004F45F1">
      <w:pPr>
        <w:pStyle w:val="Textoindependiente"/>
        <w:spacing w:before="8"/>
      </w:pPr>
    </w:p>
    <w:p w14:paraId="48866B2D" w14:textId="7A493442" w:rsidR="004F45F1" w:rsidRDefault="00000000">
      <w:pPr>
        <w:pStyle w:val="Ttulo2"/>
        <w:spacing w:before="1" w:line="292" w:lineRule="auto"/>
        <w:ind w:right="1236"/>
        <w:jc w:val="both"/>
      </w:pPr>
      <w:r>
        <w:t>La notificación fue practicada en fecha 30 de octubre de 2024, y con fecha 14 de noviembre de 2024, el interesado aportó la documentación requerida, y viene a decir:</w:t>
      </w:r>
    </w:p>
    <w:p w14:paraId="67CA6A72" w14:textId="77777777" w:rsidR="004F45F1" w:rsidRDefault="004F45F1">
      <w:pPr>
        <w:pStyle w:val="Textoindependiente"/>
        <w:spacing w:before="9"/>
        <w:rPr>
          <w:b/>
        </w:rPr>
      </w:pPr>
    </w:p>
    <w:p w14:paraId="5B629418" w14:textId="091EB66D" w:rsidR="004F45F1" w:rsidRDefault="00000000">
      <w:pPr>
        <w:spacing w:before="1" w:line="292" w:lineRule="auto"/>
        <w:ind w:left="117" w:right="1236"/>
        <w:jc w:val="both"/>
        <w:rPr>
          <w:b/>
          <w:i/>
          <w:sz w:val="20"/>
        </w:rPr>
      </w:pPr>
      <w:r>
        <w:rPr>
          <w:b/>
          <w:i/>
          <w:spacing w:val="-6"/>
          <w:sz w:val="20"/>
        </w:rPr>
        <w:t xml:space="preserve">“Que recibido requerimiento documental y de pago de tasas por la prestación del servicio solicitado de Tramitación de Cédula Urbanística sobre la asignación de Edificabilidad, remanente, vacante o no </w:t>
      </w:r>
      <w:r>
        <w:rPr>
          <w:b/>
          <w:i/>
          <w:sz w:val="20"/>
        </w:rPr>
        <w:t xml:space="preserve">dispuesta, de la parcela y /o edificio: CALLE </w:t>
      </w:r>
      <w:r w:rsidR="00594E69">
        <w:rPr>
          <w:b/>
          <w:i/>
          <w:sz w:val="20"/>
        </w:rPr>
        <w:t>*************************,</w:t>
      </w:r>
      <w:r>
        <w:rPr>
          <w:b/>
          <w:i/>
          <w:sz w:val="20"/>
        </w:rPr>
        <w:t xml:space="preserve"> se adjunte la </w:t>
      </w:r>
      <w:r>
        <w:rPr>
          <w:b/>
          <w:i/>
          <w:spacing w:val="-4"/>
          <w:sz w:val="20"/>
        </w:rPr>
        <w:t>documentación</w:t>
      </w:r>
      <w:r>
        <w:rPr>
          <w:b/>
          <w:i/>
          <w:spacing w:val="-10"/>
          <w:sz w:val="20"/>
        </w:rPr>
        <w:t xml:space="preserve"> </w:t>
      </w:r>
      <w:r>
        <w:rPr>
          <w:b/>
          <w:i/>
          <w:spacing w:val="-4"/>
          <w:sz w:val="20"/>
        </w:rPr>
        <w:t>que</w:t>
      </w:r>
      <w:r>
        <w:rPr>
          <w:b/>
          <w:i/>
          <w:spacing w:val="-10"/>
          <w:sz w:val="20"/>
        </w:rPr>
        <w:t xml:space="preserve"> </w:t>
      </w:r>
      <w:r>
        <w:rPr>
          <w:b/>
          <w:i/>
          <w:spacing w:val="-4"/>
          <w:sz w:val="20"/>
        </w:rPr>
        <w:t>se</w:t>
      </w:r>
      <w:r>
        <w:rPr>
          <w:b/>
          <w:i/>
          <w:spacing w:val="-10"/>
          <w:sz w:val="20"/>
        </w:rPr>
        <w:t xml:space="preserve"> </w:t>
      </w:r>
      <w:r>
        <w:rPr>
          <w:b/>
          <w:i/>
          <w:spacing w:val="-4"/>
          <w:sz w:val="20"/>
        </w:rPr>
        <w:t>acompaña</w:t>
      </w:r>
      <w:r>
        <w:rPr>
          <w:b/>
          <w:i/>
          <w:spacing w:val="-10"/>
          <w:sz w:val="20"/>
        </w:rPr>
        <w:t xml:space="preserve"> </w:t>
      </w:r>
      <w:r>
        <w:rPr>
          <w:b/>
          <w:i/>
          <w:spacing w:val="-4"/>
          <w:sz w:val="20"/>
        </w:rPr>
        <w:t>remitida</w:t>
      </w:r>
      <w:r>
        <w:rPr>
          <w:b/>
          <w:i/>
          <w:spacing w:val="-10"/>
          <w:sz w:val="20"/>
        </w:rPr>
        <w:t xml:space="preserve"> </w:t>
      </w:r>
      <w:r>
        <w:rPr>
          <w:b/>
          <w:i/>
          <w:spacing w:val="-4"/>
          <w:sz w:val="20"/>
        </w:rPr>
        <w:t>mediante</w:t>
      </w:r>
      <w:r>
        <w:rPr>
          <w:b/>
          <w:i/>
          <w:spacing w:val="-10"/>
          <w:sz w:val="20"/>
        </w:rPr>
        <w:t xml:space="preserve"> </w:t>
      </w:r>
      <w:r>
        <w:rPr>
          <w:b/>
          <w:i/>
          <w:spacing w:val="-4"/>
          <w:sz w:val="20"/>
        </w:rPr>
        <w:t>el</w:t>
      </w:r>
      <w:r>
        <w:rPr>
          <w:b/>
          <w:i/>
          <w:spacing w:val="-10"/>
          <w:sz w:val="20"/>
        </w:rPr>
        <w:t xml:space="preserve"> </w:t>
      </w:r>
      <w:r>
        <w:rPr>
          <w:b/>
          <w:i/>
          <w:spacing w:val="-4"/>
          <w:sz w:val="20"/>
        </w:rPr>
        <w:t>procedimiento</w:t>
      </w:r>
      <w:r>
        <w:rPr>
          <w:b/>
          <w:i/>
          <w:spacing w:val="-10"/>
          <w:sz w:val="20"/>
        </w:rPr>
        <w:t xml:space="preserve"> </w:t>
      </w:r>
      <w:r>
        <w:rPr>
          <w:b/>
          <w:i/>
          <w:spacing w:val="-4"/>
          <w:sz w:val="20"/>
        </w:rPr>
        <w:t>electrónico</w:t>
      </w:r>
      <w:r>
        <w:rPr>
          <w:b/>
          <w:i/>
          <w:spacing w:val="-10"/>
          <w:sz w:val="20"/>
        </w:rPr>
        <w:t xml:space="preserve"> </w:t>
      </w:r>
      <w:r>
        <w:rPr>
          <w:b/>
          <w:i/>
          <w:spacing w:val="-4"/>
          <w:sz w:val="20"/>
        </w:rPr>
        <w:t>municipal</w:t>
      </w:r>
      <w:r>
        <w:rPr>
          <w:b/>
          <w:i/>
          <w:spacing w:val="-9"/>
          <w:sz w:val="20"/>
        </w:rPr>
        <w:t xml:space="preserve"> </w:t>
      </w:r>
      <w:r>
        <w:rPr>
          <w:b/>
          <w:i/>
          <w:spacing w:val="-4"/>
          <w:sz w:val="20"/>
        </w:rPr>
        <w:t>con</w:t>
      </w:r>
      <w:r>
        <w:rPr>
          <w:b/>
          <w:i/>
          <w:spacing w:val="-10"/>
          <w:sz w:val="20"/>
        </w:rPr>
        <w:t xml:space="preserve"> </w:t>
      </w:r>
      <w:r>
        <w:rPr>
          <w:b/>
          <w:i/>
          <w:spacing w:val="-4"/>
          <w:sz w:val="20"/>
        </w:rPr>
        <w:t xml:space="preserve">los </w:t>
      </w:r>
      <w:r>
        <w:rPr>
          <w:b/>
          <w:i/>
          <w:spacing w:val="-2"/>
          <w:sz w:val="20"/>
        </w:rPr>
        <w:t>siguientes</w:t>
      </w:r>
      <w:r>
        <w:rPr>
          <w:b/>
          <w:i/>
          <w:spacing w:val="-12"/>
          <w:sz w:val="20"/>
        </w:rPr>
        <w:t xml:space="preserve"> </w:t>
      </w:r>
      <w:r>
        <w:rPr>
          <w:b/>
          <w:i/>
          <w:spacing w:val="-2"/>
          <w:sz w:val="20"/>
        </w:rPr>
        <w:t>códigos</w:t>
      </w:r>
      <w:r>
        <w:rPr>
          <w:b/>
          <w:i/>
          <w:spacing w:val="-12"/>
          <w:sz w:val="20"/>
        </w:rPr>
        <w:t xml:space="preserve"> </w:t>
      </w:r>
      <w:r>
        <w:rPr>
          <w:b/>
          <w:i/>
          <w:spacing w:val="-2"/>
          <w:sz w:val="20"/>
        </w:rPr>
        <w:t>de</w:t>
      </w:r>
      <w:r>
        <w:rPr>
          <w:b/>
          <w:i/>
          <w:spacing w:val="-12"/>
          <w:sz w:val="20"/>
        </w:rPr>
        <w:t xml:space="preserve"> </w:t>
      </w:r>
      <w:r>
        <w:rPr>
          <w:b/>
          <w:i/>
          <w:spacing w:val="-2"/>
          <w:sz w:val="20"/>
        </w:rPr>
        <w:t>identificación:</w:t>
      </w:r>
      <w:r>
        <w:rPr>
          <w:b/>
          <w:i/>
          <w:spacing w:val="-12"/>
          <w:sz w:val="20"/>
        </w:rPr>
        <w:t xml:space="preserve"> </w:t>
      </w:r>
      <w:r>
        <w:rPr>
          <w:b/>
          <w:i/>
          <w:spacing w:val="-2"/>
          <w:sz w:val="20"/>
        </w:rPr>
        <w:t>DIR3</w:t>
      </w:r>
      <w:r>
        <w:rPr>
          <w:b/>
          <w:i/>
          <w:spacing w:val="-12"/>
          <w:sz w:val="20"/>
        </w:rPr>
        <w:t xml:space="preserve"> </w:t>
      </w:r>
      <w:r w:rsidR="00594E69">
        <w:rPr>
          <w:b/>
          <w:i/>
          <w:spacing w:val="-2"/>
          <w:sz w:val="20"/>
        </w:rPr>
        <w:t>*************************</w:t>
      </w:r>
      <w:r>
        <w:rPr>
          <w:b/>
          <w:i/>
          <w:spacing w:val="-2"/>
          <w:sz w:val="20"/>
        </w:rPr>
        <w:t>”</w:t>
      </w:r>
      <w:r w:rsidR="00594E69">
        <w:rPr>
          <w:b/>
          <w:i/>
          <w:spacing w:val="-2"/>
          <w:sz w:val="20"/>
        </w:rPr>
        <w:t>.</w:t>
      </w:r>
    </w:p>
    <w:p w14:paraId="6FD84025" w14:textId="77777777" w:rsidR="004F45F1" w:rsidRDefault="004F45F1">
      <w:pPr>
        <w:pStyle w:val="Textoindependiente"/>
        <w:spacing w:before="9"/>
        <w:rPr>
          <w:b/>
          <w:i/>
        </w:rPr>
      </w:pPr>
    </w:p>
    <w:p w14:paraId="5621CD11" w14:textId="77777777" w:rsidR="004F45F1" w:rsidRDefault="00000000">
      <w:pPr>
        <w:pStyle w:val="Ttulo2"/>
        <w:jc w:val="both"/>
      </w:pPr>
      <w:r>
        <w:t>A</w:t>
      </w:r>
      <w:r>
        <w:rPr>
          <w:spacing w:val="-2"/>
        </w:rPr>
        <w:t xml:space="preserve"> </w:t>
      </w:r>
      <w:r>
        <w:t>fecha</w:t>
      </w:r>
      <w:r>
        <w:rPr>
          <w:spacing w:val="-2"/>
        </w:rPr>
        <w:t xml:space="preserve"> </w:t>
      </w:r>
      <w:r>
        <w:t>2</w:t>
      </w:r>
      <w:r>
        <w:rPr>
          <w:spacing w:val="-2"/>
        </w:rPr>
        <w:t xml:space="preserve"> </w:t>
      </w:r>
      <w:r>
        <w:t>de</w:t>
      </w:r>
      <w:r>
        <w:rPr>
          <w:spacing w:val="-2"/>
        </w:rPr>
        <w:t xml:space="preserve"> </w:t>
      </w:r>
      <w:r>
        <w:t>febrero</w:t>
      </w:r>
      <w:r>
        <w:rPr>
          <w:spacing w:val="-2"/>
        </w:rPr>
        <w:t xml:space="preserve"> </w:t>
      </w:r>
      <w:r>
        <w:t>de</w:t>
      </w:r>
      <w:r>
        <w:rPr>
          <w:spacing w:val="-1"/>
        </w:rPr>
        <w:t xml:space="preserve"> </w:t>
      </w:r>
      <w:r>
        <w:t>2025,</w:t>
      </w:r>
      <w:r>
        <w:rPr>
          <w:spacing w:val="-2"/>
        </w:rPr>
        <w:t xml:space="preserve"> </w:t>
      </w:r>
      <w:r>
        <w:t>no</w:t>
      </w:r>
      <w:r>
        <w:rPr>
          <w:spacing w:val="-2"/>
        </w:rPr>
        <w:t xml:space="preserve"> </w:t>
      </w:r>
      <w:r>
        <w:t>se</w:t>
      </w:r>
      <w:r>
        <w:rPr>
          <w:spacing w:val="-2"/>
        </w:rPr>
        <w:t xml:space="preserve"> </w:t>
      </w:r>
      <w:r>
        <w:t>tiene</w:t>
      </w:r>
      <w:r>
        <w:rPr>
          <w:spacing w:val="-2"/>
        </w:rPr>
        <w:t xml:space="preserve"> </w:t>
      </w:r>
      <w:r>
        <w:t>constancia</w:t>
      </w:r>
      <w:r>
        <w:rPr>
          <w:spacing w:val="-2"/>
        </w:rPr>
        <w:t xml:space="preserve"> </w:t>
      </w:r>
      <w:r>
        <w:t>de</w:t>
      </w:r>
      <w:r>
        <w:rPr>
          <w:spacing w:val="-1"/>
        </w:rPr>
        <w:t xml:space="preserve"> </w:t>
      </w:r>
      <w:r>
        <w:t>que</w:t>
      </w:r>
      <w:r>
        <w:rPr>
          <w:spacing w:val="-2"/>
        </w:rPr>
        <w:t xml:space="preserve"> </w:t>
      </w:r>
      <w:r>
        <w:t>se</w:t>
      </w:r>
      <w:r>
        <w:rPr>
          <w:spacing w:val="-2"/>
        </w:rPr>
        <w:t xml:space="preserve"> </w:t>
      </w:r>
      <w:r>
        <w:t>haya</w:t>
      </w:r>
      <w:r>
        <w:rPr>
          <w:spacing w:val="-2"/>
        </w:rPr>
        <w:t xml:space="preserve"> </w:t>
      </w:r>
      <w:r>
        <w:t>resuelto</w:t>
      </w:r>
      <w:r>
        <w:rPr>
          <w:spacing w:val="-2"/>
        </w:rPr>
        <w:t xml:space="preserve"> </w:t>
      </w:r>
      <w:r>
        <w:t>dicha</w:t>
      </w:r>
      <w:r>
        <w:rPr>
          <w:spacing w:val="-1"/>
        </w:rPr>
        <w:t xml:space="preserve"> </w:t>
      </w:r>
      <w:r>
        <w:rPr>
          <w:spacing w:val="-2"/>
        </w:rPr>
        <w:t>consulta.</w:t>
      </w:r>
    </w:p>
    <w:p w14:paraId="69C4E84E" w14:textId="77777777" w:rsidR="004F45F1" w:rsidRDefault="004F45F1">
      <w:pPr>
        <w:pStyle w:val="Textoindependiente"/>
        <w:spacing w:before="61"/>
        <w:rPr>
          <w:b/>
        </w:rPr>
      </w:pPr>
    </w:p>
    <w:p w14:paraId="4210DE17" w14:textId="77777777" w:rsidR="004F45F1" w:rsidRDefault="00000000">
      <w:pPr>
        <w:pStyle w:val="Textoindependiente"/>
        <w:spacing w:line="295" w:lineRule="auto"/>
        <w:ind w:left="117" w:right="1236"/>
        <w:jc w:val="both"/>
      </w:pPr>
      <w:proofErr w:type="gramStart"/>
      <w:r>
        <w:rPr>
          <w:b/>
        </w:rPr>
        <w:t>QUINTO.-</w:t>
      </w:r>
      <w:proofErr w:type="gramEnd"/>
      <w:r>
        <w:rPr>
          <w:b/>
        </w:rPr>
        <w:t xml:space="preserve"> </w:t>
      </w:r>
      <w:r>
        <w:t>Fuera del plazo conferido, con fecha 3 de febrero de 2025, tramitado bajo número de expediente 6566/2025, el interesado ha solicitado la legalización de las obras objeto de expediente.</w:t>
      </w:r>
      <w:r>
        <w:rPr>
          <w:spacing w:val="40"/>
        </w:rPr>
        <w:t xml:space="preserve"> </w:t>
      </w:r>
      <w:r>
        <w:t>La última actuación que consta es informe de fecha 6 de febrero de 2025 de carácter favorable</w:t>
      </w:r>
      <w:r>
        <w:rPr>
          <w:spacing w:val="40"/>
        </w:rPr>
        <w:t xml:space="preserve"> </w:t>
      </w:r>
      <w:r>
        <w:t>emitido por el Ingeniero de Caminos municipal.</w:t>
      </w:r>
    </w:p>
    <w:p w14:paraId="1C24E576" w14:textId="77777777" w:rsidR="004F45F1" w:rsidRDefault="004F45F1">
      <w:pPr>
        <w:pStyle w:val="Textoindependiente"/>
        <w:spacing w:before="4"/>
      </w:pPr>
    </w:p>
    <w:p w14:paraId="4E838FD2" w14:textId="77777777" w:rsidR="004F45F1" w:rsidRDefault="00000000">
      <w:pPr>
        <w:pStyle w:val="Ttulo2"/>
        <w:jc w:val="both"/>
      </w:pPr>
      <w:r>
        <w:t xml:space="preserve">FUNDAMENTOS DE </w:t>
      </w:r>
      <w:r>
        <w:rPr>
          <w:spacing w:val="-2"/>
        </w:rPr>
        <w:t>DERECHO:</w:t>
      </w:r>
    </w:p>
    <w:p w14:paraId="28314EB8" w14:textId="77777777" w:rsidR="004F45F1" w:rsidRDefault="004F45F1">
      <w:pPr>
        <w:pStyle w:val="Textoindependiente"/>
        <w:spacing w:before="61"/>
        <w:rPr>
          <w:b/>
        </w:rPr>
      </w:pPr>
    </w:p>
    <w:p w14:paraId="06A5C41C" w14:textId="77777777" w:rsidR="004F45F1" w:rsidRDefault="00000000">
      <w:pPr>
        <w:pStyle w:val="Textoindependiente"/>
        <w:spacing w:line="297" w:lineRule="auto"/>
        <w:ind w:left="117" w:right="1237"/>
        <w:jc w:val="both"/>
      </w:pPr>
      <w:proofErr w:type="gramStart"/>
      <w:r>
        <w:rPr>
          <w:b/>
        </w:rPr>
        <w:t>PRIMERO.-</w:t>
      </w:r>
      <w:proofErr w:type="gramEnd"/>
      <w:r>
        <w:rPr>
          <w:b/>
        </w:rPr>
        <w:t xml:space="preserve"> </w:t>
      </w:r>
      <w:r>
        <w:t>A pesar de que el interesado ha presentado la legalización de obras fuera del plazo conferido,</w:t>
      </w:r>
      <w:r>
        <w:rPr>
          <w:spacing w:val="16"/>
        </w:rPr>
        <w:t xml:space="preserve"> </w:t>
      </w:r>
      <w:r>
        <w:t>se</w:t>
      </w:r>
      <w:r>
        <w:rPr>
          <w:spacing w:val="16"/>
        </w:rPr>
        <w:t xml:space="preserve"> </w:t>
      </w:r>
      <w:r>
        <w:t>considera</w:t>
      </w:r>
      <w:r>
        <w:rPr>
          <w:spacing w:val="16"/>
        </w:rPr>
        <w:t xml:space="preserve"> </w:t>
      </w:r>
      <w:r>
        <w:t>que</w:t>
      </w:r>
      <w:r>
        <w:rPr>
          <w:spacing w:val="16"/>
        </w:rPr>
        <w:t xml:space="preserve"> </w:t>
      </w:r>
      <w:r>
        <w:t>en</w:t>
      </w:r>
      <w:r>
        <w:rPr>
          <w:spacing w:val="16"/>
        </w:rPr>
        <w:t xml:space="preserve"> </w:t>
      </w:r>
      <w:r>
        <w:t>atención</w:t>
      </w:r>
      <w:r>
        <w:rPr>
          <w:spacing w:val="16"/>
        </w:rPr>
        <w:t xml:space="preserve"> </w:t>
      </w:r>
      <w:r>
        <w:t>al</w:t>
      </w:r>
      <w:r>
        <w:rPr>
          <w:spacing w:val="16"/>
        </w:rPr>
        <w:t xml:space="preserve"> </w:t>
      </w:r>
      <w:r>
        <w:t>Principio</w:t>
      </w:r>
      <w:r>
        <w:rPr>
          <w:spacing w:val="16"/>
        </w:rPr>
        <w:t xml:space="preserve"> </w:t>
      </w:r>
      <w:r>
        <w:t>de</w:t>
      </w:r>
      <w:r>
        <w:rPr>
          <w:spacing w:val="16"/>
        </w:rPr>
        <w:t xml:space="preserve"> </w:t>
      </w:r>
      <w:r>
        <w:t>menor</w:t>
      </w:r>
      <w:r>
        <w:rPr>
          <w:spacing w:val="16"/>
        </w:rPr>
        <w:t xml:space="preserve"> </w:t>
      </w:r>
      <w:r>
        <w:t>demolición</w:t>
      </w:r>
      <w:r>
        <w:rPr>
          <w:spacing w:val="16"/>
        </w:rPr>
        <w:t xml:space="preserve"> </w:t>
      </w:r>
      <w:r>
        <w:t>y</w:t>
      </w:r>
      <w:r>
        <w:rPr>
          <w:spacing w:val="16"/>
        </w:rPr>
        <w:t xml:space="preserve"> </w:t>
      </w:r>
      <w:r>
        <w:t>teniendo</w:t>
      </w:r>
      <w:r>
        <w:rPr>
          <w:spacing w:val="16"/>
        </w:rPr>
        <w:t xml:space="preserve"> </w:t>
      </w:r>
      <w:r>
        <w:t>en</w:t>
      </w:r>
      <w:r>
        <w:rPr>
          <w:spacing w:val="16"/>
        </w:rPr>
        <w:t xml:space="preserve"> </w:t>
      </w:r>
      <w:r>
        <w:t>cuenta</w:t>
      </w:r>
      <w:r>
        <w:rPr>
          <w:spacing w:val="16"/>
        </w:rPr>
        <w:t xml:space="preserve"> </w:t>
      </w:r>
      <w:r>
        <w:t>que</w:t>
      </w:r>
    </w:p>
    <w:p w14:paraId="206122CB" w14:textId="77777777" w:rsidR="004F45F1" w:rsidRDefault="004F45F1">
      <w:pPr>
        <w:spacing w:line="297" w:lineRule="auto"/>
        <w:jc w:val="both"/>
        <w:sectPr w:rsidR="004F45F1">
          <w:pgSz w:w="11910" w:h="16840"/>
          <w:pgMar w:top="1260" w:right="179" w:bottom="1260" w:left="1300" w:header="225" w:footer="1060" w:gutter="0"/>
          <w:cols w:space="720"/>
        </w:sectPr>
      </w:pPr>
    </w:p>
    <w:p w14:paraId="49807733" w14:textId="77777777" w:rsidR="004F45F1" w:rsidRDefault="00000000">
      <w:pPr>
        <w:spacing w:before="180" w:line="295" w:lineRule="auto"/>
        <w:ind w:left="117" w:right="1237"/>
        <w:jc w:val="both"/>
        <w:rPr>
          <w:sz w:val="20"/>
        </w:rPr>
      </w:pPr>
      <w:r>
        <w:rPr>
          <w:sz w:val="20"/>
        </w:rPr>
        <w:lastRenderedPageBreak/>
        <w:t xml:space="preserve">no se ha resuelto la consulta urbanística, se debe admitir a trámite dicha solicitud de legalización de obras. Así mismo la infracción cometida, </w:t>
      </w:r>
      <w:r>
        <w:rPr>
          <w:b/>
          <w:i/>
          <w:sz w:val="20"/>
        </w:rPr>
        <w:t>“Construcción de dos espacios cubiertos y cerrados adosados a la fachada de la vivienda, con perfilería metálica y cristal, de unas dimensiones aproximadas</w:t>
      </w:r>
      <w:r>
        <w:rPr>
          <w:b/>
          <w:i/>
          <w:spacing w:val="-11"/>
          <w:sz w:val="20"/>
        </w:rPr>
        <w:t xml:space="preserve"> </w:t>
      </w:r>
      <w:r>
        <w:rPr>
          <w:b/>
          <w:i/>
          <w:sz w:val="20"/>
        </w:rPr>
        <w:t>de:</w:t>
      </w:r>
      <w:r>
        <w:rPr>
          <w:b/>
          <w:i/>
          <w:spacing w:val="-11"/>
          <w:sz w:val="20"/>
        </w:rPr>
        <w:t xml:space="preserve"> </w:t>
      </w:r>
      <w:r>
        <w:rPr>
          <w:b/>
          <w:i/>
          <w:sz w:val="20"/>
        </w:rPr>
        <w:t>10,00</w:t>
      </w:r>
      <w:r>
        <w:rPr>
          <w:b/>
          <w:i/>
          <w:spacing w:val="-11"/>
          <w:sz w:val="20"/>
        </w:rPr>
        <w:t xml:space="preserve"> </w:t>
      </w:r>
      <w:r>
        <w:rPr>
          <w:b/>
          <w:i/>
          <w:sz w:val="20"/>
        </w:rPr>
        <w:t>por</w:t>
      </w:r>
      <w:r>
        <w:rPr>
          <w:b/>
          <w:i/>
          <w:spacing w:val="-11"/>
          <w:sz w:val="20"/>
        </w:rPr>
        <w:t xml:space="preserve"> </w:t>
      </w:r>
      <w:r>
        <w:rPr>
          <w:b/>
          <w:i/>
          <w:sz w:val="20"/>
        </w:rPr>
        <w:t>1,00</w:t>
      </w:r>
      <w:r>
        <w:rPr>
          <w:b/>
          <w:i/>
          <w:spacing w:val="-11"/>
          <w:sz w:val="20"/>
        </w:rPr>
        <w:t xml:space="preserve"> </w:t>
      </w:r>
      <w:r>
        <w:rPr>
          <w:b/>
          <w:i/>
          <w:sz w:val="20"/>
        </w:rPr>
        <w:t>m²</w:t>
      </w:r>
      <w:r>
        <w:rPr>
          <w:b/>
          <w:i/>
          <w:spacing w:val="-11"/>
          <w:sz w:val="20"/>
        </w:rPr>
        <w:t xml:space="preserve"> </w:t>
      </w:r>
      <w:r>
        <w:rPr>
          <w:b/>
          <w:i/>
          <w:sz w:val="20"/>
        </w:rPr>
        <w:t>y</w:t>
      </w:r>
      <w:r>
        <w:rPr>
          <w:b/>
          <w:i/>
          <w:spacing w:val="-11"/>
          <w:sz w:val="20"/>
        </w:rPr>
        <w:t xml:space="preserve"> </w:t>
      </w:r>
      <w:r>
        <w:rPr>
          <w:b/>
          <w:i/>
          <w:sz w:val="20"/>
        </w:rPr>
        <w:t>5,00</w:t>
      </w:r>
      <w:r>
        <w:rPr>
          <w:b/>
          <w:i/>
          <w:spacing w:val="-11"/>
          <w:sz w:val="20"/>
        </w:rPr>
        <w:t xml:space="preserve"> </w:t>
      </w:r>
      <w:r>
        <w:rPr>
          <w:b/>
          <w:i/>
          <w:sz w:val="20"/>
        </w:rPr>
        <w:t>por</w:t>
      </w:r>
      <w:r>
        <w:rPr>
          <w:b/>
          <w:i/>
          <w:spacing w:val="-11"/>
          <w:sz w:val="20"/>
        </w:rPr>
        <w:t xml:space="preserve"> </w:t>
      </w:r>
      <w:r>
        <w:rPr>
          <w:b/>
          <w:i/>
          <w:sz w:val="20"/>
        </w:rPr>
        <w:t>10,00</w:t>
      </w:r>
      <w:r>
        <w:rPr>
          <w:b/>
          <w:i/>
          <w:spacing w:val="-11"/>
          <w:sz w:val="20"/>
        </w:rPr>
        <w:t xml:space="preserve"> </w:t>
      </w:r>
      <w:r>
        <w:rPr>
          <w:b/>
          <w:i/>
          <w:sz w:val="20"/>
        </w:rPr>
        <w:t>m²”</w:t>
      </w:r>
      <w:r>
        <w:rPr>
          <w:sz w:val="20"/>
        </w:rPr>
        <w:t>,</w:t>
      </w:r>
      <w:r>
        <w:rPr>
          <w:spacing w:val="-11"/>
          <w:sz w:val="20"/>
        </w:rPr>
        <w:t xml:space="preserve"> </w:t>
      </w:r>
      <w:r>
        <w:rPr>
          <w:sz w:val="20"/>
        </w:rPr>
        <w:t>no</w:t>
      </w:r>
      <w:r>
        <w:rPr>
          <w:spacing w:val="-11"/>
          <w:sz w:val="20"/>
        </w:rPr>
        <w:t xml:space="preserve"> </w:t>
      </w:r>
      <w:r>
        <w:rPr>
          <w:sz w:val="20"/>
        </w:rPr>
        <w:t>se</w:t>
      </w:r>
      <w:r>
        <w:rPr>
          <w:spacing w:val="-11"/>
          <w:sz w:val="20"/>
        </w:rPr>
        <w:t xml:space="preserve"> </w:t>
      </w:r>
      <w:r>
        <w:rPr>
          <w:sz w:val="20"/>
        </w:rPr>
        <w:t>considera</w:t>
      </w:r>
      <w:r>
        <w:rPr>
          <w:spacing w:val="-11"/>
          <w:sz w:val="20"/>
        </w:rPr>
        <w:t xml:space="preserve"> </w:t>
      </w:r>
      <w:r>
        <w:rPr>
          <w:sz w:val="20"/>
        </w:rPr>
        <w:t>una</w:t>
      </w:r>
      <w:r>
        <w:rPr>
          <w:spacing w:val="-11"/>
          <w:sz w:val="20"/>
        </w:rPr>
        <w:t xml:space="preserve"> </w:t>
      </w:r>
      <w:r>
        <w:rPr>
          <w:sz w:val="20"/>
        </w:rPr>
        <w:t>infracción</w:t>
      </w:r>
      <w:r>
        <w:rPr>
          <w:spacing w:val="-11"/>
          <w:sz w:val="20"/>
        </w:rPr>
        <w:t xml:space="preserve"> </w:t>
      </w:r>
      <w:r>
        <w:rPr>
          <w:sz w:val="20"/>
        </w:rPr>
        <w:t>que</w:t>
      </w:r>
      <w:r>
        <w:rPr>
          <w:spacing w:val="-11"/>
          <w:sz w:val="20"/>
        </w:rPr>
        <w:t xml:space="preserve"> </w:t>
      </w:r>
      <w:r>
        <w:rPr>
          <w:sz w:val="20"/>
        </w:rPr>
        <w:t>requiera una especial urgencia en restablecer la legalidad infringida, atendiendo al interés general, por lo que prevalece que se permita la tramitación de la solicitud de legalización a la demolición de las obras.</w:t>
      </w:r>
    </w:p>
    <w:p w14:paraId="6069B4DE" w14:textId="77777777" w:rsidR="004F45F1" w:rsidRDefault="004F45F1">
      <w:pPr>
        <w:pStyle w:val="Textoindependiente"/>
        <w:spacing w:before="9"/>
      </w:pPr>
    </w:p>
    <w:p w14:paraId="524CA494" w14:textId="31B30EB3"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03392" behindDoc="0" locked="0" layoutInCell="1" allowOverlap="1" wp14:anchorId="265A9115" wp14:editId="7B7C9FBA">
                <wp:simplePos x="0" y="0"/>
                <wp:positionH relativeFrom="page">
                  <wp:posOffset>6807090</wp:posOffset>
                </wp:positionH>
                <wp:positionV relativeFrom="paragraph">
                  <wp:posOffset>674121</wp:posOffset>
                </wp:positionV>
                <wp:extent cx="419734" cy="318706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A238E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6CCD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65A9115" id="Textbox 211" o:spid="_x0000_s1111" type="#_x0000_t202" style="position:absolute;left:0;text-align:left;margin-left:536pt;margin-top:53.1pt;width:33.05pt;height:250.9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" filled="f" stroked="f">
                <v:textbox style="layout-flow:vertical;mso-layout-flow-alt:bottom-to-top" inset="0,0,0,0">
                  <w:txbxContent>
                    <w:p w14:paraId="1AA238E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6CCD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Este principio de proporcionalidad, también conocido por parte de la doctrina como </w:t>
      </w:r>
      <w:r w:rsidR="00594E69">
        <w:t>p</w:t>
      </w:r>
      <w:r>
        <w:t xml:space="preserve">rincipio de </w:t>
      </w:r>
      <w:r w:rsidRPr="00594E69">
        <w:rPr>
          <w:i/>
          <w:iCs/>
        </w:rPr>
        <w:t>“Menor Demolición”,</w:t>
      </w:r>
      <w:r>
        <w:t xml:space="preserve"> es un principio consagrado en el derecho positivo, recogiéndose, textualmente, en el art. 29 de la Ley 39/2015, de 26 de noviembre, de Régimen Jurídico de las Administraciones Públicas y Procedimiento Administrativo Común del procedimiento administrativo sancionador.</w:t>
      </w:r>
    </w:p>
    <w:p w14:paraId="6152AC3D" w14:textId="77777777" w:rsidR="004F45F1" w:rsidRDefault="004F45F1">
      <w:pPr>
        <w:pStyle w:val="Textoindependiente"/>
        <w:spacing w:before="10"/>
      </w:pPr>
    </w:p>
    <w:p w14:paraId="3BA67E45" w14:textId="03C6BEF0" w:rsidR="004F45F1" w:rsidRDefault="00000000">
      <w:pPr>
        <w:pStyle w:val="Textoindependiente"/>
        <w:spacing w:line="292" w:lineRule="auto"/>
        <w:ind w:left="117" w:right="1237"/>
        <w:jc w:val="both"/>
      </w:pPr>
      <w:r>
        <w:t xml:space="preserve">También conocido como </w:t>
      </w:r>
      <w:r w:rsidR="00594E69">
        <w:t>p</w:t>
      </w:r>
      <w:r>
        <w:t xml:space="preserve">rincipio de </w:t>
      </w:r>
      <w:r w:rsidRPr="00594E69">
        <w:rPr>
          <w:i/>
          <w:iCs/>
        </w:rPr>
        <w:t>“Menor Demolición”,</w:t>
      </w:r>
      <w:r>
        <w:t xml:space="preserve"> viene definido ampliamente por la doctrina</w:t>
      </w:r>
      <w:r>
        <w:rPr>
          <w:spacing w:val="40"/>
        </w:rPr>
        <w:t xml:space="preserve"> </w:t>
      </w:r>
      <w:r>
        <w:t>y la Jurisprudencia. Así, en relación con la protección de la legalidad urbanística, su naturaleza y supuestos se recogen en la STS de 18 de febrero de 1992:</w:t>
      </w:r>
    </w:p>
    <w:p w14:paraId="7D46FC4C" w14:textId="77777777" w:rsidR="004F45F1" w:rsidRDefault="004F45F1">
      <w:pPr>
        <w:pStyle w:val="Textoindependiente"/>
        <w:spacing w:before="10"/>
      </w:pPr>
    </w:p>
    <w:p w14:paraId="2749EAA5" w14:textId="77777777" w:rsidR="004F45F1" w:rsidRDefault="00000000">
      <w:pPr>
        <w:spacing w:line="297" w:lineRule="auto"/>
        <w:ind w:left="117" w:right="1236"/>
        <w:jc w:val="both"/>
        <w:rPr>
          <w:sz w:val="20"/>
        </w:rPr>
      </w:pPr>
      <w:r>
        <w:rPr>
          <w:sz w:val="20"/>
        </w:rPr>
        <w:t>“</w:t>
      </w:r>
      <w:r>
        <w:rPr>
          <w:i/>
          <w:sz w:val="20"/>
        </w:rPr>
        <w:t>Los principios generales del Derecho, esencia del ordenamiento jurídico, son la atmósfera en la que se desarrolla la vida jurídica, el oxígeno que respiran las normas, lo que explica que tales principios inspiren las normas (art. 1.4 del Título Preliminar del Código Civil) y que la Administración esté sometida no sólo a la Ley sino también al Derecho (art. 103.1 CE). Y es claro que si tales principios inspiran la norma habilitante que atribuye una potestad a la Administración, esta potestad ha de ejecutarse conforme a las exigencias de los principios. Uno de estos principios, reiteradamente invocado por la jurisprudencia, es el de proporcionalidad, que deriva claramente del art. 106.1 CE,</w:t>
      </w:r>
      <w:r>
        <w:rPr>
          <w:i/>
          <w:spacing w:val="40"/>
          <w:sz w:val="20"/>
        </w:rPr>
        <w:t xml:space="preserve"> </w:t>
      </w:r>
      <w:r>
        <w:rPr>
          <w:i/>
          <w:sz w:val="20"/>
        </w:rPr>
        <w:t>que</w:t>
      </w:r>
      <w:r>
        <w:rPr>
          <w:i/>
          <w:spacing w:val="-10"/>
          <w:sz w:val="20"/>
        </w:rPr>
        <w:t xml:space="preserve"> </w:t>
      </w:r>
      <w:r>
        <w:rPr>
          <w:i/>
          <w:sz w:val="20"/>
        </w:rPr>
        <w:t>al</w:t>
      </w:r>
      <w:r>
        <w:rPr>
          <w:i/>
          <w:spacing w:val="-10"/>
          <w:sz w:val="20"/>
        </w:rPr>
        <w:t xml:space="preserve"> </w:t>
      </w:r>
      <w:r>
        <w:rPr>
          <w:i/>
          <w:sz w:val="20"/>
        </w:rPr>
        <w:t>dibujar</w:t>
      </w:r>
      <w:r>
        <w:rPr>
          <w:i/>
          <w:spacing w:val="-10"/>
          <w:sz w:val="20"/>
        </w:rPr>
        <w:t xml:space="preserve"> </w:t>
      </w:r>
      <w:r>
        <w:rPr>
          <w:i/>
          <w:sz w:val="20"/>
        </w:rPr>
        <w:t>el</w:t>
      </w:r>
      <w:r>
        <w:rPr>
          <w:i/>
          <w:spacing w:val="-10"/>
          <w:sz w:val="20"/>
        </w:rPr>
        <w:t xml:space="preserve"> </w:t>
      </w:r>
      <w:r>
        <w:rPr>
          <w:b/>
          <w:i/>
          <w:sz w:val="20"/>
        </w:rPr>
        <w:t>control</w:t>
      </w:r>
      <w:r>
        <w:rPr>
          <w:b/>
          <w:i/>
          <w:spacing w:val="-10"/>
          <w:sz w:val="20"/>
        </w:rPr>
        <w:t xml:space="preserve"> </w:t>
      </w:r>
      <w:r>
        <w:rPr>
          <w:b/>
          <w:i/>
          <w:sz w:val="20"/>
        </w:rPr>
        <w:t>jurisdiccional</w:t>
      </w:r>
      <w:r>
        <w:rPr>
          <w:b/>
          <w:i/>
          <w:spacing w:val="-10"/>
          <w:sz w:val="20"/>
        </w:rPr>
        <w:t xml:space="preserve"> </w:t>
      </w:r>
      <w:r>
        <w:rPr>
          <w:b/>
          <w:i/>
          <w:sz w:val="20"/>
        </w:rPr>
        <w:t>de</w:t>
      </w:r>
      <w:r>
        <w:rPr>
          <w:b/>
          <w:i/>
          <w:spacing w:val="-10"/>
          <w:sz w:val="20"/>
        </w:rPr>
        <w:t xml:space="preserve"> </w:t>
      </w:r>
      <w:r>
        <w:rPr>
          <w:b/>
          <w:i/>
          <w:sz w:val="20"/>
        </w:rPr>
        <w:t>la</w:t>
      </w:r>
      <w:r>
        <w:rPr>
          <w:b/>
          <w:i/>
          <w:spacing w:val="-10"/>
          <w:sz w:val="20"/>
        </w:rPr>
        <w:t xml:space="preserve"> </w:t>
      </w:r>
      <w:r>
        <w:rPr>
          <w:b/>
          <w:i/>
          <w:sz w:val="20"/>
        </w:rPr>
        <w:t>Administración</w:t>
      </w:r>
      <w:r>
        <w:rPr>
          <w:b/>
          <w:i/>
          <w:spacing w:val="-10"/>
          <w:sz w:val="20"/>
        </w:rPr>
        <w:t xml:space="preserve"> </w:t>
      </w:r>
      <w:r>
        <w:rPr>
          <w:b/>
          <w:i/>
          <w:sz w:val="20"/>
        </w:rPr>
        <w:t>alude</w:t>
      </w:r>
      <w:r>
        <w:rPr>
          <w:b/>
          <w:i/>
          <w:spacing w:val="-10"/>
          <w:sz w:val="20"/>
        </w:rPr>
        <w:t xml:space="preserve"> </w:t>
      </w:r>
      <w:r>
        <w:rPr>
          <w:b/>
          <w:i/>
          <w:sz w:val="20"/>
        </w:rPr>
        <w:t>al</w:t>
      </w:r>
      <w:r>
        <w:rPr>
          <w:b/>
          <w:i/>
          <w:spacing w:val="-10"/>
          <w:sz w:val="20"/>
        </w:rPr>
        <w:t xml:space="preserve"> </w:t>
      </w:r>
      <w:r>
        <w:rPr>
          <w:b/>
          <w:i/>
          <w:sz w:val="20"/>
        </w:rPr>
        <w:t>sometimiento</w:t>
      </w:r>
      <w:r>
        <w:rPr>
          <w:b/>
          <w:i/>
          <w:spacing w:val="-10"/>
          <w:sz w:val="20"/>
        </w:rPr>
        <w:t xml:space="preserve"> </w:t>
      </w:r>
      <w:r>
        <w:rPr>
          <w:b/>
          <w:i/>
          <w:sz w:val="20"/>
        </w:rPr>
        <w:t>de</w:t>
      </w:r>
      <w:r>
        <w:rPr>
          <w:b/>
          <w:i/>
          <w:spacing w:val="-10"/>
          <w:sz w:val="20"/>
        </w:rPr>
        <w:t xml:space="preserve"> </w:t>
      </w:r>
      <w:r>
        <w:rPr>
          <w:b/>
          <w:i/>
          <w:sz w:val="20"/>
        </w:rPr>
        <w:t>la</w:t>
      </w:r>
      <w:r>
        <w:rPr>
          <w:b/>
          <w:i/>
          <w:spacing w:val="-10"/>
          <w:sz w:val="20"/>
        </w:rPr>
        <w:t xml:space="preserve"> </w:t>
      </w:r>
      <w:r>
        <w:rPr>
          <w:b/>
          <w:i/>
          <w:sz w:val="20"/>
        </w:rPr>
        <w:t xml:space="preserve">actuación </w:t>
      </w:r>
      <w:r>
        <w:rPr>
          <w:b/>
          <w:i/>
          <w:spacing w:val="-6"/>
          <w:sz w:val="20"/>
        </w:rPr>
        <w:t xml:space="preserve">administrativa a los fines que la justifican: aunque en ocasiones este precepto se ha entendido como una alusión a la desviación de poder, su sentido es mucho más amplio y recoge la necesidad de una </w:t>
      </w:r>
      <w:r>
        <w:rPr>
          <w:b/>
          <w:i/>
          <w:sz w:val="20"/>
        </w:rPr>
        <w:t>armonía</w:t>
      </w:r>
      <w:r>
        <w:rPr>
          <w:b/>
          <w:i/>
          <w:spacing w:val="-1"/>
          <w:sz w:val="20"/>
        </w:rPr>
        <w:t xml:space="preserve"> </w:t>
      </w:r>
      <w:r>
        <w:rPr>
          <w:b/>
          <w:i/>
          <w:sz w:val="20"/>
        </w:rPr>
        <w:t>entre</w:t>
      </w:r>
      <w:r>
        <w:rPr>
          <w:b/>
          <w:i/>
          <w:spacing w:val="-1"/>
          <w:sz w:val="20"/>
        </w:rPr>
        <w:t xml:space="preserve"> </w:t>
      </w:r>
      <w:r>
        <w:rPr>
          <w:b/>
          <w:i/>
          <w:sz w:val="20"/>
        </w:rPr>
        <w:t>los</w:t>
      </w:r>
      <w:r>
        <w:rPr>
          <w:b/>
          <w:i/>
          <w:spacing w:val="-1"/>
          <w:sz w:val="20"/>
        </w:rPr>
        <w:t xml:space="preserve"> </w:t>
      </w:r>
      <w:r>
        <w:rPr>
          <w:b/>
          <w:i/>
          <w:sz w:val="20"/>
        </w:rPr>
        <w:t>medios</w:t>
      </w:r>
      <w:r>
        <w:rPr>
          <w:b/>
          <w:i/>
          <w:spacing w:val="-1"/>
          <w:sz w:val="20"/>
        </w:rPr>
        <w:t xml:space="preserve"> </w:t>
      </w:r>
      <w:r>
        <w:rPr>
          <w:b/>
          <w:i/>
          <w:sz w:val="20"/>
        </w:rPr>
        <w:t>utilizados</w:t>
      </w:r>
      <w:r>
        <w:rPr>
          <w:b/>
          <w:i/>
          <w:spacing w:val="-1"/>
          <w:sz w:val="20"/>
        </w:rPr>
        <w:t xml:space="preserve"> </w:t>
      </w:r>
      <w:r>
        <w:rPr>
          <w:b/>
          <w:i/>
          <w:sz w:val="20"/>
        </w:rPr>
        <w:t>y</w:t>
      </w:r>
      <w:r>
        <w:rPr>
          <w:b/>
          <w:i/>
          <w:spacing w:val="-1"/>
          <w:sz w:val="20"/>
        </w:rPr>
        <w:t xml:space="preserve"> </w:t>
      </w:r>
      <w:r>
        <w:rPr>
          <w:b/>
          <w:i/>
          <w:sz w:val="20"/>
        </w:rPr>
        <w:t>la</w:t>
      </w:r>
      <w:r>
        <w:rPr>
          <w:b/>
          <w:i/>
          <w:spacing w:val="-1"/>
          <w:sz w:val="20"/>
        </w:rPr>
        <w:t xml:space="preserve"> </w:t>
      </w:r>
      <w:r>
        <w:rPr>
          <w:b/>
          <w:i/>
          <w:sz w:val="20"/>
        </w:rPr>
        <w:t>finalidad</w:t>
      </w:r>
      <w:r>
        <w:rPr>
          <w:b/>
          <w:i/>
          <w:spacing w:val="-1"/>
          <w:sz w:val="20"/>
        </w:rPr>
        <w:t xml:space="preserve"> </w:t>
      </w:r>
      <w:r>
        <w:rPr>
          <w:b/>
          <w:i/>
          <w:sz w:val="20"/>
        </w:rPr>
        <w:t>perseguida.</w:t>
      </w:r>
      <w:r>
        <w:rPr>
          <w:b/>
          <w:i/>
          <w:spacing w:val="-1"/>
          <w:sz w:val="20"/>
        </w:rPr>
        <w:t xml:space="preserve"> </w:t>
      </w:r>
      <w:r>
        <w:rPr>
          <w:b/>
          <w:i/>
          <w:sz w:val="20"/>
        </w:rPr>
        <w:t>En</w:t>
      </w:r>
      <w:r>
        <w:rPr>
          <w:b/>
          <w:i/>
          <w:spacing w:val="-1"/>
          <w:sz w:val="20"/>
        </w:rPr>
        <w:t xml:space="preserve"> </w:t>
      </w:r>
      <w:r>
        <w:rPr>
          <w:b/>
          <w:i/>
          <w:sz w:val="20"/>
        </w:rPr>
        <w:t>la</w:t>
      </w:r>
      <w:r>
        <w:rPr>
          <w:b/>
          <w:i/>
          <w:spacing w:val="-1"/>
          <w:sz w:val="20"/>
        </w:rPr>
        <w:t xml:space="preserve"> </w:t>
      </w:r>
      <w:r>
        <w:rPr>
          <w:b/>
          <w:i/>
          <w:sz w:val="20"/>
        </w:rPr>
        <w:t>misma</w:t>
      </w:r>
      <w:r>
        <w:rPr>
          <w:b/>
          <w:i/>
          <w:spacing w:val="-1"/>
          <w:sz w:val="20"/>
        </w:rPr>
        <w:t xml:space="preserve"> </w:t>
      </w:r>
      <w:r>
        <w:rPr>
          <w:b/>
          <w:i/>
          <w:sz w:val="20"/>
        </w:rPr>
        <w:t>línea,</w:t>
      </w:r>
      <w:r>
        <w:rPr>
          <w:b/>
          <w:i/>
          <w:spacing w:val="-1"/>
          <w:sz w:val="20"/>
        </w:rPr>
        <w:t xml:space="preserve"> </w:t>
      </w:r>
      <w:r>
        <w:rPr>
          <w:b/>
          <w:i/>
          <w:sz w:val="20"/>
        </w:rPr>
        <w:t>el</w:t>
      </w:r>
      <w:r>
        <w:rPr>
          <w:b/>
          <w:i/>
          <w:spacing w:val="-1"/>
          <w:sz w:val="20"/>
        </w:rPr>
        <w:t xml:space="preserve"> </w:t>
      </w:r>
      <w:r>
        <w:rPr>
          <w:b/>
          <w:i/>
          <w:sz w:val="20"/>
        </w:rPr>
        <w:t>principio</w:t>
      </w:r>
      <w:r>
        <w:rPr>
          <w:b/>
          <w:i/>
          <w:spacing w:val="-1"/>
          <w:sz w:val="20"/>
        </w:rPr>
        <w:t xml:space="preserve"> </w:t>
      </w:r>
      <w:r>
        <w:rPr>
          <w:b/>
          <w:i/>
          <w:sz w:val="20"/>
        </w:rPr>
        <w:t xml:space="preserve">de </w:t>
      </w:r>
      <w:r>
        <w:rPr>
          <w:b/>
          <w:i/>
          <w:spacing w:val="-4"/>
          <w:sz w:val="20"/>
        </w:rPr>
        <w:t>proporcionalidad tiene expresión en los arts. 84.2 LRBRL y 6 RSCL</w:t>
      </w:r>
      <w:r>
        <w:rPr>
          <w:spacing w:val="-4"/>
          <w:sz w:val="20"/>
        </w:rPr>
        <w:t>”.</w:t>
      </w:r>
    </w:p>
    <w:p w14:paraId="59BB794E" w14:textId="77777777" w:rsidR="004F45F1" w:rsidRDefault="004F45F1">
      <w:pPr>
        <w:pStyle w:val="Textoindependiente"/>
        <w:spacing w:before="8"/>
      </w:pPr>
    </w:p>
    <w:p w14:paraId="08299C7A" w14:textId="7A97B588" w:rsidR="004F45F1" w:rsidRPr="00594E69" w:rsidRDefault="00000000">
      <w:pPr>
        <w:spacing w:line="295" w:lineRule="auto"/>
        <w:ind w:left="117" w:right="1236"/>
        <w:jc w:val="both"/>
        <w:rPr>
          <w:b/>
          <w:i/>
          <w:iCs/>
          <w:sz w:val="20"/>
        </w:rPr>
      </w:pPr>
      <w:r>
        <w:rPr>
          <w:sz w:val="20"/>
        </w:rPr>
        <w:t xml:space="preserve">Reiterada Jurisprudencia del Tribunal Supremo reconoce su plena aplicabilidad a las medidas de intervención administrativa. Así, la </w:t>
      </w:r>
      <w:r>
        <w:rPr>
          <w:b/>
          <w:sz w:val="20"/>
        </w:rPr>
        <w:t xml:space="preserve">STS de 15 de Noviembre de 1999 reconoce que </w:t>
      </w:r>
      <w:r w:rsidRPr="00594E69">
        <w:rPr>
          <w:b/>
          <w:i/>
          <w:iCs/>
          <w:sz w:val="20"/>
        </w:rPr>
        <w:t>“frente al criterio recurrente, el principio de proporcionalidad forma parte de nuestro ordenamiento jurídico</w:t>
      </w:r>
      <w:r w:rsidRPr="00594E69">
        <w:rPr>
          <w:b/>
          <w:i/>
          <w:iCs/>
          <w:spacing w:val="40"/>
          <w:sz w:val="20"/>
        </w:rPr>
        <w:t xml:space="preserve"> </w:t>
      </w:r>
      <w:r w:rsidRPr="00594E69">
        <w:rPr>
          <w:b/>
          <w:i/>
          <w:iCs/>
          <w:sz w:val="20"/>
        </w:rPr>
        <w:t>para</w:t>
      </w:r>
      <w:r w:rsidRPr="00594E69">
        <w:rPr>
          <w:b/>
          <w:i/>
          <w:iCs/>
          <w:spacing w:val="40"/>
          <w:sz w:val="20"/>
        </w:rPr>
        <w:t xml:space="preserve"> </w:t>
      </w:r>
      <w:r w:rsidRPr="00594E69">
        <w:rPr>
          <w:b/>
          <w:i/>
          <w:iCs/>
          <w:sz w:val="20"/>
        </w:rPr>
        <w:t>condicionar</w:t>
      </w:r>
      <w:r w:rsidRPr="00594E69">
        <w:rPr>
          <w:b/>
          <w:i/>
          <w:iCs/>
          <w:spacing w:val="40"/>
          <w:sz w:val="20"/>
        </w:rPr>
        <w:t xml:space="preserve"> </w:t>
      </w:r>
      <w:r w:rsidRPr="00594E69">
        <w:rPr>
          <w:b/>
          <w:i/>
          <w:iCs/>
          <w:sz w:val="20"/>
        </w:rPr>
        <w:t>la</w:t>
      </w:r>
      <w:r w:rsidRPr="00594E69">
        <w:rPr>
          <w:b/>
          <w:i/>
          <w:iCs/>
          <w:spacing w:val="40"/>
          <w:sz w:val="20"/>
        </w:rPr>
        <w:t xml:space="preserve"> </w:t>
      </w:r>
      <w:r w:rsidRPr="00594E69">
        <w:rPr>
          <w:b/>
          <w:i/>
          <w:iCs/>
          <w:sz w:val="20"/>
        </w:rPr>
        <w:t>actuación</w:t>
      </w:r>
      <w:r w:rsidRPr="00594E69">
        <w:rPr>
          <w:b/>
          <w:i/>
          <w:iCs/>
          <w:spacing w:val="40"/>
          <w:sz w:val="20"/>
        </w:rPr>
        <w:t xml:space="preserve"> </w:t>
      </w:r>
      <w:r w:rsidRPr="00594E69">
        <w:rPr>
          <w:b/>
          <w:i/>
          <w:iCs/>
          <w:sz w:val="20"/>
        </w:rPr>
        <w:t>de</w:t>
      </w:r>
      <w:r w:rsidRPr="00594E69">
        <w:rPr>
          <w:b/>
          <w:i/>
          <w:iCs/>
          <w:spacing w:val="40"/>
          <w:sz w:val="20"/>
        </w:rPr>
        <w:t xml:space="preserve"> </w:t>
      </w:r>
      <w:r w:rsidRPr="00594E69">
        <w:rPr>
          <w:b/>
          <w:i/>
          <w:iCs/>
          <w:sz w:val="20"/>
        </w:rPr>
        <w:t>la</w:t>
      </w:r>
      <w:r w:rsidRPr="00594E69">
        <w:rPr>
          <w:b/>
          <w:i/>
          <w:iCs/>
          <w:spacing w:val="40"/>
          <w:sz w:val="20"/>
        </w:rPr>
        <w:t xml:space="preserve"> </w:t>
      </w:r>
      <w:r w:rsidRPr="00594E69">
        <w:rPr>
          <w:b/>
          <w:i/>
          <w:iCs/>
          <w:sz w:val="20"/>
        </w:rPr>
        <w:t>Administración,</w:t>
      </w:r>
      <w:r w:rsidRPr="00594E69">
        <w:rPr>
          <w:b/>
          <w:i/>
          <w:iCs/>
          <w:spacing w:val="40"/>
          <w:sz w:val="20"/>
        </w:rPr>
        <w:t xml:space="preserve"> </w:t>
      </w:r>
      <w:r w:rsidRPr="00594E69">
        <w:rPr>
          <w:b/>
          <w:i/>
          <w:iCs/>
          <w:sz w:val="20"/>
        </w:rPr>
        <w:t>no</w:t>
      </w:r>
      <w:r w:rsidRPr="00594E69">
        <w:rPr>
          <w:b/>
          <w:i/>
          <w:iCs/>
          <w:spacing w:val="40"/>
          <w:sz w:val="20"/>
        </w:rPr>
        <w:t xml:space="preserve"> </w:t>
      </w:r>
      <w:r w:rsidRPr="00594E69">
        <w:rPr>
          <w:b/>
          <w:i/>
          <w:iCs/>
          <w:sz w:val="20"/>
        </w:rPr>
        <w:t>sólo</w:t>
      </w:r>
      <w:r w:rsidRPr="00594E69">
        <w:rPr>
          <w:b/>
          <w:i/>
          <w:iCs/>
          <w:spacing w:val="40"/>
          <w:sz w:val="20"/>
        </w:rPr>
        <w:t xml:space="preserve"> </w:t>
      </w:r>
      <w:r w:rsidRPr="00594E69">
        <w:rPr>
          <w:b/>
          <w:i/>
          <w:iCs/>
          <w:sz w:val="20"/>
        </w:rPr>
        <w:t>en</w:t>
      </w:r>
      <w:r w:rsidRPr="00594E69">
        <w:rPr>
          <w:b/>
          <w:i/>
          <w:iCs/>
          <w:spacing w:val="40"/>
          <w:sz w:val="20"/>
        </w:rPr>
        <w:t xml:space="preserve"> </w:t>
      </w:r>
      <w:r w:rsidRPr="00594E69">
        <w:rPr>
          <w:b/>
          <w:i/>
          <w:iCs/>
          <w:sz w:val="20"/>
        </w:rPr>
        <w:t>el</w:t>
      </w:r>
      <w:r w:rsidRPr="00594E69">
        <w:rPr>
          <w:b/>
          <w:i/>
          <w:iCs/>
          <w:spacing w:val="40"/>
          <w:sz w:val="20"/>
        </w:rPr>
        <w:t xml:space="preserve"> </w:t>
      </w:r>
      <w:r w:rsidRPr="00594E69">
        <w:rPr>
          <w:b/>
          <w:i/>
          <w:iCs/>
          <w:sz w:val="20"/>
        </w:rPr>
        <w:t xml:space="preserve">ámbito estrictamente sancionador, donde la Jurisprudencia se ha hecho eco de la necesidad de la adecuada correlación entre la gravedad de la infracción y la importancia de la sanción dentro, incluso, de los márgenes de que la norma permite, sino también en el más general de la intervención administrativa, modulando la intensidad de ésta a favor de la medida menos restrictiva posible, </w:t>
      </w:r>
      <w:r w:rsidRPr="00594E69">
        <w:rPr>
          <w:i/>
          <w:iCs/>
          <w:sz w:val="20"/>
        </w:rPr>
        <w:t>como resulta de las previsiones normativas contenidas en el art. 5 RAM y 6.2 del RSCL”.</w:t>
      </w:r>
      <w:r>
        <w:rPr>
          <w:spacing w:val="40"/>
          <w:sz w:val="20"/>
        </w:rPr>
        <w:t xml:space="preserve"> </w:t>
      </w:r>
      <w:r>
        <w:rPr>
          <w:sz w:val="20"/>
        </w:rPr>
        <w:t xml:space="preserve">De igual modo, la STS de 3 de Noviembre de 1993, en relación a las medidas de protección de la legalidad urbanística, apunta que </w:t>
      </w:r>
      <w:r w:rsidRPr="00594E69">
        <w:rPr>
          <w:i/>
          <w:iCs/>
          <w:sz w:val="20"/>
        </w:rPr>
        <w:t>“</w:t>
      </w:r>
      <w:r w:rsidRPr="00594E69">
        <w:rPr>
          <w:b/>
          <w:i/>
          <w:iCs/>
          <w:sz w:val="20"/>
        </w:rPr>
        <w:t>el principio o criterio de proporcionalidad, congruencia y menor demolición, desarrollado por la jurisprudencia, pretende en su aplicación evitar la desarmonía</w:t>
      </w:r>
      <w:r w:rsidRPr="00594E69">
        <w:rPr>
          <w:b/>
          <w:i/>
          <w:iCs/>
          <w:spacing w:val="27"/>
          <w:sz w:val="20"/>
        </w:rPr>
        <w:t xml:space="preserve"> </w:t>
      </w:r>
      <w:r w:rsidRPr="00594E69">
        <w:rPr>
          <w:b/>
          <w:i/>
          <w:iCs/>
          <w:sz w:val="20"/>
        </w:rPr>
        <w:t>que</w:t>
      </w:r>
      <w:r w:rsidRPr="00594E69">
        <w:rPr>
          <w:b/>
          <w:i/>
          <w:iCs/>
          <w:spacing w:val="27"/>
          <w:sz w:val="20"/>
        </w:rPr>
        <w:t xml:space="preserve"> </w:t>
      </w:r>
      <w:r w:rsidRPr="00594E69">
        <w:rPr>
          <w:b/>
          <w:i/>
          <w:iCs/>
          <w:sz w:val="20"/>
        </w:rPr>
        <w:t>pudiera</w:t>
      </w:r>
      <w:r w:rsidRPr="00594E69">
        <w:rPr>
          <w:b/>
          <w:i/>
          <w:iCs/>
          <w:spacing w:val="27"/>
          <w:sz w:val="20"/>
        </w:rPr>
        <w:t xml:space="preserve"> </w:t>
      </w:r>
      <w:r w:rsidRPr="00594E69">
        <w:rPr>
          <w:b/>
          <w:i/>
          <w:iCs/>
          <w:sz w:val="20"/>
        </w:rPr>
        <w:t>producirse</w:t>
      </w:r>
      <w:r w:rsidRPr="00594E69">
        <w:rPr>
          <w:b/>
          <w:i/>
          <w:iCs/>
          <w:spacing w:val="27"/>
          <w:sz w:val="20"/>
        </w:rPr>
        <w:t xml:space="preserve"> </w:t>
      </w:r>
      <w:r w:rsidRPr="00594E69">
        <w:rPr>
          <w:b/>
          <w:i/>
          <w:iCs/>
          <w:sz w:val="20"/>
        </w:rPr>
        <w:t>entre</w:t>
      </w:r>
      <w:r w:rsidRPr="00594E69">
        <w:rPr>
          <w:b/>
          <w:i/>
          <w:iCs/>
          <w:spacing w:val="27"/>
          <w:sz w:val="20"/>
        </w:rPr>
        <w:t xml:space="preserve"> </w:t>
      </w:r>
      <w:r w:rsidRPr="00594E69">
        <w:rPr>
          <w:b/>
          <w:i/>
          <w:iCs/>
          <w:sz w:val="20"/>
        </w:rPr>
        <w:t>la</w:t>
      </w:r>
      <w:r w:rsidRPr="00594E69">
        <w:rPr>
          <w:b/>
          <w:i/>
          <w:iCs/>
          <w:spacing w:val="27"/>
          <w:sz w:val="20"/>
        </w:rPr>
        <w:t xml:space="preserve"> </w:t>
      </w:r>
      <w:r w:rsidRPr="00594E69">
        <w:rPr>
          <w:b/>
          <w:i/>
          <w:iCs/>
          <w:sz w:val="20"/>
        </w:rPr>
        <w:t>entidad</w:t>
      </w:r>
      <w:r w:rsidRPr="00594E69">
        <w:rPr>
          <w:b/>
          <w:i/>
          <w:iCs/>
          <w:spacing w:val="27"/>
          <w:sz w:val="20"/>
        </w:rPr>
        <w:t xml:space="preserve"> </w:t>
      </w:r>
      <w:r w:rsidRPr="00594E69">
        <w:rPr>
          <w:b/>
          <w:i/>
          <w:iCs/>
          <w:sz w:val="20"/>
        </w:rPr>
        <w:t>o</w:t>
      </w:r>
      <w:r w:rsidRPr="00594E69">
        <w:rPr>
          <w:b/>
          <w:i/>
          <w:iCs/>
          <w:spacing w:val="27"/>
          <w:sz w:val="20"/>
        </w:rPr>
        <w:t xml:space="preserve"> </w:t>
      </w:r>
      <w:r w:rsidRPr="00594E69">
        <w:rPr>
          <w:b/>
          <w:i/>
          <w:iCs/>
          <w:sz w:val="20"/>
        </w:rPr>
        <w:t>gravedad</w:t>
      </w:r>
      <w:r w:rsidRPr="00594E69">
        <w:rPr>
          <w:b/>
          <w:i/>
          <w:iCs/>
          <w:spacing w:val="27"/>
          <w:sz w:val="20"/>
        </w:rPr>
        <w:t xml:space="preserve"> </w:t>
      </w:r>
      <w:r w:rsidRPr="00594E69">
        <w:rPr>
          <w:b/>
          <w:i/>
          <w:iCs/>
          <w:sz w:val="20"/>
        </w:rPr>
        <w:t>de</w:t>
      </w:r>
      <w:r w:rsidRPr="00594E69">
        <w:rPr>
          <w:b/>
          <w:i/>
          <w:iCs/>
          <w:spacing w:val="27"/>
          <w:sz w:val="20"/>
        </w:rPr>
        <w:t xml:space="preserve"> </w:t>
      </w:r>
      <w:r w:rsidRPr="00594E69">
        <w:rPr>
          <w:b/>
          <w:i/>
          <w:iCs/>
          <w:sz w:val="20"/>
        </w:rPr>
        <w:t>la</w:t>
      </w:r>
      <w:r w:rsidRPr="00594E69">
        <w:rPr>
          <w:b/>
          <w:i/>
          <w:iCs/>
          <w:spacing w:val="27"/>
          <w:sz w:val="20"/>
        </w:rPr>
        <w:t xml:space="preserve"> </w:t>
      </w:r>
      <w:r w:rsidRPr="00594E69">
        <w:rPr>
          <w:b/>
          <w:i/>
          <w:iCs/>
          <w:sz w:val="20"/>
        </w:rPr>
        <w:t>infracción</w:t>
      </w:r>
      <w:r w:rsidRPr="00594E69">
        <w:rPr>
          <w:b/>
          <w:i/>
          <w:iCs/>
          <w:spacing w:val="27"/>
          <w:sz w:val="20"/>
        </w:rPr>
        <w:t xml:space="preserve"> </w:t>
      </w:r>
      <w:r w:rsidRPr="00594E69">
        <w:rPr>
          <w:b/>
          <w:i/>
          <w:iCs/>
          <w:sz w:val="20"/>
        </w:rPr>
        <w:t>cometida</w:t>
      </w:r>
      <w:r w:rsidRPr="00594E69">
        <w:rPr>
          <w:b/>
          <w:i/>
          <w:iCs/>
          <w:spacing w:val="27"/>
          <w:sz w:val="20"/>
        </w:rPr>
        <w:t xml:space="preserve"> </w:t>
      </w:r>
      <w:r w:rsidRPr="00594E69">
        <w:rPr>
          <w:b/>
          <w:i/>
          <w:iCs/>
          <w:sz w:val="20"/>
        </w:rPr>
        <w:t>y las consecuencias dañosas que se derivan de la imposición de unas medidas de derribo desproporcionadas con dicha falta, resultando necesaria la ponderación de ambos factores bajo un criterio de proporcionalidad y congruencia, que debe actuar como presupuesto legitimador de las medidas que en cada caso concreto se adopten.</w:t>
      </w:r>
    </w:p>
    <w:p w14:paraId="3F64A074" w14:textId="77777777" w:rsidR="004F45F1" w:rsidRPr="00594E69" w:rsidRDefault="004F45F1">
      <w:pPr>
        <w:pStyle w:val="Textoindependiente"/>
        <w:spacing w:before="3"/>
        <w:rPr>
          <w:b/>
          <w:i/>
          <w:iCs/>
        </w:rPr>
      </w:pPr>
    </w:p>
    <w:p w14:paraId="126C5B75" w14:textId="77777777" w:rsidR="004F45F1" w:rsidRPr="00594E69" w:rsidRDefault="00000000">
      <w:pPr>
        <w:spacing w:line="295" w:lineRule="auto"/>
        <w:ind w:left="117" w:right="1236"/>
        <w:jc w:val="both"/>
        <w:rPr>
          <w:b/>
          <w:i/>
          <w:iCs/>
          <w:sz w:val="20"/>
        </w:rPr>
      </w:pPr>
      <w:r w:rsidRPr="00594E69">
        <w:rPr>
          <w:i/>
          <w:iCs/>
          <w:sz w:val="20"/>
        </w:rPr>
        <w:t xml:space="preserve">Igualmente es necesario indicar que la doctrina jurisprudencial viene entendiendo que procede la aplicación del principio de proporcionalidad en </w:t>
      </w:r>
      <w:r w:rsidRPr="00594E69">
        <w:rPr>
          <w:b/>
          <w:i/>
          <w:iCs/>
          <w:sz w:val="20"/>
        </w:rPr>
        <w:t>aquellos supuestos en los que la entidad de la infracción no se corresponda con el rigor y los efectos de la medida de demolición dispuesta</w:t>
      </w:r>
    </w:p>
    <w:p w14:paraId="61FD5EC2" w14:textId="77777777" w:rsidR="004F45F1" w:rsidRPr="00594E69" w:rsidRDefault="004F45F1">
      <w:pPr>
        <w:spacing w:line="295" w:lineRule="auto"/>
        <w:jc w:val="both"/>
        <w:rPr>
          <w:i/>
          <w:iCs/>
          <w:sz w:val="20"/>
        </w:rPr>
        <w:sectPr w:rsidR="004F45F1" w:rsidRPr="00594E69">
          <w:pgSz w:w="11910" w:h="16840"/>
          <w:pgMar w:top="1260" w:right="179" w:bottom="1260" w:left="1300" w:header="225" w:footer="1060" w:gutter="0"/>
          <w:cols w:space="720"/>
        </w:sectPr>
      </w:pPr>
    </w:p>
    <w:p w14:paraId="50292EB6" w14:textId="77777777" w:rsidR="004F45F1" w:rsidRPr="00594E69" w:rsidRDefault="00000000">
      <w:pPr>
        <w:pStyle w:val="Ttulo2"/>
        <w:spacing w:before="179" w:line="292" w:lineRule="auto"/>
        <w:ind w:right="1237"/>
        <w:jc w:val="both"/>
        <w:rPr>
          <w:i/>
          <w:iCs/>
        </w:rPr>
      </w:pPr>
      <w:r w:rsidRPr="00594E69">
        <w:rPr>
          <w:i/>
          <w:iCs/>
        </w:rPr>
        <w:lastRenderedPageBreak/>
        <w:t>(SSTS de 1 de Julio y de 19 de septiembre de 1981). No procederá, por tanto, la demolición en los casos en que se esté ante desajustes mínimos con la normativa urbanística de la construcción ilegal”.</w:t>
      </w:r>
    </w:p>
    <w:p w14:paraId="56F1EE15" w14:textId="77777777" w:rsidR="004F45F1" w:rsidRDefault="004F45F1">
      <w:pPr>
        <w:pStyle w:val="Textoindependiente"/>
        <w:spacing w:before="10"/>
        <w:rPr>
          <w:b/>
        </w:rPr>
      </w:pPr>
    </w:p>
    <w:p w14:paraId="1A478009" w14:textId="3512A752" w:rsidR="004F45F1" w:rsidRDefault="00000000">
      <w:pPr>
        <w:spacing w:line="292" w:lineRule="auto"/>
        <w:ind w:left="117" w:right="1236"/>
        <w:jc w:val="both"/>
        <w:rPr>
          <w:b/>
          <w:sz w:val="20"/>
        </w:rPr>
      </w:pPr>
      <w:r>
        <w:rPr>
          <w:noProof/>
        </w:rPr>
        <mc:AlternateContent>
          <mc:Choice Requires="wps">
            <w:drawing>
              <wp:anchor distT="0" distB="0" distL="0" distR="0" simplePos="0" relativeHeight="15804416" behindDoc="0" locked="0" layoutInCell="1" allowOverlap="1" wp14:anchorId="3C95178D" wp14:editId="3EB53FCF">
                <wp:simplePos x="0" y="0"/>
                <wp:positionH relativeFrom="page">
                  <wp:posOffset>6807090</wp:posOffset>
                </wp:positionH>
                <wp:positionV relativeFrom="paragraph">
                  <wp:posOffset>1217381</wp:posOffset>
                </wp:positionV>
                <wp:extent cx="419734" cy="318706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0F9E6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3C681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C95178D" id="Textbox 213" o:spid="_x0000_s1112" type="#_x0000_t202" style="position:absolute;left:0;text-align:left;margin-left:536pt;margin-top:95.85pt;width:33.05pt;height:250.9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" filled="f" stroked="f">
                <v:textbox style="layout-flow:vertical;mso-layout-flow-alt:bottom-to-top" inset="0,0,0,0">
                  <w:txbxContent>
                    <w:p w14:paraId="1B0F9E6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13C681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b/>
          <w:sz w:val="20"/>
        </w:rPr>
        <w:t xml:space="preserve">La </w:t>
      </w:r>
      <w:r w:rsidR="00594E69">
        <w:rPr>
          <w:b/>
          <w:sz w:val="20"/>
        </w:rPr>
        <w:t>j</w:t>
      </w:r>
      <w:r>
        <w:rPr>
          <w:b/>
          <w:sz w:val="20"/>
        </w:rPr>
        <w:t>urisprudencia ha indicado que el principio de proporcionalidad, considerándose entre los medios a emplear y los objetivos a conseguir con la demolición, significa el efecto de</w:t>
      </w:r>
      <w:r>
        <w:rPr>
          <w:b/>
          <w:spacing w:val="80"/>
          <w:sz w:val="20"/>
        </w:rPr>
        <w:t xml:space="preserve"> </w:t>
      </w:r>
      <w:r>
        <w:rPr>
          <w:b/>
          <w:sz w:val="20"/>
        </w:rPr>
        <w:t>ponderar la trascendencia que tenga para el interés público la concreta infracción y la perpetuación de la misma, es decir, la diferencia que exista entre el simple desfase de lo permitido por la licencia y lo realmente construido (SSTS de 27 de Junio de 1983 y de 28 de enero de 1987), no reputándose procedente la drástica demolición pues, por ser extrema, impone</w:t>
      </w:r>
      <w:r>
        <w:rPr>
          <w:b/>
          <w:spacing w:val="26"/>
          <w:sz w:val="20"/>
        </w:rPr>
        <w:t xml:space="preserve"> </w:t>
      </w:r>
      <w:r>
        <w:rPr>
          <w:b/>
          <w:sz w:val="20"/>
        </w:rPr>
        <w:t>la</w:t>
      </w:r>
      <w:r>
        <w:rPr>
          <w:b/>
          <w:spacing w:val="26"/>
          <w:sz w:val="20"/>
        </w:rPr>
        <w:t xml:space="preserve"> </w:t>
      </w:r>
      <w:r>
        <w:rPr>
          <w:b/>
          <w:sz w:val="20"/>
        </w:rPr>
        <w:t>necesidad</w:t>
      </w:r>
      <w:r>
        <w:rPr>
          <w:b/>
          <w:spacing w:val="26"/>
          <w:sz w:val="20"/>
        </w:rPr>
        <w:t xml:space="preserve"> </w:t>
      </w:r>
      <w:r>
        <w:rPr>
          <w:b/>
          <w:sz w:val="20"/>
        </w:rPr>
        <w:t>de</w:t>
      </w:r>
      <w:r>
        <w:rPr>
          <w:b/>
          <w:spacing w:val="26"/>
          <w:sz w:val="20"/>
        </w:rPr>
        <w:t xml:space="preserve"> </w:t>
      </w:r>
      <w:r>
        <w:rPr>
          <w:b/>
          <w:sz w:val="20"/>
        </w:rPr>
        <w:t>ser</w:t>
      </w:r>
      <w:r>
        <w:rPr>
          <w:b/>
          <w:spacing w:val="26"/>
          <w:sz w:val="20"/>
        </w:rPr>
        <w:t xml:space="preserve"> </w:t>
      </w:r>
      <w:r>
        <w:rPr>
          <w:b/>
          <w:sz w:val="20"/>
        </w:rPr>
        <w:t>aplicada</w:t>
      </w:r>
      <w:r>
        <w:rPr>
          <w:b/>
          <w:spacing w:val="26"/>
          <w:sz w:val="20"/>
        </w:rPr>
        <w:t xml:space="preserve"> </w:t>
      </w:r>
      <w:r>
        <w:rPr>
          <w:b/>
          <w:sz w:val="20"/>
        </w:rPr>
        <w:t>con</w:t>
      </w:r>
      <w:r>
        <w:rPr>
          <w:b/>
          <w:spacing w:val="26"/>
          <w:sz w:val="20"/>
        </w:rPr>
        <w:t xml:space="preserve"> </w:t>
      </w:r>
      <w:r>
        <w:rPr>
          <w:b/>
          <w:sz w:val="20"/>
        </w:rPr>
        <w:t>mesura</w:t>
      </w:r>
      <w:r>
        <w:rPr>
          <w:b/>
          <w:spacing w:val="26"/>
          <w:sz w:val="20"/>
        </w:rPr>
        <w:t xml:space="preserve"> </w:t>
      </w:r>
      <w:r>
        <w:rPr>
          <w:b/>
          <w:sz w:val="20"/>
        </w:rPr>
        <w:t>y</w:t>
      </w:r>
      <w:r>
        <w:rPr>
          <w:b/>
          <w:spacing w:val="26"/>
          <w:sz w:val="20"/>
        </w:rPr>
        <w:t xml:space="preserve"> </w:t>
      </w:r>
      <w:r>
        <w:rPr>
          <w:b/>
          <w:sz w:val="20"/>
        </w:rPr>
        <w:t>restrictivamente,</w:t>
      </w:r>
      <w:r>
        <w:rPr>
          <w:b/>
          <w:spacing w:val="26"/>
          <w:sz w:val="20"/>
        </w:rPr>
        <w:t xml:space="preserve"> </w:t>
      </w:r>
      <w:r>
        <w:rPr>
          <w:b/>
          <w:sz w:val="20"/>
        </w:rPr>
        <w:t>a</w:t>
      </w:r>
      <w:r>
        <w:rPr>
          <w:b/>
          <w:spacing w:val="26"/>
          <w:sz w:val="20"/>
        </w:rPr>
        <w:t xml:space="preserve"> </w:t>
      </w:r>
      <w:r>
        <w:rPr>
          <w:b/>
          <w:sz w:val="20"/>
        </w:rPr>
        <w:t>fin</w:t>
      </w:r>
      <w:r>
        <w:rPr>
          <w:b/>
          <w:spacing w:val="26"/>
          <w:sz w:val="20"/>
        </w:rPr>
        <w:t xml:space="preserve"> </w:t>
      </w:r>
      <w:r>
        <w:rPr>
          <w:b/>
          <w:sz w:val="20"/>
        </w:rPr>
        <w:t>de</w:t>
      </w:r>
      <w:r>
        <w:rPr>
          <w:b/>
          <w:spacing w:val="26"/>
          <w:sz w:val="20"/>
        </w:rPr>
        <w:t xml:space="preserve"> </w:t>
      </w:r>
      <w:r>
        <w:rPr>
          <w:b/>
          <w:sz w:val="20"/>
        </w:rPr>
        <w:t>evitar</w:t>
      </w:r>
      <w:r>
        <w:rPr>
          <w:b/>
          <w:spacing w:val="26"/>
          <w:sz w:val="20"/>
        </w:rPr>
        <w:t xml:space="preserve"> </w:t>
      </w:r>
      <w:r>
        <w:rPr>
          <w:b/>
          <w:sz w:val="20"/>
        </w:rPr>
        <w:t>que</w:t>
      </w:r>
      <w:r>
        <w:rPr>
          <w:b/>
          <w:spacing w:val="26"/>
          <w:sz w:val="20"/>
        </w:rPr>
        <w:t xml:space="preserve"> </w:t>
      </w:r>
      <w:r>
        <w:rPr>
          <w:b/>
          <w:sz w:val="20"/>
        </w:rPr>
        <w:t>con ella se origine un mal o resultado más grave que el producido por la discordancia entre lo autorizado y lo que se realiza, por lo que a aquella ha de llegarse sólo excepcionalmente en casos verdaderamente límites (SSTS de 15 de Mayo de 1980, 25 de mayo de 1982, 2 de noviembre de 1983 y 13 de diciembre de 1984), con la finalidad de no romper la deseada regla de la proporcionalidad entre los medios a emplear y los objetivos a conseguir (SSTS de 30 de Junio y de 6 y de 21 de noviembre de 1981), lo que conlleva la necesidad de estar siempre al principio de no demolición (SSTS de 17 de Diciembre de 1974 y de 8 de mayo de 1980), ya que lo que legitima la intervención administrativa, conforme a los arts. 4 y 6 RSCL, es la congruencia entre su fundamentación y los fines que la justifican, condicionante del sometimiento a éstos que reitera el art. 106.1 CE (STS de 28 de enero de 1987).</w:t>
      </w:r>
    </w:p>
    <w:p w14:paraId="44079C08" w14:textId="77777777" w:rsidR="004F45F1" w:rsidRDefault="004F45F1">
      <w:pPr>
        <w:pStyle w:val="Textoindependiente"/>
        <w:spacing w:before="13"/>
        <w:rPr>
          <w:b/>
        </w:rPr>
      </w:pPr>
    </w:p>
    <w:p w14:paraId="72F9B2AC" w14:textId="6456A782" w:rsidR="004F45F1" w:rsidRDefault="00000000">
      <w:pPr>
        <w:spacing w:line="295" w:lineRule="auto"/>
        <w:ind w:left="117" w:right="1236"/>
        <w:jc w:val="both"/>
        <w:rPr>
          <w:i/>
          <w:sz w:val="20"/>
        </w:rPr>
      </w:pPr>
      <w:proofErr w:type="gramStart"/>
      <w:r>
        <w:rPr>
          <w:b/>
          <w:sz w:val="20"/>
        </w:rPr>
        <w:t>SEGUNDO.-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r w:rsidR="00594E69">
        <w:rPr>
          <w:i/>
          <w:sz w:val="20"/>
        </w:rPr>
        <w:t>”</w:t>
      </w:r>
      <w:r>
        <w:rPr>
          <w:i/>
          <w:sz w:val="20"/>
        </w:rPr>
        <w:t>.</w:t>
      </w:r>
    </w:p>
    <w:p w14:paraId="70487388" w14:textId="77777777" w:rsidR="004F45F1" w:rsidRDefault="004F45F1">
      <w:pPr>
        <w:pStyle w:val="Textoindependiente"/>
        <w:spacing w:before="4"/>
        <w:rPr>
          <w:i/>
        </w:rPr>
      </w:pPr>
    </w:p>
    <w:p w14:paraId="26851CC6" w14:textId="71C6DF3F" w:rsidR="004F45F1" w:rsidRDefault="00000000">
      <w:pPr>
        <w:spacing w:line="297" w:lineRule="auto"/>
        <w:ind w:left="117" w:right="1237"/>
        <w:jc w:val="both"/>
        <w:rPr>
          <w:i/>
          <w:sz w:val="20"/>
        </w:rPr>
      </w:pPr>
      <w:proofErr w:type="gramStart"/>
      <w:r>
        <w:rPr>
          <w:b/>
          <w:sz w:val="20"/>
        </w:rPr>
        <w:t>TERCERO.-</w:t>
      </w:r>
      <w:proofErr w:type="gramEnd"/>
      <w:r>
        <w:rPr>
          <w:b/>
          <w:sz w:val="20"/>
        </w:rPr>
        <w:t xml:space="preserve"> </w:t>
      </w:r>
      <w:r>
        <w:rPr>
          <w:sz w:val="20"/>
        </w:rPr>
        <w:t>El artículo 21 de la Ley 39/2015, de 1 de octubre, del Procedimiento Administrativo 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sidR="00594E69">
        <w:rPr>
          <w:i/>
          <w:sz w:val="20"/>
        </w:rPr>
        <w:t>“</w:t>
      </w:r>
      <w:r>
        <w:rPr>
          <w:i/>
          <w:sz w:val="20"/>
        </w:rPr>
        <w:t>la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p>
    <w:p w14:paraId="5BAD8EDA" w14:textId="7A99155E" w:rsidR="004F45F1" w:rsidRDefault="00000000">
      <w:pPr>
        <w:spacing w:line="230" w:lineRule="exact"/>
        <w:ind w:left="117"/>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2C4E2081" w14:textId="38524788" w:rsidR="004F45F1" w:rsidRDefault="00000000">
      <w:pPr>
        <w:spacing w:before="55" w:line="295" w:lineRule="auto"/>
        <w:ind w:left="117" w:right="1236"/>
        <w:jc w:val="both"/>
        <w:rPr>
          <w:i/>
          <w:sz w:val="20"/>
        </w:rPr>
      </w:pPr>
      <w:r>
        <w:rPr>
          <w:i/>
          <w:sz w:val="20"/>
        </w:rPr>
        <w:t>iniciación</w:t>
      </w:r>
      <w:r w:rsidR="00594E69">
        <w:rPr>
          <w:i/>
          <w:sz w:val="20"/>
        </w:rPr>
        <w:t>”</w:t>
      </w:r>
      <w:r>
        <w:rPr>
          <w:sz w:val="20"/>
        </w:rPr>
        <w:t xml:space="preserve">. El art. 88 de la citada Ley, dispone que </w:t>
      </w:r>
      <w:r w:rsidR="00594E69">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594E69">
        <w:rPr>
          <w:i/>
          <w:sz w:val="20"/>
        </w:rPr>
        <w:t>”</w:t>
      </w:r>
      <w:r>
        <w:rPr>
          <w:i/>
          <w:sz w:val="20"/>
        </w:rPr>
        <w:t xml:space="preserve"> </w:t>
      </w:r>
      <w:r w:rsidRPr="00594E69">
        <w:rPr>
          <w:sz w:val="20"/>
        </w:rPr>
        <w:t xml:space="preserve">y </w:t>
      </w:r>
      <w:r>
        <w:rPr>
          <w:sz w:val="20"/>
        </w:rPr>
        <w:t xml:space="preserve">que </w:t>
      </w:r>
      <w:r w:rsidR="00594E69">
        <w:rPr>
          <w:sz w:val="20"/>
        </w:rPr>
        <w:t>“</w:t>
      </w:r>
      <w:r>
        <w:rPr>
          <w:sz w:val="20"/>
        </w:rPr>
        <w:t xml:space="preserve">En </w:t>
      </w:r>
      <w:r>
        <w:rPr>
          <w:i/>
          <w:sz w:val="20"/>
        </w:rPr>
        <w:t>los procedimientos tramitados a solicitud del interesado, la resolución será congruente con las peticiones formuladas por éste, sin que en ningún caso pueda agravar su situación inicial y sin perjuicio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potestad</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Administración</w:t>
      </w:r>
      <w:r>
        <w:rPr>
          <w:i/>
          <w:spacing w:val="-1"/>
          <w:sz w:val="20"/>
        </w:rPr>
        <w:t xml:space="preserve"> </w:t>
      </w:r>
      <w:r>
        <w:rPr>
          <w:i/>
          <w:sz w:val="20"/>
        </w:rPr>
        <w:t>de</w:t>
      </w:r>
      <w:r>
        <w:rPr>
          <w:i/>
          <w:spacing w:val="-1"/>
          <w:sz w:val="20"/>
        </w:rPr>
        <w:t xml:space="preserve"> </w:t>
      </w:r>
      <w:r>
        <w:rPr>
          <w:i/>
          <w:sz w:val="20"/>
        </w:rPr>
        <w:t>incoar</w:t>
      </w:r>
      <w:r>
        <w:rPr>
          <w:i/>
          <w:spacing w:val="-1"/>
          <w:sz w:val="20"/>
        </w:rPr>
        <w:t xml:space="preserve"> </w:t>
      </w:r>
      <w:r>
        <w:rPr>
          <w:i/>
          <w:sz w:val="20"/>
        </w:rPr>
        <w:t>de</w:t>
      </w:r>
      <w:r>
        <w:rPr>
          <w:i/>
          <w:spacing w:val="-1"/>
          <w:sz w:val="20"/>
        </w:rPr>
        <w:t xml:space="preserve"> </w:t>
      </w:r>
      <w:r>
        <w:rPr>
          <w:i/>
          <w:sz w:val="20"/>
        </w:rPr>
        <w:t>oficio</w:t>
      </w:r>
      <w:r>
        <w:rPr>
          <w:i/>
          <w:spacing w:val="-1"/>
          <w:sz w:val="20"/>
        </w:rPr>
        <w:t xml:space="preserve"> </w:t>
      </w:r>
      <w:r>
        <w:rPr>
          <w:i/>
          <w:sz w:val="20"/>
        </w:rPr>
        <w:t>un</w:t>
      </w:r>
      <w:r>
        <w:rPr>
          <w:i/>
          <w:spacing w:val="-1"/>
          <w:sz w:val="20"/>
        </w:rPr>
        <w:t xml:space="preserve"> </w:t>
      </w:r>
      <w:r>
        <w:rPr>
          <w:i/>
          <w:sz w:val="20"/>
        </w:rPr>
        <w:t>nuevo</w:t>
      </w:r>
      <w:r>
        <w:rPr>
          <w:i/>
          <w:spacing w:val="-1"/>
          <w:sz w:val="20"/>
        </w:rPr>
        <w:t xml:space="preserve"> </w:t>
      </w:r>
      <w:r>
        <w:rPr>
          <w:i/>
          <w:sz w:val="20"/>
        </w:rPr>
        <w:t>procedimiento,</w:t>
      </w:r>
      <w:r>
        <w:rPr>
          <w:i/>
          <w:spacing w:val="-1"/>
          <w:sz w:val="20"/>
        </w:rPr>
        <w:t xml:space="preserve"> </w:t>
      </w:r>
      <w:r>
        <w:rPr>
          <w:i/>
          <w:sz w:val="20"/>
        </w:rPr>
        <w:t>si</w:t>
      </w:r>
      <w:r>
        <w:rPr>
          <w:i/>
          <w:spacing w:val="-1"/>
          <w:sz w:val="20"/>
        </w:rPr>
        <w:t xml:space="preserve"> </w:t>
      </w:r>
      <w:r>
        <w:rPr>
          <w:i/>
          <w:sz w:val="20"/>
        </w:rPr>
        <w:t>procede</w:t>
      </w:r>
      <w:r w:rsidR="00594E69">
        <w:rPr>
          <w:i/>
          <w:sz w:val="20"/>
        </w:rPr>
        <w:t>”.</w:t>
      </w:r>
    </w:p>
    <w:p w14:paraId="4C41D080" w14:textId="77777777" w:rsidR="004F45F1" w:rsidRDefault="004F45F1">
      <w:pPr>
        <w:pStyle w:val="Textoindependiente"/>
        <w:spacing w:before="11"/>
        <w:rPr>
          <w:i/>
        </w:rPr>
      </w:pPr>
    </w:p>
    <w:p w14:paraId="13E89DF6" w14:textId="77777777" w:rsidR="004F45F1" w:rsidRDefault="00000000">
      <w:pPr>
        <w:pStyle w:val="Textoindependiente"/>
        <w:ind w:left="117"/>
      </w:pPr>
      <w:proofErr w:type="gramStart"/>
      <w:r>
        <w:rPr>
          <w:b/>
        </w:rPr>
        <w:t>CUARTO.-</w:t>
      </w:r>
      <w:proofErr w:type="gramEnd"/>
      <w:r>
        <w:rPr>
          <w:b/>
          <w:spacing w:val="-5"/>
        </w:rPr>
        <w:t xml:space="preserve"> </w:t>
      </w:r>
      <w:r>
        <w:t>El</w:t>
      </w:r>
      <w:r>
        <w:rPr>
          <w:spacing w:val="-3"/>
        </w:rPr>
        <w:t xml:space="preserve"> </w:t>
      </w:r>
      <w:r>
        <w:t>órgano</w:t>
      </w:r>
      <w:r>
        <w:rPr>
          <w:spacing w:val="-3"/>
        </w:rPr>
        <w:t xml:space="preserve"> </w:t>
      </w:r>
      <w:r>
        <w:t>competente</w:t>
      </w:r>
      <w:r>
        <w:rPr>
          <w:spacing w:val="-3"/>
        </w:rPr>
        <w:t xml:space="preserve"> </w:t>
      </w:r>
      <w:r>
        <w:t>para</w:t>
      </w:r>
      <w:r>
        <w:rPr>
          <w:spacing w:val="-3"/>
        </w:rPr>
        <w:t xml:space="preserve"> </w:t>
      </w:r>
      <w:r>
        <w:t>resolver</w:t>
      </w:r>
      <w:r>
        <w:rPr>
          <w:spacing w:val="-2"/>
        </w:rPr>
        <w:t xml:space="preserve"> </w:t>
      </w:r>
      <w:r>
        <w:t>es</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2"/>
        </w:rPr>
        <w:t xml:space="preserve"> Local.</w:t>
      </w:r>
    </w:p>
    <w:p w14:paraId="5E00A994" w14:textId="77777777" w:rsidR="004F45F1" w:rsidRDefault="004F45F1">
      <w:pPr>
        <w:pStyle w:val="Textoindependiente"/>
        <w:spacing w:before="64"/>
      </w:pPr>
    </w:p>
    <w:p w14:paraId="5A7669FB" w14:textId="5682EB79" w:rsidR="004F45F1" w:rsidRDefault="00000000">
      <w:pPr>
        <w:pStyle w:val="Textoindependiente"/>
        <w:spacing w:before="1" w:line="292" w:lineRule="auto"/>
        <w:ind w:left="117" w:right="1237"/>
        <w:jc w:val="both"/>
      </w:pPr>
      <w:r>
        <w:t>Visto el informe jurídico con propuesta de resolución emitido por el TAE de Disciplina Urbanística, de fecha veintiuno de febrero de dos mil veinticinco</w:t>
      </w:r>
      <w:r w:rsidR="004306C5">
        <w:t>.</w:t>
      </w:r>
    </w:p>
    <w:p w14:paraId="0BCCAC83" w14:textId="77777777" w:rsidR="004F45F1" w:rsidRDefault="004F45F1">
      <w:pPr>
        <w:pStyle w:val="Textoindependiente"/>
        <w:spacing w:before="9"/>
      </w:pPr>
    </w:p>
    <w:p w14:paraId="4602C766" w14:textId="7A763911" w:rsidR="004F45F1"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PR/2025/1269</w:t>
      </w:r>
      <w:r>
        <w:rPr>
          <w:spacing w:val="-4"/>
        </w:rPr>
        <w:t xml:space="preserve"> </w:t>
      </w:r>
      <w:r>
        <w:t>de</w:t>
      </w:r>
      <w:r>
        <w:rPr>
          <w:spacing w:val="-4"/>
        </w:rPr>
        <w:t xml:space="preserve"> </w:t>
      </w:r>
      <w:r>
        <w:t>3</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4306C5">
        <w:rPr>
          <w:spacing w:val="-2"/>
        </w:rPr>
        <w:t>,</w:t>
      </w:r>
    </w:p>
    <w:p w14:paraId="73A87B87" w14:textId="77777777" w:rsidR="004F45F1" w:rsidRDefault="004F45F1">
      <w:pPr>
        <w:pStyle w:val="Textoindependiente"/>
        <w:spacing w:before="59"/>
      </w:pPr>
    </w:p>
    <w:p w14:paraId="2197E454" w14:textId="77777777" w:rsidR="004F45F1" w:rsidRDefault="00000000">
      <w:pPr>
        <w:pStyle w:val="Ttulo2"/>
      </w:pPr>
      <w:r>
        <w:rPr>
          <w:spacing w:val="-2"/>
        </w:rPr>
        <w:t>Resolución:</w:t>
      </w:r>
    </w:p>
    <w:p w14:paraId="5B1F2EC6" w14:textId="77777777" w:rsidR="004F45F1" w:rsidRDefault="004F45F1">
      <w:pPr>
        <w:pStyle w:val="Textoindependiente"/>
        <w:spacing w:before="61"/>
        <w:rPr>
          <w:b/>
        </w:rPr>
      </w:pPr>
    </w:p>
    <w:p w14:paraId="56524DFA" w14:textId="08B09D8E" w:rsidR="004F45F1" w:rsidRDefault="00000000">
      <w:pPr>
        <w:pStyle w:val="Textoindependiente"/>
        <w:spacing w:before="1" w:line="295" w:lineRule="auto"/>
        <w:ind w:left="117" w:right="1236"/>
        <w:jc w:val="both"/>
      </w:pPr>
      <w:proofErr w:type="gramStart"/>
      <w:r>
        <w:rPr>
          <w:b/>
        </w:rPr>
        <w:t>Primero.-</w:t>
      </w:r>
      <w:proofErr w:type="gramEnd"/>
      <w:r>
        <w:rPr>
          <w:b/>
        </w:rPr>
        <w:t xml:space="preserve"> </w:t>
      </w:r>
      <w:r>
        <w:t xml:space="preserve">Admitir a trámite el </w:t>
      </w:r>
      <w:r w:rsidR="004306C5">
        <w:t>r</w:t>
      </w:r>
      <w:r>
        <w:t xml:space="preserve">ecurso de </w:t>
      </w:r>
      <w:r w:rsidR="004306C5">
        <w:t>r</w:t>
      </w:r>
      <w:r>
        <w:t xml:space="preserve">eposición formulado por D. </w:t>
      </w:r>
      <w:r w:rsidR="004306C5">
        <w:t xml:space="preserve">R.M.T., </w:t>
      </w:r>
      <w:r>
        <w:t>y admitirlo parcialmente, procediendo al archivo de actuaciones por haber solicitado la legalización de las obras objeto del presente expediente, actualmente tramitado bajo número 6566/2025.</w:t>
      </w:r>
    </w:p>
    <w:p w14:paraId="2E8646D0" w14:textId="77777777" w:rsidR="004F45F1" w:rsidRDefault="004F45F1">
      <w:pPr>
        <w:spacing w:line="295" w:lineRule="auto"/>
        <w:jc w:val="both"/>
        <w:sectPr w:rsidR="004F45F1">
          <w:pgSz w:w="11910" w:h="16840"/>
          <w:pgMar w:top="1260" w:right="179" w:bottom="1260" w:left="1300" w:header="225" w:footer="1060" w:gutter="0"/>
          <w:cols w:space="720"/>
        </w:sectPr>
      </w:pPr>
    </w:p>
    <w:p w14:paraId="70576EFA" w14:textId="77777777" w:rsidR="004F45F1" w:rsidRDefault="00000000">
      <w:pPr>
        <w:pStyle w:val="Textoindependiente"/>
        <w:spacing w:before="180" w:line="295" w:lineRule="auto"/>
        <w:ind w:left="117" w:right="1237"/>
        <w:jc w:val="both"/>
      </w:pPr>
      <w:proofErr w:type="gramStart"/>
      <w:r>
        <w:rPr>
          <w:b/>
        </w:rPr>
        <w:lastRenderedPageBreak/>
        <w:t>Segundo</w:t>
      </w:r>
      <w:r>
        <w:t>.-</w:t>
      </w:r>
      <w:proofErr w:type="gramEnd"/>
      <w:r>
        <w:t xml:space="preserve"> Notificar a la unidad responsable de licencias, con la finalidad de que, una vez se</w:t>
      </w:r>
      <w:r>
        <w:rPr>
          <w:spacing w:val="80"/>
        </w:rPr>
        <w:t xml:space="preserve"> </w:t>
      </w:r>
      <w:r>
        <w:t>resuelva el expediente 6566/2025 y adquiera firmeza, se dé cuenta a la UA de Disciplina Urbanística con la finalidad de que tramite un nuevo expediente en el caso de que la legalización de las obras</w:t>
      </w:r>
      <w:r>
        <w:rPr>
          <w:spacing w:val="80"/>
        </w:rPr>
        <w:t xml:space="preserve"> </w:t>
      </w:r>
      <w:r>
        <w:t>sea denegada.</w:t>
      </w:r>
    </w:p>
    <w:p w14:paraId="65496FB8" w14:textId="77777777" w:rsidR="004F45F1" w:rsidRDefault="004F45F1">
      <w:pPr>
        <w:pStyle w:val="Textoindependiente"/>
        <w:spacing w:before="4"/>
      </w:pPr>
    </w:p>
    <w:p w14:paraId="4D4FCC45" w14:textId="69721A41" w:rsidR="004F45F1" w:rsidRDefault="00000000">
      <w:pPr>
        <w:pStyle w:val="Textoindependiente"/>
        <w:spacing w:line="295" w:lineRule="auto"/>
        <w:ind w:left="117" w:right="1236"/>
        <w:jc w:val="both"/>
      </w:pPr>
      <w:proofErr w:type="gramStart"/>
      <w:r>
        <w:rPr>
          <w:b/>
        </w:rPr>
        <w:t>Tercero.-</w:t>
      </w:r>
      <w:proofErr w:type="gramEnd"/>
      <w:r>
        <w:rPr>
          <w:b/>
        </w:rPr>
        <w:t xml:space="preserve"> </w:t>
      </w:r>
      <w:r>
        <w:t xml:space="preserve">Dar conocimiento de la presente </w:t>
      </w:r>
      <w:r w:rsidR="004306C5">
        <w:t>r</w:t>
      </w:r>
      <w:r>
        <w:t>esolución en la próxima sesión plenaria ordinaria que se celebre en este Ayuntamiento (artículo 42 del Real Decreto 2568/1986, de 28 de noviembre, por el que se aprueba el Reglamento de Organización, Funcionamiento y Régimen Jurídico de las</w:t>
      </w:r>
      <w:r>
        <w:rPr>
          <w:spacing w:val="40"/>
        </w:rPr>
        <w:t xml:space="preserve"> </w:t>
      </w:r>
      <w:r>
        <w:t>Entidades Locales).</w:t>
      </w:r>
    </w:p>
    <w:p w14:paraId="095C5886" w14:textId="77777777" w:rsidR="004F45F1" w:rsidRDefault="004F45F1">
      <w:pPr>
        <w:pStyle w:val="Textoindependiente"/>
        <w:spacing w:before="4"/>
      </w:pPr>
    </w:p>
    <w:p w14:paraId="36BCBDE9" w14:textId="3B4BCFE4" w:rsidR="004F45F1" w:rsidRDefault="00000000">
      <w:pPr>
        <w:pStyle w:val="Textoindependiente"/>
        <w:spacing w:before="1" w:line="297" w:lineRule="auto"/>
        <w:ind w:left="117" w:right="1237"/>
        <w:jc w:val="both"/>
      </w:pPr>
      <w:r>
        <w:rPr>
          <w:noProof/>
        </w:rPr>
        <mc:AlternateContent>
          <mc:Choice Requires="wps">
            <w:drawing>
              <wp:anchor distT="0" distB="0" distL="0" distR="0" simplePos="0" relativeHeight="15805440" behindDoc="0" locked="0" layoutInCell="1" allowOverlap="1" wp14:anchorId="169B5DB2" wp14:editId="6166252B">
                <wp:simplePos x="0" y="0"/>
                <wp:positionH relativeFrom="page">
                  <wp:posOffset>6807090</wp:posOffset>
                </wp:positionH>
                <wp:positionV relativeFrom="paragraph">
                  <wp:posOffset>169466</wp:posOffset>
                </wp:positionV>
                <wp:extent cx="419734" cy="318706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6EB2F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D436E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69B5DB2" id="Textbox 215" o:spid="_x0000_s1113" type="#_x0000_t202" style="position:absolute;left:0;text-align:left;margin-left:536pt;margin-top:13.35pt;width:33.05pt;height:250.9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" filled="f" stroked="f">
                <v:textbox style="layout-flow:vertical;mso-layout-flow-alt:bottom-to-top" inset="0,0,0,0">
                  <w:txbxContent>
                    <w:p w14:paraId="3F6EB2F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D436E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rPr>
        <w:t>Cuarto.-</w:t>
      </w:r>
      <w:proofErr w:type="gramEnd"/>
      <w:r>
        <w:rPr>
          <w:b/>
        </w:rPr>
        <w:t xml:space="preserve"> </w:t>
      </w:r>
      <w:r>
        <w:t xml:space="preserve">Notificar el contenido del </w:t>
      </w:r>
      <w:r w:rsidR="004306C5">
        <w:t>d</w:t>
      </w:r>
      <w:r>
        <w:t xml:space="preserve">ecreto a los interesados, haciéndose constar los recursos que </w:t>
      </w:r>
      <w:r>
        <w:rPr>
          <w:spacing w:val="-2"/>
        </w:rPr>
        <w:t>procedan.</w:t>
      </w:r>
    </w:p>
    <w:p w14:paraId="01CE5416"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3C02D64D" w14:textId="77777777">
        <w:trPr>
          <w:trHeight w:val="972"/>
        </w:trPr>
        <w:tc>
          <w:tcPr>
            <w:tcW w:w="9062" w:type="dxa"/>
            <w:gridSpan w:val="2"/>
            <w:tcBorders>
              <w:left w:val="single" w:sz="4" w:space="0" w:color="CCCCCC"/>
              <w:right w:val="single" w:sz="4" w:space="0" w:color="CCCCCC"/>
            </w:tcBorders>
            <w:shd w:val="clear" w:color="auto" w:fill="F3F3F3"/>
          </w:tcPr>
          <w:p w14:paraId="637C8B8F" w14:textId="4454C2E7" w:rsidR="004F45F1" w:rsidRDefault="00000000">
            <w:pPr>
              <w:pStyle w:val="TableParagraph"/>
              <w:spacing w:line="297" w:lineRule="auto"/>
              <w:ind w:right="52"/>
              <w:jc w:val="both"/>
              <w:rPr>
                <w:b/>
                <w:sz w:val="20"/>
              </w:rPr>
            </w:pPr>
            <w:r>
              <w:rPr>
                <w:b/>
                <w:sz w:val="20"/>
              </w:rPr>
              <w:t xml:space="preserve">Denegación de licencia para funcionamiento de bar-restaurante </w:t>
            </w:r>
            <w:r w:rsidR="004306C5" w:rsidRPr="004306C5">
              <w:rPr>
                <w:b/>
                <w:i/>
                <w:iCs/>
                <w:sz w:val="20"/>
              </w:rPr>
              <w:t>“</w:t>
            </w:r>
            <w:proofErr w:type="spellStart"/>
            <w:r w:rsidRPr="004306C5">
              <w:rPr>
                <w:b/>
                <w:i/>
                <w:iCs/>
                <w:sz w:val="20"/>
              </w:rPr>
              <w:t>Mihmbre</w:t>
            </w:r>
            <w:proofErr w:type="spellEnd"/>
            <w:r w:rsidR="004306C5" w:rsidRPr="004306C5">
              <w:rPr>
                <w:b/>
                <w:i/>
                <w:iCs/>
                <w:sz w:val="20"/>
              </w:rPr>
              <w:t>”,</w:t>
            </w:r>
            <w:r>
              <w:rPr>
                <w:b/>
                <w:sz w:val="20"/>
              </w:rPr>
              <w:t xml:space="preserve"> antes la Cuba; sita en la calle Comunidad de Castilla–La Mancha núm. 5 de Las Rozas de Madrid. Expediente </w:t>
            </w:r>
            <w:r>
              <w:rPr>
                <w:b/>
                <w:spacing w:val="-2"/>
                <w:sz w:val="20"/>
              </w:rPr>
              <w:t>4148/2024.</w:t>
            </w:r>
          </w:p>
        </w:tc>
      </w:tr>
      <w:tr w:rsidR="004F45F1" w14:paraId="672CC3F3" w14:textId="77777777">
        <w:trPr>
          <w:trHeight w:val="399"/>
        </w:trPr>
        <w:tc>
          <w:tcPr>
            <w:tcW w:w="1877" w:type="dxa"/>
            <w:tcBorders>
              <w:left w:val="single" w:sz="4" w:space="0" w:color="CCCCCC"/>
              <w:right w:val="single" w:sz="6" w:space="0" w:color="CCCCCC"/>
            </w:tcBorders>
          </w:tcPr>
          <w:p w14:paraId="53E42149"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1DDDB23"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B663365" w14:textId="77777777" w:rsidR="004F45F1" w:rsidRDefault="004F45F1">
      <w:pPr>
        <w:pStyle w:val="Textoindependiente"/>
        <w:spacing w:before="142"/>
      </w:pPr>
    </w:p>
    <w:p w14:paraId="5ACE75AB"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D850201" w14:textId="77777777" w:rsidR="004F45F1" w:rsidRDefault="004F45F1">
      <w:pPr>
        <w:pStyle w:val="Textoindependiente"/>
        <w:spacing w:before="61"/>
        <w:rPr>
          <w:b/>
        </w:rPr>
      </w:pPr>
    </w:p>
    <w:p w14:paraId="32AAB4E2" w14:textId="77777777" w:rsidR="004F45F1" w:rsidRDefault="00000000">
      <w:pPr>
        <w:pStyle w:val="Textoindependiente"/>
        <w:spacing w:before="1" w:line="292" w:lineRule="auto"/>
        <w:ind w:left="117" w:right="1237"/>
        <w:jc w:val="both"/>
      </w:pPr>
      <w:r>
        <w:t xml:space="preserve">Visto el expediente de solicitud de licencia de funcionamiento, tramitado a instancia de DOBLEJA, S. L., para bar-restaurante, en la calle Comunidad de Castilla – La Mancha, </w:t>
      </w:r>
      <w:proofErr w:type="spellStart"/>
      <w:r>
        <w:t>nº</w:t>
      </w:r>
      <w:proofErr w:type="spellEnd"/>
      <w:r>
        <w:t xml:space="preserve">. 5, de Las Rozas de Madrid, en el que constan los siguientes informes </w:t>
      </w:r>
      <w:r>
        <w:rPr>
          <w:b/>
        </w:rPr>
        <w:t>desfavorables</w:t>
      </w:r>
      <w:r>
        <w:t>:</w:t>
      </w:r>
    </w:p>
    <w:p w14:paraId="59EA17BE" w14:textId="77777777" w:rsidR="004F45F1" w:rsidRDefault="004F45F1">
      <w:pPr>
        <w:pStyle w:val="Textoindependiente"/>
        <w:spacing w:before="13"/>
      </w:pPr>
    </w:p>
    <w:p w14:paraId="049DC578" w14:textId="77777777" w:rsidR="004F45F1" w:rsidRDefault="00000000">
      <w:pPr>
        <w:pStyle w:val="Prrafodelista"/>
        <w:numPr>
          <w:ilvl w:val="0"/>
          <w:numId w:val="29"/>
        </w:numPr>
        <w:tabs>
          <w:tab w:val="left" w:pos="597"/>
        </w:tabs>
        <w:spacing w:line="292" w:lineRule="auto"/>
        <w:ind w:firstLine="0"/>
        <w:rPr>
          <w:sz w:val="20"/>
        </w:rPr>
      </w:pPr>
      <w:r>
        <w:rPr>
          <w:sz w:val="20"/>
        </w:rPr>
        <w:t>Informe desfavorable sobre el estado actual del establecimiento del Arquitecto Técnico, el 24 de junio de 2.024.</w:t>
      </w:r>
    </w:p>
    <w:p w14:paraId="33AD4038" w14:textId="77777777" w:rsidR="004F45F1" w:rsidRDefault="004F45F1">
      <w:pPr>
        <w:pStyle w:val="Textoindependiente"/>
        <w:spacing w:before="10"/>
      </w:pPr>
    </w:p>
    <w:p w14:paraId="188583F4" w14:textId="77777777" w:rsidR="004F45F1" w:rsidRDefault="00000000">
      <w:pPr>
        <w:pStyle w:val="Prrafodelista"/>
        <w:numPr>
          <w:ilvl w:val="0"/>
          <w:numId w:val="29"/>
        </w:numPr>
        <w:tabs>
          <w:tab w:val="left" w:pos="629"/>
        </w:tabs>
        <w:ind w:left="629" w:right="0" w:hanging="512"/>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4"/>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el</w:t>
      </w:r>
      <w:r>
        <w:rPr>
          <w:spacing w:val="-3"/>
          <w:sz w:val="20"/>
        </w:rPr>
        <w:t xml:space="preserve"> </w:t>
      </w:r>
      <w:r>
        <w:rPr>
          <w:sz w:val="20"/>
        </w:rPr>
        <w:t>6</w:t>
      </w:r>
      <w:r>
        <w:rPr>
          <w:spacing w:val="-3"/>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2.025.</w:t>
      </w:r>
    </w:p>
    <w:p w14:paraId="5523F8C9" w14:textId="77777777" w:rsidR="004F45F1" w:rsidRDefault="004F45F1">
      <w:pPr>
        <w:pStyle w:val="Textoindependiente"/>
        <w:spacing w:before="60"/>
      </w:pPr>
    </w:p>
    <w:p w14:paraId="600C2C5B" w14:textId="608A8474" w:rsidR="004F45F1" w:rsidRDefault="00000000">
      <w:pPr>
        <w:pStyle w:val="Textoindependiente"/>
        <w:spacing w:before="1" w:line="292" w:lineRule="auto"/>
        <w:ind w:left="117" w:right="123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4E0E8A21" w14:textId="77777777" w:rsidR="004F45F1" w:rsidRDefault="004F45F1">
      <w:pPr>
        <w:pStyle w:val="Textoindependiente"/>
        <w:spacing w:before="9"/>
      </w:pPr>
    </w:p>
    <w:p w14:paraId="1ED6037C" w14:textId="77777777" w:rsidR="004F45F1" w:rsidRDefault="00000000">
      <w:pPr>
        <w:pStyle w:val="Textoindependiente"/>
        <w:ind w:left="117"/>
      </w:pPr>
      <w:r>
        <w:t>Se</w:t>
      </w:r>
      <w:r>
        <w:rPr>
          <w:spacing w:val="-3"/>
        </w:rPr>
        <w:t xml:space="preserve"> </w:t>
      </w:r>
      <w:r>
        <w:t>propone</w:t>
      </w:r>
      <w:r>
        <w:rPr>
          <w:spacing w:val="-3"/>
        </w:rPr>
        <w:t xml:space="preserve"> </w:t>
      </w:r>
      <w:r>
        <w:t>la</w:t>
      </w:r>
      <w:r>
        <w:rPr>
          <w:spacing w:val="-2"/>
        </w:rPr>
        <w:t xml:space="preserve"> siguiente:</w:t>
      </w:r>
    </w:p>
    <w:p w14:paraId="13506A51" w14:textId="77777777" w:rsidR="004F45F1" w:rsidRDefault="004F45F1">
      <w:pPr>
        <w:pStyle w:val="Textoindependiente"/>
        <w:spacing w:before="61"/>
      </w:pPr>
    </w:p>
    <w:p w14:paraId="0F0B56BB" w14:textId="7CF866BE"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PR/2025/801</w:t>
      </w:r>
      <w:r>
        <w:rPr>
          <w:spacing w:val="-3"/>
        </w:rPr>
        <w:t xml:space="preserve"> </w:t>
      </w:r>
      <w:r>
        <w:t>de</w:t>
      </w:r>
      <w:r>
        <w:rPr>
          <w:spacing w:val="-4"/>
        </w:rPr>
        <w:t xml:space="preserve"> </w:t>
      </w:r>
      <w:r>
        <w:t>7</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4306C5">
        <w:rPr>
          <w:spacing w:val="-2"/>
        </w:rPr>
        <w:t>,</w:t>
      </w:r>
    </w:p>
    <w:p w14:paraId="410B0B57" w14:textId="77777777" w:rsidR="004F45F1" w:rsidRDefault="004F45F1">
      <w:pPr>
        <w:pStyle w:val="Textoindependiente"/>
        <w:spacing w:before="59"/>
      </w:pPr>
    </w:p>
    <w:p w14:paraId="5FBEE66A" w14:textId="77777777" w:rsidR="004F45F1" w:rsidRDefault="00000000">
      <w:pPr>
        <w:pStyle w:val="Ttulo2"/>
        <w:spacing w:before="1"/>
      </w:pPr>
      <w:r>
        <w:rPr>
          <w:spacing w:val="-2"/>
        </w:rPr>
        <w:t>Resolución:</w:t>
      </w:r>
    </w:p>
    <w:p w14:paraId="399A5A3B" w14:textId="77777777" w:rsidR="004F45F1" w:rsidRDefault="004F45F1">
      <w:pPr>
        <w:pStyle w:val="Textoindependiente"/>
        <w:spacing w:before="61"/>
        <w:rPr>
          <w:b/>
        </w:rPr>
      </w:pPr>
    </w:p>
    <w:p w14:paraId="71846E96" w14:textId="77777777" w:rsidR="004F45F1" w:rsidRDefault="00000000">
      <w:pPr>
        <w:pStyle w:val="Textoindependiente"/>
        <w:spacing w:line="295" w:lineRule="auto"/>
        <w:ind w:left="117" w:right="1236"/>
        <w:jc w:val="both"/>
      </w:pPr>
      <w:r>
        <w:rPr>
          <w:b/>
        </w:rPr>
        <w:t xml:space="preserve">Primero. – Denegar la licencia </w:t>
      </w:r>
      <w:r>
        <w:t xml:space="preserve">solicitada por DOBLEJA, S.L., para funcionamiento de bar- restaurante, en la calle Comunidad de Castilla – La Mancha, </w:t>
      </w:r>
      <w:proofErr w:type="spellStart"/>
      <w:r>
        <w:t>nº</w:t>
      </w:r>
      <w:proofErr w:type="spellEnd"/>
      <w:r>
        <w:t>. 5, Las Rozas de Madrid, tramitada</w:t>
      </w:r>
      <w:r>
        <w:rPr>
          <w:spacing w:val="80"/>
        </w:rPr>
        <w:t xml:space="preserve"> </w:t>
      </w:r>
      <w:r>
        <w:t xml:space="preserve">en expediente </w:t>
      </w:r>
      <w:proofErr w:type="spellStart"/>
      <w:r>
        <w:t>nº</w:t>
      </w:r>
      <w:proofErr w:type="spellEnd"/>
      <w:r>
        <w:t xml:space="preserve">. </w:t>
      </w:r>
      <w:r>
        <w:rPr>
          <w:b/>
        </w:rPr>
        <w:t xml:space="preserve">20/1998-LC (G-4148/2024), </w:t>
      </w:r>
      <w:r>
        <w:t>al existir una ampliación no legalizada, tanto de la superficie construida, inicialmente autorizada por el Ayuntamiento en la concesión de la explotación del quiosco de que se trata, como de la terraza anexa, además de una barra exterior que no puede</w:t>
      </w:r>
      <w:r>
        <w:rPr>
          <w:spacing w:val="40"/>
        </w:rPr>
        <w:t xml:space="preserve"> </w:t>
      </w:r>
      <w:r>
        <w:t>ser legalizada.</w:t>
      </w:r>
    </w:p>
    <w:p w14:paraId="00935294" w14:textId="77777777" w:rsidR="004F45F1" w:rsidRDefault="004F45F1">
      <w:pPr>
        <w:pStyle w:val="Textoindependiente"/>
        <w:spacing w:before="3"/>
      </w:pPr>
    </w:p>
    <w:p w14:paraId="2ED3A267" w14:textId="77777777" w:rsidR="004F45F1" w:rsidRDefault="00000000">
      <w:pPr>
        <w:ind w:left="117"/>
        <w:rPr>
          <w:sz w:val="20"/>
        </w:rPr>
      </w:pPr>
      <w:proofErr w:type="gramStart"/>
      <w:r>
        <w:rPr>
          <w:b/>
          <w:sz w:val="20"/>
        </w:rPr>
        <w:t>Segundo.-</w:t>
      </w:r>
      <w:proofErr w:type="gramEnd"/>
      <w:r>
        <w:rPr>
          <w:b/>
          <w:spacing w:val="-3"/>
          <w:sz w:val="20"/>
        </w:rPr>
        <w:t xml:space="preserve"> </w:t>
      </w:r>
      <w:r>
        <w:rPr>
          <w:b/>
          <w:sz w:val="20"/>
        </w:rPr>
        <w:t>Advertir</w:t>
      </w:r>
      <w:r>
        <w:rPr>
          <w:b/>
          <w:spacing w:val="-2"/>
          <w:sz w:val="20"/>
        </w:rPr>
        <w:t xml:space="preserve"> </w:t>
      </w:r>
      <w:r>
        <w:rPr>
          <w:sz w:val="20"/>
        </w:rPr>
        <w:t>a</w:t>
      </w:r>
      <w:r>
        <w:rPr>
          <w:spacing w:val="-2"/>
          <w:sz w:val="20"/>
        </w:rPr>
        <w:t xml:space="preserve"> </w:t>
      </w:r>
      <w:r>
        <w:rPr>
          <w:sz w:val="20"/>
        </w:rPr>
        <w:t>la</w:t>
      </w:r>
      <w:r>
        <w:rPr>
          <w:spacing w:val="-3"/>
          <w:sz w:val="20"/>
        </w:rPr>
        <w:t xml:space="preserve"> </w:t>
      </w:r>
      <w:r>
        <w:rPr>
          <w:sz w:val="20"/>
        </w:rPr>
        <w:t>interesada</w:t>
      </w:r>
      <w:r>
        <w:rPr>
          <w:spacing w:val="-3"/>
          <w:sz w:val="20"/>
        </w:rPr>
        <w:t xml:space="preserve"> </w:t>
      </w:r>
      <w:r>
        <w:rPr>
          <w:sz w:val="20"/>
        </w:rPr>
        <w:t>de</w:t>
      </w:r>
      <w:r>
        <w:rPr>
          <w:spacing w:val="-2"/>
          <w:sz w:val="20"/>
        </w:rPr>
        <w:t xml:space="preserve"> </w:t>
      </w:r>
      <w:r>
        <w:rPr>
          <w:sz w:val="20"/>
        </w:rPr>
        <w:t>que</w:t>
      </w:r>
      <w:r>
        <w:rPr>
          <w:spacing w:val="-3"/>
          <w:sz w:val="20"/>
        </w:rPr>
        <w:t xml:space="preserve"> </w:t>
      </w:r>
      <w:r>
        <w:rPr>
          <w:sz w:val="20"/>
        </w:rPr>
        <w:t>no</w:t>
      </w:r>
      <w:r>
        <w:rPr>
          <w:spacing w:val="-3"/>
          <w:sz w:val="20"/>
        </w:rPr>
        <w:t xml:space="preserve"> </w:t>
      </w:r>
      <w:r>
        <w:rPr>
          <w:sz w:val="20"/>
        </w:rPr>
        <w:t>se</w:t>
      </w:r>
      <w:r>
        <w:rPr>
          <w:spacing w:val="-2"/>
          <w:sz w:val="20"/>
        </w:rPr>
        <w:t xml:space="preserve"> </w:t>
      </w:r>
      <w:r>
        <w:rPr>
          <w:sz w:val="20"/>
        </w:rPr>
        <w:t>podrá</w:t>
      </w:r>
      <w:r>
        <w:rPr>
          <w:spacing w:val="-3"/>
          <w:sz w:val="20"/>
        </w:rPr>
        <w:t xml:space="preserve"> </w:t>
      </w:r>
      <w:r>
        <w:rPr>
          <w:sz w:val="20"/>
        </w:rPr>
        <w:t>ejercer</w:t>
      </w:r>
      <w:r>
        <w:rPr>
          <w:spacing w:val="-3"/>
          <w:sz w:val="20"/>
        </w:rPr>
        <w:t xml:space="preserve"> </w:t>
      </w:r>
      <w:r>
        <w:rPr>
          <w:sz w:val="20"/>
        </w:rPr>
        <w:t>la</w:t>
      </w:r>
      <w:r>
        <w:rPr>
          <w:spacing w:val="-2"/>
          <w:sz w:val="20"/>
        </w:rPr>
        <w:t xml:space="preserve"> </w:t>
      </w:r>
      <w:r>
        <w:rPr>
          <w:sz w:val="20"/>
        </w:rPr>
        <w:t>actividad</w:t>
      </w:r>
      <w:r>
        <w:rPr>
          <w:spacing w:val="-3"/>
          <w:sz w:val="20"/>
        </w:rPr>
        <w:t xml:space="preserve"> </w:t>
      </w:r>
      <w:r>
        <w:rPr>
          <w:sz w:val="20"/>
        </w:rPr>
        <w:t>sin</w:t>
      </w:r>
      <w:r>
        <w:rPr>
          <w:spacing w:val="-2"/>
          <w:sz w:val="20"/>
        </w:rPr>
        <w:t xml:space="preserve"> licencia.</w:t>
      </w:r>
    </w:p>
    <w:p w14:paraId="080A0A76" w14:textId="77777777" w:rsidR="004F45F1" w:rsidRDefault="004F45F1">
      <w:pPr>
        <w:rPr>
          <w:sz w:val="20"/>
        </w:rPr>
        <w:sectPr w:rsidR="004F45F1">
          <w:pgSz w:w="11910" w:h="16840"/>
          <w:pgMar w:top="1260" w:right="179" w:bottom="1260" w:left="1300" w:header="225" w:footer="1060" w:gutter="0"/>
          <w:cols w:space="720"/>
        </w:sectPr>
      </w:pPr>
    </w:p>
    <w:p w14:paraId="044002F6" w14:textId="77777777" w:rsidR="004F45F1" w:rsidRDefault="00000000">
      <w:pPr>
        <w:pStyle w:val="Textoindependiente"/>
        <w:spacing w:before="180" w:line="297" w:lineRule="auto"/>
        <w:ind w:left="117" w:right="1237"/>
        <w:jc w:val="both"/>
      </w:pPr>
      <w:proofErr w:type="gramStart"/>
      <w:r>
        <w:rPr>
          <w:b/>
        </w:rPr>
        <w:lastRenderedPageBreak/>
        <w:t>Tercero.-</w:t>
      </w:r>
      <w:proofErr w:type="gramEnd"/>
      <w:r>
        <w:rPr>
          <w:b/>
        </w:rPr>
        <w:t xml:space="preserve"> Dar traslado </w:t>
      </w:r>
      <w:r>
        <w:t>de la presente resolución al Servicio de Disciplina Urbanística y a la Policía Local para que vigile su cumplimiento.</w:t>
      </w:r>
    </w:p>
    <w:p w14:paraId="26BE4809" w14:textId="77777777" w:rsidR="004F45F1" w:rsidRDefault="004F45F1">
      <w:pPr>
        <w:pStyle w:val="Textoindependiente"/>
        <w:spacing w:before="4"/>
      </w:pPr>
    </w:p>
    <w:p w14:paraId="6CDE46FD" w14:textId="77777777" w:rsidR="004F45F1" w:rsidRDefault="00000000">
      <w:pPr>
        <w:pStyle w:val="Textoindependiente"/>
        <w:spacing w:before="1" w:line="297" w:lineRule="auto"/>
        <w:ind w:left="117" w:right="1237"/>
        <w:jc w:val="both"/>
      </w:pPr>
      <w:proofErr w:type="gramStart"/>
      <w:r>
        <w:rPr>
          <w:b/>
        </w:rPr>
        <w:t>Cuarto.-</w:t>
      </w:r>
      <w:proofErr w:type="gramEnd"/>
      <w:r>
        <w:rPr>
          <w:b/>
        </w:rPr>
        <w:t xml:space="preserve"> Archivar el expediente, </w:t>
      </w:r>
      <w:r>
        <w:t>previa notificación de la presente resolución, finalizadora de la vía administrativa, al interesado, con indicación del régimen de recursos que legalmente corresponden.</w:t>
      </w:r>
    </w:p>
    <w:p w14:paraId="26564592"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603E34A3"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6B7B240" w14:textId="020F4F5A" w:rsidR="004F45F1" w:rsidRDefault="00000000">
            <w:pPr>
              <w:pStyle w:val="TableParagraph"/>
              <w:spacing w:line="297" w:lineRule="auto"/>
              <w:ind w:right="52"/>
              <w:jc w:val="both"/>
              <w:rPr>
                <w:b/>
                <w:sz w:val="20"/>
              </w:rPr>
            </w:pPr>
            <w:r>
              <w:rPr>
                <w:b/>
                <w:sz w:val="20"/>
              </w:rPr>
              <w:t>Conceder licencia urbanística para vivienda unifamiliar aislada con dos piscinas de acuerdo con el Proyecto Básico redactado por el técnico colegiado núm. 24010 del COAM sita en</w:t>
            </w:r>
            <w:r>
              <w:rPr>
                <w:b/>
                <w:spacing w:val="80"/>
                <w:sz w:val="20"/>
              </w:rPr>
              <w:t xml:space="preserve"> </w:t>
            </w:r>
            <w:r>
              <w:rPr>
                <w:b/>
                <w:sz w:val="20"/>
              </w:rPr>
              <w:t xml:space="preserve">calle </w:t>
            </w:r>
            <w:r w:rsidR="004306C5">
              <w:rPr>
                <w:b/>
                <w:sz w:val="20"/>
              </w:rPr>
              <w:t>**********************</w:t>
            </w:r>
            <w:r>
              <w:rPr>
                <w:b/>
                <w:sz w:val="20"/>
              </w:rPr>
              <w:t xml:space="preserve">, tramitada por expediente </w:t>
            </w:r>
            <w:proofErr w:type="spellStart"/>
            <w:r w:rsidR="004306C5">
              <w:rPr>
                <w:b/>
                <w:sz w:val="20"/>
              </w:rPr>
              <w:t>nº</w:t>
            </w:r>
            <w:proofErr w:type="spellEnd"/>
            <w:r>
              <w:rPr>
                <w:b/>
                <w:sz w:val="20"/>
              </w:rPr>
              <w:t xml:space="preserve"> 10828/2024.</w:t>
            </w:r>
          </w:p>
        </w:tc>
      </w:tr>
      <w:tr w:rsidR="004F45F1" w14:paraId="0929903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D7646ED"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D8BD9A6"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A8D8E4E" w14:textId="77777777" w:rsidR="004F45F1" w:rsidRDefault="004F45F1">
      <w:pPr>
        <w:pStyle w:val="Textoindependiente"/>
        <w:spacing w:before="143"/>
      </w:pPr>
    </w:p>
    <w:p w14:paraId="43990C65" w14:textId="77777777" w:rsidR="004F45F1" w:rsidRDefault="00000000">
      <w:pPr>
        <w:pStyle w:val="Ttulo2"/>
      </w:pPr>
      <w:r>
        <w:rPr>
          <w:noProof/>
        </w:rPr>
        <mc:AlternateContent>
          <mc:Choice Requires="wps">
            <w:drawing>
              <wp:anchor distT="0" distB="0" distL="0" distR="0" simplePos="0" relativeHeight="15806464" behindDoc="0" locked="0" layoutInCell="1" allowOverlap="1" wp14:anchorId="772F8E8E" wp14:editId="767CCA87">
                <wp:simplePos x="0" y="0"/>
                <wp:positionH relativeFrom="page">
                  <wp:posOffset>6807090</wp:posOffset>
                </wp:positionH>
                <wp:positionV relativeFrom="paragraph">
                  <wp:posOffset>-243608</wp:posOffset>
                </wp:positionV>
                <wp:extent cx="419734" cy="318706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4E3EE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CFAFF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72F8E8E" id="Textbox 217" o:spid="_x0000_s1114" type="#_x0000_t202" style="position:absolute;left:0;text-align:left;margin-left:536pt;margin-top:-19.2pt;width:33.05pt;height:250.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" filled="f" stroked="f">
                <v:textbox style="layout-flow:vertical;mso-layout-flow-alt:bottom-to-top" inset="0,0,0,0">
                  <w:txbxContent>
                    <w:p w14:paraId="5B4E3EE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CFAFF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17D5229" w14:textId="77777777" w:rsidR="004F45F1" w:rsidRDefault="004F45F1">
      <w:pPr>
        <w:pStyle w:val="Textoindependiente"/>
        <w:spacing w:before="61"/>
        <w:rPr>
          <w:b/>
        </w:rPr>
      </w:pPr>
    </w:p>
    <w:p w14:paraId="1FC5D613" w14:textId="78436D38" w:rsidR="004F45F1" w:rsidRDefault="00000000">
      <w:pPr>
        <w:pStyle w:val="Textoindependiente"/>
        <w:spacing w:before="1" w:line="292" w:lineRule="auto"/>
        <w:ind w:left="117" w:right="1237"/>
        <w:jc w:val="both"/>
      </w:pPr>
      <w:r>
        <w:t>Visto que con fecha 6 de marzo de 2024, presenta Diego Herrero Arquitectos</w:t>
      </w:r>
      <w:r w:rsidR="004306C5">
        <w:t>,</w:t>
      </w:r>
      <w:r>
        <w:t xml:space="preserve"> S.L.P.U.</w:t>
      </w:r>
      <w:r w:rsidR="004306C5">
        <w:t>,</w:t>
      </w:r>
      <w:r>
        <w:t xml:space="preserve"> con CIF B56324148, en representación de OKUDA SAN MIGUEL</w:t>
      </w:r>
      <w:r w:rsidR="004306C5">
        <w:t>,</w:t>
      </w:r>
      <w:r>
        <w:t xml:space="preserve"> S.L</w:t>
      </w:r>
      <w:r w:rsidR="004306C5">
        <w:t>.,</w:t>
      </w:r>
      <w:r>
        <w:t xml:space="preserve"> con CIF B88344619, solicitud de</w:t>
      </w:r>
      <w:r>
        <w:rPr>
          <w:spacing w:val="40"/>
        </w:rPr>
        <w:t xml:space="preserve"> </w:t>
      </w:r>
      <w:r>
        <w:t>licencia</w:t>
      </w:r>
      <w:r>
        <w:rPr>
          <w:spacing w:val="80"/>
        </w:rPr>
        <w:t xml:space="preserve"> </w:t>
      </w:r>
      <w:r>
        <w:t>urbanística</w:t>
      </w:r>
      <w:r>
        <w:rPr>
          <w:spacing w:val="80"/>
        </w:rPr>
        <w:t xml:space="preserve"> </w:t>
      </w:r>
      <w:r>
        <w:t>de</w:t>
      </w:r>
      <w:r>
        <w:rPr>
          <w:spacing w:val="80"/>
        </w:rPr>
        <w:t xml:space="preserve"> </w:t>
      </w:r>
      <w:r>
        <w:t>obra,</w:t>
      </w:r>
      <w:r>
        <w:rPr>
          <w:spacing w:val="80"/>
        </w:rPr>
        <w:t xml:space="preserve"> </w:t>
      </w:r>
      <w:r>
        <w:t>tramitada</w:t>
      </w:r>
      <w:r>
        <w:rPr>
          <w:spacing w:val="80"/>
        </w:rPr>
        <w:t xml:space="preserve"> </w:t>
      </w:r>
      <w:r>
        <w:t>con</w:t>
      </w:r>
      <w:r>
        <w:rPr>
          <w:spacing w:val="80"/>
        </w:rPr>
        <w:t xml:space="preserve"> </w:t>
      </w:r>
      <w:r>
        <w:t>número</w:t>
      </w:r>
      <w:r>
        <w:rPr>
          <w:spacing w:val="80"/>
        </w:rPr>
        <w:t xml:space="preserve"> </w:t>
      </w:r>
      <w:r>
        <w:t>de</w:t>
      </w:r>
      <w:r>
        <w:rPr>
          <w:spacing w:val="80"/>
        </w:rPr>
        <w:t xml:space="preserve"> </w:t>
      </w:r>
      <w:r>
        <w:t>expediente</w:t>
      </w:r>
      <w:r>
        <w:rPr>
          <w:spacing w:val="80"/>
        </w:rPr>
        <w:t xml:space="preserve"> </w:t>
      </w:r>
      <w:r>
        <w:t>G-10828/2024,</w:t>
      </w:r>
      <w:r>
        <w:rPr>
          <w:spacing w:val="80"/>
        </w:rPr>
        <w:t xml:space="preserve"> </w:t>
      </w:r>
      <w:r>
        <w:t>relativa</w:t>
      </w:r>
      <w:r>
        <w:rPr>
          <w:spacing w:val="80"/>
        </w:rPr>
        <w:t xml:space="preserve"> </w:t>
      </w:r>
      <w:r>
        <w:t>a una</w:t>
      </w:r>
      <w:r>
        <w:rPr>
          <w:spacing w:val="40"/>
        </w:rPr>
        <w:t xml:space="preserve"> </w:t>
      </w:r>
      <w:r>
        <w:t xml:space="preserve">vivienda unifamiliar aislada con dos piscinas en calle </w:t>
      </w:r>
      <w:r w:rsidR="004306C5">
        <w:t>******************************************.</w:t>
      </w:r>
    </w:p>
    <w:p w14:paraId="03B24EF4" w14:textId="77777777" w:rsidR="004F45F1" w:rsidRDefault="004F45F1">
      <w:pPr>
        <w:pStyle w:val="Textoindependiente"/>
        <w:spacing w:before="9"/>
      </w:pPr>
    </w:p>
    <w:p w14:paraId="6A8B9505" w14:textId="77777777" w:rsidR="004F45F1" w:rsidRDefault="00000000">
      <w:pPr>
        <w:pStyle w:val="Textoindependiente"/>
        <w:spacing w:line="295" w:lineRule="auto"/>
        <w:ind w:left="117" w:right="1259"/>
      </w:pPr>
      <w:r>
        <w:t>Instruido el expediente y tras un proceso se subsanación de deficiencias en la solicitud, se emiten los siguientes informes técnicos y jurídicos en sentido favorable a su concesión: el</w:t>
      </w:r>
      <w:r>
        <w:rPr>
          <w:spacing w:val="30"/>
        </w:rPr>
        <w:t xml:space="preserve"> </w:t>
      </w:r>
      <w:r>
        <w:rPr>
          <w:b/>
        </w:rPr>
        <w:t>informe favorable</w:t>
      </w:r>
      <w:r>
        <w:rPr>
          <w:b/>
          <w:spacing w:val="80"/>
        </w:rPr>
        <w:t xml:space="preserve"> </w:t>
      </w:r>
      <w:r>
        <w:rPr>
          <w:b/>
        </w:rPr>
        <w:t>del</w:t>
      </w:r>
      <w:r>
        <w:rPr>
          <w:b/>
          <w:spacing w:val="24"/>
        </w:rPr>
        <w:t xml:space="preserve"> </w:t>
      </w:r>
      <w:r>
        <w:rPr>
          <w:b/>
        </w:rPr>
        <w:t>técnico</w:t>
      </w:r>
      <w:r>
        <w:rPr>
          <w:b/>
          <w:spacing w:val="24"/>
        </w:rPr>
        <w:t xml:space="preserve"> </w:t>
      </w:r>
      <w:r>
        <w:rPr>
          <w:b/>
        </w:rPr>
        <w:t>de</w:t>
      </w:r>
      <w:r>
        <w:rPr>
          <w:b/>
          <w:spacing w:val="24"/>
        </w:rPr>
        <w:t xml:space="preserve"> </w:t>
      </w:r>
      <w:r>
        <w:rPr>
          <w:b/>
        </w:rPr>
        <w:t>medio</w:t>
      </w:r>
      <w:r>
        <w:rPr>
          <w:b/>
          <w:spacing w:val="24"/>
        </w:rPr>
        <w:t xml:space="preserve"> </w:t>
      </w:r>
      <w:r>
        <w:rPr>
          <w:b/>
        </w:rPr>
        <w:t>ambiente</w:t>
      </w:r>
      <w:r>
        <w:t>,</w:t>
      </w:r>
      <w:r>
        <w:rPr>
          <w:spacing w:val="24"/>
        </w:rPr>
        <w:t xml:space="preserve"> </w:t>
      </w:r>
      <w:r>
        <w:t>de</w:t>
      </w:r>
      <w:r>
        <w:rPr>
          <w:spacing w:val="24"/>
        </w:rPr>
        <w:t xml:space="preserve"> </w:t>
      </w:r>
      <w:r>
        <w:t>fecha</w:t>
      </w:r>
      <w:r>
        <w:rPr>
          <w:spacing w:val="24"/>
        </w:rPr>
        <w:t xml:space="preserve"> </w:t>
      </w:r>
      <w:r>
        <w:t>27</w:t>
      </w:r>
      <w:r>
        <w:rPr>
          <w:spacing w:val="24"/>
        </w:rPr>
        <w:t xml:space="preserve"> </w:t>
      </w:r>
      <w:r>
        <w:t>de</w:t>
      </w:r>
      <w:r>
        <w:rPr>
          <w:spacing w:val="24"/>
        </w:rPr>
        <w:t xml:space="preserve"> </w:t>
      </w:r>
      <w:r>
        <w:t>mayo</w:t>
      </w:r>
      <w:r>
        <w:rPr>
          <w:spacing w:val="24"/>
        </w:rPr>
        <w:t xml:space="preserve"> </w:t>
      </w:r>
      <w:r>
        <w:t>de</w:t>
      </w:r>
      <w:r>
        <w:rPr>
          <w:spacing w:val="24"/>
        </w:rPr>
        <w:t xml:space="preserve"> </w:t>
      </w:r>
      <w:r>
        <w:t>2025</w:t>
      </w:r>
      <w:r>
        <w:rPr>
          <w:spacing w:val="24"/>
        </w:rPr>
        <w:t xml:space="preserve"> </w:t>
      </w:r>
      <w:r>
        <w:t>respecto</w:t>
      </w:r>
      <w:r>
        <w:rPr>
          <w:spacing w:val="24"/>
        </w:rPr>
        <w:t xml:space="preserve"> </w:t>
      </w:r>
      <w:r>
        <w:t>a</w:t>
      </w:r>
      <w:r>
        <w:rPr>
          <w:spacing w:val="24"/>
        </w:rPr>
        <w:t xml:space="preserve"> </w:t>
      </w:r>
      <w:r>
        <w:t>la</w:t>
      </w:r>
      <w:r>
        <w:rPr>
          <w:spacing w:val="24"/>
        </w:rPr>
        <w:t xml:space="preserve"> </w:t>
      </w:r>
      <w:r>
        <w:t>normativa</w:t>
      </w:r>
      <w:r>
        <w:rPr>
          <w:spacing w:val="24"/>
        </w:rPr>
        <w:t xml:space="preserve"> </w:t>
      </w:r>
      <w:r>
        <w:t xml:space="preserve">aplicable medioambiental; el </w:t>
      </w:r>
      <w:r>
        <w:rPr>
          <w:b/>
        </w:rPr>
        <w:t xml:space="preserve">informe técnico favorable </w:t>
      </w:r>
      <w:r>
        <w:t>de fecha 8 de enero de 2025, del Arquitecto Técnico Municipal,</w:t>
      </w:r>
      <w:r>
        <w:rPr>
          <w:spacing w:val="39"/>
        </w:rPr>
        <w:t xml:space="preserve"> </w:t>
      </w:r>
      <w:r>
        <w:t>sobre</w:t>
      </w:r>
      <w:r>
        <w:rPr>
          <w:spacing w:val="39"/>
        </w:rPr>
        <w:t xml:space="preserve"> </w:t>
      </w:r>
      <w:r>
        <w:t>la</w:t>
      </w:r>
      <w:r>
        <w:rPr>
          <w:spacing w:val="39"/>
        </w:rPr>
        <w:t xml:space="preserve"> </w:t>
      </w:r>
      <w:r>
        <w:t>conformidad</w:t>
      </w:r>
      <w:r>
        <w:rPr>
          <w:spacing w:val="39"/>
        </w:rPr>
        <w:t xml:space="preserve"> </w:t>
      </w:r>
      <w:r>
        <w:t>con</w:t>
      </w:r>
      <w:r>
        <w:rPr>
          <w:spacing w:val="39"/>
        </w:rPr>
        <w:t xml:space="preserve"> </w:t>
      </w:r>
      <w:r>
        <w:t>la</w:t>
      </w:r>
      <w:r>
        <w:rPr>
          <w:spacing w:val="39"/>
        </w:rPr>
        <w:t xml:space="preserve"> </w:t>
      </w:r>
      <w:r>
        <w:t>normativa</w:t>
      </w:r>
      <w:r>
        <w:rPr>
          <w:spacing w:val="39"/>
        </w:rPr>
        <w:t xml:space="preserve"> </w:t>
      </w:r>
      <w:r>
        <w:t>urbanística</w:t>
      </w:r>
      <w:r>
        <w:rPr>
          <w:spacing w:val="39"/>
        </w:rPr>
        <w:t xml:space="preserve"> </w:t>
      </w:r>
      <w:r>
        <w:t>aplicable,</w:t>
      </w:r>
      <w:r>
        <w:rPr>
          <w:spacing w:val="39"/>
        </w:rPr>
        <w:t xml:space="preserve"> </w:t>
      </w:r>
      <w:r>
        <w:t>la</w:t>
      </w:r>
      <w:r>
        <w:rPr>
          <w:spacing w:val="39"/>
        </w:rPr>
        <w:t xml:space="preserve"> </w:t>
      </w:r>
      <w:r>
        <w:t>integridad</w:t>
      </w:r>
      <w:r>
        <w:rPr>
          <w:spacing w:val="39"/>
        </w:rPr>
        <w:t xml:space="preserve"> </w:t>
      </w:r>
      <w:r>
        <w:t>formal</w:t>
      </w:r>
      <w:r>
        <w:rPr>
          <w:spacing w:val="39"/>
        </w:rPr>
        <w:t xml:space="preserve"> </w:t>
      </w:r>
      <w:r>
        <w:t>de</w:t>
      </w:r>
      <w:r>
        <w:rPr>
          <w:spacing w:val="39"/>
        </w:rPr>
        <w:t xml:space="preserve"> </w:t>
      </w:r>
      <w:r>
        <w:t>la 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 xml:space="preserve">informe favorable </w:t>
      </w:r>
      <w:r>
        <w:t>de fecha 19 de febrero de 2025 del Ingeniero de Caminos Municipal, en materia</w:t>
      </w:r>
      <w:r>
        <w:rPr>
          <w:spacing w:val="40"/>
        </w:rPr>
        <w:t xml:space="preserve"> </w:t>
      </w:r>
      <w:r>
        <w:t xml:space="preserve">de acceso de vehículos, acometidas generales y afecciones a la vía pública; y finalmente, el </w:t>
      </w:r>
      <w:r>
        <w:rPr>
          <w:b/>
        </w:rPr>
        <w:t xml:space="preserve">informe jurídico favorable </w:t>
      </w:r>
      <w:r>
        <w:t>y Propuesta de Acuerdo de 26 de febrero de 2025 del Técnico de Administración General</w:t>
      </w:r>
      <w:r>
        <w:rPr>
          <w:spacing w:val="31"/>
        </w:rPr>
        <w:t xml:space="preserve"> </w:t>
      </w:r>
      <w:r>
        <w:t>Urbanístico,</w:t>
      </w:r>
      <w:r>
        <w:rPr>
          <w:spacing w:val="31"/>
        </w:rPr>
        <w:t xml:space="preserve"> </w:t>
      </w:r>
      <w:r>
        <w:t>de</w:t>
      </w:r>
      <w:r>
        <w:rPr>
          <w:spacing w:val="31"/>
        </w:rPr>
        <w:t xml:space="preserve"> </w:t>
      </w:r>
      <w:r>
        <w:t>conformidad</w:t>
      </w:r>
      <w:r>
        <w:rPr>
          <w:spacing w:val="31"/>
        </w:rPr>
        <w:t xml:space="preserve"> </w:t>
      </w:r>
      <w:r>
        <w:t>con</w:t>
      </w:r>
      <w:r>
        <w:rPr>
          <w:spacing w:val="31"/>
        </w:rPr>
        <w:t xml:space="preserve"> </w:t>
      </w:r>
      <w:r>
        <w:t>la</w:t>
      </w:r>
      <w:r>
        <w:rPr>
          <w:spacing w:val="31"/>
        </w:rPr>
        <w:t xml:space="preserve"> </w:t>
      </w:r>
      <w:r>
        <w:t>tramitación</w:t>
      </w:r>
      <w:r>
        <w:rPr>
          <w:spacing w:val="31"/>
        </w:rPr>
        <w:t xml:space="preserve"> </w:t>
      </w:r>
      <w:r>
        <w:t>prevista</w:t>
      </w:r>
      <w:r>
        <w:rPr>
          <w:spacing w:val="31"/>
        </w:rPr>
        <w:t xml:space="preserve"> </w:t>
      </w:r>
      <w:r>
        <w:t>en</w:t>
      </w:r>
      <w:r>
        <w:rPr>
          <w:spacing w:val="31"/>
        </w:rPr>
        <w:t xml:space="preserve"> </w:t>
      </w:r>
      <w:r>
        <w:t>la</w:t>
      </w:r>
      <w:r>
        <w:rPr>
          <w:spacing w:val="31"/>
        </w:rPr>
        <w:t xml:space="preserve"> </w:t>
      </w:r>
      <w:r>
        <w:t>Ley</w:t>
      </w:r>
      <w:r>
        <w:rPr>
          <w:spacing w:val="31"/>
        </w:rPr>
        <w:t xml:space="preserve"> </w:t>
      </w:r>
      <w:r>
        <w:t>9/2001</w:t>
      </w:r>
      <w:r>
        <w:rPr>
          <w:spacing w:val="31"/>
        </w:rPr>
        <w:t xml:space="preserve"> </w:t>
      </w:r>
      <w:r>
        <w:t>del</w:t>
      </w:r>
      <w:r>
        <w:rPr>
          <w:spacing w:val="31"/>
        </w:rPr>
        <w:t xml:space="preserve"> </w:t>
      </w:r>
      <w:r>
        <w:t>Suelo</w:t>
      </w:r>
      <w:r>
        <w:rPr>
          <w:spacing w:val="31"/>
        </w:rPr>
        <w:t xml:space="preserve"> </w:t>
      </w:r>
      <w:r>
        <w:t>de</w:t>
      </w:r>
      <w:r>
        <w:rPr>
          <w:spacing w:val="31"/>
        </w:rPr>
        <w:t xml:space="preserve"> </w:t>
      </w:r>
      <w:r>
        <w:t>la Comunidad de Madrid.</w:t>
      </w:r>
    </w:p>
    <w:p w14:paraId="07E0CB5E" w14:textId="77777777" w:rsidR="004F45F1" w:rsidRDefault="004F45F1">
      <w:pPr>
        <w:pStyle w:val="Textoindependiente"/>
        <w:spacing w:before="7"/>
      </w:pPr>
    </w:p>
    <w:p w14:paraId="55E693DD" w14:textId="1E96145F" w:rsidR="004F45F1" w:rsidRDefault="00000000">
      <w:pPr>
        <w:pStyle w:val="Textoindependiente"/>
        <w:spacing w:line="292" w:lineRule="auto"/>
        <w:ind w:left="117" w:right="123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en Grado 1º de Vivienda Unifamiliar</w:t>
      </w:r>
      <w:r w:rsidR="004306C5">
        <w:t>,</w:t>
      </w:r>
      <w:r>
        <w:t xml:space="preserve"> no estando incluida en el ámbito de suspensión de la realización de actuaciones urbanísticas que ordena el acuerdo de Pleno de fecha 21 de noviembre de 2024, de aprobación inicial del Plan General de Las Rozas de Madrid </w:t>
      </w:r>
      <w:r>
        <w:rPr>
          <w:spacing w:val="-2"/>
        </w:rPr>
        <w:t>(Madrid).</w:t>
      </w:r>
    </w:p>
    <w:p w14:paraId="09C36067" w14:textId="77777777" w:rsidR="004F45F1" w:rsidRDefault="004F45F1">
      <w:pPr>
        <w:pStyle w:val="Textoindependiente"/>
        <w:spacing w:before="9"/>
      </w:pPr>
    </w:p>
    <w:p w14:paraId="2755FE1A" w14:textId="305A2DDF"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4306C5">
        <w:t>.</w:t>
      </w:r>
    </w:p>
    <w:p w14:paraId="2901E524" w14:textId="77777777" w:rsidR="004F45F1" w:rsidRDefault="004F45F1">
      <w:pPr>
        <w:pStyle w:val="Textoindependiente"/>
        <w:spacing w:before="10"/>
      </w:pPr>
    </w:p>
    <w:p w14:paraId="48C06AAC" w14:textId="71DBF6C0"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PR/2025/1231</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4306C5">
        <w:rPr>
          <w:spacing w:val="-2"/>
        </w:rPr>
        <w:t>,</w:t>
      </w:r>
    </w:p>
    <w:p w14:paraId="18C92519" w14:textId="77777777" w:rsidR="004F45F1" w:rsidRDefault="004F45F1">
      <w:pPr>
        <w:pStyle w:val="Textoindependiente"/>
        <w:spacing w:before="59"/>
      </w:pPr>
    </w:p>
    <w:p w14:paraId="77A0F709" w14:textId="77777777" w:rsidR="004F45F1" w:rsidRDefault="00000000">
      <w:pPr>
        <w:pStyle w:val="Ttulo2"/>
        <w:spacing w:before="1"/>
      </w:pPr>
      <w:r>
        <w:rPr>
          <w:spacing w:val="-2"/>
        </w:rPr>
        <w:t>Resolución:</w:t>
      </w:r>
    </w:p>
    <w:p w14:paraId="753214FE" w14:textId="77777777" w:rsidR="004F45F1" w:rsidRDefault="004F45F1">
      <w:pPr>
        <w:sectPr w:rsidR="004F45F1">
          <w:pgSz w:w="11910" w:h="16840"/>
          <w:pgMar w:top="1260" w:right="179" w:bottom="1260" w:left="1300" w:header="225" w:footer="1060" w:gutter="0"/>
          <w:cols w:space="720"/>
        </w:sectPr>
      </w:pPr>
    </w:p>
    <w:p w14:paraId="1D5C56E0" w14:textId="77777777" w:rsidR="004F45F1" w:rsidRDefault="004F45F1">
      <w:pPr>
        <w:pStyle w:val="Textoindependiente"/>
        <w:spacing w:before="8"/>
        <w:rPr>
          <w:b/>
        </w:rPr>
      </w:pPr>
    </w:p>
    <w:p w14:paraId="3B58A283" w14:textId="3E46CC76" w:rsidR="004F45F1" w:rsidRPr="004306C5" w:rsidRDefault="00000000" w:rsidP="004306C5">
      <w:pPr>
        <w:spacing w:before="1" w:line="295" w:lineRule="auto"/>
        <w:ind w:left="117" w:right="1236"/>
        <w:jc w:val="both"/>
        <w:rPr>
          <w:sz w:val="20"/>
          <w:szCs w:val="20"/>
        </w:rPr>
      </w:pPr>
      <w:r w:rsidRPr="004306C5">
        <w:rPr>
          <w:b/>
          <w:sz w:val="20"/>
          <w:szCs w:val="20"/>
        </w:rPr>
        <w:t>PRIMERO</w:t>
      </w:r>
      <w:r w:rsidRPr="004306C5">
        <w:rPr>
          <w:sz w:val="20"/>
          <w:szCs w:val="20"/>
        </w:rPr>
        <w:t xml:space="preserve">. </w:t>
      </w:r>
      <w:r w:rsidRPr="004306C5">
        <w:rPr>
          <w:b/>
          <w:sz w:val="20"/>
          <w:szCs w:val="20"/>
        </w:rPr>
        <w:t xml:space="preserve">Conceder licencia urbanística para vivienda unifamiliar aislada con dos piscinas </w:t>
      </w:r>
      <w:r w:rsidRPr="004306C5">
        <w:rPr>
          <w:sz w:val="20"/>
          <w:szCs w:val="20"/>
        </w:rPr>
        <w:t>presentada por Diego Herrero Arquitectos</w:t>
      </w:r>
      <w:r w:rsidR="004306C5" w:rsidRPr="004306C5">
        <w:rPr>
          <w:sz w:val="20"/>
          <w:szCs w:val="20"/>
        </w:rPr>
        <w:t>,</w:t>
      </w:r>
      <w:r w:rsidRPr="004306C5">
        <w:rPr>
          <w:sz w:val="20"/>
          <w:szCs w:val="20"/>
        </w:rPr>
        <w:t xml:space="preserve"> S.L.P.U.</w:t>
      </w:r>
      <w:r w:rsidR="004306C5" w:rsidRPr="004306C5">
        <w:rPr>
          <w:sz w:val="20"/>
          <w:szCs w:val="20"/>
        </w:rPr>
        <w:t>,</w:t>
      </w:r>
      <w:r w:rsidRPr="004306C5">
        <w:rPr>
          <w:sz w:val="20"/>
          <w:szCs w:val="20"/>
        </w:rPr>
        <w:t xml:space="preserve"> con CIF B56324148, en representación de</w:t>
      </w:r>
      <w:r w:rsidRPr="004306C5">
        <w:rPr>
          <w:spacing w:val="40"/>
          <w:sz w:val="20"/>
          <w:szCs w:val="20"/>
        </w:rPr>
        <w:t xml:space="preserve"> </w:t>
      </w:r>
      <w:r w:rsidRPr="004306C5">
        <w:rPr>
          <w:sz w:val="20"/>
          <w:szCs w:val="20"/>
        </w:rPr>
        <w:t>OKUDA</w:t>
      </w:r>
      <w:r w:rsidRPr="004306C5">
        <w:rPr>
          <w:spacing w:val="7"/>
          <w:sz w:val="20"/>
          <w:szCs w:val="20"/>
        </w:rPr>
        <w:t xml:space="preserve"> </w:t>
      </w:r>
      <w:r w:rsidRPr="004306C5">
        <w:rPr>
          <w:sz w:val="20"/>
          <w:szCs w:val="20"/>
        </w:rPr>
        <w:t>SAN</w:t>
      </w:r>
      <w:r w:rsidRPr="004306C5">
        <w:rPr>
          <w:spacing w:val="7"/>
          <w:sz w:val="20"/>
          <w:szCs w:val="20"/>
        </w:rPr>
        <w:t xml:space="preserve"> </w:t>
      </w:r>
      <w:r w:rsidRPr="004306C5">
        <w:rPr>
          <w:sz w:val="20"/>
          <w:szCs w:val="20"/>
        </w:rPr>
        <w:t>MIGUEL</w:t>
      </w:r>
      <w:r w:rsidR="004306C5" w:rsidRPr="004306C5">
        <w:rPr>
          <w:sz w:val="20"/>
          <w:szCs w:val="20"/>
        </w:rPr>
        <w:t>,</w:t>
      </w:r>
      <w:r w:rsidRPr="004306C5">
        <w:rPr>
          <w:spacing w:val="7"/>
          <w:sz w:val="20"/>
          <w:szCs w:val="20"/>
        </w:rPr>
        <w:t xml:space="preserve"> </w:t>
      </w:r>
      <w:r w:rsidRPr="004306C5">
        <w:rPr>
          <w:sz w:val="20"/>
          <w:szCs w:val="20"/>
        </w:rPr>
        <w:t>S.L</w:t>
      </w:r>
      <w:r w:rsidR="004306C5" w:rsidRPr="004306C5">
        <w:rPr>
          <w:sz w:val="20"/>
          <w:szCs w:val="20"/>
        </w:rPr>
        <w:t>.,</w:t>
      </w:r>
      <w:r w:rsidRPr="004306C5">
        <w:rPr>
          <w:spacing w:val="7"/>
          <w:sz w:val="20"/>
          <w:szCs w:val="20"/>
        </w:rPr>
        <w:t xml:space="preserve"> </w:t>
      </w:r>
      <w:r w:rsidRPr="004306C5">
        <w:rPr>
          <w:sz w:val="20"/>
          <w:szCs w:val="20"/>
        </w:rPr>
        <w:t>con</w:t>
      </w:r>
      <w:r w:rsidRPr="004306C5">
        <w:rPr>
          <w:spacing w:val="7"/>
          <w:sz w:val="20"/>
          <w:szCs w:val="20"/>
        </w:rPr>
        <w:t xml:space="preserve"> </w:t>
      </w:r>
      <w:r w:rsidRPr="004306C5">
        <w:rPr>
          <w:sz w:val="20"/>
          <w:szCs w:val="20"/>
        </w:rPr>
        <w:t>CIF</w:t>
      </w:r>
      <w:r w:rsidRPr="004306C5">
        <w:rPr>
          <w:spacing w:val="7"/>
          <w:sz w:val="20"/>
          <w:szCs w:val="20"/>
        </w:rPr>
        <w:t xml:space="preserve"> </w:t>
      </w:r>
      <w:r w:rsidRPr="004306C5">
        <w:rPr>
          <w:sz w:val="20"/>
          <w:szCs w:val="20"/>
        </w:rPr>
        <w:t>B88344619,</w:t>
      </w:r>
      <w:r w:rsidRPr="004306C5">
        <w:rPr>
          <w:spacing w:val="11"/>
          <w:sz w:val="20"/>
          <w:szCs w:val="20"/>
        </w:rPr>
        <w:t xml:space="preserve"> </w:t>
      </w:r>
      <w:r w:rsidRPr="004306C5">
        <w:rPr>
          <w:b/>
          <w:sz w:val="20"/>
          <w:szCs w:val="20"/>
        </w:rPr>
        <w:t>en</w:t>
      </w:r>
      <w:r w:rsidRPr="004306C5">
        <w:rPr>
          <w:b/>
          <w:spacing w:val="7"/>
          <w:sz w:val="20"/>
          <w:szCs w:val="20"/>
        </w:rPr>
        <w:t xml:space="preserve"> </w:t>
      </w:r>
      <w:r w:rsidRPr="004306C5">
        <w:rPr>
          <w:b/>
          <w:sz w:val="20"/>
          <w:szCs w:val="20"/>
        </w:rPr>
        <w:t>calle</w:t>
      </w:r>
      <w:r w:rsidRPr="004306C5">
        <w:rPr>
          <w:b/>
          <w:spacing w:val="7"/>
          <w:sz w:val="20"/>
          <w:szCs w:val="20"/>
        </w:rPr>
        <w:t xml:space="preserve"> </w:t>
      </w:r>
      <w:r w:rsidR="004306C5" w:rsidRPr="004306C5">
        <w:rPr>
          <w:b/>
          <w:sz w:val="20"/>
          <w:szCs w:val="20"/>
        </w:rPr>
        <w:t>*************************</w:t>
      </w:r>
      <w:r w:rsidRPr="004306C5">
        <w:rPr>
          <w:b/>
          <w:sz w:val="20"/>
          <w:szCs w:val="20"/>
        </w:rPr>
        <w:t>,</w:t>
      </w:r>
      <w:r w:rsidRPr="004306C5">
        <w:rPr>
          <w:b/>
          <w:spacing w:val="48"/>
          <w:sz w:val="20"/>
          <w:szCs w:val="20"/>
        </w:rPr>
        <w:t xml:space="preserve"> </w:t>
      </w:r>
      <w:r w:rsidRPr="004306C5">
        <w:rPr>
          <w:sz w:val="20"/>
          <w:szCs w:val="20"/>
        </w:rPr>
        <w:t>con</w:t>
      </w:r>
      <w:r w:rsidRPr="004306C5">
        <w:rPr>
          <w:spacing w:val="51"/>
          <w:sz w:val="20"/>
          <w:szCs w:val="20"/>
        </w:rPr>
        <w:t xml:space="preserve"> </w:t>
      </w:r>
      <w:r w:rsidRPr="004306C5">
        <w:rPr>
          <w:sz w:val="20"/>
          <w:szCs w:val="20"/>
        </w:rPr>
        <w:t>Referencia</w:t>
      </w:r>
      <w:r w:rsidRPr="004306C5">
        <w:rPr>
          <w:spacing w:val="51"/>
          <w:sz w:val="20"/>
          <w:szCs w:val="20"/>
        </w:rPr>
        <w:t xml:space="preserve"> </w:t>
      </w:r>
      <w:r w:rsidRPr="004306C5">
        <w:rPr>
          <w:sz w:val="20"/>
          <w:szCs w:val="20"/>
        </w:rPr>
        <w:t>Catastral</w:t>
      </w:r>
      <w:r w:rsidRPr="004306C5">
        <w:rPr>
          <w:spacing w:val="51"/>
          <w:sz w:val="20"/>
          <w:szCs w:val="20"/>
        </w:rPr>
        <w:t xml:space="preserve"> </w:t>
      </w:r>
      <w:r w:rsidR="004306C5" w:rsidRPr="004306C5">
        <w:rPr>
          <w:sz w:val="20"/>
          <w:szCs w:val="20"/>
        </w:rPr>
        <w:t>***********************</w:t>
      </w:r>
      <w:r w:rsidRPr="004306C5">
        <w:rPr>
          <w:sz w:val="20"/>
          <w:szCs w:val="20"/>
        </w:rPr>
        <w:t>,</w:t>
      </w:r>
      <w:r w:rsidRPr="004306C5">
        <w:rPr>
          <w:spacing w:val="51"/>
          <w:sz w:val="20"/>
          <w:szCs w:val="20"/>
        </w:rPr>
        <w:t xml:space="preserve"> </w:t>
      </w:r>
      <w:r w:rsidRPr="004306C5">
        <w:rPr>
          <w:sz w:val="20"/>
          <w:szCs w:val="20"/>
        </w:rPr>
        <w:t>bajo</w:t>
      </w:r>
      <w:r w:rsidRPr="004306C5">
        <w:rPr>
          <w:spacing w:val="51"/>
          <w:sz w:val="20"/>
          <w:szCs w:val="20"/>
        </w:rPr>
        <w:t xml:space="preserve"> </w:t>
      </w:r>
      <w:r w:rsidRPr="004306C5">
        <w:rPr>
          <w:sz w:val="20"/>
          <w:szCs w:val="20"/>
        </w:rPr>
        <w:t>un</w:t>
      </w:r>
      <w:r w:rsidRPr="004306C5">
        <w:rPr>
          <w:spacing w:val="51"/>
          <w:sz w:val="20"/>
          <w:szCs w:val="20"/>
        </w:rPr>
        <w:t xml:space="preserve"> </w:t>
      </w:r>
      <w:r w:rsidRPr="004306C5">
        <w:rPr>
          <w:sz w:val="20"/>
          <w:szCs w:val="20"/>
        </w:rPr>
        <w:t>presupuesto</w:t>
      </w:r>
      <w:r w:rsidRPr="004306C5">
        <w:rPr>
          <w:spacing w:val="51"/>
          <w:sz w:val="20"/>
          <w:szCs w:val="20"/>
        </w:rPr>
        <w:t xml:space="preserve"> </w:t>
      </w:r>
      <w:r w:rsidRPr="004306C5">
        <w:rPr>
          <w:sz w:val="20"/>
          <w:szCs w:val="20"/>
        </w:rPr>
        <w:t>de</w:t>
      </w:r>
      <w:r w:rsidRPr="004306C5">
        <w:rPr>
          <w:spacing w:val="51"/>
          <w:sz w:val="20"/>
          <w:szCs w:val="20"/>
        </w:rPr>
        <w:t xml:space="preserve"> </w:t>
      </w:r>
      <w:r w:rsidRPr="004306C5">
        <w:rPr>
          <w:spacing w:val="-2"/>
          <w:sz w:val="20"/>
          <w:szCs w:val="20"/>
        </w:rPr>
        <w:t>ejecución</w:t>
      </w:r>
      <w:r w:rsidR="004306C5" w:rsidRPr="004306C5">
        <w:rPr>
          <w:spacing w:val="-2"/>
          <w:sz w:val="20"/>
          <w:szCs w:val="20"/>
        </w:rPr>
        <w:t xml:space="preserve"> </w:t>
      </w:r>
      <w:r w:rsidRPr="004306C5">
        <w:rPr>
          <w:sz w:val="20"/>
          <w:szCs w:val="20"/>
        </w:rPr>
        <w:t>material de 4</w:t>
      </w:r>
      <w:r w:rsidR="004306C5">
        <w:rPr>
          <w:sz w:val="20"/>
          <w:szCs w:val="20"/>
        </w:rPr>
        <w:t>.</w:t>
      </w:r>
      <w:r w:rsidRPr="004306C5">
        <w:rPr>
          <w:sz w:val="20"/>
          <w:szCs w:val="20"/>
        </w:rPr>
        <w:t>794.21,34 € a efectos tributarios, sin considerar Control de Calidad, Gestión de</w:t>
      </w:r>
      <w:r w:rsidRPr="004306C5">
        <w:rPr>
          <w:spacing w:val="80"/>
          <w:sz w:val="20"/>
          <w:szCs w:val="20"/>
        </w:rPr>
        <w:t xml:space="preserve"> </w:t>
      </w:r>
      <w:r w:rsidRPr="004306C5">
        <w:rPr>
          <w:sz w:val="20"/>
          <w:szCs w:val="20"/>
        </w:rPr>
        <w:t>Residuos y Seguridad y Salud; y de acuerdo con el Proyecto Básico redactado por el técnico colegiado núm. 24010 del COAM y resto de documentación técnica que consta en el expediente</w:t>
      </w:r>
      <w:r w:rsidRPr="004306C5">
        <w:rPr>
          <w:spacing w:val="80"/>
          <w:sz w:val="20"/>
          <w:szCs w:val="20"/>
        </w:rPr>
        <w:t xml:space="preserve"> </w:t>
      </w:r>
      <w:r w:rsidRPr="004306C5">
        <w:rPr>
          <w:sz w:val="20"/>
          <w:szCs w:val="20"/>
        </w:rPr>
        <w:t>núm. G-10828/2024, quedando incorporados como parte inseparable de esta licencia.</w:t>
      </w:r>
    </w:p>
    <w:p w14:paraId="525F580D" w14:textId="77777777" w:rsidR="004F45F1" w:rsidRDefault="004F45F1">
      <w:pPr>
        <w:pStyle w:val="Textoindependiente"/>
        <w:spacing w:before="10"/>
      </w:pPr>
    </w:p>
    <w:p w14:paraId="2EC1CA1C" w14:textId="77777777" w:rsidR="004F45F1" w:rsidRDefault="00000000">
      <w:pPr>
        <w:pStyle w:val="Textoindependiente"/>
        <w:spacing w:line="295" w:lineRule="auto"/>
        <w:ind w:left="117" w:right="1237" w:hanging="1"/>
        <w:jc w:val="both"/>
      </w:pPr>
      <w:r>
        <w:rPr>
          <w:noProof/>
        </w:rPr>
        <mc:AlternateContent>
          <mc:Choice Requires="wps">
            <w:drawing>
              <wp:anchor distT="0" distB="0" distL="0" distR="0" simplePos="0" relativeHeight="15807488" behindDoc="0" locked="0" layoutInCell="1" allowOverlap="1" wp14:anchorId="06549017" wp14:editId="75287B13">
                <wp:simplePos x="0" y="0"/>
                <wp:positionH relativeFrom="page">
                  <wp:posOffset>6807090</wp:posOffset>
                </wp:positionH>
                <wp:positionV relativeFrom="paragraph">
                  <wp:posOffset>281921</wp:posOffset>
                </wp:positionV>
                <wp:extent cx="419734" cy="318706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F74FD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BFB62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6549017" id="Textbox 219" o:spid="_x0000_s1115" type="#_x0000_t202" style="position:absolute;left:0;text-align:left;margin-left:536pt;margin-top:22.2pt;width:33.05pt;height:250.9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" filled="f" stroked="f">
                <v:textbox style="layout-flow:vertical;mso-layout-flow-alt:bottom-to-top" inset="0,0,0,0">
                  <w:txbxContent>
                    <w:p w14:paraId="48F74FD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BFB62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27 de mayo de 2025 del Técnico de Medio</w:t>
      </w:r>
      <w:r>
        <w:rPr>
          <w:spacing w:val="40"/>
        </w:rPr>
        <w:t xml:space="preserve"> </w:t>
      </w:r>
      <w:r>
        <w:t>Ambiente, que se desplazan al presente acuerdo.</w:t>
      </w:r>
    </w:p>
    <w:p w14:paraId="5B73506A" w14:textId="77777777" w:rsidR="004F45F1" w:rsidRDefault="004F45F1">
      <w:pPr>
        <w:pStyle w:val="Textoindependiente"/>
        <w:spacing w:before="6"/>
      </w:pPr>
    </w:p>
    <w:p w14:paraId="71E0CDD8" w14:textId="77777777" w:rsidR="004F45F1" w:rsidRDefault="00000000">
      <w:pPr>
        <w:spacing w:before="1" w:line="297" w:lineRule="auto"/>
        <w:ind w:left="117" w:right="1236"/>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5845C16B" w14:textId="77777777" w:rsidR="004F45F1" w:rsidRDefault="004F45F1">
      <w:pPr>
        <w:pStyle w:val="Textoindependiente"/>
        <w:spacing w:before="1"/>
      </w:pPr>
    </w:p>
    <w:p w14:paraId="0719F9B8"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0A8DC524" w14:textId="77777777" w:rsidR="004F45F1" w:rsidRDefault="004F45F1">
      <w:pPr>
        <w:pStyle w:val="Textoindependiente"/>
        <w:spacing w:before="62"/>
        <w:rPr>
          <w:b/>
        </w:rPr>
      </w:pPr>
    </w:p>
    <w:p w14:paraId="7BD09984" w14:textId="77777777" w:rsidR="004F45F1" w:rsidRDefault="00000000">
      <w:pPr>
        <w:pStyle w:val="Prrafodelista"/>
        <w:numPr>
          <w:ilvl w:val="0"/>
          <w:numId w:val="29"/>
        </w:numPr>
        <w:tabs>
          <w:tab w:val="left" w:pos="643"/>
        </w:tabs>
        <w:spacing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C9E59F0" w14:textId="77777777" w:rsidR="004F45F1" w:rsidRDefault="00000000">
      <w:pPr>
        <w:spacing w:before="3"/>
        <w:ind w:left="11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31ECFEC4"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6BF66FFB" w14:textId="77777777" w:rsidR="004F45F1" w:rsidRDefault="004F45F1">
      <w:pPr>
        <w:pStyle w:val="Textoindependiente"/>
        <w:spacing w:before="10"/>
      </w:pPr>
    </w:p>
    <w:p w14:paraId="6832D4A9" w14:textId="77777777" w:rsidR="004F45F1" w:rsidRDefault="00000000">
      <w:pPr>
        <w:pStyle w:val="Prrafodelista"/>
        <w:numPr>
          <w:ilvl w:val="0"/>
          <w:numId w:val="28"/>
        </w:numPr>
        <w:tabs>
          <w:tab w:val="left" w:pos="674"/>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4"/>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3"/>
          <w:sz w:val="20"/>
        </w:rPr>
        <w:t xml:space="preserve"> </w:t>
      </w:r>
      <w:r>
        <w:rPr>
          <w:sz w:val="20"/>
        </w:rPr>
        <w:t>construcción</w:t>
      </w:r>
      <w:r>
        <w:rPr>
          <w:spacing w:val="-4"/>
          <w:sz w:val="20"/>
        </w:rPr>
        <w:t xml:space="preserve"> </w:t>
      </w:r>
      <w:r>
        <w:rPr>
          <w:sz w:val="20"/>
        </w:rPr>
        <w:t>y</w:t>
      </w:r>
      <w:r>
        <w:rPr>
          <w:spacing w:val="-3"/>
          <w:sz w:val="20"/>
        </w:rPr>
        <w:t xml:space="preserve"> </w:t>
      </w:r>
      <w:r>
        <w:rPr>
          <w:sz w:val="20"/>
        </w:rPr>
        <w:t xml:space="preserve">demolición: </w:t>
      </w:r>
      <w:r>
        <w:rPr>
          <w:b/>
          <w:sz w:val="20"/>
        </w:rPr>
        <w:t>11.500</w:t>
      </w:r>
      <w:r>
        <w:rPr>
          <w:b/>
          <w:spacing w:val="-3"/>
          <w:sz w:val="20"/>
        </w:rPr>
        <w:t xml:space="preserve"> </w:t>
      </w:r>
      <w:r>
        <w:rPr>
          <w:b/>
          <w:spacing w:val="-5"/>
          <w:sz w:val="20"/>
        </w:rPr>
        <w:t>€.</w:t>
      </w:r>
    </w:p>
    <w:p w14:paraId="01154791" w14:textId="77777777" w:rsidR="004F45F1" w:rsidRDefault="004F45F1">
      <w:pPr>
        <w:pStyle w:val="Textoindependiente"/>
        <w:spacing w:before="64"/>
        <w:rPr>
          <w:b/>
        </w:rPr>
      </w:pPr>
    </w:p>
    <w:p w14:paraId="286735EE" w14:textId="3D1EA5AE" w:rsidR="004F45F1" w:rsidRDefault="00000000">
      <w:pPr>
        <w:pStyle w:val="Prrafodelista"/>
        <w:numPr>
          <w:ilvl w:val="0"/>
          <w:numId w:val="28"/>
        </w:numPr>
        <w:tabs>
          <w:tab w:val="left" w:pos="674"/>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ejecución</w:t>
      </w:r>
      <w:r>
        <w:rPr>
          <w:spacing w:val="-4"/>
          <w:sz w:val="20"/>
        </w:rPr>
        <w:t xml:space="preserve"> </w:t>
      </w:r>
      <w:r>
        <w:rPr>
          <w:sz w:val="20"/>
        </w:rPr>
        <w:t>de</w:t>
      </w:r>
      <w:r>
        <w:rPr>
          <w:spacing w:val="-3"/>
          <w:sz w:val="20"/>
        </w:rPr>
        <w:t xml:space="preserve"> </w:t>
      </w:r>
      <w:r>
        <w:rPr>
          <w:sz w:val="20"/>
        </w:rPr>
        <w:t>actuaciones</w:t>
      </w:r>
      <w:r>
        <w:rPr>
          <w:spacing w:val="-4"/>
          <w:sz w:val="20"/>
        </w:rPr>
        <w:t xml:space="preserve"> </w:t>
      </w:r>
      <w:r>
        <w:rPr>
          <w:sz w:val="20"/>
        </w:rPr>
        <w:t>que</w:t>
      </w:r>
      <w:r>
        <w:rPr>
          <w:spacing w:val="-3"/>
          <w:sz w:val="20"/>
        </w:rPr>
        <w:t xml:space="preserve"> </w:t>
      </w:r>
      <w:r>
        <w:rPr>
          <w:sz w:val="20"/>
        </w:rPr>
        <w:t>afecten</w:t>
      </w:r>
      <w:r>
        <w:rPr>
          <w:spacing w:val="-4"/>
          <w:sz w:val="20"/>
        </w:rPr>
        <w:t xml:space="preserve"> </w:t>
      </w:r>
      <w:r>
        <w:rPr>
          <w:sz w:val="20"/>
        </w:rPr>
        <w:t>a</w:t>
      </w:r>
      <w:r>
        <w:rPr>
          <w:spacing w:val="-3"/>
          <w:sz w:val="20"/>
        </w:rPr>
        <w:t xml:space="preserve"> </w:t>
      </w:r>
      <w:r>
        <w:rPr>
          <w:sz w:val="20"/>
        </w:rPr>
        <w:t xml:space="preserve">arbolado: </w:t>
      </w:r>
      <w:r>
        <w:rPr>
          <w:b/>
          <w:sz w:val="20"/>
        </w:rPr>
        <w:t>25.951,4</w:t>
      </w:r>
      <w:r>
        <w:rPr>
          <w:b/>
          <w:spacing w:val="-3"/>
          <w:sz w:val="20"/>
        </w:rPr>
        <w:t xml:space="preserve"> </w:t>
      </w:r>
      <w:r>
        <w:rPr>
          <w:b/>
          <w:spacing w:val="-5"/>
          <w:sz w:val="20"/>
        </w:rPr>
        <w:t>€.</w:t>
      </w:r>
    </w:p>
    <w:p w14:paraId="1A8CC468" w14:textId="77777777" w:rsidR="004F45F1" w:rsidRDefault="004F45F1">
      <w:pPr>
        <w:pStyle w:val="Textoindependiente"/>
        <w:spacing w:before="65"/>
        <w:rPr>
          <w:b/>
        </w:rPr>
      </w:pPr>
    </w:p>
    <w:p w14:paraId="255779B3" w14:textId="77777777" w:rsidR="004F45F1" w:rsidRDefault="00000000">
      <w:pPr>
        <w:pStyle w:val="Prrafodelista"/>
        <w:numPr>
          <w:ilvl w:val="0"/>
          <w:numId w:val="28"/>
        </w:numPr>
        <w:tabs>
          <w:tab w:val="left" w:pos="674"/>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3"/>
          <w:sz w:val="20"/>
        </w:rPr>
        <w:t xml:space="preserve"> </w:t>
      </w:r>
      <w:r>
        <w:rPr>
          <w:sz w:val="20"/>
        </w:rPr>
        <w:t>ejecución</w:t>
      </w:r>
      <w:r>
        <w:rPr>
          <w:spacing w:val="-3"/>
          <w:sz w:val="20"/>
        </w:rPr>
        <w:t xml:space="preserve"> </w:t>
      </w:r>
      <w:r>
        <w:rPr>
          <w:sz w:val="20"/>
        </w:rPr>
        <w:t>de</w:t>
      </w:r>
      <w:r>
        <w:rPr>
          <w:spacing w:val="-3"/>
          <w:sz w:val="20"/>
        </w:rPr>
        <w:t xml:space="preserve"> </w:t>
      </w:r>
      <w:r>
        <w:rPr>
          <w:sz w:val="20"/>
        </w:rPr>
        <w:t>las</w:t>
      </w:r>
      <w:r>
        <w:rPr>
          <w:spacing w:val="-4"/>
          <w:sz w:val="20"/>
        </w:rPr>
        <w:t xml:space="preserve"> </w:t>
      </w:r>
      <w:r>
        <w:rPr>
          <w:sz w:val="20"/>
        </w:rPr>
        <w:t>obras</w:t>
      </w:r>
      <w:r>
        <w:rPr>
          <w:spacing w:val="-3"/>
          <w:sz w:val="20"/>
        </w:rPr>
        <w:t xml:space="preserve"> </w:t>
      </w:r>
      <w:r>
        <w:rPr>
          <w:sz w:val="20"/>
        </w:rPr>
        <w:t>en</w:t>
      </w:r>
      <w:r>
        <w:rPr>
          <w:spacing w:val="-3"/>
          <w:sz w:val="20"/>
        </w:rPr>
        <w:t xml:space="preserve"> </w:t>
      </w:r>
      <w:r>
        <w:rPr>
          <w:sz w:val="20"/>
        </w:rPr>
        <w:t>dominio</w:t>
      </w:r>
      <w:r>
        <w:rPr>
          <w:spacing w:val="-3"/>
          <w:sz w:val="20"/>
        </w:rPr>
        <w:t xml:space="preserve"> </w:t>
      </w:r>
      <w:r>
        <w:rPr>
          <w:sz w:val="20"/>
        </w:rPr>
        <w:t>público:</w:t>
      </w:r>
      <w:r>
        <w:rPr>
          <w:spacing w:val="1"/>
          <w:sz w:val="20"/>
        </w:rPr>
        <w:t xml:space="preserve"> </w:t>
      </w:r>
      <w:r>
        <w:rPr>
          <w:b/>
          <w:sz w:val="20"/>
        </w:rPr>
        <w:t>2.000</w:t>
      </w:r>
      <w:r>
        <w:rPr>
          <w:b/>
          <w:spacing w:val="-3"/>
          <w:sz w:val="20"/>
        </w:rPr>
        <w:t xml:space="preserve"> </w:t>
      </w:r>
      <w:r>
        <w:rPr>
          <w:b/>
          <w:spacing w:val="-5"/>
          <w:sz w:val="20"/>
        </w:rPr>
        <w:t>€.</w:t>
      </w:r>
    </w:p>
    <w:p w14:paraId="27E494CB" w14:textId="77777777" w:rsidR="004F45F1" w:rsidRDefault="004F45F1">
      <w:pPr>
        <w:pStyle w:val="Textoindependiente"/>
        <w:spacing w:before="64"/>
        <w:rPr>
          <w:b/>
        </w:rPr>
      </w:pPr>
    </w:p>
    <w:p w14:paraId="072CF9E4" w14:textId="77777777" w:rsidR="004F45F1" w:rsidRDefault="00000000">
      <w:pPr>
        <w:pStyle w:val="Prrafodelista"/>
        <w:numPr>
          <w:ilvl w:val="0"/>
          <w:numId w:val="29"/>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37B5C42" w14:textId="77777777" w:rsidR="004F45F1"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0E8F298F" w14:textId="77777777" w:rsidR="004F45F1" w:rsidRDefault="004F45F1">
      <w:pPr>
        <w:pStyle w:val="Textoindependiente"/>
        <w:spacing w:before="61"/>
      </w:pPr>
    </w:p>
    <w:p w14:paraId="2539F904" w14:textId="77777777" w:rsidR="004F45F1" w:rsidRDefault="00000000">
      <w:pPr>
        <w:pStyle w:val="Textoindependiente"/>
        <w:spacing w:line="295" w:lineRule="auto"/>
        <w:ind w:left="117" w:right="1236"/>
        <w:jc w:val="both"/>
      </w:pPr>
      <w:r>
        <w:t>-</w:t>
      </w:r>
      <w:r>
        <w:rPr>
          <w:spacing w:val="80"/>
        </w:rPr>
        <w:t xml:space="preserve">  </w:t>
      </w:r>
      <w:r>
        <w:t xml:space="preserve">De acuerdo con el artículo 15 de la Ordenanza de Tramitación de Licencias y Declaraciones Responsables Urbanísticas, durante la ejecución de la actuación el propietario deberá materializar </w:t>
      </w:r>
      <w:r>
        <w:rPr>
          <w:b/>
        </w:rPr>
        <w:t>la cesión de los terrenos exteriores a la alineación</w:t>
      </w:r>
      <w:r>
        <w:t>. En todo caso, será objeto de acreditación en la presentación</w:t>
      </w:r>
      <w:r>
        <w:rPr>
          <w:spacing w:val="40"/>
        </w:rPr>
        <w:t xml:space="preserve"> </w:t>
      </w:r>
      <w:r>
        <w:t>de</w:t>
      </w:r>
      <w:r>
        <w:rPr>
          <w:spacing w:val="40"/>
        </w:rPr>
        <w:t xml:space="preserve"> </w:t>
      </w:r>
      <w:r>
        <w:t>la</w:t>
      </w:r>
      <w:r>
        <w:rPr>
          <w:spacing w:val="40"/>
        </w:rPr>
        <w:t xml:space="preserve"> </w:t>
      </w:r>
      <w:r>
        <w:t>declaración</w:t>
      </w:r>
      <w:r>
        <w:rPr>
          <w:spacing w:val="40"/>
        </w:rPr>
        <w:t xml:space="preserve"> </w:t>
      </w:r>
      <w:r>
        <w:t>responsable</w:t>
      </w:r>
      <w:r>
        <w:rPr>
          <w:spacing w:val="40"/>
        </w:rPr>
        <w:t xml:space="preserve"> </w:t>
      </w:r>
      <w:r>
        <w:t>de</w:t>
      </w:r>
      <w:r>
        <w:rPr>
          <w:spacing w:val="40"/>
        </w:rPr>
        <w:t xml:space="preserve"> </w:t>
      </w:r>
      <w:r>
        <w:t>primera</w:t>
      </w:r>
      <w:r>
        <w:rPr>
          <w:spacing w:val="40"/>
        </w:rPr>
        <w:t xml:space="preserve"> </w:t>
      </w:r>
      <w:r>
        <w:t>ocupación</w:t>
      </w:r>
      <w:r>
        <w:rPr>
          <w:spacing w:val="40"/>
        </w:rPr>
        <w:t xml:space="preserve"> </w:t>
      </w:r>
      <w:r>
        <w:t>y</w:t>
      </w:r>
      <w:r>
        <w:rPr>
          <w:spacing w:val="40"/>
        </w:rPr>
        <w:t xml:space="preserve"> </w:t>
      </w:r>
      <w:r>
        <w:t>será</w:t>
      </w:r>
      <w:r>
        <w:rPr>
          <w:spacing w:val="40"/>
        </w:rPr>
        <w:t xml:space="preserve"> </w:t>
      </w:r>
      <w:r>
        <w:t>condición</w:t>
      </w:r>
      <w:r>
        <w:rPr>
          <w:spacing w:val="40"/>
        </w:rPr>
        <w:t xml:space="preserve"> </w:t>
      </w:r>
      <w:r>
        <w:t>para</w:t>
      </w:r>
      <w:r>
        <w:rPr>
          <w:spacing w:val="40"/>
        </w:rPr>
        <w:t xml:space="preserve"> </w:t>
      </w:r>
      <w:r>
        <w:t>el despliegue de su eficacia.</w:t>
      </w:r>
    </w:p>
    <w:p w14:paraId="3C12CC6B" w14:textId="77777777" w:rsidR="004F45F1" w:rsidRDefault="004F45F1">
      <w:pPr>
        <w:spacing w:line="295" w:lineRule="auto"/>
        <w:jc w:val="both"/>
        <w:sectPr w:rsidR="004F45F1">
          <w:pgSz w:w="11910" w:h="16840"/>
          <w:pgMar w:top="1260" w:right="179" w:bottom="1260" w:left="1300" w:header="225" w:footer="1060" w:gutter="0"/>
          <w:cols w:space="720"/>
        </w:sectPr>
      </w:pPr>
    </w:p>
    <w:p w14:paraId="38390707" w14:textId="77777777" w:rsidR="004F45F1" w:rsidRDefault="00000000">
      <w:pPr>
        <w:pStyle w:val="Prrafodelista"/>
        <w:numPr>
          <w:ilvl w:val="0"/>
          <w:numId w:val="27"/>
        </w:numPr>
        <w:tabs>
          <w:tab w:val="left" w:pos="698"/>
        </w:tabs>
        <w:spacing w:before="180" w:line="292" w:lineRule="auto"/>
        <w:ind w:right="1236" w:firstLine="0"/>
        <w:rPr>
          <w:sz w:val="20"/>
        </w:rPr>
      </w:pPr>
      <w:r>
        <w:rPr>
          <w:sz w:val="20"/>
        </w:rPr>
        <w:lastRenderedPageBreak/>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7ECF6F6E" w14:textId="77777777" w:rsidR="004F45F1" w:rsidRDefault="004F45F1">
      <w:pPr>
        <w:pStyle w:val="Textoindependiente"/>
        <w:spacing w:before="9"/>
      </w:pPr>
    </w:p>
    <w:p w14:paraId="76F2D1A2" w14:textId="77777777" w:rsidR="004F45F1" w:rsidRDefault="00000000">
      <w:pPr>
        <w:pStyle w:val="Prrafodelista"/>
        <w:numPr>
          <w:ilvl w:val="0"/>
          <w:numId w:val="27"/>
        </w:numPr>
        <w:tabs>
          <w:tab w:val="left" w:pos="609"/>
        </w:tabs>
        <w:spacing w:before="1" w:line="292" w:lineRule="auto"/>
        <w:ind w:right="1236" w:firstLine="0"/>
        <w:rPr>
          <w:sz w:val="20"/>
        </w:rPr>
      </w:pPr>
      <w:r>
        <w:rPr>
          <w:noProof/>
        </w:rPr>
        <mc:AlternateContent>
          <mc:Choice Requires="wps">
            <w:drawing>
              <wp:anchor distT="0" distB="0" distL="0" distR="0" simplePos="0" relativeHeight="15808512" behindDoc="0" locked="0" layoutInCell="1" allowOverlap="1" wp14:anchorId="3D72DEF4" wp14:editId="7AE01892">
                <wp:simplePos x="0" y="0"/>
                <wp:positionH relativeFrom="page">
                  <wp:posOffset>6807090</wp:posOffset>
                </wp:positionH>
                <wp:positionV relativeFrom="paragraph">
                  <wp:posOffset>682883</wp:posOffset>
                </wp:positionV>
                <wp:extent cx="419734" cy="318706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657EF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C4B2E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D72DEF4" id="Textbox 221" o:spid="_x0000_s1116" type="#_x0000_t202" style="position:absolute;left:0;text-align:left;margin-left:536pt;margin-top:53.75pt;width:33.05pt;height:250.9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" filled="f" stroked="f">
                <v:textbox style="layout-flow:vertical;mso-layout-flow-alt:bottom-to-top" inset="0,0,0,0">
                  <w:txbxContent>
                    <w:p w14:paraId="7E657EF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C4B2E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5C612BA9" w14:textId="77777777" w:rsidR="004F45F1" w:rsidRDefault="004F45F1">
      <w:pPr>
        <w:pStyle w:val="Textoindependiente"/>
        <w:spacing w:before="9"/>
      </w:pPr>
    </w:p>
    <w:p w14:paraId="16D4DD52" w14:textId="77777777" w:rsidR="004F45F1" w:rsidRDefault="00000000">
      <w:pPr>
        <w:pStyle w:val="Prrafodelista"/>
        <w:numPr>
          <w:ilvl w:val="0"/>
          <w:numId w:val="27"/>
        </w:numPr>
        <w:tabs>
          <w:tab w:val="left" w:pos="64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7F3B4DFB" w14:textId="77777777" w:rsidR="004F45F1" w:rsidRDefault="004F45F1">
      <w:pPr>
        <w:pStyle w:val="Textoindependiente"/>
        <w:spacing w:before="10"/>
      </w:pPr>
    </w:p>
    <w:p w14:paraId="212B830E" w14:textId="77777777" w:rsidR="004F45F1" w:rsidRDefault="00000000">
      <w:pPr>
        <w:pStyle w:val="Prrafodelista"/>
        <w:numPr>
          <w:ilvl w:val="0"/>
          <w:numId w:val="27"/>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1D4F8715" w14:textId="77777777" w:rsidR="004F45F1" w:rsidRDefault="004F45F1">
      <w:pPr>
        <w:pStyle w:val="Textoindependiente"/>
        <w:spacing w:before="10"/>
      </w:pPr>
    </w:p>
    <w:p w14:paraId="0EFDDFB0" w14:textId="77777777" w:rsidR="004F45F1" w:rsidRDefault="00000000">
      <w:pPr>
        <w:pStyle w:val="Prrafodelista"/>
        <w:numPr>
          <w:ilvl w:val="0"/>
          <w:numId w:val="27"/>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3C7B191C" w14:textId="77777777" w:rsidR="004F45F1" w:rsidRDefault="004F45F1">
      <w:pPr>
        <w:pStyle w:val="Textoindependiente"/>
        <w:spacing w:before="10"/>
      </w:pPr>
    </w:p>
    <w:p w14:paraId="597F2D86" w14:textId="77777777" w:rsidR="004F45F1" w:rsidRDefault="00000000">
      <w:pPr>
        <w:pStyle w:val="Prrafodelista"/>
        <w:numPr>
          <w:ilvl w:val="0"/>
          <w:numId w:val="27"/>
        </w:numPr>
        <w:tabs>
          <w:tab w:val="left" w:pos="615"/>
        </w:tabs>
        <w:spacing w:line="292" w:lineRule="auto"/>
        <w:ind w:right="1236" w:firstLine="0"/>
        <w:rPr>
          <w:sz w:val="20"/>
        </w:rPr>
      </w:pPr>
      <w:r>
        <w:rPr>
          <w:sz w:val="20"/>
        </w:rPr>
        <w:t>El vallado de la obra deberá afectar la mínima superficie de la vía pública, y producirá el menor impacto sobre el tráfico diario normal de vehículos y personas.</w:t>
      </w:r>
    </w:p>
    <w:p w14:paraId="7F024C29" w14:textId="77777777" w:rsidR="004F45F1" w:rsidRDefault="004F45F1">
      <w:pPr>
        <w:pStyle w:val="Textoindependiente"/>
        <w:spacing w:before="10"/>
      </w:pPr>
    </w:p>
    <w:p w14:paraId="1630C2F9" w14:textId="77777777" w:rsidR="004F45F1" w:rsidRDefault="00000000">
      <w:pPr>
        <w:pStyle w:val="Prrafodelista"/>
        <w:numPr>
          <w:ilvl w:val="0"/>
          <w:numId w:val="27"/>
        </w:numPr>
        <w:tabs>
          <w:tab w:val="left" w:pos="731"/>
        </w:tabs>
        <w:spacing w:line="292" w:lineRule="auto"/>
        <w:ind w:right="1236" w:firstLine="0"/>
        <w:rPr>
          <w:sz w:val="20"/>
        </w:rPr>
      </w:pPr>
      <w:r>
        <w:rPr>
          <w:sz w:val="20"/>
        </w:rPr>
        <w:t xml:space="preserve">De conformidad con la </w:t>
      </w:r>
      <w:r w:rsidRPr="004306C5">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67B48A85" w14:textId="77777777" w:rsidR="004F45F1" w:rsidRDefault="004F45F1">
      <w:pPr>
        <w:pStyle w:val="Textoindependiente"/>
        <w:spacing w:before="9"/>
      </w:pPr>
    </w:p>
    <w:p w14:paraId="1432F5C6" w14:textId="6082EDC5" w:rsidR="004F45F1" w:rsidRDefault="00000000">
      <w:pPr>
        <w:pStyle w:val="Prrafodelista"/>
        <w:numPr>
          <w:ilvl w:val="0"/>
          <w:numId w:val="27"/>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020B5E29" w14:textId="77777777" w:rsidR="004F45F1" w:rsidRDefault="004F45F1">
      <w:pPr>
        <w:pStyle w:val="Textoindependiente"/>
        <w:spacing w:before="10"/>
      </w:pPr>
    </w:p>
    <w:p w14:paraId="09280B56" w14:textId="77777777" w:rsidR="004F45F1" w:rsidRDefault="00000000">
      <w:pPr>
        <w:pStyle w:val="Prrafodelista"/>
        <w:numPr>
          <w:ilvl w:val="0"/>
          <w:numId w:val="27"/>
        </w:numPr>
        <w:tabs>
          <w:tab w:val="left" w:pos="90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60479DD0" w14:textId="77777777" w:rsidR="004F45F1" w:rsidRDefault="004F45F1">
      <w:pPr>
        <w:pStyle w:val="Textoindependiente"/>
        <w:spacing w:before="10"/>
      </w:pPr>
    </w:p>
    <w:p w14:paraId="367E0E8B" w14:textId="77777777" w:rsidR="004F45F1" w:rsidRDefault="00000000">
      <w:pPr>
        <w:pStyle w:val="Prrafodelista"/>
        <w:numPr>
          <w:ilvl w:val="0"/>
          <w:numId w:val="27"/>
        </w:numPr>
        <w:tabs>
          <w:tab w:val="left" w:pos="62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1D00BAD2" w14:textId="77777777" w:rsidR="004F45F1" w:rsidRDefault="004F45F1">
      <w:pPr>
        <w:pStyle w:val="Textoindependiente"/>
        <w:spacing w:before="10"/>
      </w:pPr>
    </w:p>
    <w:p w14:paraId="400BD957" w14:textId="781BE090" w:rsidR="004F45F1" w:rsidRDefault="00000000">
      <w:pPr>
        <w:pStyle w:val="Prrafodelista"/>
        <w:numPr>
          <w:ilvl w:val="0"/>
          <w:numId w:val="27"/>
        </w:numPr>
        <w:tabs>
          <w:tab w:val="left" w:pos="776"/>
        </w:tabs>
        <w:spacing w:line="292" w:lineRule="auto"/>
        <w:ind w:right="1236" w:firstLine="0"/>
        <w:rPr>
          <w:sz w:val="20"/>
        </w:rPr>
      </w:pPr>
      <w:r>
        <w:rPr>
          <w:sz w:val="20"/>
        </w:rPr>
        <w:t xml:space="preserve">De conformidad con lo dispuesto en el </w:t>
      </w:r>
      <w:r w:rsidR="004306C5">
        <w:rPr>
          <w:sz w:val="20"/>
        </w:rPr>
        <w:t>a</w:t>
      </w:r>
      <w:r>
        <w:rPr>
          <w:sz w:val="20"/>
        </w:rPr>
        <w:t>rt.7.c) de la Ley 8/2005, de 26 de diciembre, de Protección y Fomento del Arbolado Urbano de la Comunidad de Madrid, en los nuevos</w:t>
      </w:r>
      <w:r>
        <w:rPr>
          <w:spacing w:val="80"/>
          <w:sz w:val="20"/>
        </w:rPr>
        <w:t xml:space="preserve"> </w:t>
      </w:r>
      <w:r>
        <w:rPr>
          <w:sz w:val="20"/>
        </w:rPr>
        <w:t>aparcamientos</w:t>
      </w:r>
      <w:r>
        <w:rPr>
          <w:spacing w:val="23"/>
          <w:sz w:val="20"/>
        </w:rPr>
        <w:t xml:space="preserve"> </w:t>
      </w:r>
      <w:r>
        <w:rPr>
          <w:sz w:val="20"/>
        </w:rPr>
        <w:t>en</w:t>
      </w:r>
      <w:r>
        <w:rPr>
          <w:spacing w:val="22"/>
          <w:sz w:val="20"/>
        </w:rPr>
        <w:t xml:space="preserve"> </w:t>
      </w:r>
      <w:r>
        <w:rPr>
          <w:sz w:val="20"/>
        </w:rPr>
        <w:t>superficie</w:t>
      </w:r>
      <w:r>
        <w:rPr>
          <w:spacing w:val="23"/>
          <w:sz w:val="20"/>
        </w:rPr>
        <w:t xml:space="preserve"> </w:t>
      </w:r>
      <w:r>
        <w:rPr>
          <w:sz w:val="20"/>
        </w:rPr>
        <w:t>se</w:t>
      </w:r>
      <w:r>
        <w:rPr>
          <w:spacing w:val="22"/>
          <w:sz w:val="20"/>
        </w:rPr>
        <w:t xml:space="preserve"> </w:t>
      </w:r>
      <w:r>
        <w:rPr>
          <w:sz w:val="20"/>
        </w:rPr>
        <w:t>plantará</w:t>
      </w:r>
      <w:r>
        <w:rPr>
          <w:spacing w:val="23"/>
          <w:sz w:val="20"/>
        </w:rPr>
        <w:t xml:space="preserve"> </w:t>
      </w:r>
      <w:r>
        <w:rPr>
          <w:sz w:val="20"/>
        </w:rPr>
        <w:t>un</w:t>
      </w:r>
      <w:r>
        <w:rPr>
          <w:spacing w:val="22"/>
          <w:sz w:val="20"/>
        </w:rPr>
        <w:t xml:space="preserve"> </w:t>
      </w:r>
      <w:r>
        <w:rPr>
          <w:sz w:val="20"/>
        </w:rPr>
        <w:t>árbol,</w:t>
      </w:r>
      <w:r>
        <w:rPr>
          <w:spacing w:val="23"/>
          <w:sz w:val="20"/>
        </w:rPr>
        <w:t xml:space="preserve"> </w:t>
      </w:r>
      <w:r>
        <w:rPr>
          <w:sz w:val="20"/>
        </w:rPr>
        <w:t>preferentemente</w:t>
      </w:r>
      <w:r>
        <w:rPr>
          <w:spacing w:val="22"/>
          <w:sz w:val="20"/>
        </w:rPr>
        <w:t xml:space="preserve"> </w:t>
      </w:r>
      <w:r>
        <w:rPr>
          <w:sz w:val="20"/>
        </w:rPr>
        <w:t>de</w:t>
      </w:r>
      <w:r>
        <w:rPr>
          <w:spacing w:val="23"/>
          <w:sz w:val="20"/>
        </w:rPr>
        <w:t xml:space="preserve"> </w:t>
      </w:r>
      <w:r>
        <w:rPr>
          <w:sz w:val="20"/>
        </w:rPr>
        <w:t>hoja</w:t>
      </w:r>
      <w:r>
        <w:rPr>
          <w:spacing w:val="22"/>
          <w:sz w:val="20"/>
        </w:rPr>
        <w:t xml:space="preserve"> </w:t>
      </w:r>
      <w:r>
        <w:rPr>
          <w:sz w:val="20"/>
        </w:rPr>
        <w:t>caduca,</w:t>
      </w:r>
      <w:r>
        <w:rPr>
          <w:spacing w:val="23"/>
          <w:sz w:val="20"/>
        </w:rPr>
        <w:t xml:space="preserve"> </w:t>
      </w:r>
      <w:r>
        <w:rPr>
          <w:sz w:val="20"/>
        </w:rPr>
        <w:t>por</w:t>
      </w:r>
      <w:r>
        <w:rPr>
          <w:spacing w:val="22"/>
          <w:sz w:val="20"/>
        </w:rPr>
        <w:t xml:space="preserve"> </w:t>
      </w:r>
      <w:r>
        <w:rPr>
          <w:sz w:val="20"/>
        </w:rPr>
        <w:t>cada</w:t>
      </w:r>
      <w:r>
        <w:rPr>
          <w:spacing w:val="23"/>
          <w:sz w:val="20"/>
        </w:rPr>
        <w:t xml:space="preserve"> </w:t>
      </w:r>
      <w:r>
        <w:rPr>
          <w:sz w:val="20"/>
        </w:rPr>
        <w:t>plaza de estacionamiento proyectada. Además, las nuevas plantaciones dispondrán de sistemas de riego eficiente que favorezcan el ahorro de agua.</w:t>
      </w:r>
    </w:p>
    <w:p w14:paraId="219DAA49" w14:textId="77777777" w:rsidR="004F45F1" w:rsidRDefault="004F45F1">
      <w:pPr>
        <w:pStyle w:val="Textoindependiente"/>
        <w:spacing w:before="9"/>
      </w:pPr>
    </w:p>
    <w:p w14:paraId="389A7787" w14:textId="77777777" w:rsidR="004F45F1" w:rsidRDefault="00000000">
      <w:pPr>
        <w:pStyle w:val="Prrafodelista"/>
        <w:numPr>
          <w:ilvl w:val="0"/>
          <w:numId w:val="27"/>
        </w:numPr>
        <w:tabs>
          <w:tab w:val="left" w:pos="657"/>
        </w:tabs>
        <w:spacing w:line="292" w:lineRule="auto"/>
        <w:ind w:right="1236" w:firstLine="0"/>
        <w:rPr>
          <w:sz w:val="20"/>
        </w:rPr>
      </w:pP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w:t>
      </w:r>
    </w:p>
    <w:p w14:paraId="18E85B0D"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24F9AF81" w14:textId="7CDFA374" w:rsidR="004F45F1" w:rsidRDefault="00000000">
      <w:pPr>
        <w:pStyle w:val="Textoindependiente"/>
        <w:spacing w:before="180" w:line="292" w:lineRule="auto"/>
        <w:ind w:left="117" w:right="1237"/>
        <w:jc w:val="both"/>
      </w:pPr>
      <w:r>
        <w:lastRenderedPageBreak/>
        <w:t>o paso de vehículos, en una altura no inferior a los 3 metros desde el suelo, por un adecuado recubrimiento rígido que impida su lesión o deterioro. Estas protecciones se retirarán una vez terminada la obra</w:t>
      </w:r>
      <w:r w:rsidR="004306C5">
        <w:t xml:space="preserve"> </w:t>
      </w:r>
      <w:r>
        <w:t>(Artículo 14 OZV)</w:t>
      </w:r>
      <w:r w:rsidR="004306C5">
        <w:t>.</w:t>
      </w:r>
    </w:p>
    <w:p w14:paraId="19CEC108" w14:textId="77777777" w:rsidR="004F45F1" w:rsidRDefault="004F45F1">
      <w:pPr>
        <w:pStyle w:val="Textoindependiente"/>
        <w:spacing w:before="10"/>
      </w:pPr>
    </w:p>
    <w:p w14:paraId="2BD0093A" w14:textId="3AF6DE38" w:rsidR="004F45F1" w:rsidRDefault="00000000">
      <w:pPr>
        <w:pStyle w:val="Prrafodelista"/>
        <w:numPr>
          <w:ilvl w:val="0"/>
          <w:numId w:val="27"/>
        </w:numPr>
        <w:tabs>
          <w:tab w:val="left" w:pos="774"/>
        </w:tabs>
        <w:spacing w:line="292" w:lineRule="auto"/>
        <w:ind w:firstLine="0"/>
        <w:rPr>
          <w:sz w:val="20"/>
        </w:rPr>
      </w:pPr>
      <w:r>
        <w:rPr>
          <w:sz w:val="20"/>
        </w:rPr>
        <w:t xml:space="preserve">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 (Artículo 12 OZV)</w:t>
      </w:r>
      <w:r w:rsidR="004306C5">
        <w:rPr>
          <w:sz w:val="20"/>
        </w:rPr>
        <w:t>.</w:t>
      </w:r>
    </w:p>
    <w:p w14:paraId="66FECE2F" w14:textId="77777777" w:rsidR="004F45F1" w:rsidRDefault="004F45F1">
      <w:pPr>
        <w:pStyle w:val="Textoindependiente"/>
        <w:spacing w:before="9"/>
      </w:pPr>
    </w:p>
    <w:p w14:paraId="5838D24A" w14:textId="2BB7CD2E" w:rsidR="004F45F1" w:rsidRDefault="00000000">
      <w:pPr>
        <w:pStyle w:val="Prrafodelista"/>
        <w:numPr>
          <w:ilvl w:val="0"/>
          <w:numId w:val="27"/>
        </w:numPr>
        <w:tabs>
          <w:tab w:val="left" w:pos="641"/>
        </w:tabs>
        <w:spacing w:before="1" w:line="292" w:lineRule="auto"/>
        <w:ind w:firstLine="0"/>
        <w:rPr>
          <w:sz w:val="20"/>
        </w:rPr>
      </w:pPr>
      <w:r>
        <w:rPr>
          <w:noProof/>
        </w:rPr>
        <mc:AlternateContent>
          <mc:Choice Requires="wps">
            <w:drawing>
              <wp:anchor distT="0" distB="0" distL="0" distR="0" simplePos="0" relativeHeight="15809536" behindDoc="0" locked="0" layoutInCell="1" allowOverlap="1" wp14:anchorId="07063BA6" wp14:editId="152B06D4">
                <wp:simplePos x="0" y="0"/>
                <wp:positionH relativeFrom="page">
                  <wp:posOffset>6807090</wp:posOffset>
                </wp:positionH>
                <wp:positionV relativeFrom="paragraph">
                  <wp:posOffset>530496</wp:posOffset>
                </wp:positionV>
                <wp:extent cx="419734" cy="318706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65812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191F9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7063BA6" id="Textbox 223" o:spid="_x0000_s1117" type="#_x0000_t202" style="position:absolute;left:0;text-align:left;margin-left:536pt;margin-top:41.75pt;width:33.05pt;height:250.9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AyZoOj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0C65812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191F9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p>
    <w:p w14:paraId="16E84C55" w14:textId="77777777" w:rsidR="004F45F1" w:rsidRDefault="004F45F1">
      <w:pPr>
        <w:pStyle w:val="Textoindependiente"/>
        <w:spacing w:before="9"/>
      </w:pPr>
    </w:p>
    <w:p w14:paraId="68C51E7C" w14:textId="45473873" w:rsidR="004F45F1" w:rsidRDefault="00000000">
      <w:pPr>
        <w:pStyle w:val="Textoindependiente"/>
        <w:spacing w:line="297" w:lineRule="auto"/>
        <w:ind w:left="117" w:right="1237"/>
        <w:jc w:val="both"/>
      </w:pPr>
      <w:r>
        <w:t xml:space="preserve">Se redactan también las siguientes </w:t>
      </w:r>
      <w:r>
        <w:rPr>
          <w:b/>
        </w:rPr>
        <w:t xml:space="preserve">condiciones especiales </w:t>
      </w:r>
      <w:proofErr w:type="gramStart"/>
      <w:r>
        <w:t>a</w:t>
      </w:r>
      <w:proofErr w:type="gramEnd"/>
      <w:r>
        <w:t xml:space="preserve"> tener en cuenta durante y después de la ejecución de las obras</w:t>
      </w:r>
      <w:r w:rsidR="004306C5">
        <w:t>:</w:t>
      </w:r>
    </w:p>
    <w:p w14:paraId="6D2F716E" w14:textId="77777777" w:rsidR="004F45F1" w:rsidRDefault="004F45F1">
      <w:pPr>
        <w:pStyle w:val="Textoindependiente"/>
        <w:spacing w:before="5"/>
      </w:pPr>
    </w:p>
    <w:p w14:paraId="501F88DD" w14:textId="77777777" w:rsidR="004F45F1" w:rsidRDefault="00000000">
      <w:pPr>
        <w:pStyle w:val="Prrafodelista"/>
        <w:numPr>
          <w:ilvl w:val="0"/>
          <w:numId w:val="27"/>
        </w:numPr>
        <w:tabs>
          <w:tab w:val="left" w:pos="635"/>
        </w:tabs>
        <w:spacing w:line="292" w:lineRule="auto"/>
        <w:ind w:firstLine="0"/>
        <w:rPr>
          <w:sz w:val="20"/>
        </w:rPr>
      </w:pPr>
      <w:r>
        <w:rPr>
          <w:sz w:val="20"/>
        </w:rPr>
        <w:t>No podrán cubrirse ni edificar sobre las plazas de aparcamiento que se encuentra en la banda de retranqueo.</w:t>
      </w:r>
    </w:p>
    <w:p w14:paraId="64D26285" w14:textId="77777777" w:rsidR="004F45F1" w:rsidRDefault="004F45F1">
      <w:pPr>
        <w:pStyle w:val="Textoindependiente"/>
        <w:spacing w:before="10"/>
      </w:pPr>
    </w:p>
    <w:p w14:paraId="761A7928" w14:textId="584D6C57" w:rsidR="004F45F1" w:rsidRDefault="00000000">
      <w:pPr>
        <w:pStyle w:val="Prrafodelista"/>
        <w:numPr>
          <w:ilvl w:val="0"/>
          <w:numId w:val="27"/>
        </w:numPr>
        <w:tabs>
          <w:tab w:val="left" w:pos="626"/>
        </w:tabs>
        <w:spacing w:line="292" w:lineRule="auto"/>
        <w:ind w:right="1236" w:firstLine="0"/>
        <w:rPr>
          <w:sz w:val="20"/>
        </w:rPr>
      </w:pPr>
      <w:r>
        <w:rPr>
          <w:sz w:val="20"/>
        </w:rPr>
        <w:t>Se advierte que se está ocupando parte de los terrenos de titularidad pública municipal, dichas alineaciones han sido concretadas en el documento de Alineación Oficial o Tira de Cuerda. El cerramiento de parcela debe ajustarse al plano de alineación oficial (grafiado en el plano 01 topográfico presentado, donde se indica la zona de materialización de la cesión). Se realizará la materialización de la cesión oportuna conforme al plano 01. Topográfico presentado en fecha 20 de diciembre de 2024.</w:t>
      </w:r>
    </w:p>
    <w:p w14:paraId="70A6E27F" w14:textId="77777777" w:rsidR="004F45F1" w:rsidRDefault="004F45F1">
      <w:pPr>
        <w:pStyle w:val="Textoindependiente"/>
        <w:spacing w:before="9"/>
      </w:pPr>
    </w:p>
    <w:p w14:paraId="4D4C22CA" w14:textId="4A2406DE" w:rsidR="004F45F1" w:rsidRDefault="00000000">
      <w:pPr>
        <w:pStyle w:val="Prrafodelista"/>
        <w:numPr>
          <w:ilvl w:val="0"/>
          <w:numId w:val="27"/>
        </w:numPr>
        <w:tabs>
          <w:tab w:val="left" w:pos="573"/>
        </w:tabs>
        <w:ind w:left="573" w:right="0" w:hanging="456"/>
        <w:jc w:val="left"/>
        <w:rPr>
          <w:sz w:val="20"/>
        </w:rPr>
      </w:pPr>
      <w:r>
        <w:rPr>
          <w:sz w:val="20"/>
        </w:rPr>
        <w:t>Se</w:t>
      </w:r>
      <w:r>
        <w:rPr>
          <w:spacing w:val="-2"/>
          <w:sz w:val="20"/>
        </w:rPr>
        <w:t xml:space="preserve"> </w:t>
      </w:r>
      <w:r>
        <w:rPr>
          <w:sz w:val="20"/>
        </w:rPr>
        <w:t>demolerán</w:t>
      </w:r>
      <w:r>
        <w:rPr>
          <w:spacing w:val="-2"/>
          <w:sz w:val="20"/>
        </w:rPr>
        <w:t xml:space="preserve"> </w:t>
      </w:r>
      <w:r>
        <w:rPr>
          <w:sz w:val="20"/>
        </w:rPr>
        <w:t>las</w:t>
      </w:r>
      <w:r>
        <w:rPr>
          <w:spacing w:val="-1"/>
          <w:sz w:val="20"/>
        </w:rPr>
        <w:t xml:space="preserve"> </w:t>
      </w:r>
      <w:r>
        <w:rPr>
          <w:sz w:val="20"/>
        </w:rPr>
        <w:t>edificaciones</w:t>
      </w:r>
      <w:r>
        <w:rPr>
          <w:spacing w:val="-2"/>
          <w:sz w:val="20"/>
        </w:rPr>
        <w:t xml:space="preserve"> </w:t>
      </w:r>
      <w:r>
        <w:rPr>
          <w:sz w:val="20"/>
        </w:rPr>
        <w:t>existentes</w:t>
      </w:r>
      <w:r>
        <w:rPr>
          <w:spacing w:val="-1"/>
          <w:sz w:val="20"/>
        </w:rPr>
        <w:t xml:space="preserve"> </w:t>
      </w:r>
      <w:r>
        <w:rPr>
          <w:sz w:val="20"/>
        </w:rPr>
        <w:t>fuera</w:t>
      </w:r>
      <w:r>
        <w:rPr>
          <w:spacing w:val="-2"/>
          <w:sz w:val="20"/>
        </w:rPr>
        <w:t xml:space="preserve"> </w:t>
      </w:r>
      <w:r>
        <w:rPr>
          <w:sz w:val="20"/>
        </w:rPr>
        <w:t>de</w:t>
      </w:r>
      <w:r>
        <w:rPr>
          <w:spacing w:val="-1"/>
          <w:sz w:val="20"/>
        </w:rPr>
        <w:t xml:space="preserve"> </w:t>
      </w:r>
      <w:r>
        <w:rPr>
          <w:sz w:val="20"/>
        </w:rPr>
        <w:t>ordenación</w:t>
      </w:r>
      <w:r w:rsidR="004306C5">
        <w:rPr>
          <w:sz w:val="20"/>
        </w:rPr>
        <w:t xml:space="preserve"> </w:t>
      </w:r>
      <w:r>
        <w:rPr>
          <w:sz w:val="20"/>
        </w:rPr>
        <w:t>(</w:t>
      </w:r>
      <w:r w:rsidR="004306C5">
        <w:rPr>
          <w:sz w:val="20"/>
        </w:rPr>
        <w:t>e</w:t>
      </w:r>
      <w:r>
        <w:rPr>
          <w:sz w:val="20"/>
        </w:rPr>
        <w:t>dificaciones</w:t>
      </w:r>
      <w:r>
        <w:rPr>
          <w:spacing w:val="-1"/>
          <w:sz w:val="20"/>
        </w:rPr>
        <w:t xml:space="preserve"> </w:t>
      </w:r>
      <w:r>
        <w:rPr>
          <w:spacing w:val="-2"/>
          <w:sz w:val="20"/>
        </w:rPr>
        <w:t>auxiliares).</w:t>
      </w:r>
    </w:p>
    <w:p w14:paraId="7CDF7493" w14:textId="77777777" w:rsidR="004F45F1" w:rsidRDefault="004F45F1">
      <w:pPr>
        <w:pStyle w:val="Textoindependiente"/>
        <w:spacing w:before="61"/>
      </w:pPr>
    </w:p>
    <w:p w14:paraId="23881966" w14:textId="77777777" w:rsidR="004F45F1" w:rsidRDefault="00000000">
      <w:pPr>
        <w:pStyle w:val="Prrafodelista"/>
        <w:numPr>
          <w:ilvl w:val="0"/>
          <w:numId w:val="27"/>
        </w:numPr>
        <w:tabs>
          <w:tab w:val="left" w:pos="573"/>
        </w:tabs>
        <w:ind w:left="573" w:right="0" w:hanging="456"/>
        <w:jc w:val="left"/>
        <w:rPr>
          <w:sz w:val="20"/>
        </w:rPr>
      </w:pPr>
      <w:r>
        <w:rPr>
          <w:sz w:val="20"/>
        </w:rPr>
        <w:t>Se</w:t>
      </w:r>
      <w:r>
        <w:rPr>
          <w:spacing w:val="-2"/>
          <w:sz w:val="20"/>
        </w:rPr>
        <w:t xml:space="preserve"> </w:t>
      </w:r>
      <w:r>
        <w:rPr>
          <w:sz w:val="20"/>
        </w:rPr>
        <w:t>deben</w:t>
      </w:r>
      <w:r>
        <w:rPr>
          <w:spacing w:val="-2"/>
          <w:sz w:val="20"/>
        </w:rPr>
        <w:t xml:space="preserve"> </w:t>
      </w:r>
      <w:r>
        <w:rPr>
          <w:sz w:val="20"/>
        </w:rPr>
        <w:t>establecer</w:t>
      </w:r>
      <w:r>
        <w:rPr>
          <w:spacing w:val="-2"/>
          <w:sz w:val="20"/>
        </w:rPr>
        <w:t xml:space="preserve"> </w:t>
      </w:r>
      <w:r>
        <w:rPr>
          <w:sz w:val="20"/>
        </w:rPr>
        <w:t>5</w:t>
      </w:r>
      <w:r>
        <w:rPr>
          <w:spacing w:val="-2"/>
          <w:sz w:val="20"/>
        </w:rPr>
        <w:t xml:space="preserve"> </w:t>
      </w:r>
      <w:r>
        <w:rPr>
          <w:sz w:val="20"/>
        </w:rPr>
        <w:t>plazas</w:t>
      </w:r>
      <w:r>
        <w:rPr>
          <w:spacing w:val="-1"/>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2"/>
          <w:sz w:val="20"/>
        </w:rPr>
        <w:t xml:space="preserve"> </w:t>
      </w:r>
      <w:r>
        <w:rPr>
          <w:sz w:val="20"/>
        </w:rPr>
        <w:t>acuerdo</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artículo</w:t>
      </w:r>
      <w:r>
        <w:rPr>
          <w:spacing w:val="-2"/>
          <w:sz w:val="20"/>
        </w:rPr>
        <w:t xml:space="preserve"> </w:t>
      </w:r>
      <w:r>
        <w:rPr>
          <w:sz w:val="20"/>
        </w:rPr>
        <w:t>4.3.7.</w:t>
      </w:r>
      <w:r>
        <w:rPr>
          <w:spacing w:val="-2"/>
          <w:sz w:val="20"/>
        </w:rPr>
        <w:t xml:space="preserve"> </w:t>
      </w:r>
      <w:r>
        <w:rPr>
          <w:sz w:val="20"/>
        </w:rPr>
        <w:t>del</w:t>
      </w:r>
      <w:r>
        <w:rPr>
          <w:spacing w:val="-1"/>
          <w:sz w:val="20"/>
        </w:rPr>
        <w:t xml:space="preserve"> </w:t>
      </w:r>
      <w:r>
        <w:rPr>
          <w:spacing w:val="-2"/>
          <w:sz w:val="20"/>
        </w:rPr>
        <w:t>PGOU.</w:t>
      </w:r>
    </w:p>
    <w:p w14:paraId="37432A68" w14:textId="77777777" w:rsidR="004F45F1" w:rsidRDefault="004F45F1">
      <w:pPr>
        <w:pStyle w:val="Textoindependiente"/>
        <w:spacing w:before="59"/>
      </w:pPr>
    </w:p>
    <w:p w14:paraId="26BEB525" w14:textId="77777777" w:rsidR="004F45F1" w:rsidRDefault="00000000">
      <w:pPr>
        <w:pStyle w:val="Ttulo2"/>
        <w:spacing w:before="1"/>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7D380C5A" w14:textId="77777777" w:rsidR="004F45F1" w:rsidRDefault="004F45F1">
      <w:pPr>
        <w:pStyle w:val="Textoindependiente"/>
        <w:spacing w:before="61"/>
        <w:rPr>
          <w:b/>
        </w:rPr>
      </w:pPr>
    </w:p>
    <w:p w14:paraId="6A3ED693" w14:textId="63285A0C" w:rsidR="004F45F1" w:rsidRDefault="00000000">
      <w:pPr>
        <w:pStyle w:val="Prrafodelista"/>
        <w:numPr>
          <w:ilvl w:val="0"/>
          <w:numId w:val="27"/>
        </w:numPr>
        <w:tabs>
          <w:tab w:val="left" w:pos="592"/>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07BAA53D" w14:textId="77777777" w:rsidR="004F45F1" w:rsidRDefault="004F45F1">
      <w:pPr>
        <w:pStyle w:val="Textoindependiente"/>
        <w:spacing w:before="9"/>
      </w:pPr>
    </w:p>
    <w:p w14:paraId="1E61D4DA" w14:textId="77777777" w:rsidR="004F45F1" w:rsidRDefault="00000000">
      <w:pPr>
        <w:pStyle w:val="Prrafodelista"/>
        <w:numPr>
          <w:ilvl w:val="0"/>
          <w:numId w:val="27"/>
        </w:numPr>
        <w:tabs>
          <w:tab w:val="left" w:pos="929"/>
        </w:tabs>
        <w:spacing w:before="1" w:line="292" w:lineRule="auto"/>
        <w:ind w:firstLine="0"/>
        <w:rPr>
          <w:sz w:val="20"/>
        </w:rPr>
      </w:pPr>
      <w:r>
        <w:rPr>
          <w:sz w:val="20"/>
        </w:rPr>
        <w:t xml:space="preserve">Enlace disponible a la Oficina Virtual del CYII para la tramitación de acometidas de </w:t>
      </w:r>
      <w:r>
        <w:rPr>
          <w:spacing w:val="-2"/>
          <w:sz w:val="20"/>
        </w:rPr>
        <w:t>alcantarillado:</w:t>
      </w:r>
    </w:p>
    <w:p w14:paraId="2A2F71CF" w14:textId="77777777" w:rsidR="004F45F1" w:rsidRDefault="004F45F1">
      <w:pPr>
        <w:pStyle w:val="Textoindependiente"/>
        <w:spacing w:before="9"/>
      </w:pPr>
    </w:p>
    <w:p w14:paraId="792DD807" w14:textId="77777777" w:rsidR="004F45F1" w:rsidRDefault="00000000">
      <w:pPr>
        <w:pStyle w:val="Textoindependiente"/>
        <w:spacing w:before="1" w:line="292" w:lineRule="auto"/>
        <w:ind w:left="117" w:right="1236"/>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6EC58FD5" w14:textId="77777777" w:rsidR="004F45F1" w:rsidRDefault="004F45F1">
      <w:pPr>
        <w:pStyle w:val="Textoindependiente"/>
        <w:spacing w:before="9"/>
      </w:pPr>
    </w:p>
    <w:p w14:paraId="2C2BD1FF" w14:textId="77777777" w:rsidR="004F45F1" w:rsidRDefault="00000000">
      <w:pPr>
        <w:pStyle w:val="Prrafodelista"/>
        <w:numPr>
          <w:ilvl w:val="0"/>
          <w:numId w:val="27"/>
        </w:numPr>
        <w:tabs>
          <w:tab w:val="left" w:pos="704"/>
        </w:tabs>
        <w:spacing w:line="292" w:lineRule="auto"/>
        <w:ind w:firstLine="0"/>
        <w:rPr>
          <w:sz w:val="20"/>
        </w:rPr>
      </w:pPr>
      <w:r>
        <w:rPr>
          <w:sz w:val="20"/>
        </w:rPr>
        <w:t>Se informa que previamente a la solicitud de la licencia de primera ocupación, el interesado deberá solicitar de forma independiente a esta licencia de obra mayor la licencia de obra del vado y tenerlo legalizado para el acceso de vehículos.</w:t>
      </w:r>
    </w:p>
    <w:p w14:paraId="2823E19B" w14:textId="77777777" w:rsidR="004F45F1" w:rsidRDefault="004F45F1">
      <w:pPr>
        <w:pStyle w:val="Textoindependiente"/>
        <w:spacing w:before="10"/>
      </w:pPr>
    </w:p>
    <w:p w14:paraId="0392B31B" w14:textId="77777777" w:rsidR="004F45F1" w:rsidRDefault="00000000">
      <w:pPr>
        <w:pStyle w:val="Prrafodelista"/>
        <w:numPr>
          <w:ilvl w:val="0"/>
          <w:numId w:val="27"/>
        </w:numPr>
        <w:tabs>
          <w:tab w:val="left" w:pos="775"/>
        </w:tabs>
        <w:spacing w:line="292" w:lineRule="auto"/>
        <w:ind w:right="1236" w:firstLine="0"/>
        <w:rPr>
          <w:sz w:val="20"/>
        </w:rPr>
      </w:pPr>
      <w:r>
        <w:rPr>
          <w:sz w:val="20"/>
        </w:rPr>
        <w:t>AVALES: Para garantizar la debida restitución de posibles deterioros causados durante la edificación</w:t>
      </w:r>
      <w:r>
        <w:rPr>
          <w:spacing w:val="27"/>
          <w:sz w:val="20"/>
        </w:rPr>
        <w:t xml:space="preserve"> </w:t>
      </w:r>
      <w:r>
        <w:rPr>
          <w:sz w:val="20"/>
        </w:rPr>
        <w:t>en</w:t>
      </w:r>
      <w:r>
        <w:rPr>
          <w:spacing w:val="27"/>
          <w:sz w:val="20"/>
        </w:rPr>
        <w:t xml:space="preserve"> </w:t>
      </w:r>
      <w:r>
        <w:rPr>
          <w:sz w:val="20"/>
        </w:rPr>
        <w:t>pavimentación</w:t>
      </w:r>
      <w:r>
        <w:rPr>
          <w:spacing w:val="27"/>
          <w:sz w:val="20"/>
        </w:rPr>
        <w:t xml:space="preserve"> </w:t>
      </w:r>
      <w:r>
        <w:rPr>
          <w:sz w:val="20"/>
        </w:rPr>
        <w:t>y</w:t>
      </w:r>
      <w:r>
        <w:rPr>
          <w:spacing w:val="28"/>
          <w:sz w:val="20"/>
        </w:rPr>
        <w:t xml:space="preserve"> </w:t>
      </w:r>
      <w:r>
        <w:rPr>
          <w:sz w:val="20"/>
        </w:rPr>
        <w:t>servicios</w:t>
      </w:r>
      <w:r>
        <w:rPr>
          <w:spacing w:val="28"/>
          <w:sz w:val="20"/>
        </w:rPr>
        <w:t xml:space="preserve"> </w:t>
      </w:r>
      <w:r>
        <w:rPr>
          <w:sz w:val="20"/>
        </w:rPr>
        <w:t>exteriores</w:t>
      </w:r>
      <w:r>
        <w:rPr>
          <w:spacing w:val="27"/>
          <w:sz w:val="20"/>
        </w:rPr>
        <w:t xml:space="preserve"> </w:t>
      </w:r>
      <w:r>
        <w:rPr>
          <w:sz w:val="20"/>
        </w:rPr>
        <w:t>a</w:t>
      </w:r>
      <w:r>
        <w:rPr>
          <w:spacing w:val="27"/>
          <w:sz w:val="20"/>
        </w:rPr>
        <w:t xml:space="preserve"> </w:t>
      </w:r>
      <w:r>
        <w:rPr>
          <w:sz w:val="20"/>
        </w:rPr>
        <w:t>la</w:t>
      </w:r>
      <w:r>
        <w:rPr>
          <w:spacing w:val="27"/>
          <w:sz w:val="20"/>
        </w:rPr>
        <w:t xml:space="preserve"> </w:t>
      </w:r>
      <w:r>
        <w:rPr>
          <w:sz w:val="20"/>
        </w:rPr>
        <w:t>actuación,</w:t>
      </w:r>
      <w:r>
        <w:rPr>
          <w:spacing w:val="28"/>
          <w:sz w:val="20"/>
        </w:rPr>
        <w:t xml:space="preserve"> </w:t>
      </w:r>
      <w:r>
        <w:rPr>
          <w:sz w:val="20"/>
        </w:rPr>
        <w:t>proponemos</w:t>
      </w:r>
      <w:r>
        <w:rPr>
          <w:spacing w:val="28"/>
          <w:sz w:val="20"/>
        </w:rPr>
        <w:t xml:space="preserve"> </w:t>
      </w:r>
      <w:r>
        <w:rPr>
          <w:sz w:val="20"/>
        </w:rPr>
        <w:t>la</w:t>
      </w:r>
      <w:r>
        <w:rPr>
          <w:spacing w:val="27"/>
          <w:sz w:val="20"/>
        </w:rPr>
        <w:t xml:space="preserve"> </w:t>
      </w:r>
      <w:r>
        <w:rPr>
          <w:sz w:val="20"/>
        </w:rPr>
        <w:t>exigencia</w:t>
      </w:r>
      <w:r>
        <w:rPr>
          <w:spacing w:val="27"/>
          <w:sz w:val="20"/>
        </w:rPr>
        <w:t xml:space="preserve"> </w:t>
      </w:r>
      <w:r>
        <w:rPr>
          <w:sz w:val="20"/>
        </w:rPr>
        <w:t>de</w:t>
      </w:r>
      <w:r>
        <w:rPr>
          <w:spacing w:val="27"/>
          <w:sz w:val="20"/>
        </w:rPr>
        <w:t xml:space="preserve"> </w:t>
      </w:r>
      <w:r>
        <w:rPr>
          <w:sz w:val="20"/>
        </w:rPr>
        <w:t>un</w:t>
      </w:r>
    </w:p>
    <w:p w14:paraId="2DEDC456"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1591F38F" w14:textId="77777777" w:rsidR="004F45F1" w:rsidRDefault="00000000">
      <w:pPr>
        <w:pStyle w:val="Textoindependiente"/>
        <w:spacing w:line="297" w:lineRule="auto"/>
        <w:ind w:left="117"/>
      </w:pPr>
      <w:r>
        <w:t>aval</w:t>
      </w:r>
      <w:r>
        <w:rPr>
          <w:spacing w:val="40"/>
        </w:rPr>
        <w:t xml:space="preserve"> </w:t>
      </w:r>
      <w:r>
        <w:t>al</w:t>
      </w:r>
      <w:r>
        <w:rPr>
          <w:spacing w:val="40"/>
        </w:rPr>
        <w:t xml:space="preserve"> </w:t>
      </w:r>
      <w:r>
        <w:t>promotor</w:t>
      </w:r>
      <w:r>
        <w:rPr>
          <w:spacing w:val="40"/>
        </w:rPr>
        <w:t xml:space="preserve"> </w:t>
      </w:r>
      <w:r>
        <w:t>del</w:t>
      </w:r>
      <w:r>
        <w:rPr>
          <w:spacing w:val="40"/>
        </w:rPr>
        <w:t xml:space="preserve"> </w:t>
      </w:r>
      <w:r>
        <w:t>proyecto</w:t>
      </w:r>
      <w:r>
        <w:rPr>
          <w:spacing w:val="40"/>
        </w:rPr>
        <w:t xml:space="preserve"> </w:t>
      </w:r>
      <w:r>
        <w:t>por</w:t>
      </w:r>
      <w:r>
        <w:rPr>
          <w:spacing w:val="40"/>
        </w:rPr>
        <w:t xml:space="preserve"> </w:t>
      </w:r>
      <w:r>
        <w:t>un comienzo de las obras.</w:t>
      </w:r>
    </w:p>
    <w:p w14:paraId="1B396009" w14:textId="77777777" w:rsidR="004F45F1" w:rsidRDefault="00000000">
      <w:pPr>
        <w:pStyle w:val="Ttulo2"/>
        <w:ind w:left="68"/>
      </w:pPr>
      <w:r>
        <w:rPr>
          <w:b w:val="0"/>
        </w:rPr>
        <w:br w:type="column"/>
      </w:r>
      <w:r>
        <w:t>importe</w:t>
      </w:r>
      <w:r>
        <w:rPr>
          <w:spacing w:val="56"/>
        </w:rPr>
        <w:t xml:space="preserve"> </w:t>
      </w:r>
      <w:r>
        <w:t>de</w:t>
      </w:r>
      <w:r>
        <w:rPr>
          <w:spacing w:val="56"/>
        </w:rPr>
        <w:t xml:space="preserve"> </w:t>
      </w:r>
      <w:r>
        <w:rPr>
          <w:spacing w:val="-2"/>
        </w:rPr>
        <w:t>2.000,00</w:t>
      </w:r>
    </w:p>
    <w:p w14:paraId="0325FDC2" w14:textId="77777777" w:rsidR="004F45F1" w:rsidRDefault="00000000">
      <w:pPr>
        <w:pStyle w:val="Textoindependiente"/>
        <w:ind w:left="66"/>
      </w:pPr>
      <w:r>
        <w:br w:type="column"/>
      </w:r>
      <w:r w:rsidRPr="004306C5">
        <w:rPr>
          <w:b/>
          <w:bCs/>
        </w:rPr>
        <w:t>€</w:t>
      </w:r>
      <w:r>
        <w:t>,</w:t>
      </w:r>
      <w:r>
        <w:rPr>
          <w:spacing w:val="57"/>
        </w:rPr>
        <w:t xml:space="preserve"> </w:t>
      </w:r>
      <w:r>
        <w:t>que</w:t>
      </w:r>
      <w:r>
        <w:rPr>
          <w:spacing w:val="57"/>
        </w:rPr>
        <w:t xml:space="preserve"> </w:t>
      </w:r>
      <w:r>
        <w:t>deberá</w:t>
      </w:r>
      <w:r>
        <w:rPr>
          <w:spacing w:val="57"/>
        </w:rPr>
        <w:t xml:space="preserve"> </w:t>
      </w:r>
      <w:r>
        <w:t>presentar</w:t>
      </w:r>
      <w:r>
        <w:rPr>
          <w:spacing w:val="57"/>
        </w:rPr>
        <w:t xml:space="preserve"> </w:t>
      </w:r>
      <w:r>
        <w:t>antes</w:t>
      </w:r>
      <w:r>
        <w:rPr>
          <w:spacing w:val="57"/>
        </w:rPr>
        <w:t xml:space="preserve"> </w:t>
      </w:r>
      <w:r>
        <w:rPr>
          <w:spacing w:val="-5"/>
        </w:rPr>
        <w:t>del</w:t>
      </w:r>
    </w:p>
    <w:p w14:paraId="6384AFB3" w14:textId="77777777" w:rsidR="004F45F1" w:rsidRDefault="004F45F1">
      <w:pPr>
        <w:sectPr w:rsidR="004F45F1">
          <w:type w:val="continuous"/>
          <w:pgSz w:w="11910" w:h="16840"/>
          <w:pgMar w:top="1260" w:right="179" w:bottom="1260" w:left="1300" w:header="225" w:footer="1060" w:gutter="0"/>
          <w:cols w:num="3" w:space="720" w:equalWidth="0">
            <w:col w:w="3676" w:space="40"/>
            <w:col w:w="2060" w:space="39"/>
            <w:col w:w="4616"/>
          </w:cols>
        </w:sectPr>
      </w:pPr>
    </w:p>
    <w:p w14:paraId="74555705" w14:textId="77777777" w:rsidR="004F45F1" w:rsidRDefault="00000000">
      <w:pPr>
        <w:pStyle w:val="Prrafodelista"/>
        <w:numPr>
          <w:ilvl w:val="0"/>
          <w:numId w:val="27"/>
        </w:numPr>
        <w:tabs>
          <w:tab w:val="left" w:pos="785"/>
        </w:tabs>
        <w:spacing w:before="180" w:line="292" w:lineRule="auto"/>
        <w:ind w:right="1236" w:firstLine="0"/>
        <w:rPr>
          <w:sz w:val="20"/>
        </w:rPr>
      </w:pPr>
      <w:r>
        <w:rPr>
          <w:sz w:val="20"/>
        </w:rPr>
        <w:lastRenderedPageBreak/>
        <w:t>Este aval podrá ser ejecutado tan pronto como se constate por parte de los servicios de inspección municipales la producción de un daño en cualquiera de los elementos de la red viaria titularidad de este Ayuntamiento. Para la devolución de la fianza o aval que garantiza la correcta ejecución, conservación y mantenimiento del espacio público, el interesado deberá, una vez</w:t>
      </w:r>
      <w:r>
        <w:rPr>
          <w:spacing w:val="40"/>
          <w:sz w:val="20"/>
        </w:rPr>
        <w:t xml:space="preserve"> </w:t>
      </w:r>
      <w:r>
        <w:rPr>
          <w:sz w:val="20"/>
        </w:rPr>
        <w:t>terminada la obra, solicitar su devolución aportando la documentación necesaria descrita en la Ordenanza de tramitación de Licencias y Declaraciones Responsables de Actuaciones Urbanísticas.</w:t>
      </w:r>
    </w:p>
    <w:p w14:paraId="08F8485E" w14:textId="77777777" w:rsidR="004F45F1" w:rsidRDefault="004F45F1">
      <w:pPr>
        <w:pStyle w:val="Textoindependiente"/>
        <w:spacing w:before="9"/>
      </w:pPr>
    </w:p>
    <w:p w14:paraId="37FCE0D7" w14:textId="77777777" w:rsidR="004F45F1" w:rsidRDefault="00000000">
      <w:pPr>
        <w:pStyle w:val="Ttulo2"/>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7B4A75C3" w14:textId="77777777" w:rsidR="004F45F1" w:rsidRDefault="004F45F1">
      <w:pPr>
        <w:pStyle w:val="Textoindependiente"/>
        <w:spacing w:before="61"/>
        <w:rPr>
          <w:b/>
        </w:rPr>
      </w:pPr>
    </w:p>
    <w:p w14:paraId="7294BBFD" w14:textId="77777777" w:rsidR="004F45F1" w:rsidRDefault="00000000">
      <w:pPr>
        <w:pStyle w:val="Prrafodelista"/>
        <w:numPr>
          <w:ilvl w:val="0"/>
          <w:numId w:val="27"/>
        </w:numPr>
        <w:tabs>
          <w:tab w:val="left" w:pos="774"/>
        </w:tabs>
        <w:spacing w:line="292" w:lineRule="auto"/>
        <w:ind w:firstLine="0"/>
        <w:rPr>
          <w:sz w:val="20"/>
        </w:rPr>
      </w:pPr>
      <w:r>
        <w:rPr>
          <w:noProof/>
        </w:rPr>
        <mc:AlternateContent>
          <mc:Choice Requires="wps">
            <w:drawing>
              <wp:anchor distT="0" distB="0" distL="0" distR="0" simplePos="0" relativeHeight="15810560" behindDoc="0" locked="0" layoutInCell="1" allowOverlap="1" wp14:anchorId="37217475" wp14:editId="197D7A0F">
                <wp:simplePos x="0" y="0"/>
                <wp:positionH relativeFrom="page">
                  <wp:posOffset>6807090</wp:posOffset>
                </wp:positionH>
                <wp:positionV relativeFrom="paragraph">
                  <wp:posOffset>352073</wp:posOffset>
                </wp:positionV>
                <wp:extent cx="419734" cy="318706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721D5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DBD49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7217475" id="Textbox 225" o:spid="_x0000_s1118" type="#_x0000_t202" style="position:absolute;left:0;text-align:left;margin-left:536pt;margin-top:27.7pt;width:33.05pt;height:250.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HaqVnP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" filled="f" stroked="f">
                <v:textbox style="layout-flow:vertical;mso-layout-flow-alt:bottom-to-top" inset="0,0,0,0">
                  <w:txbxContent>
                    <w:p w14:paraId="32721D5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DBD49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Se informa desfavorablemente, desde el punto de vista ambiental, para que por parte del Excmo. Ayuntamiento de Las Rozas de Madrid se proceda a conceder la Licencia de Tala de la</w:t>
      </w:r>
      <w:r>
        <w:rPr>
          <w:spacing w:val="40"/>
          <w:sz w:val="20"/>
        </w:rPr>
        <w:t xml:space="preserve"> </w:t>
      </w:r>
      <w:r>
        <w:rPr>
          <w:sz w:val="20"/>
        </w:rPr>
        <w:t>encina grafiada con el número 2 por ser un árbol protegido (con más de 10 años de antigüedad o</w:t>
      </w:r>
      <w:r>
        <w:rPr>
          <w:spacing w:val="80"/>
          <w:sz w:val="20"/>
        </w:rPr>
        <w:t xml:space="preserve"> </w:t>
      </w:r>
      <w:r>
        <w:rPr>
          <w:sz w:val="20"/>
        </w:rPr>
        <w:t>más de veinte centímetros de diámetro de tronco a nivel del suelo).</w:t>
      </w:r>
    </w:p>
    <w:p w14:paraId="4EFCC661" w14:textId="77777777" w:rsidR="004F45F1" w:rsidRDefault="004F45F1">
      <w:pPr>
        <w:pStyle w:val="Textoindependiente"/>
        <w:spacing w:before="10"/>
      </w:pPr>
    </w:p>
    <w:p w14:paraId="52535F9D" w14:textId="6AFCC23A" w:rsidR="004F45F1" w:rsidRDefault="00000000">
      <w:pPr>
        <w:pStyle w:val="Prrafodelista"/>
        <w:numPr>
          <w:ilvl w:val="0"/>
          <w:numId w:val="27"/>
        </w:numPr>
        <w:tabs>
          <w:tab w:val="left" w:pos="591"/>
        </w:tabs>
        <w:spacing w:line="292" w:lineRule="auto"/>
        <w:ind w:firstLine="0"/>
        <w:rPr>
          <w:sz w:val="20"/>
        </w:rPr>
      </w:pPr>
      <w:r>
        <w:rPr>
          <w:sz w:val="20"/>
        </w:rPr>
        <w:t>En cumplimiento del artículo 2.1 de la Ley 8/2005, de 26 de diciembre, de Protección y Fomento del Arbolado Urbano, así como en el artículo 10 de la Ordenanza Reguladora de Protección, Conservación y Mejora del Arbolado Urbano</w:t>
      </w:r>
      <w:r w:rsidR="004306C5">
        <w:rPr>
          <w:sz w:val="20"/>
        </w:rPr>
        <w:t>.</w:t>
      </w:r>
      <w:r>
        <w:rPr>
          <w:sz w:val="20"/>
        </w:rPr>
        <w:t xml:space="preserve"> QUEDA PROHIBIDA SU TALA Y SE PROCEDERÁ A SU TRASPLANTE.</w:t>
      </w:r>
    </w:p>
    <w:p w14:paraId="6387E4D9" w14:textId="77777777" w:rsidR="004F45F1" w:rsidRDefault="004F45F1">
      <w:pPr>
        <w:pStyle w:val="Textoindependiente"/>
        <w:spacing w:before="9"/>
      </w:pPr>
    </w:p>
    <w:p w14:paraId="6F63385D" w14:textId="77777777" w:rsidR="004F45F1" w:rsidRDefault="00000000">
      <w:pPr>
        <w:pStyle w:val="Prrafodelista"/>
        <w:numPr>
          <w:ilvl w:val="0"/>
          <w:numId w:val="27"/>
        </w:numPr>
        <w:tabs>
          <w:tab w:val="left" w:pos="673"/>
        </w:tabs>
        <w:spacing w:before="1" w:line="297" w:lineRule="auto"/>
        <w:ind w:right="1236" w:firstLine="0"/>
        <w:rPr>
          <w:sz w:val="20"/>
        </w:rPr>
      </w:pPr>
      <w:r>
        <w:rPr>
          <w:sz w:val="20"/>
        </w:rPr>
        <w:t xml:space="preserve">Se informa </w:t>
      </w:r>
      <w:r>
        <w:rPr>
          <w:b/>
          <w:sz w:val="20"/>
        </w:rPr>
        <w:t xml:space="preserve">favorablemente, </w:t>
      </w:r>
      <w:r>
        <w:rPr>
          <w:sz w:val="20"/>
        </w:rPr>
        <w:t xml:space="preserve">desde el punto de vista ambiental, para que por parte del Excmo. Ayuntamiento de Las Rozas de Madrid se proceda a conceder la </w:t>
      </w:r>
      <w:r>
        <w:rPr>
          <w:b/>
          <w:sz w:val="20"/>
        </w:rPr>
        <w:t>Licencia de Trasplante de un</w:t>
      </w:r>
      <w:r>
        <w:rPr>
          <w:b/>
          <w:spacing w:val="40"/>
          <w:sz w:val="20"/>
        </w:rPr>
        <w:t xml:space="preserve"> </w:t>
      </w:r>
      <w:r>
        <w:rPr>
          <w:b/>
          <w:sz w:val="20"/>
        </w:rPr>
        <w:t>árbol protegido</w:t>
      </w:r>
      <w:r>
        <w:rPr>
          <w:sz w:val="20"/>
        </w:rPr>
        <w:t xml:space="preserve">: Nº2 Quercus </w:t>
      </w:r>
      <w:proofErr w:type="spellStart"/>
      <w:r>
        <w:rPr>
          <w:sz w:val="20"/>
        </w:rPr>
        <w:t>ilex</w:t>
      </w:r>
      <w:proofErr w:type="spellEnd"/>
      <w:r>
        <w:rPr>
          <w:sz w:val="20"/>
        </w:rPr>
        <w:t xml:space="preserve"> de 20 cm. de diámetro y 15 </w:t>
      </w:r>
      <w:proofErr w:type="gramStart"/>
      <w:r>
        <w:rPr>
          <w:sz w:val="20"/>
        </w:rPr>
        <w:t>años de edad</w:t>
      </w:r>
      <w:proofErr w:type="gramEnd"/>
      <w:r>
        <w:rPr>
          <w:sz w:val="20"/>
        </w:rPr>
        <w:t xml:space="preserve"> estimada.</w:t>
      </w:r>
    </w:p>
    <w:p w14:paraId="4C763854" w14:textId="77777777" w:rsidR="004F45F1" w:rsidRDefault="004F45F1">
      <w:pPr>
        <w:pStyle w:val="Textoindependiente"/>
        <w:spacing w:before="7"/>
      </w:pPr>
    </w:p>
    <w:p w14:paraId="6E5BC1C2" w14:textId="77777777" w:rsidR="004F45F1" w:rsidRDefault="00000000">
      <w:pPr>
        <w:pStyle w:val="Prrafodelista"/>
        <w:numPr>
          <w:ilvl w:val="0"/>
          <w:numId w:val="27"/>
        </w:numPr>
        <w:tabs>
          <w:tab w:val="left" w:pos="786"/>
        </w:tabs>
        <w:spacing w:line="292" w:lineRule="auto"/>
        <w:ind w:firstLine="0"/>
        <w:rPr>
          <w:sz w:val="20"/>
        </w:rPr>
      </w:pPr>
      <w:r>
        <w:rPr>
          <w:sz w:val="20"/>
        </w:rPr>
        <w:t>Al cabo de un año de la realización de los trasplantes, el interesado acreditará mediante declaración responsable al Ayuntamiento el éxito o fracaso del trasplante. La declaración</w:t>
      </w:r>
      <w:r>
        <w:rPr>
          <w:spacing w:val="80"/>
          <w:sz w:val="20"/>
        </w:rPr>
        <w:t xml:space="preserve"> </w:t>
      </w:r>
      <w:r>
        <w:rPr>
          <w:sz w:val="20"/>
        </w:rPr>
        <w:t>responsable se presentará en el Registro General de este Ayuntamiento, pudiendo acceder a medios telemáticos para ello, y deberá contener fotografías en color y descripción del árbol.</w:t>
      </w:r>
    </w:p>
    <w:p w14:paraId="5125281C" w14:textId="77777777" w:rsidR="004F45F1" w:rsidRDefault="004F45F1">
      <w:pPr>
        <w:pStyle w:val="Textoindependiente"/>
        <w:spacing w:before="9"/>
      </w:pPr>
    </w:p>
    <w:p w14:paraId="1980A519" w14:textId="77777777" w:rsidR="004F45F1" w:rsidRDefault="00000000">
      <w:pPr>
        <w:pStyle w:val="Prrafodelista"/>
        <w:numPr>
          <w:ilvl w:val="0"/>
          <w:numId w:val="27"/>
        </w:numPr>
        <w:tabs>
          <w:tab w:val="left" w:pos="652"/>
        </w:tabs>
        <w:spacing w:before="1" w:line="292" w:lineRule="auto"/>
        <w:ind w:firstLine="0"/>
        <w:rPr>
          <w:sz w:val="20"/>
        </w:rPr>
      </w:pP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774A6B46" w14:textId="77777777" w:rsidR="004F45F1" w:rsidRDefault="004F45F1">
      <w:pPr>
        <w:pStyle w:val="Textoindependiente"/>
        <w:spacing w:before="9"/>
      </w:pPr>
    </w:p>
    <w:p w14:paraId="7D02494C" w14:textId="7DB416BD" w:rsidR="004F45F1" w:rsidRDefault="00000000">
      <w:pPr>
        <w:pStyle w:val="Prrafodelista"/>
        <w:numPr>
          <w:ilvl w:val="0"/>
          <w:numId w:val="27"/>
        </w:numPr>
        <w:tabs>
          <w:tab w:val="left" w:pos="758"/>
        </w:tabs>
        <w:spacing w:line="292" w:lineRule="auto"/>
        <w:ind w:firstLine="0"/>
        <w:rPr>
          <w:sz w:val="20"/>
        </w:rPr>
      </w:pPr>
      <w:r>
        <w:rPr>
          <w:sz w:val="20"/>
        </w:rPr>
        <w:t>Reposición del arbolado autorizado para talar. En caso de fracaso del trasplante, de deberá proceder a la reposición, a través de la plantación de un ejemplar adulto de la misma especie por</w:t>
      </w:r>
      <w:r>
        <w:rPr>
          <w:spacing w:val="40"/>
          <w:sz w:val="20"/>
        </w:rPr>
        <w:t xml:space="preserve"> </w:t>
      </w:r>
      <w:r>
        <w:rPr>
          <w:sz w:val="20"/>
        </w:rPr>
        <w:t>cada año de edad del árbol muerto, en la parcela en que se encontraba/</w:t>
      </w:r>
      <w:proofErr w:type="spellStart"/>
      <w:r>
        <w:rPr>
          <w:sz w:val="20"/>
        </w:rPr>
        <w:t>an</w:t>
      </w:r>
      <w:proofErr w:type="spellEnd"/>
      <w:r>
        <w:rPr>
          <w:sz w:val="20"/>
        </w:rPr>
        <w:t xml:space="preserve"> el/</w:t>
      </w:r>
      <w:proofErr w:type="gramStart"/>
      <w:r>
        <w:rPr>
          <w:sz w:val="20"/>
        </w:rPr>
        <w:t>los árbol</w:t>
      </w:r>
      <w:proofErr w:type="gramEnd"/>
      <w:r>
        <w:rPr>
          <w:sz w:val="20"/>
        </w:rPr>
        <w:t>/es eliminado</w:t>
      </w:r>
    </w:p>
    <w:p w14:paraId="5BC2E5F7" w14:textId="77777777" w:rsidR="004F45F1" w:rsidRDefault="00000000">
      <w:pPr>
        <w:pStyle w:val="Textoindependiente"/>
        <w:spacing w:line="292" w:lineRule="auto"/>
        <w:ind w:left="117" w:right="1237"/>
        <w:jc w:val="both"/>
      </w:pPr>
      <w:r>
        <w:t xml:space="preserve">/s. En este caso, 15 encinas (Quercus </w:t>
      </w:r>
      <w:proofErr w:type="spellStart"/>
      <w:r>
        <w:t>ilex</w:t>
      </w:r>
      <w:proofErr w:type="spellEnd"/>
      <w:r>
        <w:t>) con perímetro de tronco medido a 1 metro sobre el nivel del suelo o del cuello de la raíz de, al menos 16 centímetros.</w:t>
      </w:r>
    </w:p>
    <w:p w14:paraId="5EFD0A39" w14:textId="77777777" w:rsidR="004F45F1" w:rsidRDefault="004F45F1">
      <w:pPr>
        <w:pStyle w:val="Textoindependiente"/>
        <w:spacing w:before="10"/>
      </w:pPr>
    </w:p>
    <w:p w14:paraId="2C7E1037" w14:textId="77777777" w:rsidR="004F45F1" w:rsidRDefault="00000000">
      <w:pPr>
        <w:pStyle w:val="Prrafodelista"/>
        <w:numPr>
          <w:ilvl w:val="0"/>
          <w:numId w:val="27"/>
        </w:numPr>
        <w:tabs>
          <w:tab w:val="left" w:pos="821"/>
        </w:tabs>
        <w:spacing w:line="292" w:lineRule="auto"/>
        <w:ind w:right="1236" w:firstLine="0"/>
        <w:rPr>
          <w:sz w:val="20"/>
        </w:rPr>
      </w:pPr>
      <w:r>
        <w:rPr>
          <w:sz w:val="20"/>
        </w:rPr>
        <w:t>En el supuesto excepcional, debidamente justificado, de que el solicitante o titular de la autorización de la tala no disponga de espacio suficiente y adecuado para realizar la reposición,</w:t>
      </w:r>
      <w:r>
        <w:rPr>
          <w:spacing w:val="80"/>
          <w:sz w:val="20"/>
        </w:rPr>
        <w:t xml:space="preserve"> </w:t>
      </w:r>
      <w:r>
        <w:rPr>
          <w:sz w:val="20"/>
        </w:rPr>
        <w:t>podrá</w:t>
      </w:r>
      <w:r>
        <w:rPr>
          <w:spacing w:val="39"/>
          <w:sz w:val="20"/>
        </w:rPr>
        <w:t xml:space="preserve"> </w:t>
      </w:r>
      <w:r>
        <w:rPr>
          <w:sz w:val="20"/>
        </w:rPr>
        <w:t>ceder</w:t>
      </w:r>
      <w:r>
        <w:rPr>
          <w:spacing w:val="39"/>
          <w:sz w:val="20"/>
        </w:rPr>
        <w:t xml:space="preserve"> </w:t>
      </w:r>
      <w:r>
        <w:rPr>
          <w:sz w:val="20"/>
        </w:rPr>
        <w:t>al</w:t>
      </w:r>
      <w:r>
        <w:rPr>
          <w:spacing w:val="39"/>
          <w:sz w:val="20"/>
        </w:rPr>
        <w:t xml:space="preserve"> </w:t>
      </w:r>
      <w:r>
        <w:rPr>
          <w:sz w:val="20"/>
        </w:rPr>
        <w:t>Servicio</w:t>
      </w:r>
      <w:r>
        <w:rPr>
          <w:spacing w:val="39"/>
          <w:sz w:val="20"/>
        </w:rPr>
        <w:t xml:space="preserve"> </w:t>
      </w:r>
      <w:r>
        <w:rPr>
          <w:sz w:val="20"/>
        </w:rPr>
        <w:t>Municipal</w:t>
      </w:r>
      <w:r>
        <w:rPr>
          <w:spacing w:val="39"/>
          <w:sz w:val="20"/>
        </w:rPr>
        <w:t xml:space="preserve"> </w:t>
      </w:r>
      <w:r>
        <w:rPr>
          <w:sz w:val="20"/>
        </w:rPr>
        <w:t>competente</w:t>
      </w:r>
      <w:r>
        <w:rPr>
          <w:spacing w:val="39"/>
          <w:sz w:val="20"/>
        </w:rPr>
        <w:t xml:space="preserve"> </w:t>
      </w:r>
      <w:r>
        <w:rPr>
          <w:sz w:val="20"/>
        </w:rPr>
        <w:t>aquellos</w:t>
      </w:r>
      <w:r>
        <w:rPr>
          <w:spacing w:val="39"/>
          <w:sz w:val="20"/>
        </w:rPr>
        <w:t xml:space="preserve"> </w:t>
      </w:r>
      <w:r>
        <w:rPr>
          <w:sz w:val="20"/>
        </w:rPr>
        <w:t>ejemplares</w:t>
      </w:r>
      <w:r>
        <w:rPr>
          <w:spacing w:val="39"/>
          <w:sz w:val="20"/>
        </w:rPr>
        <w:t xml:space="preserve"> </w:t>
      </w:r>
      <w:r>
        <w:rPr>
          <w:sz w:val="20"/>
        </w:rPr>
        <w:t>que</w:t>
      </w:r>
      <w:r>
        <w:rPr>
          <w:spacing w:val="39"/>
          <w:sz w:val="20"/>
        </w:rPr>
        <w:t xml:space="preserve"> </w:t>
      </w:r>
      <w:r>
        <w:rPr>
          <w:sz w:val="20"/>
        </w:rPr>
        <w:t>no</w:t>
      </w:r>
      <w:r>
        <w:rPr>
          <w:spacing w:val="39"/>
          <w:sz w:val="20"/>
        </w:rPr>
        <w:t xml:space="preserve"> </w:t>
      </w:r>
      <w:r>
        <w:rPr>
          <w:sz w:val="20"/>
        </w:rPr>
        <w:t>hayan</w:t>
      </w:r>
      <w:r>
        <w:rPr>
          <w:spacing w:val="39"/>
          <w:sz w:val="20"/>
        </w:rPr>
        <w:t xml:space="preserve"> </w:t>
      </w:r>
      <w:r>
        <w:rPr>
          <w:sz w:val="20"/>
        </w:rPr>
        <w:t>sido</w:t>
      </w:r>
      <w:r>
        <w:rPr>
          <w:spacing w:val="39"/>
          <w:sz w:val="20"/>
        </w:rPr>
        <w:t xml:space="preserve"> </w:t>
      </w:r>
      <w:r>
        <w:rPr>
          <w:sz w:val="20"/>
        </w:rPr>
        <w:t>repuestos, para su plantación en espacios públicos del término municipal de las Rozas de Madrid, que además deberán suministrarse en contenedor.</w:t>
      </w:r>
    </w:p>
    <w:p w14:paraId="7B40C9D8" w14:textId="77777777" w:rsidR="004F45F1" w:rsidRDefault="004F45F1">
      <w:pPr>
        <w:pStyle w:val="Textoindependiente"/>
        <w:spacing w:before="9"/>
      </w:pPr>
    </w:p>
    <w:p w14:paraId="7F8C68B0" w14:textId="77777777" w:rsidR="004F45F1" w:rsidRDefault="00000000">
      <w:pPr>
        <w:pStyle w:val="Prrafodelista"/>
        <w:numPr>
          <w:ilvl w:val="0"/>
          <w:numId w:val="27"/>
        </w:numPr>
        <w:tabs>
          <w:tab w:val="left" w:pos="644"/>
        </w:tabs>
        <w:spacing w:before="1" w:line="292" w:lineRule="auto"/>
        <w:ind w:firstLine="0"/>
        <w:rPr>
          <w:sz w:val="20"/>
        </w:rPr>
      </w:pPr>
      <w:r>
        <w:rPr>
          <w:sz w:val="20"/>
        </w:rPr>
        <w:t xml:space="preserve">El no cumplimiento de las determinaciones en cuanto a la reposición de </w:t>
      </w:r>
      <w:proofErr w:type="gramStart"/>
      <w:r>
        <w:rPr>
          <w:sz w:val="20"/>
        </w:rPr>
        <w:t>arbolado,</w:t>
      </w:r>
      <w:proofErr w:type="gramEnd"/>
      <w:r>
        <w:rPr>
          <w:sz w:val="20"/>
        </w:rPr>
        <w:t xml:space="preserve"> será motivo de aplicación de lo establecido en el régimen sancionador de la Ley 8/2005, de 26 de diciembre, de Protección</w:t>
      </w:r>
      <w:r>
        <w:rPr>
          <w:spacing w:val="15"/>
          <w:sz w:val="20"/>
        </w:rPr>
        <w:t xml:space="preserve"> </w:t>
      </w:r>
      <w:r>
        <w:rPr>
          <w:sz w:val="20"/>
        </w:rPr>
        <w:t>y</w:t>
      </w:r>
      <w:r>
        <w:rPr>
          <w:spacing w:val="15"/>
          <w:sz w:val="20"/>
        </w:rPr>
        <w:t xml:space="preserve"> </w:t>
      </w:r>
      <w:r>
        <w:rPr>
          <w:sz w:val="20"/>
        </w:rPr>
        <w:t>Fomento</w:t>
      </w:r>
      <w:r>
        <w:rPr>
          <w:spacing w:val="15"/>
          <w:sz w:val="20"/>
        </w:rPr>
        <w:t xml:space="preserve"> </w:t>
      </w:r>
      <w:r>
        <w:rPr>
          <w:sz w:val="20"/>
        </w:rPr>
        <w:t>del</w:t>
      </w:r>
      <w:r>
        <w:rPr>
          <w:spacing w:val="15"/>
          <w:sz w:val="20"/>
        </w:rPr>
        <w:t xml:space="preserve"> </w:t>
      </w:r>
      <w:r>
        <w:rPr>
          <w:sz w:val="20"/>
        </w:rPr>
        <w:t>Arbolado</w:t>
      </w:r>
      <w:r>
        <w:rPr>
          <w:spacing w:val="15"/>
          <w:sz w:val="20"/>
        </w:rPr>
        <w:t xml:space="preserve"> </w:t>
      </w:r>
      <w:r>
        <w:rPr>
          <w:sz w:val="20"/>
        </w:rPr>
        <w:t>Urbano</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Comunidad</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y</w:t>
      </w:r>
      <w:r>
        <w:rPr>
          <w:spacing w:val="15"/>
          <w:sz w:val="20"/>
        </w:rPr>
        <w:t xml:space="preserve"> </w:t>
      </w:r>
      <w:r>
        <w:rPr>
          <w:sz w:val="20"/>
        </w:rPr>
        <w:t>lo</w:t>
      </w:r>
      <w:r>
        <w:rPr>
          <w:spacing w:val="15"/>
          <w:sz w:val="20"/>
        </w:rPr>
        <w:t xml:space="preserve"> </w:t>
      </w:r>
      <w:r>
        <w:rPr>
          <w:sz w:val="20"/>
        </w:rPr>
        <w:t>recogido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p>
    <w:p w14:paraId="489926A4" w14:textId="77777777" w:rsidR="004F45F1" w:rsidRDefault="00000000">
      <w:pPr>
        <w:pStyle w:val="Textoindependiente"/>
        <w:spacing w:line="292" w:lineRule="auto"/>
        <w:ind w:left="117" w:right="1237"/>
        <w:jc w:val="both"/>
      </w:pPr>
      <w:r>
        <w:t>35 de la Ordenanza Reguladora de Protección, Conservación y Mejora del Arbolado Urbano</w:t>
      </w:r>
      <w:r>
        <w:rPr>
          <w:spacing w:val="40"/>
        </w:rPr>
        <w:t xml:space="preserve"> </w:t>
      </w:r>
      <w:r>
        <w:rPr>
          <w:spacing w:val="-2"/>
        </w:rPr>
        <w:t>Municipal.</w:t>
      </w:r>
    </w:p>
    <w:p w14:paraId="366C416A" w14:textId="77777777" w:rsidR="004F45F1" w:rsidRDefault="004F45F1">
      <w:pPr>
        <w:spacing w:line="292" w:lineRule="auto"/>
        <w:jc w:val="both"/>
        <w:sectPr w:rsidR="004F45F1">
          <w:pgSz w:w="11910" w:h="16840"/>
          <w:pgMar w:top="1260" w:right="179" w:bottom="1260" w:left="1300" w:header="225" w:footer="1060" w:gutter="0"/>
          <w:cols w:space="720"/>
        </w:sectPr>
      </w:pPr>
    </w:p>
    <w:p w14:paraId="72163F32" w14:textId="2C1CBEBD" w:rsidR="004F45F1" w:rsidRDefault="00000000">
      <w:pPr>
        <w:pStyle w:val="Prrafodelista"/>
        <w:numPr>
          <w:ilvl w:val="0"/>
          <w:numId w:val="27"/>
        </w:numPr>
        <w:tabs>
          <w:tab w:val="left" w:pos="899"/>
        </w:tabs>
        <w:spacing w:before="180" w:line="292" w:lineRule="auto"/>
        <w:ind w:right="1236" w:firstLine="0"/>
        <w:rPr>
          <w:sz w:val="20"/>
        </w:rPr>
      </w:pPr>
      <w:r>
        <w:rPr>
          <w:sz w:val="20"/>
        </w:rPr>
        <w:lastRenderedPageBreak/>
        <w:t xml:space="preserve">La efectividad de la licencia debe quedar condicionada a la presentación, por parte del promotor, de un aval o fianza por importe de </w:t>
      </w:r>
      <w:r>
        <w:rPr>
          <w:b/>
          <w:sz w:val="20"/>
        </w:rPr>
        <w:t>dos mil seiscientos cincuenta euros (2.650</w:t>
      </w:r>
      <w:r w:rsidR="004306C5">
        <w:rPr>
          <w:b/>
          <w:sz w:val="20"/>
        </w:rPr>
        <w:t xml:space="preserve"> €</w:t>
      </w:r>
      <w:r>
        <w:rPr>
          <w:b/>
          <w:sz w:val="20"/>
        </w:rPr>
        <w:t>)</w:t>
      </w:r>
      <w:r>
        <w:rPr>
          <w:sz w:val="20"/>
        </w:rPr>
        <w:t>, para garantizar la correcta gestión de los residuos de la construcción y demolición. En este sentido se</w:t>
      </w:r>
      <w:r>
        <w:rPr>
          <w:spacing w:val="80"/>
          <w:sz w:val="20"/>
        </w:rPr>
        <w:t xml:space="preserve"> </w:t>
      </w:r>
      <w:r>
        <w:rPr>
          <w:sz w:val="20"/>
        </w:rPr>
        <w:t xml:space="preserve">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5A834A23" w14:textId="77777777" w:rsidR="004F45F1" w:rsidRDefault="004F45F1">
      <w:pPr>
        <w:pStyle w:val="Textoindependiente"/>
        <w:spacing w:before="13"/>
      </w:pPr>
    </w:p>
    <w:p w14:paraId="79C00CFC" w14:textId="77777777" w:rsidR="004F45F1" w:rsidRDefault="00000000">
      <w:pPr>
        <w:pStyle w:val="Prrafodelista"/>
        <w:numPr>
          <w:ilvl w:val="0"/>
          <w:numId w:val="27"/>
        </w:numPr>
        <w:tabs>
          <w:tab w:val="left" w:pos="820"/>
        </w:tabs>
        <w:spacing w:line="292" w:lineRule="auto"/>
        <w:ind w:right="1236" w:firstLine="0"/>
        <w:rPr>
          <w:sz w:val="20"/>
        </w:rPr>
      </w:pPr>
      <w:r>
        <w:rPr>
          <w:noProof/>
        </w:rPr>
        <mc:AlternateContent>
          <mc:Choice Requires="wps">
            <w:drawing>
              <wp:anchor distT="0" distB="0" distL="0" distR="0" simplePos="0" relativeHeight="15811584" behindDoc="0" locked="0" layoutInCell="1" allowOverlap="1" wp14:anchorId="243A3A24" wp14:editId="68D54BE5">
                <wp:simplePos x="0" y="0"/>
                <wp:positionH relativeFrom="page">
                  <wp:posOffset>6807090</wp:posOffset>
                </wp:positionH>
                <wp:positionV relativeFrom="paragraph">
                  <wp:posOffset>145846</wp:posOffset>
                </wp:positionV>
                <wp:extent cx="419734" cy="318706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62DD4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D0860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43A3A24" id="Textbox 227" o:spid="_x0000_s1119" type="#_x0000_t202" style="position:absolute;left:0;text-align:left;margin-left:536pt;margin-top:11.5pt;width:33.05pt;height:250.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" filled="f" stroked="f">
                <v:textbox style="layout-flow:vertical;mso-layout-flow-alt:bottom-to-top" inset="0,0,0,0">
                  <w:txbxContent>
                    <w:p w14:paraId="2962DD4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D0860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spellStart"/>
      <w:r>
        <w:rPr>
          <w:sz w:val="20"/>
        </w:rPr>
        <w:t>Contenerización</w:t>
      </w:r>
      <w:proofErr w:type="spellEnd"/>
      <w:r>
        <w:rPr>
          <w:sz w:val="20"/>
        </w:rPr>
        <w:t xml:space="preserve">. 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w:t>
      </w:r>
      <w:r>
        <w:rPr>
          <w:spacing w:val="40"/>
          <w:sz w:val="20"/>
        </w:rPr>
        <w:t xml:space="preserve"> </w:t>
      </w:r>
      <w:r>
        <w:rPr>
          <w:sz w:val="20"/>
        </w:rPr>
        <w:t>la necesidad o no, de aportación de contenedores para depositar sus residuos.</w:t>
      </w:r>
    </w:p>
    <w:p w14:paraId="57BF0B71" w14:textId="77777777" w:rsidR="004F45F1" w:rsidRDefault="004F45F1">
      <w:pPr>
        <w:pStyle w:val="Textoindependiente"/>
        <w:spacing w:before="10"/>
      </w:pPr>
    </w:p>
    <w:p w14:paraId="5726DD78" w14:textId="77777777" w:rsidR="004F45F1" w:rsidRDefault="00000000">
      <w:pPr>
        <w:pStyle w:val="Prrafodelista"/>
        <w:numPr>
          <w:ilvl w:val="0"/>
          <w:numId w:val="27"/>
        </w:numPr>
        <w:tabs>
          <w:tab w:val="left" w:pos="677"/>
        </w:tabs>
        <w:spacing w:line="292" w:lineRule="auto"/>
        <w:ind w:right="1236" w:firstLine="0"/>
        <w:rPr>
          <w:sz w:val="20"/>
        </w:rPr>
      </w:pPr>
      <w:r>
        <w:rPr>
          <w:sz w:val="20"/>
        </w:rPr>
        <w:t>Con el objeto de informar a la Policía Local, en el ejercicio de sus funciones de vigilancia de la legalidad, se pone en su conocimiento, que se ha informado favorablemente la Licencia de</w:t>
      </w:r>
      <w:r>
        <w:rPr>
          <w:spacing w:val="80"/>
          <w:sz w:val="20"/>
        </w:rPr>
        <w:t xml:space="preserve"> </w:t>
      </w:r>
      <w:r>
        <w:rPr>
          <w:sz w:val="20"/>
        </w:rPr>
        <w:t xml:space="preserve">Trasplante de un árbol protegido: Nº2 Quercus </w:t>
      </w:r>
      <w:proofErr w:type="spellStart"/>
      <w:r>
        <w:rPr>
          <w:sz w:val="20"/>
        </w:rPr>
        <w:t>ilex</w:t>
      </w:r>
      <w:proofErr w:type="spellEnd"/>
      <w:r>
        <w:rPr>
          <w:sz w:val="20"/>
        </w:rPr>
        <w:t xml:space="preserve"> (encina) de 20 cm. de diámetro y menos de 15 </w:t>
      </w:r>
      <w:proofErr w:type="gramStart"/>
      <w:r>
        <w:rPr>
          <w:sz w:val="20"/>
        </w:rPr>
        <w:t>años de edad</w:t>
      </w:r>
      <w:proofErr w:type="gramEnd"/>
      <w:r>
        <w:rPr>
          <w:sz w:val="20"/>
        </w:rPr>
        <w:t xml:space="preserve"> estimada.</w:t>
      </w:r>
    </w:p>
    <w:p w14:paraId="090B2242" w14:textId="77777777" w:rsidR="004F45F1" w:rsidRDefault="004F45F1">
      <w:pPr>
        <w:pStyle w:val="Textoindependiente"/>
        <w:spacing w:before="9"/>
      </w:pPr>
    </w:p>
    <w:p w14:paraId="0B2DF367" w14:textId="77777777" w:rsidR="004F45F1" w:rsidRDefault="00000000">
      <w:pPr>
        <w:pStyle w:val="Prrafodelista"/>
        <w:numPr>
          <w:ilvl w:val="0"/>
          <w:numId w:val="27"/>
        </w:numPr>
        <w:tabs>
          <w:tab w:val="left" w:pos="572"/>
        </w:tabs>
        <w:spacing w:before="1"/>
        <w:ind w:left="572" w:right="0" w:hanging="455"/>
        <w:rPr>
          <w:sz w:val="20"/>
        </w:rPr>
      </w:pPr>
      <w:r>
        <w:rPr>
          <w:sz w:val="20"/>
        </w:rPr>
        <w:t>La</w:t>
      </w:r>
      <w:r>
        <w:rPr>
          <w:spacing w:val="-6"/>
          <w:sz w:val="20"/>
        </w:rPr>
        <w:t xml:space="preserve"> </w:t>
      </w:r>
      <w:r>
        <w:rPr>
          <w:sz w:val="20"/>
        </w:rPr>
        <w:t>licencia</w:t>
      </w:r>
      <w:r>
        <w:rPr>
          <w:spacing w:val="-3"/>
          <w:sz w:val="20"/>
        </w:rPr>
        <w:t xml:space="preserve"> </w:t>
      </w:r>
      <w:r>
        <w:rPr>
          <w:sz w:val="20"/>
        </w:rPr>
        <w:t>concedida</w:t>
      </w:r>
      <w:r>
        <w:rPr>
          <w:spacing w:val="-3"/>
          <w:sz w:val="20"/>
        </w:rPr>
        <w:t xml:space="preserve"> </w:t>
      </w:r>
      <w:r>
        <w:rPr>
          <w:sz w:val="20"/>
        </w:rPr>
        <w:t>NO</w:t>
      </w:r>
      <w:r>
        <w:rPr>
          <w:spacing w:val="-3"/>
          <w:sz w:val="20"/>
        </w:rPr>
        <w:t xml:space="preserve"> </w:t>
      </w:r>
      <w:r>
        <w:rPr>
          <w:sz w:val="20"/>
        </w:rPr>
        <w:t>autoriza</w:t>
      </w:r>
      <w:r>
        <w:rPr>
          <w:spacing w:val="-3"/>
          <w:sz w:val="20"/>
        </w:rPr>
        <w:t xml:space="preserve"> </w:t>
      </w:r>
      <w:r>
        <w:rPr>
          <w:sz w:val="20"/>
        </w:rPr>
        <w:t>la</w:t>
      </w:r>
      <w:r>
        <w:rPr>
          <w:spacing w:val="-3"/>
          <w:sz w:val="20"/>
        </w:rPr>
        <w:t xml:space="preserve"> </w:t>
      </w:r>
      <w:r>
        <w:rPr>
          <w:sz w:val="20"/>
        </w:rPr>
        <w:t>tala</w:t>
      </w:r>
      <w:r>
        <w:rPr>
          <w:spacing w:val="-4"/>
          <w:sz w:val="20"/>
        </w:rPr>
        <w:t xml:space="preserve"> </w:t>
      </w:r>
      <w:r>
        <w:rPr>
          <w:sz w:val="20"/>
        </w:rPr>
        <w:t>de</w:t>
      </w:r>
      <w:r>
        <w:rPr>
          <w:spacing w:val="-3"/>
          <w:sz w:val="20"/>
        </w:rPr>
        <w:t xml:space="preserve"> </w:t>
      </w:r>
      <w:r>
        <w:rPr>
          <w:sz w:val="20"/>
        </w:rPr>
        <w:t>ningún</w:t>
      </w:r>
      <w:r>
        <w:rPr>
          <w:spacing w:val="-3"/>
          <w:sz w:val="20"/>
        </w:rPr>
        <w:t xml:space="preserve"> </w:t>
      </w:r>
      <w:r>
        <w:rPr>
          <w:sz w:val="20"/>
        </w:rPr>
        <w:t>árbol</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pacing w:val="-2"/>
          <w:sz w:val="20"/>
        </w:rPr>
        <w:t>parcelas.</w:t>
      </w:r>
    </w:p>
    <w:p w14:paraId="7CDF7D72" w14:textId="77777777" w:rsidR="004F45F1" w:rsidRDefault="004F45F1">
      <w:pPr>
        <w:pStyle w:val="Textoindependiente"/>
        <w:spacing w:before="60"/>
      </w:pPr>
    </w:p>
    <w:p w14:paraId="24DC861C" w14:textId="77777777" w:rsidR="004F45F1" w:rsidRDefault="00000000">
      <w:pPr>
        <w:pStyle w:val="Textoindependiente"/>
        <w:spacing w:line="297" w:lineRule="auto"/>
        <w:ind w:left="117" w:right="1237"/>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3B11B837" w14:textId="77777777" w:rsidR="004F45F1" w:rsidRDefault="004F45F1">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4DB6E2DA" w14:textId="77777777">
        <w:trPr>
          <w:trHeight w:val="972"/>
        </w:trPr>
        <w:tc>
          <w:tcPr>
            <w:tcW w:w="9062" w:type="dxa"/>
            <w:gridSpan w:val="2"/>
            <w:tcBorders>
              <w:left w:val="single" w:sz="4" w:space="0" w:color="CCCCCC"/>
              <w:right w:val="single" w:sz="4" w:space="0" w:color="CCCCCC"/>
            </w:tcBorders>
            <w:shd w:val="clear" w:color="auto" w:fill="F3F3F3"/>
          </w:tcPr>
          <w:p w14:paraId="31D4D9DE" w14:textId="120AE501" w:rsidR="004F45F1" w:rsidRDefault="00000000">
            <w:pPr>
              <w:pStyle w:val="TableParagraph"/>
              <w:spacing w:line="297" w:lineRule="auto"/>
              <w:ind w:right="52"/>
              <w:jc w:val="both"/>
              <w:rPr>
                <w:b/>
                <w:sz w:val="20"/>
              </w:rPr>
            </w:pPr>
            <w:r>
              <w:rPr>
                <w:b/>
                <w:sz w:val="20"/>
              </w:rPr>
              <w:t>Concesión de licencia urbanística para vivienda unifamiliar con piscina, de acuerdo con el Proyecto</w:t>
            </w:r>
            <w:r>
              <w:rPr>
                <w:b/>
                <w:spacing w:val="39"/>
                <w:sz w:val="20"/>
              </w:rPr>
              <w:t xml:space="preserve"> </w:t>
            </w:r>
            <w:r>
              <w:rPr>
                <w:b/>
                <w:sz w:val="20"/>
              </w:rPr>
              <w:t>Básico</w:t>
            </w:r>
            <w:r>
              <w:rPr>
                <w:b/>
                <w:spacing w:val="39"/>
                <w:sz w:val="20"/>
              </w:rPr>
              <w:t xml:space="preserve"> </w:t>
            </w:r>
            <w:r>
              <w:rPr>
                <w:b/>
                <w:sz w:val="20"/>
              </w:rPr>
              <w:t>redactado</w:t>
            </w:r>
            <w:r>
              <w:rPr>
                <w:b/>
                <w:spacing w:val="39"/>
                <w:sz w:val="20"/>
              </w:rPr>
              <w:t xml:space="preserve"> </w:t>
            </w:r>
            <w:r>
              <w:rPr>
                <w:b/>
                <w:sz w:val="20"/>
              </w:rPr>
              <w:t>por</w:t>
            </w:r>
            <w:r>
              <w:rPr>
                <w:b/>
                <w:spacing w:val="39"/>
                <w:sz w:val="20"/>
              </w:rPr>
              <w:t xml:space="preserve"> </w:t>
            </w:r>
            <w:r>
              <w:rPr>
                <w:b/>
                <w:sz w:val="20"/>
              </w:rPr>
              <w:t>el</w:t>
            </w:r>
            <w:r>
              <w:rPr>
                <w:b/>
                <w:spacing w:val="39"/>
                <w:sz w:val="20"/>
              </w:rPr>
              <w:t xml:space="preserve"> </w:t>
            </w:r>
            <w:r>
              <w:rPr>
                <w:b/>
                <w:sz w:val="20"/>
              </w:rPr>
              <w:t>técnico</w:t>
            </w:r>
            <w:r>
              <w:rPr>
                <w:b/>
                <w:spacing w:val="39"/>
                <w:sz w:val="20"/>
              </w:rPr>
              <w:t xml:space="preserve"> </w:t>
            </w:r>
            <w:r>
              <w:rPr>
                <w:b/>
                <w:sz w:val="20"/>
              </w:rPr>
              <w:t>colegiado</w:t>
            </w:r>
            <w:r>
              <w:rPr>
                <w:b/>
                <w:spacing w:val="39"/>
                <w:sz w:val="20"/>
              </w:rPr>
              <w:t xml:space="preserve"> </w:t>
            </w:r>
            <w:r>
              <w:rPr>
                <w:b/>
                <w:sz w:val="20"/>
              </w:rPr>
              <w:t>núm.</w:t>
            </w:r>
            <w:r>
              <w:rPr>
                <w:b/>
                <w:spacing w:val="39"/>
                <w:sz w:val="20"/>
              </w:rPr>
              <w:t xml:space="preserve"> </w:t>
            </w:r>
            <w:r>
              <w:rPr>
                <w:b/>
                <w:sz w:val="20"/>
              </w:rPr>
              <w:t>24.998</w:t>
            </w:r>
            <w:r>
              <w:rPr>
                <w:b/>
                <w:spacing w:val="39"/>
                <w:sz w:val="20"/>
              </w:rPr>
              <w:t xml:space="preserve"> </w:t>
            </w:r>
            <w:r>
              <w:rPr>
                <w:b/>
                <w:sz w:val="20"/>
              </w:rPr>
              <w:t>del</w:t>
            </w:r>
            <w:r>
              <w:rPr>
                <w:b/>
                <w:spacing w:val="39"/>
                <w:sz w:val="20"/>
              </w:rPr>
              <w:t xml:space="preserve"> </w:t>
            </w:r>
            <w:r>
              <w:rPr>
                <w:b/>
                <w:sz w:val="20"/>
              </w:rPr>
              <w:t>COAM,</w:t>
            </w:r>
            <w:r>
              <w:rPr>
                <w:b/>
                <w:spacing w:val="39"/>
                <w:sz w:val="20"/>
              </w:rPr>
              <w:t xml:space="preserve"> </w:t>
            </w:r>
            <w:r>
              <w:rPr>
                <w:b/>
                <w:sz w:val="20"/>
              </w:rPr>
              <w:t>sita</w:t>
            </w:r>
            <w:r>
              <w:rPr>
                <w:b/>
                <w:spacing w:val="39"/>
                <w:sz w:val="20"/>
              </w:rPr>
              <w:t xml:space="preserve"> </w:t>
            </w:r>
            <w:r>
              <w:rPr>
                <w:b/>
                <w:sz w:val="20"/>
              </w:rPr>
              <w:t>en</w:t>
            </w:r>
            <w:r>
              <w:rPr>
                <w:b/>
                <w:spacing w:val="39"/>
                <w:sz w:val="20"/>
              </w:rPr>
              <w:t xml:space="preserve"> </w:t>
            </w:r>
            <w:r>
              <w:rPr>
                <w:b/>
                <w:sz w:val="20"/>
              </w:rPr>
              <w:t xml:space="preserve">calle </w:t>
            </w:r>
            <w:r w:rsidR="004306C5">
              <w:rPr>
                <w:b/>
                <w:sz w:val="20"/>
              </w:rPr>
              <w:t>**************************</w:t>
            </w:r>
            <w:r>
              <w:rPr>
                <w:b/>
                <w:sz w:val="20"/>
              </w:rPr>
              <w:t>. Expediente 33377/2024.</w:t>
            </w:r>
          </w:p>
        </w:tc>
      </w:tr>
      <w:tr w:rsidR="004F45F1" w14:paraId="78D31819" w14:textId="77777777">
        <w:trPr>
          <w:trHeight w:val="403"/>
        </w:trPr>
        <w:tc>
          <w:tcPr>
            <w:tcW w:w="1877" w:type="dxa"/>
            <w:tcBorders>
              <w:left w:val="single" w:sz="4" w:space="0" w:color="CCCCCC"/>
              <w:bottom w:val="single" w:sz="6" w:space="0" w:color="CCCCCC"/>
              <w:right w:val="single" w:sz="6" w:space="0" w:color="CCCCCC"/>
            </w:tcBorders>
          </w:tcPr>
          <w:p w14:paraId="7C29B0CA" w14:textId="77777777" w:rsidR="004F45F1"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6702F4A"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5507EB4" w14:textId="77777777" w:rsidR="004F45F1" w:rsidRDefault="004F45F1">
      <w:pPr>
        <w:pStyle w:val="Textoindependiente"/>
        <w:spacing w:before="143"/>
      </w:pPr>
    </w:p>
    <w:p w14:paraId="0C19908B" w14:textId="0D13DF4F"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CACD1B" w14:textId="77777777" w:rsidR="004F45F1" w:rsidRDefault="004F45F1">
      <w:pPr>
        <w:pStyle w:val="Textoindependiente"/>
        <w:spacing w:before="62"/>
        <w:rPr>
          <w:b/>
        </w:rPr>
      </w:pPr>
    </w:p>
    <w:p w14:paraId="3E2B6FE2" w14:textId="441C4F1D" w:rsidR="004F45F1" w:rsidRDefault="00000000">
      <w:pPr>
        <w:pStyle w:val="Textoindependiente"/>
        <w:spacing w:line="292" w:lineRule="auto"/>
        <w:ind w:left="117" w:right="1237"/>
        <w:jc w:val="both"/>
      </w:pPr>
      <w:r>
        <w:t xml:space="preserve">Visto que con fecha 18 de julio de 2024, presenta D. </w:t>
      </w:r>
      <w:r w:rsidR="004306C5">
        <w:t>I.R.R.H.</w:t>
      </w:r>
      <w:r>
        <w:t>, con NIF</w:t>
      </w:r>
      <w:r w:rsidR="004306C5">
        <w:t xml:space="preserve"> ***</w:t>
      </w:r>
      <w:r>
        <w:t>4779</w:t>
      </w:r>
      <w:r w:rsidR="004306C5">
        <w:t>**</w:t>
      </w:r>
      <w:r>
        <w:t xml:space="preserve">, en representación de D. </w:t>
      </w:r>
      <w:r w:rsidR="004306C5">
        <w:t>J.R.R.C.</w:t>
      </w:r>
      <w:r>
        <w:t xml:space="preserve">, con NIF </w:t>
      </w:r>
      <w:r w:rsidR="004306C5">
        <w:t>***</w:t>
      </w:r>
      <w:r>
        <w:t>0444</w:t>
      </w:r>
      <w:r w:rsidR="004306C5">
        <w:t>**</w:t>
      </w:r>
      <w:r>
        <w:t xml:space="preserve">, solicitud de licencia urbanística de obra, tramitada con número de expediente G-33377/2024, relativa a una vivienda unifamiliar con piscina en calle </w:t>
      </w:r>
      <w:r w:rsidR="004306C5">
        <w:t>********************</w:t>
      </w:r>
      <w:r>
        <w:t>.</w:t>
      </w:r>
    </w:p>
    <w:p w14:paraId="236FFA3C" w14:textId="77777777" w:rsidR="004F45F1" w:rsidRDefault="004F45F1">
      <w:pPr>
        <w:pStyle w:val="Textoindependiente"/>
        <w:spacing w:before="9"/>
      </w:pPr>
    </w:p>
    <w:p w14:paraId="19DF8E11" w14:textId="77777777" w:rsidR="004F45F1" w:rsidRDefault="00000000">
      <w:pPr>
        <w:spacing w:line="295" w:lineRule="auto"/>
        <w:ind w:left="117" w:right="1236"/>
        <w:jc w:val="both"/>
        <w:rPr>
          <w:b/>
          <w:sz w:val="20"/>
        </w:rPr>
      </w:pPr>
      <w:r>
        <w:rPr>
          <w:sz w:val="20"/>
        </w:rPr>
        <w:t>Instruido el expediente y tras un proceso se subsanación de deficiencias en la solicitud, se emiten los siguientes informes técnicos y jurídicos en sentido favorable a su concesión: en fecha 17 de agosto</w:t>
      </w:r>
      <w:r>
        <w:rPr>
          <w:spacing w:val="40"/>
          <w:sz w:val="20"/>
        </w:rPr>
        <w:t xml:space="preserve"> </w:t>
      </w:r>
      <w:r>
        <w:rPr>
          <w:sz w:val="20"/>
        </w:rPr>
        <w:t>de 2023, se emite</w:t>
      </w:r>
      <w:r>
        <w:rPr>
          <w:spacing w:val="35"/>
          <w:sz w:val="20"/>
        </w:rPr>
        <w:t xml:space="preserve"> </w:t>
      </w:r>
      <w:r>
        <w:rPr>
          <w:b/>
          <w:sz w:val="20"/>
        </w:rPr>
        <w:t>informe favorable de Demarcación de Carreteras</w:t>
      </w:r>
      <w:r>
        <w:rPr>
          <w:sz w:val="20"/>
        </w:rPr>
        <w:t>; en fecha 30 de enero de</w:t>
      </w:r>
      <w:r>
        <w:rPr>
          <w:spacing w:val="40"/>
          <w:sz w:val="20"/>
        </w:rPr>
        <w:t xml:space="preserve"> </w:t>
      </w:r>
      <w:r>
        <w:rPr>
          <w:sz w:val="20"/>
        </w:rPr>
        <w:t xml:space="preserve">2023 se emite </w:t>
      </w:r>
      <w:r>
        <w:rPr>
          <w:b/>
          <w:sz w:val="20"/>
        </w:rPr>
        <w:t>autorización de la Dirección Gral. de Agricultura tránsito de vehículos por la vía</w:t>
      </w:r>
    </w:p>
    <w:p w14:paraId="3059D37B" w14:textId="77777777" w:rsidR="004F45F1" w:rsidRDefault="004F45F1">
      <w:pPr>
        <w:spacing w:line="295" w:lineRule="auto"/>
        <w:jc w:val="both"/>
        <w:rPr>
          <w:sz w:val="20"/>
        </w:rPr>
        <w:sectPr w:rsidR="004F45F1">
          <w:pgSz w:w="11910" w:h="16840"/>
          <w:pgMar w:top="1260" w:right="179" w:bottom="1260" w:left="1300" w:header="225" w:footer="1060" w:gutter="0"/>
          <w:cols w:space="720"/>
        </w:sectPr>
      </w:pPr>
    </w:p>
    <w:p w14:paraId="0112DD18" w14:textId="77777777" w:rsidR="004F45F1" w:rsidRDefault="00000000">
      <w:pPr>
        <w:pStyle w:val="Ttulo2"/>
        <w:spacing w:line="229" w:lineRule="exact"/>
      </w:pPr>
      <w:r>
        <w:t>pecuaria</w:t>
      </w:r>
      <w:r>
        <w:rPr>
          <w:spacing w:val="64"/>
        </w:rPr>
        <w:t xml:space="preserve"> </w:t>
      </w:r>
      <w:r w:rsidRPr="004306C5">
        <w:rPr>
          <w:i/>
          <w:iCs/>
        </w:rPr>
        <w:t>"Colada</w:t>
      </w:r>
      <w:r w:rsidRPr="004306C5">
        <w:rPr>
          <w:i/>
          <w:iCs/>
          <w:spacing w:val="64"/>
        </w:rPr>
        <w:t xml:space="preserve"> </w:t>
      </w:r>
      <w:r w:rsidRPr="004306C5">
        <w:rPr>
          <w:i/>
          <w:iCs/>
        </w:rPr>
        <w:t>de</w:t>
      </w:r>
      <w:r w:rsidRPr="004306C5">
        <w:rPr>
          <w:i/>
          <w:iCs/>
          <w:spacing w:val="64"/>
        </w:rPr>
        <w:t xml:space="preserve"> </w:t>
      </w:r>
      <w:r w:rsidRPr="004306C5">
        <w:rPr>
          <w:i/>
          <w:iCs/>
        </w:rPr>
        <w:t>la</w:t>
      </w:r>
      <w:r w:rsidRPr="004306C5">
        <w:rPr>
          <w:i/>
          <w:iCs/>
          <w:spacing w:val="65"/>
        </w:rPr>
        <w:t xml:space="preserve"> </w:t>
      </w:r>
      <w:r w:rsidRPr="004306C5">
        <w:rPr>
          <w:i/>
          <w:iCs/>
        </w:rPr>
        <w:t>Pasada</w:t>
      </w:r>
      <w:r w:rsidRPr="004306C5">
        <w:rPr>
          <w:i/>
          <w:iCs/>
          <w:spacing w:val="64"/>
        </w:rPr>
        <w:t xml:space="preserve"> </w:t>
      </w:r>
      <w:r w:rsidRPr="004306C5">
        <w:rPr>
          <w:i/>
          <w:iCs/>
        </w:rPr>
        <w:t>del</w:t>
      </w:r>
      <w:r w:rsidRPr="004306C5">
        <w:rPr>
          <w:i/>
          <w:iCs/>
          <w:spacing w:val="64"/>
        </w:rPr>
        <w:t xml:space="preserve"> </w:t>
      </w:r>
      <w:r w:rsidRPr="004306C5">
        <w:rPr>
          <w:i/>
          <w:iCs/>
        </w:rPr>
        <w:t>Barranco</w:t>
      </w:r>
      <w:r w:rsidRPr="004306C5">
        <w:rPr>
          <w:i/>
          <w:iCs/>
          <w:spacing w:val="65"/>
        </w:rPr>
        <w:t xml:space="preserve"> </w:t>
      </w:r>
      <w:r w:rsidRPr="004306C5">
        <w:rPr>
          <w:i/>
          <w:iCs/>
          <w:spacing w:val="-2"/>
        </w:rPr>
        <w:t>Hondo"</w:t>
      </w:r>
    </w:p>
    <w:p w14:paraId="4BB8992A" w14:textId="77777777" w:rsidR="004F45F1" w:rsidRDefault="00000000">
      <w:pPr>
        <w:pStyle w:val="Textoindependiente"/>
        <w:spacing w:line="229" w:lineRule="exact"/>
        <w:ind w:left="75"/>
      </w:pPr>
      <w:r>
        <w:br w:type="column"/>
      </w:r>
      <w:r>
        <w:t>asociado</w:t>
      </w:r>
      <w:r>
        <w:rPr>
          <w:spacing w:val="64"/>
        </w:rPr>
        <w:t xml:space="preserve"> </w:t>
      </w:r>
      <w:r>
        <w:t>a</w:t>
      </w:r>
      <w:r>
        <w:rPr>
          <w:spacing w:val="65"/>
        </w:rPr>
        <w:t xml:space="preserve"> </w:t>
      </w:r>
      <w:r>
        <w:t>la</w:t>
      </w:r>
      <w:r>
        <w:rPr>
          <w:spacing w:val="64"/>
        </w:rPr>
        <w:t xml:space="preserve"> </w:t>
      </w:r>
      <w:r>
        <w:t>actuación;</w:t>
      </w:r>
      <w:r>
        <w:rPr>
          <w:spacing w:val="65"/>
        </w:rPr>
        <w:t xml:space="preserve"> </w:t>
      </w:r>
      <w:r>
        <w:rPr>
          <w:spacing w:val="-5"/>
        </w:rPr>
        <w:t>el</w:t>
      </w:r>
    </w:p>
    <w:p w14:paraId="03D8C9FD" w14:textId="77777777" w:rsidR="004F45F1" w:rsidRDefault="00000000">
      <w:pPr>
        <w:pStyle w:val="Ttulo2"/>
        <w:spacing w:line="229" w:lineRule="exact"/>
        <w:ind w:left="74"/>
      </w:pPr>
      <w:r>
        <w:rPr>
          <w:b w:val="0"/>
        </w:rPr>
        <w:br w:type="column"/>
      </w:r>
      <w:r>
        <w:rPr>
          <w:spacing w:val="-2"/>
        </w:rPr>
        <w:t>informe</w:t>
      </w:r>
    </w:p>
    <w:p w14:paraId="2EC992CD" w14:textId="77777777" w:rsidR="004F45F1" w:rsidRDefault="004F45F1">
      <w:pPr>
        <w:spacing w:line="229" w:lineRule="exact"/>
        <w:sectPr w:rsidR="004F45F1">
          <w:type w:val="continuous"/>
          <w:pgSz w:w="11910" w:h="16840"/>
          <w:pgMar w:top="1260" w:right="179" w:bottom="1260" w:left="1300" w:header="225" w:footer="1060" w:gutter="0"/>
          <w:cols w:num="3" w:space="720" w:equalWidth="0">
            <w:col w:w="5576" w:space="40"/>
            <w:col w:w="2708" w:space="39"/>
            <w:col w:w="2068"/>
          </w:cols>
        </w:sectPr>
      </w:pPr>
    </w:p>
    <w:p w14:paraId="06119C8A" w14:textId="77777777" w:rsidR="004F45F1" w:rsidRDefault="00000000">
      <w:pPr>
        <w:pStyle w:val="Textoindependiente"/>
        <w:spacing w:before="54" w:line="295" w:lineRule="auto"/>
        <w:ind w:left="117" w:right="1236"/>
      </w:pPr>
      <w:r>
        <w:rPr>
          <w:b/>
        </w:rPr>
        <w:t xml:space="preserve">favorable </w:t>
      </w:r>
      <w:r>
        <w:t xml:space="preserve">de fecha 19 de julio de 2024 del Ingeniero de Caminos Municipal, en materia de acceso de vehículos, acometidas generales y afecciones a la vía pública; el </w:t>
      </w:r>
      <w:r>
        <w:rPr>
          <w:b/>
        </w:rPr>
        <w:t>informe favorable del técnico de medio ambiente</w:t>
      </w:r>
      <w:r>
        <w:t>, de fecha 9 de octubre de 2024 respecto a la normativa aplicable medioambiental;</w:t>
      </w:r>
      <w:r>
        <w:rPr>
          <w:spacing w:val="80"/>
        </w:rPr>
        <w:t xml:space="preserve"> </w:t>
      </w:r>
      <w:r>
        <w:t>el</w:t>
      </w:r>
      <w:r>
        <w:rPr>
          <w:spacing w:val="35"/>
        </w:rPr>
        <w:t xml:space="preserve"> </w:t>
      </w:r>
      <w:r>
        <w:rPr>
          <w:b/>
        </w:rPr>
        <w:t>informe</w:t>
      </w:r>
      <w:r>
        <w:rPr>
          <w:b/>
          <w:spacing w:val="35"/>
        </w:rPr>
        <w:t xml:space="preserve"> </w:t>
      </w:r>
      <w:r>
        <w:rPr>
          <w:b/>
        </w:rPr>
        <w:t>técnico</w:t>
      </w:r>
      <w:r>
        <w:rPr>
          <w:b/>
          <w:spacing w:val="35"/>
        </w:rPr>
        <w:t xml:space="preserve"> </w:t>
      </w:r>
      <w:r>
        <w:rPr>
          <w:b/>
        </w:rPr>
        <w:t>favorable</w:t>
      </w:r>
      <w:r>
        <w:rPr>
          <w:b/>
          <w:spacing w:val="37"/>
        </w:rPr>
        <w:t xml:space="preserve"> </w:t>
      </w:r>
      <w:r>
        <w:t>de</w:t>
      </w:r>
      <w:r>
        <w:rPr>
          <w:spacing w:val="35"/>
        </w:rPr>
        <w:t xml:space="preserve"> </w:t>
      </w:r>
      <w:r>
        <w:t>fecha</w:t>
      </w:r>
      <w:r>
        <w:rPr>
          <w:spacing w:val="35"/>
        </w:rPr>
        <w:t xml:space="preserve"> </w:t>
      </w:r>
      <w:r>
        <w:t>24</w:t>
      </w:r>
      <w:r>
        <w:rPr>
          <w:spacing w:val="35"/>
        </w:rPr>
        <w:t xml:space="preserve"> </w:t>
      </w:r>
      <w:r>
        <w:t>de</w:t>
      </w:r>
      <w:r>
        <w:rPr>
          <w:spacing w:val="35"/>
        </w:rPr>
        <w:t xml:space="preserve"> </w:t>
      </w:r>
      <w:r>
        <w:t>febrero</w:t>
      </w:r>
      <w:r>
        <w:rPr>
          <w:spacing w:val="35"/>
        </w:rPr>
        <w:t xml:space="preserve"> </w:t>
      </w:r>
      <w:r>
        <w:t>de</w:t>
      </w:r>
      <w:r>
        <w:rPr>
          <w:spacing w:val="35"/>
        </w:rPr>
        <w:t xml:space="preserve"> </w:t>
      </w:r>
      <w:r>
        <w:t>2025,</w:t>
      </w:r>
      <w:r>
        <w:rPr>
          <w:spacing w:val="35"/>
        </w:rPr>
        <w:t xml:space="preserve"> </w:t>
      </w:r>
      <w:r>
        <w:t>del</w:t>
      </w:r>
      <w:r>
        <w:rPr>
          <w:spacing w:val="35"/>
        </w:rPr>
        <w:t xml:space="preserve"> </w:t>
      </w:r>
      <w:r>
        <w:t>Arquitecto</w:t>
      </w:r>
      <w:r>
        <w:rPr>
          <w:spacing w:val="35"/>
        </w:rPr>
        <w:t xml:space="preserve"> </w:t>
      </w:r>
      <w:r>
        <w:t>Técnico</w:t>
      </w:r>
      <w:r>
        <w:rPr>
          <w:spacing w:val="35"/>
        </w:rPr>
        <w:t xml:space="preserve"> </w:t>
      </w:r>
      <w:r>
        <w:t>Municipal, sobre la conformidad con la normativa urbanística aplicable, la integridad formal de la documentación técnica,</w:t>
      </w:r>
      <w:r>
        <w:rPr>
          <w:spacing w:val="40"/>
        </w:rPr>
        <w:t xml:space="preserve"> </w:t>
      </w:r>
      <w:r>
        <w:t>la</w:t>
      </w:r>
      <w:r>
        <w:rPr>
          <w:spacing w:val="40"/>
        </w:rPr>
        <w:t xml:space="preserve"> </w:t>
      </w:r>
      <w:r>
        <w:t>suficiencia</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y</w:t>
      </w:r>
      <w:r>
        <w:rPr>
          <w:spacing w:val="40"/>
        </w:rPr>
        <w:t xml:space="preserve"> </w:t>
      </w:r>
      <w:r>
        <w:t>la</w:t>
      </w:r>
      <w:r>
        <w:rPr>
          <w:spacing w:val="40"/>
        </w:rPr>
        <w:t xml:space="preserve"> </w:t>
      </w:r>
      <w:r>
        <w:t>habilitación</w:t>
      </w:r>
      <w:r>
        <w:rPr>
          <w:spacing w:val="40"/>
        </w:rPr>
        <w:t xml:space="preserve"> </w:t>
      </w:r>
      <w:r>
        <w:t>de</w:t>
      </w:r>
      <w:r>
        <w:rPr>
          <w:spacing w:val="40"/>
        </w:rPr>
        <w:t xml:space="preserve"> </w:t>
      </w:r>
      <w:r>
        <w:t>los</w:t>
      </w:r>
      <w:r>
        <w:rPr>
          <w:spacing w:val="40"/>
        </w:rPr>
        <w:t xml:space="preserve"> </w:t>
      </w:r>
      <w:r>
        <w:t>proyectistas;</w:t>
      </w:r>
      <w:r>
        <w:rPr>
          <w:spacing w:val="40"/>
        </w:rPr>
        <w:t xml:space="preserve"> </w:t>
      </w:r>
      <w:r>
        <w:t>y</w:t>
      </w:r>
      <w:r>
        <w:rPr>
          <w:spacing w:val="40"/>
        </w:rPr>
        <w:t xml:space="preserve"> </w:t>
      </w:r>
      <w:r>
        <w:t>finalmente,</w:t>
      </w:r>
      <w:r>
        <w:rPr>
          <w:spacing w:val="40"/>
        </w:rPr>
        <w:t xml:space="preserve"> </w:t>
      </w:r>
      <w:r>
        <w:t xml:space="preserve">el </w:t>
      </w:r>
      <w:r>
        <w:rPr>
          <w:b/>
        </w:rPr>
        <w:t>informe</w:t>
      </w:r>
      <w:r>
        <w:rPr>
          <w:b/>
          <w:spacing w:val="40"/>
        </w:rPr>
        <w:t xml:space="preserve"> </w:t>
      </w:r>
      <w:r>
        <w:rPr>
          <w:b/>
        </w:rPr>
        <w:t>jurídico</w:t>
      </w:r>
      <w:r>
        <w:rPr>
          <w:b/>
          <w:spacing w:val="40"/>
        </w:rPr>
        <w:t xml:space="preserve"> </w:t>
      </w:r>
      <w:r>
        <w:rPr>
          <w:b/>
        </w:rPr>
        <w:t>favorable</w:t>
      </w:r>
      <w:r>
        <w:rPr>
          <w:b/>
          <w:spacing w:val="40"/>
        </w:rPr>
        <w:t xml:space="preserve"> </w:t>
      </w:r>
      <w:r>
        <w:t>y</w:t>
      </w:r>
      <w:r>
        <w:rPr>
          <w:spacing w:val="40"/>
        </w:rPr>
        <w:t xml:space="preserve"> </w:t>
      </w:r>
      <w:r>
        <w:t>Propuesta</w:t>
      </w:r>
      <w:r>
        <w:rPr>
          <w:spacing w:val="40"/>
        </w:rPr>
        <w:t xml:space="preserve"> </w:t>
      </w:r>
      <w:r>
        <w:t>de</w:t>
      </w:r>
      <w:r>
        <w:rPr>
          <w:spacing w:val="40"/>
        </w:rPr>
        <w:t xml:space="preserve"> </w:t>
      </w:r>
      <w:r>
        <w:t>Acuerdo</w:t>
      </w:r>
      <w:r>
        <w:rPr>
          <w:spacing w:val="40"/>
        </w:rPr>
        <w:t xml:space="preserve"> </w:t>
      </w:r>
      <w:r>
        <w:t>de</w:t>
      </w:r>
      <w:r>
        <w:rPr>
          <w:spacing w:val="40"/>
        </w:rPr>
        <w:t xml:space="preserve"> </w:t>
      </w:r>
      <w:r>
        <w:t>26</w:t>
      </w:r>
      <w:r>
        <w:rPr>
          <w:spacing w:val="40"/>
        </w:rPr>
        <w:t xml:space="preserve"> </w:t>
      </w:r>
      <w:r>
        <w:t>de</w:t>
      </w:r>
      <w:r>
        <w:rPr>
          <w:spacing w:val="40"/>
        </w:rPr>
        <w:t xml:space="preserve"> </w:t>
      </w:r>
      <w:r>
        <w:t>febrero</w:t>
      </w:r>
      <w:r>
        <w:rPr>
          <w:spacing w:val="40"/>
        </w:rPr>
        <w:t xml:space="preserve"> </w:t>
      </w:r>
      <w:r>
        <w:t>de</w:t>
      </w:r>
      <w:r>
        <w:rPr>
          <w:spacing w:val="40"/>
        </w:rPr>
        <w:t xml:space="preserve"> </w:t>
      </w:r>
      <w:r>
        <w:t>2025</w:t>
      </w:r>
      <w:r>
        <w:rPr>
          <w:spacing w:val="40"/>
        </w:rPr>
        <w:t xml:space="preserve"> </w:t>
      </w:r>
      <w:r>
        <w:t>del</w:t>
      </w:r>
      <w:r>
        <w:rPr>
          <w:spacing w:val="40"/>
        </w:rPr>
        <w:t xml:space="preserve"> </w:t>
      </w:r>
      <w:r>
        <w:t>Técnico</w:t>
      </w:r>
      <w:r>
        <w:rPr>
          <w:spacing w:val="40"/>
        </w:rPr>
        <w:t xml:space="preserve"> </w:t>
      </w:r>
      <w:r>
        <w:t>de</w:t>
      </w:r>
    </w:p>
    <w:p w14:paraId="6CAF1A58" w14:textId="77777777" w:rsidR="004F45F1" w:rsidRDefault="004F45F1">
      <w:pPr>
        <w:spacing w:line="295" w:lineRule="auto"/>
        <w:sectPr w:rsidR="004F45F1">
          <w:type w:val="continuous"/>
          <w:pgSz w:w="11910" w:h="16840"/>
          <w:pgMar w:top="1260" w:right="179" w:bottom="1260" w:left="1300" w:header="225" w:footer="1060" w:gutter="0"/>
          <w:cols w:space="720"/>
        </w:sectPr>
      </w:pPr>
    </w:p>
    <w:p w14:paraId="1492955C" w14:textId="77777777" w:rsidR="004F45F1" w:rsidRDefault="00000000">
      <w:pPr>
        <w:pStyle w:val="Textoindependiente"/>
        <w:spacing w:before="180" w:line="292" w:lineRule="auto"/>
        <w:ind w:left="117" w:right="1236"/>
        <w:jc w:val="both"/>
      </w:pPr>
      <w:r>
        <w:lastRenderedPageBreak/>
        <w:t>Administración General Urbanístico, de conformidad con la tramitación prevista en la Ley 9/2001 del Suelo de la Comunidad de Madrid.</w:t>
      </w:r>
    </w:p>
    <w:p w14:paraId="5678B9C5" w14:textId="77777777" w:rsidR="004F45F1" w:rsidRDefault="004F45F1">
      <w:pPr>
        <w:pStyle w:val="Textoindependiente"/>
        <w:spacing w:before="10"/>
      </w:pPr>
    </w:p>
    <w:p w14:paraId="707BA21D"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12608" behindDoc="0" locked="0" layoutInCell="1" allowOverlap="1" wp14:anchorId="62476A9A" wp14:editId="68D18DD4">
                <wp:simplePos x="0" y="0"/>
                <wp:positionH relativeFrom="page">
                  <wp:posOffset>6807090</wp:posOffset>
                </wp:positionH>
                <wp:positionV relativeFrom="paragraph">
                  <wp:posOffset>1394912</wp:posOffset>
                </wp:positionV>
                <wp:extent cx="419734" cy="318706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B2F86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F10E3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2476A9A" id="Textbox 229" o:spid="_x0000_s1120" type="#_x0000_t202" style="position:absolute;left:0;text-align:left;margin-left:536pt;margin-top:109.85pt;width:33.05pt;height:250.95pt;z-index:1581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" filled="f" stroked="f">
                <v:textbox style="layout-flow:vertical;mso-layout-flow-alt:bottom-to-top" inset="0,0,0,0">
                  <w:txbxContent>
                    <w:p w14:paraId="18B2F86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F10E3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en Grado 2º de vivienda unifamiliar; no estando incluida en el ámbito de suspensión de la realización de actuaciones urbanísticas que ordena el acuerdo de Pleno de fecha 21 de noviembre de 2024, de aprobación inicial del Plan General de Las Rozas de Madrid </w:t>
      </w:r>
      <w:r>
        <w:rPr>
          <w:spacing w:val="-2"/>
        </w:rPr>
        <w:t>(Madrid).</w:t>
      </w:r>
    </w:p>
    <w:p w14:paraId="520733C9" w14:textId="77777777" w:rsidR="004F45F1" w:rsidRDefault="004F45F1">
      <w:pPr>
        <w:pStyle w:val="Textoindependiente"/>
        <w:spacing w:before="9"/>
      </w:pPr>
    </w:p>
    <w:p w14:paraId="795A8C98" w14:textId="4E6A9006"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4306C5">
        <w:t>.</w:t>
      </w:r>
    </w:p>
    <w:p w14:paraId="21D0969C" w14:textId="77777777" w:rsidR="004F45F1" w:rsidRDefault="004F45F1">
      <w:pPr>
        <w:pStyle w:val="Textoindependiente"/>
        <w:spacing w:before="10"/>
      </w:pPr>
    </w:p>
    <w:p w14:paraId="5A2EAE05" w14:textId="25BE560E"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PR/2025/1239</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4306C5">
        <w:rPr>
          <w:spacing w:val="-2"/>
        </w:rPr>
        <w:t>,</w:t>
      </w:r>
    </w:p>
    <w:p w14:paraId="4BD6DD5E" w14:textId="77777777" w:rsidR="004F45F1" w:rsidRDefault="004F45F1">
      <w:pPr>
        <w:pStyle w:val="Textoindependiente"/>
        <w:spacing w:before="60"/>
      </w:pPr>
    </w:p>
    <w:p w14:paraId="0CF73A0A" w14:textId="77777777" w:rsidR="004F45F1" w:rsidRDefault="00000000">
      <w:pPr>
        <w:pStyle w:val="Ttulo2"/>
      </w:pPr>
      <w:r>
        <w:rPr>
          <w:spacing w:val="-2"/>
        </w:rPr>
        <w:t>Resolución:</w:t>
      </w:r>
    </w:p>
    <w:p w14:paraId="037A51C7" w14:textId="77777777" w:rsidR="004F45F1" w:rsidRDefault="004F45F1">
      <w:pPr>
        <w:pStyle w:val="Textoindependiente"/>
        <w:spacing w:before="61"/>
        <w:rPr>
          <w:b/>
        </w:rPr>
      </w:pPr>
    </w:p>
    <w:p w14:paraId="069FDEFE" w14:textId="77777777" w:rsidR="004F45F1" w:rsidRDefault="00000000" w:rsidP="004306C5">
      <w:pPr>
        <w:ind w:left="117"/>
        <w:jc w:val="both"/>
        <w:rPr>
          <w:sz w:val="20"/>
        </w:rPr>
      </w:pPr>
      <w:r>
        <w:rPr>
          <w:b/>
          <w:sz w:val="20"/>
        </w:rPr>
        <w:t>PRIMERO</w:t>
      </w:r>
      <w:r>
        <w:rPr>
          <w:sz w:val="20"/>
        </w:rPr>
        <w:t>.</w:t>
      </w:r>
      <w:r>
        <w:rPr>
          <w:spacing w:val="18"/>
          <w:sz w:val="20"/>
        </w:rPr>
        <w:t xml:space="preserve"> </w:t>
      </w:r>
      <w:r>
        <w:rPr>
          <w:b/>
          <w:sz w:val="20"/>
        </w:rPr>
        <w:t>Conceder</w:t>
      </w:r>
      <w:r>
        <w:rPr>
          <w:b/>
          <w:spacing w:val="18"/>
          <w:sz w:val="20"/>
        </w:rPr>
        <w:t xml:space="preserve"> </w:t>
      </w:r>
      <w:r>
        <w:rPr>
          <w:b/>
          <w:sz w:val="20"/>
        </w:rPr>
        <w:t>licencia</w:t>
      </w:r>
      <w:r>
        <w:rPr>
          <w:b/>
          <w:spacing w:val="18"/>
          <w:sz w:val="20"/>
        </w:rPr>
        <w:t xml:space="preserve"> </w:t>
      </w:r>
      <w:r>
        <w:rPr>
          <w:b/>
          <w:sz w:val="20"/>
        </w:rPr>
        <w:t>urbanística</w:t>
      </w:r>
      <w:r>
        <w:rPr>
          <w:b/>
          <w:spacing w:val="19"/>
          <w:sz w:val="20"/>
        </w:rPr>
        <w:t xml:space="preserve"> </w:t>
      </w:r>
      <w:r>
        <w:rPr>
          <w:b/>
          <w:sz w:val="20"/>
        </w:rPr>
        <w:t>para</w:t>
      </w:r>
      <w:r>
        <w:rPr>
          <w:b/>
          <w:spacing w:val="18"/>
          <w:sz w:val="20"/>
        </w:rPr>
        <w:t xml:space="preserve"> </w:t>
      </w:r>
      <w:r>
        <w:rPr>
          <w:b/>
          <w:sz w:val="20"/>
        </w:rPr>
        <w:t>vivienda</w:t>
      </w:r>
      <w:r>
        <w:rPr>
          <w:b/>
          <w:spacing w:val="18"/>
          <w:sz w:val="20"/>
        </w:rPr>
        <w:t xml:space="preserve"> </w:t>
      </w:r>
      <w:r>
        <w:rPr>
          <w:b/>
          <w:sz w:val="20"/>
        </w:rPr>
        <w:t>unifamiliar</w:t>
      </w:r>
      <w:r>
        <w:rPr>
          <w:b/>
          <w:spacing w:val="18"/>
          <w:sz w:val="20"/>
        </w:rPr>
        <w:t xml:space="preserve"> </w:t>
      </w:r>
      <w:r>
        <w:rPr>
          <w:b/>
          <w:sz w:val="20"/>
        </w:rPr>
        <w:t>con</w:t>
      </w:r>
      <w:r>
        <w:rPr>
          <w:b/>
          <w:spacing w:val="18"/>
          <w:sz w:val="20"/>
        </w:rPr>
        <w:t xml:space="preserve"> </w:t>
      </w:r>
      <w:r>
        <w:rPr>
          <w:b/>
          <w:sz w:val="20"/>
        </w:rPr>
        <w:t>piscina</w:t>
      </w:r>
      <w:r>
        <w:rPr>
          <w:b/>
          <w:spacing w:val="20"/>
          <w:sz w:val="20"/>
        </w:rPr>
        <w:t xml:space="preserve"> </w:t>
      </w:r>
      <w:r>
        <w:rPr>
          <w:sz w:val="20"/>
        </w:rPr>
        <w:t>presentada</w:t>
      </w:r>
      <w:r>
        <w:rPr>
          <w:spacing w:val="19"/>
          <w:sz w:val="20"/>
        </w:rPr>
        <w:t xml:space="preserve"> </w:t>
      </w:r>
      <w:r>
        <w:rPr>
          <w:spacing w:val="-5"/>
          <w:sz w:val="20"/>
        </w:rPr>
        <w:t>por</w:t>
      </w:r>
    </w:p>
    <w:p w14:paraId="6103676A" w14:textId="2B3D3FBB" w:rsidR="004F45F1" w:rsidRDefault="00000000" w:rsidP="004306C5">
      <w:pPr>
        <w:pStyle w:val="Textoindependiente"/>
        <w:spacing w:before="54"/>
        <w:ind w:left="117" w:right="1217"/>
        <w:jc w:val="both"/>
      </w:pPr>
      <w:r>
        <w:t>D.</w:t>
      </w:r>
      <w:r>
        <w:rPr>
          <w:spacing w:val="17"/>
        </w:rPr>
        <w:t xml:space="preserve"> </w:t>
      </w:r>
      <w:r w:rsidR="004306C5">
        <w:rPr>
          <w:spacing w:val="17"/>
        </w:rPr>
        <w:t>I.R.R.H.</w:t>
      </w:r>
      <w:r>
        <w:t>,</w:t>
      </w:r>
      <w:r>
        <w:rPr>
          <w:spacing w:val="17"/>
        </w:rPr>
        <w:t xml:space="preserve"> </w:t>
      </w:r>
      <w:r>
        <w:t>con</w:t>
      </w:r>
      <w:r>
        <w:rPr>
          <w:spacing w:val="17"/>
        </w:rPr>
        <w:t xml:space="preserve"> </w:t>
      </w:r>
      <w:r>
        <w:t>NIF</w:t>
      </w:r>
      <w:r>
        <w:rPr>
          <w:spacing w:val="17"/>
        </w:rPr>
        <w:t xml:space="preserve"> </w:t>
      </w:r>
      <w:r w:rsidR="004306C5">
        <w:t>***</w:t>
      </w:r>
      <w:r>
        <w:t>4779</w:t>
      </w:r>
      <w:r w:rsidR="004306C5">
        <w:t>**</w:t>
      </w:r>
      <w:r>
        <w:t>,</w:t>
      </w:r>
      <w:r>
        <w:rPr>
          <w:spacing w:val="17"/>
        </w:rPr>
        <w:t xml:space="preserve"> </w:t>
      </w:r>
      <w:r>
        <w:t>en</w:t>
      </w:r>
      <w:r>
        <w:rPr>
          <w:spacing w:val="17"/>
        </w:rPr>
        <w:t xml:space="preserve"> </w:t>
      </w:r>
      <w:r>
        <w:t>representación</w:t>
      </w:r>
      <w:r>
        <w:rPr>
          <w:spacing w:val="17"/>
        </w:rPr>
        <w:t xml:space="preserve"> </w:t>
      </w:r>
      <w:r>
        <w:t>de</w:t>
      </w:r>
      <w:r>
        <w:rPr>
          <w:spacing w:val="17"/>
        </w:rPr>
        <w:t xml:space="preserve"> </w:t>
      </w:r>
      <w:r>
        <w:t>D.</w:t>
      </w:r>
      <w:r>
        <w:rPr>
          <w:spacing w:val="17"/>
        </w:rPr>
        <w:t xml:space="preserve"> </w:t>
      </w:r>
      <w:r w:rsidR="004306C5">
        <w:rPr>
          <w:spacing w:val="17"/>
        </w:rPr>
        <w:t xml:space="preserve">J.R.R.C., </w:t>
      </w:r>
      <w:r>
        <w:t xml:space="preserve">con NIF </w:t>
      </w:r>
      <w:r w:rsidR="004306C5">
        <w:t>***</w:t>
      </w:r>
      <w:r>
        <w:t>0444</w:t>
      </w:r>
      <w:r w:rsidR="004306C5">
        <w:t>**</w:t>
      </w:r>
      <w:r>
        <w:t xml:space="preserve">, </w:t>
      </w:r>
      <w:r>
        <w:rPr>
          <w:b/>
        </w:rPr>
        <w:t xml:space="preserve">en calle </w:t>
      </w:r>
      <w:r w:rsidR="004306C5">
        <w:rPr>
          <w:b/>
        </w:rPr>
        <w:t>*****************************************,</w:t>
      </w:r>
      <w:r>
        <w:rPr>
          <w:b/>
        </w:rPr>
        <w:t xml:space="preserve"> </w:t>
      </w:r>
      <w:r>
        <w:t xml:space="preserve">con Referencia Catastral </w:t>
      </w:r>
      <w:r w:rsidR="004306C5">
        <w:t>*************************</w:t>
      </w:r>
      <w:r>
        <w:t>, bajo un presupuesto de ejecución material de 162.345,81 € a efectos tributarios, sin considerar Control de Calidad, Gestión de</w:t>
      </w:r>
      <w:r>
        <w:rPr>
          <w:spacing w:val="80"/>
        </w:rPr>
        <w:t xml:space="preserve"> </w:t>
      </w:r>
      <w:r>
        <w:t>Residuos y Seguridad y Salud; y de acuerdo con el Proyecto Básico redactado por el técnico colegiado núm. 24.998 del COAM y resto de documentación técnica que consta en el expediente</w:t>
      </w:r>
      <w:r>
        <w:rPr>
          <w:spacing w:val="40"/>
        </w:rPr>
        <w:t xml:space="preserve"> </w:t>
      </w:r>
      <w:r>
        <w:t>núm. G-33377/2024, quedando incorporados como parte inseparable de esta licencia.</w:t>
      </w:r>
    </w:p>
    <w:p w14:paraId="5AA32BEB" w14:textId="77777777" w:rsidR="004F45F1" w:rsidRDefault="004F45F1">
      <w:pPr>
        <w:pStyle w:val="Textoindependiente"/>
        <w:spacing w:before="3"/>
      </w:pPr>
    </w:p>
    <w:p w14:paraId="40D8AB1E" w14:textId="6B162BDF" w:rsidR="004F45F1" w:rsidRDefault="00000000">
      <w:pPr>
        <w:spacing w:line="297" w:lineRule="auto"/>
        <w:ind w:left="117" w:right="1236"/>
        <w:jc w:val="both"/>
        <w:rPr>
          <w:sz w:val="20"/>
        </w:rPr>
      </w:pPr>
      <w:proofErr w:type="gramStart"/>
      <w:r>
        <w:rPr>
          <w:b/>
          <w:sz w:val="20"/>
        </w:rPr>
        <w:t>SEGUNDO</w:t>
      </w:r>
      <w:r>
        <w:rPr>
          <w:sz w:val="20"/>
        </w:rPr>
        <w:t>.-</w:t>
      </w:r>
      <w:proofErr w:type="gramEnd"/>
      <w:r>
        <w:rPr>
          <w:sz w:val="20"/>
        </w:rPr>
        <w:t xml:space="preserve"> La efectividad de la licencia </w:t>
      </w:r>
      <w:r>
        <w:rPr>
          <w:b/>
          <w:sz w:val="20"/>
        </w:rPr>
        <w:t>se supedita al cumplimiento de las siguientes condiciones</w:t>
      </w:r>
      <w:r>
        <w:rPr>
          <w:b/>
          <w:spacing w:val="8"/>
          <w:sz w:val="20"/>
        </w:rPr>
        <w:t xml:space="preserve"> </w:t>
      </w:r>
      <w:r>
        <w:rPr>
          <w:b/>
          <w:sz w:val="20"/>
        </w:rPr>
        <w:t>generales</w:t>
      </w:r>
      <w:r>
        <w:rPr>
          <w:b/>
          <w:spacing w:val="9"/>
          <w:sz w:val="20"/>
        </w:rPr>
        <w:t xml:space="preserve"> </w:t>
      </w:r>
      <w:r>
        <w:rPr>
          <w:sz w:val="20"/>
        </w:rPr>
        <w:t>establecidas</w:t>
      </w:r>
      <w:r>
        <w:rPr>
          <w:spacing w:val="8"/>
          <w:sz w:val="20"/>
        </w:rPr>
        <w:t xml:space="preserve"> </w:t>
      </w:r>
      <w:r>
        <w:rPr>
          <w:sz w:val="20"/>
        </w:rPr>
        <w:t>en</w:t>
      </w:r>
      <w:r>
        <w:rPr>
          <w:spacing w:val="8"/>
          <w:sz w:val="20"/>
        </w:rPr>
        <w:t xml:space="preserve"> </w:t>
      </w:r>
      <w:r>
        <w:rPr>
          <w:sz w:val="20"/>
        </w:rPr>
        <w:t>el</w:t>
      </w:r>
      <w:r>
        <w:rPr>
          <w:spacing w:val="10"/>
          <w:sz w:val="20"/>
        </w:rPr>
        <w:t xml:space="preserve"> </w:t>
      </w:r>
      <w:r>
        <w:rPr>
          <w:sz w:val="20"/>
          <w:u w:val="single"/>
        </w:rPr>
        <w:t>Anexo</w:t>
      </w:r>
      <w:r>
        <w:rPr>
          <w:spacing w:val="8"/>
          <w:sz w:val="20"/>
          <w:u w:val="single"/>
        </w:rPr>
        <w:t xml:space="preserve"> </w:t>
      </w:r>
      <w:r>
        <w:rPr>
          <w:sz w:val="20"/>
          <w:u w:val="single"/>
        </w:rPr>
        <w:t>XI</w:t>
      </w:r>
      <w:r>
        <w:rPr>
          <w:spacing w:val="8"/>
          <w:sz w:val="20"/>
          <w:u w:val="single"/>
        </w:rPr>
        <w:t xml:space="preserve"> </w:t>
      </w:r>
      <w:r>
        <w:rPr>
          <w:sz w:val="20"/>
          <w:u w:val="single"/>
        </w:rPr>
        <w:t>de</w:t>
      </w:r>
      <w:r>
        <w:rPr>
          <w:spacing w:val="8"/>
          <w:sz w:val="20"/>
          <w:u w:val="single"/>
        </w:rPr>
        <w:t xml:space="preserve"> </w:t>
      </w:r>
      <w:r>
        <w:rPr>
          <w:sz w:val="20"/>
          <w:u w:val="single"/>
        </w:rPr>
        <w:t>la</w:t>
      </w:r>
      <w:r>
        <w:rPr>
          <w:spacing w:val="8"/>
          <w:sz w:val="20"/>
          <w:u w:val="single"/>
        </w:rPr>
        <w:t xml:space="preserve"> </w:t>
      </w:r>
      <w:r>
        <w:rPr>
          <w:sz w:val="20"/>
          <w:u w:val="single"/>
        </w:rPr>
        <w:t>Ordenanza</w:t>
      </w:r>
      <w:r>
        <w:rPr>
          <w:spacing w:val="8"/>
          <w:sz w:val="20"/>
          <w:u w:val="single"/>
        </w:rPr>
        <w:t xml:space="preserve"> </w:t>
      </w:r>
      <w:r>
        <w:rPr>
          <w:sz w:val="20"/>
          <w:u w:val="single"/>
        </w:rPr>
        <w:t>de</w:t>
      </w:r>
      <w:r>
        <w:rPr>
          <w:spacing w:val="8"/>
          <w:sz w:val="20"/>
          <w:u w:val="single"/>
        </w:rPr>
        <w:t xml:space="preserve"> </w:t>
      </w:r>
      <w:r>
        <w:rPr>
          <w:sz w:val="20"/>
          <w:u w:val="single"/>
        </w:rPr>
        <w:t>Tramitación</w:t>
      </w:r>
      <w:r>
        <w:rPr>
          <w:spacing w:val="8"/>
          <w:sz w:val="20"/>
          <w:u w:val="single"/>
        </w:rPr>
        <w:t xml:space="preserve"> </w:t>
      </w:r>
      <w:r>
        <w:rPr>
          <w:sz w:val="20"/>
          <w:u w:val="single"/>
        </w:rPr>
        <w:t>de</w:t>
      </w:r>
      <w:r>
        <w:rPr>
          <w:spacing w:val="8"/>
          <w:sz w:val="20"/>
          <w:u w:val="single"/>
        </w:rPr>
        <w:t xml:space="preserve"> </w:t>
      </w:r>
      <w:r>
        <w:rPr>
          <w:sz w:val="20"/>
          <w:u w:val="single"/>
        </w:rPr>
        <w:t>Licencias</w:t>
      </w:r>
      <w:r>
        <w:rPr>
          <w:spacing w:val="8"/>
          <w:sz w:val="20"/>
          <w:u w:val="single"/>
        </w:rPr>
        <w:t xml:space="preserve"> </w:t>
      </w:r>
      <w:r>
        <w:rPr>
          <w:spacing w:val="-10"/>
          <w:sz w:val="20"/>
          <w:u w:val="single"/>
        </w:rPr>
        <w:t>y</w:t>
      </w:r>
    </w:p>
    <w:p w14:paraId="53296215" w14:textId="77777777" w:rsidR="004F45F1" w:rsidRDefault="00000000">
      <w:pPr>
        <w:spacing w:line="229" w:lineRule="exact"/>
        <w:ind w:left="117"/>
        <w:rPr>
          <w:sz w:val="20"/>
        </w:rPr>
      </w:pPr>
      <w:r>
        <w:rPr>
          <w:sz w:val="20"/>
          <w:u w:val="single"/>
        </w:rPr>
        <w:t>Declaraciones</w:t>
      </w:r>
      <w:r>
        <w:rPr>
          <w:spacing w:val="52"/>
          <w:sz w:val="20"/>
          <w:u w:val="single"/>
        </w:rPr>
        <w:t xml:space="preserve"> </w:t>
      </w:r>
      <w:r>
        <w:rPr>
          <w:sz w:val="20"/>
          <w:u w:val="single"/>
        </w:rPr>
        <w:t>Responsables</w:t>
      </w:r>
      <w:r>
        <w:rPr>
          <w:spacing w:val="53"/>
          <w:sz w:val="20"/>
          <w:u w:val="single"/>
        </w:rPr>
        <w:t xml:space="preserve"> </w:t>
      </w:r>
      <w:r>
        <w:rPr>
          <w:sz w:val="20"/>
          <w:u w:val="single"/>
        </w:rPr>
        <w:t>Urbanísticas</w:t>
      </w:r>
      <w:r>
        <w:rPr>
          <w:sz w:val="20"/>
        </w:rPr>
        <w:t>,</w:t>
      </w:r>
      <w:r>
        <w:rPr>
          <w:spacing w:val="53"/>
          <w:sz w:val="20"/>
        </w:rPr>
        <w:t xml:space="preserve"> </w:t>
      </w:r>
      <w:r>
        <w:rPr>
          <w:sz w:val="20"/>
        </w:rPr>
        <w:t>a</w:t>
      </w:r>
      <w:r>
        <w:rPr>
          <w:spacing w:val="53"/>
          <w:sz w:val="20"/>
        </w:rPr>
        <w:t xml:space="preserve"> </w:t>
      </w:r>
      <w:r>
        <w:rPr>
          <w:sz w:val="20"/>
        </w:rPr>
        <w:t>los</w:t>
      </w:r>
      <w:r>
        <w:rPr>
          <w:spacing w:val="53"/>
          <w:sz w:val="20"/>
        </w:rPr>
        <w:t xml:space="preserve"> </w:t>
      </w:r>
      <w:r>
        <w:rPr>
          <w:sz w:val="20"/>
        </w:rPr>
        <w:t>informes</w:t>
      </w:r>
      <w:r>
        <w:rPr>
          <w:spacing w:val="53"/>
          <w:sz w:val="20"/>
        </w:rPr>
        <w:t xml:space="preserve"> </w:t>
      </w:r>
      <w:r>
        <w:rPr>
          <w:sz w:val="20"/>
        </w:rPr>
        <w:t>de</w:t>
      </w:r>
      <w:r>
        <w:rPr>
          <w:spacing w:val="56"/>
          <w:sz w:val="20"/>
        </w:rPr>
        <w:t xml:space="preserve"> </w:t>
      </w:r>
      <w:r>
        <w:rPr>
          <w:b/>
          <w:sz w:val="20"/>
        </w:rPr>
        <w:t>Demarcación</w:t>
      </w:r>
      <w:r>
        <w:rPr>
          <w:b/>
          <w:spacing w:val="52"/>
          <w:sz w:val="20"/>
        </w:rPr>
        <w:t xml:space="preserve"> </w:t>
      </w:r>
      <w:r>
        <w:rPr>
          <w:b/>
          <w:sz w:val="20"/>
        </w:rPr>
        <w:t>de</w:t>
      </w:r>
      <w:r>
        <w:rPr>
          <w:b/>
          <w:spacing w:val="53"/>
          <w:sz w:val="20"/>
        </w:rPr>
        <w:t xml:space="preserve"> </w:t>
      </w:r>
      <w:r>
        <w:rPr>
          <w:b/>
          <w:sz w:val="20"/>
        </w:rPr>
        <w:t>Carreteras</w:t>
      </w:r>
      <w:r>
        <w:rPr>
          <w:b/>
          <w:spacing w:val="55"/>
          <w:sz w:val="20"/>
        </w:rPr>
        <w:t xml:space="preserve"> </w:t>
      </w:r>
      <w:r>
        <w:rPr>
          <w:sz w:val="20"/>
        </w:rPr>
        <w:t>y</w:t>
      </w:r>
      <w:r>
        <w:rPr>
          <w:spacing w:val="53"/>
          <w:sz w:val="20"/>
        </w:rPr>
        <w:t xml:space="preserve"> </w:t>
      </w:r>
      <w:r>
        <w:rPr>
          <w:spacing w:val="-5"/>
          <w:sz w:val="20"/>
        </w:rPr>
        <w:t>la</w:t>
      </w:r>
    </w:p>
    <w:p w14:paraId="75A4A4B4" w14:textId="3380B114" w:rsidR="004F45F1" w:rsidRDefault="00000000">
      <w:pPr>
        <w:spacing w:before="54" w:line="297" w:lineRule="auto"/>
        <w:ind w:left="117" w:right="1236"/>
        <w:jc w:val="both"/>
        <w:rPr>
          <w:sz w:val="20"/>
        </w:rPr>
      </w:pPr>
      <w:r>
        <w:rPr>
          <w:sz w:val="20"/>
        </w:rPr>
        <w:t xml:space="preserve">Autorización de la </w:t>
      </w:r>
      <w:r>
        <w:rPr>
          <w:b/>
          <w:sz w:val="20"/>
        </w:rPr>
        <w:t xml:space="preserve">Dirección Gral. de Agricultura de la Comunidad de Madrid </w:t>
      </w:r>
      <w:r>
        <w:rPr>
          <w:sz w:val="20"/>
        </w:rPr>
        <w:t xml:space="preserve">de autorización de tránsito de vehículos por la vía pecuaria </w:t>
      </w:r>
      <w:r w:rsidRPr="004306C5">
        <w:rPr>
          <w:i/>
          <w:iCs/>
          <w:sz w:val="20"/>
        </w:rPr>
        <w:t>"Colada de la Pasada del Barranco Hondo",</w:t>
      </w:r>
      <w:r>
        <w:rPr>
          <w:sz w:val="20"/>
        </w:rPr>
        <w:t xml:space="preserve"> </w:t>
      </w:r>
      <w:r>
        <w:rPr>
          <w:b/>
          <w:sz w:val="20"/>
        </w:rPr>
        <w:t xml:space="preserve">así como las establecidas en los informes técnicos </w:t>
      </w:r>
      <w:r>
        <w:rPr>
          <w:sz w:val="20"/>
        </w:rPr>
        <w:t>que constan en el presente expediente</w:t>
      </w:r>
      <w:r w:rsidR="004306C5">
        <w:rPr>
          <w:sz w:val="20"/>
        </w:rPr>
        <w:t>.</w:t>
      </w:r>
    </w:p>
    <w:p w14:paraId="484F8EDE" w14:textId="77777777" w:rsidR="004F45F1" w:rsidRDefault="004F45F1">
      <w:pPr>
        <w:pStyle w:val="Textoindependiente"/>
        <w:spacing w:before="6"/>
      </w:pPr>
    </w:p>
    <w:p w14:paraId="2F28AFB2"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46E8F95C" w14:textId="77777777" w:rsidR="004F45F1" w:rsidRDefault="004F45F1">
      <w:pPr>
        <w:pStyle w:val="Textoindependiente"/>
        <w:spacing w:before="62"/>
        <w:rPr>
          <w:b/>
        </w:rPr>
      </w:pPr>
    </w:p>
    <w:p w14:paraId="72B31303" w14:textId="77777777" w:rsidR="004F45F1" w:rsidRDefault="00000000">
      <w:pPr>
        <w:pStyle w:val="Prrafodelista"/>
        <w:numPr>
          <w:ilvl w:val="0"/>
          <w:numId w:val="27"/>
        </w:numPr>
        <w:tabs>
          <w:tab w:val="left" w:pos="643"/>
        </w:tabs>
        <w:spacing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5AED5D10" w14:textId="77777777" w:rsidR="004F45F1" w:rsidRDefault="00000000">
      <w:pPr>
        <w:spacing w:before="3"/>
        <w:ind w:left="11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5F181C22"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3AFC1EB7" w14:textId="77777777" w:rsidR="004F45F1" w:rsidRDefault="004F45F1">
      <w:pPr>
        <w:pStyle w:val="Textoindependiente"/>
        <w:spacing w:before="10"/>
      </w:pPr>
    </w:p>
    <w:p w14:paraId="75332E90" w14:textId="77777777" w:rsidR="004F45F1" w:rsidRDefault="00000000">
      <w:pPr>
        <w:pStyle w:val="Textoindependiente"/>
        <w:ind w:left="117"/>
        <w:jc w:val="both"/>
        <w:rPr>
          <w:b/>
        </w:rPr>
      </w:pPr>
      <w:r>
        <w:t>·</w:t>
      </w:r>
      <w:r>
        <w:rPr>
          <w:spacing w:val="76"/>
          <w:w w:val="150"/>
        </w:rPr>
        <w:t xml:space="preserve">   </w:t>
      </w:r>
      <w:r>
        <w:t>Garantía</w:t>
      </w:r>
      <w:r>
        <w:rPr>
          <w:spacing w:val="-2"/>
        </w:rPr>
        <w:t xml:space="preserve"> </w:t>
      </w:r>
      <w:r>
        <w:t>para</w:t>
      </w:r>
      <w:r>
        <w:rPr>
          <w:spacing w:val="-3"/>
        </w:rPr>
        <w:t xml:space="preserve"> </w:t>
      </w:r>
      <w:r>
        <w:t>la</w:t>
      </w:r>
      <w:r>
        <w:rPr>
          <w:spacing w:val="-2"/>
        </w:rPr>
        <w:t xml:space="preserve"> </w:t>
      </w:r>
      <w:r>
        <w:t>correcta</w:t>
      </w:r>
      <w:r>
        <w:rPr>
          <w:spacing w:val="-2"/>
        </w:rPr>
        <w:t xml:space="preserve"> </w:t>
      </w:r>
      <w:r>
        <w:t>gestión</w:t>
      </w:r>
      <w:r>
        <w:rPr>
          <w:spacing w:val="-3"/>
        </w:rPr>
        <w:t xml:space="preserve"> </w:t>
      </w:r>
      <w:r>
        <w:t>de</w:t>
      </w:r>
      <w:r>
        <w:rPr>
          <w:spacing w:val="-2"/>
        </w:rPr>
        <w:t xml:space="preserve"> </w:t>
      </w:r>
      <w:r>
        <w:t>residuos</w:t>
      </w:r>
      <w:r>
        <w:rPr>
          <w:spacing w:val="-2"/>
        </w:rPr>
        <w:t xml:space="preserve"> </w:t>
      </w:r>
      <w:r>
        <w:t>de</w:t>
      </w:r>
      <w:r>
        <w:rPr>
          <w:spacing w:val="-3"/>
        </w:rPr>
        <w:t xml:space="preserve"> </w:t>
      </w:r>
      <w:r>
        <w:t>construcción</w:t>
      </w:r>
      <w:r>
        <w:rPr>
          <w:spacing w:val="-2"/>
        </w:rPr>
        <w:t xml:space="preserve"> </w:t>
      </w:r>
      <w:r>
        <w:t>y</w:t>
      </w:r>
      <w:r>
        <w:rPr>
          <w:spacing w:val="-3"/>
        </w:rPr>
        <w:t xml:space="preserve"> </w:t>
      </w:r>
      <w:r>
        <w:t>demolición:</w:t>
      </w:r>
      <w:r>
        <w:rPr>
          <w:spacing w:val="55"/>
        </w:rPr>
        <w:t xml:space="preserve"> </w:t>
      </w:r>
      <w:r>
        <w:rPr>
          <w:b/>
        </w:rPr>
        <w:t>1.400</w:t>
      </w:r>
      <w:r>
        <w:rPr>
          <w:b/>
          <w:spacing w:val="-3"/>
        </w:rPr>
        <w:t xml:space="preserve"> </w:t>
      </w:r>
      <w:r>
        <w:rPr>
          <w:b/>
          <w:spacing w:val="-5"/>
        </w:rPr>
        <w:t>€.</w:t>
      </w:r>
    </w:p>
    <w:p w14:paraId="478E5395" w14:textId="77777777" w:rsidR="004F45F1" w:rsidRDefault="004F45F1">
      <w:pPr>
        <w:jc w:val="both"/>
        <w:sectPr w:rsidR="004F45F1">
          <w:pgSz w:w="11910" w:h="16840"/>
          <w:pgMar w:top="1260" w:right="179" w:bottom="1260" w:left="1300" w:header="225" w:footer="1060" w:gutter="0"/>
          <w:cols w:space="720"/>
        </w:sectPr>
      </w:pPr>
    </w:p>
    <w:p w14:paraId="3A294BFA" w14:textId="77777777" w:rsidR="004F45F1" w:rsidRDefault="004F45F1">
      <w:pPr>
        <w:pStyle w:val="Textoindependiente"/>
        <w:spacing w:before="173"/>
        <w:rPr>
          <w:b/>
        </w:rPr>
      </w:pPr>
    </w:p>
    <w:p w14:paraId="5D548F49" w14:textId="77777777" w:rsidR="004F45F1" w:rsidRDefault="00000000">
      <w:pPr>
        <w:pStyle w:val="Textoindependiente"/>
        <w:spacing w:before="1"/>
        <w:ind w:left="117"/>
        <w:jc w:val="both"/>
        <w:rPr>
          <w:b/>
        </w:rPr>
      </w:pPr>
      <w:r>
        <w:t>·</w:t>
      </w:r>
      <w:r>
        <w:rPr>
          <w:spacing w:val="74"/>
          <w:w w:val="150"/>
        </w:rPr>
        <w:t xml:space="preserve">   </w:t>
      </w:r>
      <w:r>
        <w:t>Garantía</w:t>
      </w:r>
      <w:r>
        <w:rPr>
          <w:spacing w:val="-3"/>
        </w:rPr>
        <w:t xml:space="preserve"> </w:t>
      </w:r>
      <w:r>
        <w:t>para</w:t>
      </w:r>
      <w:r>
        <w:rPr>
          <w:spacing w:val="-4"/>
        </w:rPr>
        <w:t xml:space="preserve"> </w:t>
      </w:r>
      <w:r>
        <w:t>la</w:t>
      </w:r>
      <w:r>
        <w:rPr>
          <w:spacing w:val="-3"/>
        </w:rPr>
        <w:t xml:space="preserve"> </w:t>
      </w:r>
      <w:r>
        <w:t>correcta</w:t>
      </w:r>
      <w:r>
        <w:rPr>
          <w:spacing w:val="-3"/>
        </w:rPr>
        <w:t xml:space="preserve"> </w:t>
      </w:r>
      <w:r>
        <w:t>conservación</w:t>
      </w:r>
      <w:r>
        <w:rPr>
          <w:spacing w:val="-3"/>
        </w:rPr>
        <w:t xml:space="preserve"> </w:t>
      </w:r>
      <w:r>
        <w:t>y</w:t>
      </w:r>
      <w:r>
        <w:rPr>
          <w:spacing w:val="-3"/>
        </w:rPr>
        <w:t xml:space="preserve"> </w:t>
      </w:r>
      <w:r>
        <w:t>mantenimiento</w:t>
      </w:r>
      <w:r>
        <w:rPr>
          <w:spacing w:val="-3"/>
        </w:rPr>
        <w:t xml:space="preserve"> </w:t>
      </w:r>
      <w:r>
        <w:t>del</w:t>
      </w:r>
      <w:r>
        <w:rPr>
          <w:spacing w:val="-3"/>
        </w:rPr>
        <w:t xml:space="preserve"> </w:t>
      </w:r>
      <w:r>
        <w:t>espacio</w:t>
      </w:r>
      <w:r>
        <w:rPr>
          <w:spacing w:val="-3"/>
        </w:rPr>
        <w:t xml:space="preserve"> </w:t>
      </w:r>
      <w:r>
        <w:t>público:</w:t>
      </w:r>
      <w:r>
        <w:rPr>
          <w:spacing w:val="1"/>
        </w:rPr>
        <w:t xml:space="preserve"> </w:t>
      </w:r>
      <w:r>
        <w:rPr>
          <w:b/>
        </w:rPr>
        <w:t>600</w:t>
      </w:r>
      <w:r>
        <w:rPr>
          <w:b/>
          <w:spacing w:val="-3"/>
        </w:rPr>
        <w:t xml:space="preserve"> </w:t>
      </w:r>
      <w:r>
        <w:rPr>
          <w:b/>
          <w:spacing w:val="-5"/>
        </w:rPr>
        <w:t>€.</w:t>
      </w:r>
    </w:p>
    <w:p w14:paraId="1009B8B7" w14:textId="77777777" w:rsidR="004F45F1" w:rsidRDefault="004F45F1">
      <w:pPr>
        <w:pStyle w:val="Textoindependiente"/>
        <w:spacing w:before="64"/>
        <w:rPr>
          <w:b/>
        </w:rPr>
      </w:pPr>
    </w:p>
    <w:p w14:paraId="60000C1C" w14:textId="77777777" w:rsidR="004F45F1" w:rsidRDefault="00000000">
      <w:pPr>
        <w:pStyle w:val="Prrafodelista"/>
        <w:numPr>
          <w:ilvl w:val="0"/>
          <w:numId w:val="27"/>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7CDD80E2" w14:textId="77777777" w:rsidR="004F45F1"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58A661D3" w14:textId="77777777" w:rsidR="004F45F1" w:rsidRDefault="004F45F1">
      <w:pPr>
        <w:pStyle w:val="Textoindependiente"/>
        <w:spacing w:before="61"/>
      </w:pPr>
    </w:p>
    <w:p w14:paraId="0203C215" w14:textId="77777777" w:rsidR="004F45F1" w:rsidRDefault="00000000">
      <w:pPr>
        <w:pStyle w:val="Prrafodelista"/>
        <w:numPr>
          <w:ilvl w:val="0"/>
          <w:numId w:val="10"/>
        </w:numPr>
        <w:tabs>
          <w:tab w:val="left" w:pos="698"/>
        </w:tabs>
        <w:spacing w:line="292" w:lineRule="auto"/>
        <w:ind w:right="1236" w:firstLine="0"/>
        <w:rPr>
          <w:sz w:val="20"/>
        </w:rPr>
      </w:pPr>
      <w:r>
        <w:rPr>
          <w:noProof/>
        </w:rPr>
        <mc:AlternateContent>
          <mc:Choice Requires="wps">
            <w:drawing>
              <wp:anchor distT="0" distB="0" distL="0" distR="0" simplePos="0" relativeHeight="15813632" behindDoc="0" locked="0" layoutInCell="1" allowOverlap="1" wp14:anchorId="3ACE13D6" wp14:editId="0EDBCBC4">
                <wp:simplePos x="0" y="0"/>
                <wp:positionH relativeFrom="page">
                  <wp:posOffset>6807090</wp:posOffset>
                </wp:positionH>
                <wp:positionV relativeFrom="paragraph">
                  <wp:posOffset>205144</wp:posOffset>
                </wp:positionV>
                <wp:extent cx="419734" cy="31870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B08C2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FE885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ACE13D6" id="Textbox 231" o:spid="_x0000_s1121" type="#_x0000_t202" style="position:absolute;left:0;text-align:left;margin-left:536pt;margin-top:16.15pt;width:33.05pt;height:250.95pt;z-index:1581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" filled="f" stroked="f">
                <v:textbox style="layout-flow:vertical;mso-layout-flow-alt:bottom-to-top" inset="0,0,0,0">
                  <w:txbxContent>
                    <w:p w14:paraId="5CB08C2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FE885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p>
    <w:p w14:paraId="65395EB7" w14:textId="77777777" w:rsidR="004F45F1" w:rsidRDefault="004F45F1">
      <w:pPr>
        <w:pStyle w:val="Textoindependiente"/>
        <w:spacing w:before="9"/>
      </w:pPr>
    </w:p>
    <w:p w14:paraId="64F3906F" w14:textId="77777777" w:rsidR="004F45F1" w:rsidRDefault="00000000">
      <w:pPr>
        <w:pStyle w:val="Prrafodelista"/>
        <w:numPr>
          <w:ilvl w:val="0"/>
          <w:numId w:val="10"/>
        </w:numPr>
        <w:tabs>
          <w:tab w:val="left" w:pos="609"/>
        </w:tabs>
        <w:spacing w:before="1" w:line="292" w:lineRule="auto"/>
        <w:ind w:right="1236" w:firstLine="0"/>
        <w:rPr>
          <w:sz w:val="20"/>
        </w:rPr>
      </w:pPr>
      <w:r>
        <w:rPr>
          <w:sz w:val="20"/>
        </w:rPr>
        <w:t>Si bien el Estudio Básico de Seguridad y Salud del proyecto no dispone el montaje de una grúa para la realización de las obras, en caso de resultar finalmente necesario, con carácter previo a su instalación deberá obtener la pertinencia licencia urbanística municipal aportando los documentos preceptivos que garanticen su funcionamiento con seguridad.</w:t>
      </w:r>
    </w:p>
    <w:p w14:paraId="6EF8F020" w14:textId="77777777" w:rsidR="004F45F1" w:rsidRDefault="004F45F1">
      <w:pPr>
        <w:pStyle w:val="Textoindependiente"/>
        <w:spacing w:before="9"/>
      </w:pPr>
    </w:p>
    <w:p w14:paraId="5F20FADA" w14:textId="77777777" w:rsidR="004F45F1" w:rsidRDefault="00000000">
      <w:pPr>
        <w:pStyle w:val="Prrafodelista"/>
        <w:numPr>
          <w:ilvl w:val="0"/>
          <w:numId w:val="10"/>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0F446786" w14:textId="77777777" w:rsidR="004F45F1" w:rsidRDefault="004F45F1">
      <w:pPr>
        <w:pStyle w:val="Textoindependiente"/>
        <w:spacing w:before="10"/>
      </w:pPr>
    </w:p>
    <w:p w14:paraId="4E44297D" w14:textId="77777777" w:rsidR="004F45F1" w:rsidRDefault="00000000">
      <w:pPr>
        <w:pStyle w:val="Prrafodelista"/>
        <w:numPr>
          <w:ilvl w:val="0"/>
          <w:numId w:val="10"/>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27F887E3" w14:textId="77777777" w:rsidR="004F45F1" w:rsidRDefault="004F45F1">
      <w:pPr>
        <w:pStyle w:val="Textoindependiente"/>
        <w:spacing w:before="10"/>
      </w:pPr>
    </w:p>
    <w:p w14:paraId="0481E363" w14:textId="77777777" w:rsidR="004F45F1" w:rsidRDefault="00000000">
      <w:pPr>
        <w:pStyle w:val="Prrafodelista"/>
        <w:numPr>
          <w:ilvl w:val="0"/>
          <w:numId w:val="10"/>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05FD113A" w14:textId="77777777" w:rsidR="004F45F1" w:rsidRDefault="004F45F1">
      <w:pPr>
        <w:pStyle w:val="Textoindependiente"/>
        <w:spacing w:before="10"/>
      </w:pPr>
    </w:p>
    <w:p w14:paraId="588AA3C1" w14:textId="4C9E0186" w:rsidR="004F45F1" w:rsidRDefault="00000000">
      <w:pPr>
        <w:pStyle w:val="Prrafodelista"/>
        <w:numPr>
          <w:ilvl w:val="0"/>
          <w:numId w:val="10"/>
        </w:numPr>
        <w:tabs>
          <w:tab w:val="left" w:pos="615"/>
        </w:tabs>
        <w:spacing w:line="292" w:lineRule="auto"/>
        <w:ind w:right="1236" w:firstLine="0"/>
        <w:rPr>
          <w:sz w:val="20"/>
        </w:rPr>
      </w:pPr>
      <w:r>
        <w:rPr>
          <w:sz w:val="20"/>
        </w:rPr>
        <w:t>El vallado de la obra deberá afectar la mínima superficie de la vía pública, y producirá el menor impacto sobre el tráfico diario normal de vehículos y personas.</w:t>
      </w:r>
    </w:p>
    <w:p w14:paraId="59B8FA1B" w14:textId="77777777" w:rsidR="004F45F1" w:rsidRDefault="004F45F1">
      <w:pPr>
        <w:pStyle w:val="Textoindependiente"/>
        <w:spacing w:before="9"/>
      </w:pPr>
    </w:p>
    <w:p w14:paraId="285FB33B" w14:textId="77777777" w:rsidR="004F45F1" w:rsidRDefault="00000000">
      <w:pPr>
        <w:pStyle w:val="Prrafodelista"/>
        <w:numPr>
          <w:ilvl w:val="0"/>
          <w:numId w:val="10"/>
        </w:numPr>
        <w:tabs>
          <w:tab w:val="left" w:pos="774"/>
        </w:tabs>
        <w:spacing w:before="1" w:line="292" w:lineRule="auto"/>
        <w:ind w:right="1236" w:firstLine="0"/>
        <w:rPr>
          <w:sz w:val="20"/>
        </w:rPr>
      </w:pP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Ordenanza Municipal sobre zonas verdes, parques y jardines (OZV).</w:t>
      </w:r>
    </w:p>
    <w:p w14:paraId="7A6B949A" w14:textId="77777777" w:rsidR="004F45F1" w:rsidRDefault="004F45F1">
      <w:pPr>
        <w:pStyle w:val="Textoindependiente"/>
        <w:spacing w:before="9"/>
      </w:pPr>
    </w:p>
    <w:p w14:paraId="0C30E4AA" w14:textId="77777777" w:rsidR="004F45F1" w:rsidRDefault="00000000">
      <w:pPr>
        <w:pStyle w:val="Prrafodelista"/>
        <w:numPr>
          <w:ilvl w:val="0"/>
          <w:numId w:val="10"/>
        </w:numPr>
        <w:tabs>
          <w:tab w:val="left" w:pos="621"/>
        </w:tabs>
        <w:spacing w:line="292" w:lineRule="auto"/>
        <w:ind w:right="1236" w:firstLine="0"/>
        <w:rPr>
          <w:sz w:val="20"/>
        </w:rPr>
      </w:pPr>
      <w:r>
        <w:rPr>
          <w:sz w:val="20"/>
        </w:rPr>
        <w:t>Cuando se realicen huecos o zanjas próximas a las plantaciones de arbolado en la vía pública, la excavación no deberá aproximarse al pie del mismo más de una distancia igual a 5 veces el diámetro del árbol a la altura de 1 metro y, en cualquier caso, esta distancia será siempre superior a 0,5 metros, en caso de que no fuera posible la ampliación de esta norma, se requerirá la autorización municipal antes del comienzo de las excavaciones, con el fin de arbitrar otras posibles medidas correctoras (artículo 15 OZV).</w:t>
      </w:r>
    </w:p>
    <w:p w14:paraId="4AC10607" w14:textId="77777777" w:rsidR="004F45F1" w:rsidRDefault="004F45F1">
      <w:pPr>
        <w:pStyle w:val="Textoindependiente"/>
        <w:spacing w:before="10"/>
      </w:pPr>
    </w:p>
    <w:p w14:paraId="6A112431" w14:textId="77777777" w:rsidR="004F45F1" w:rsidRDefault="00000000">
      <w:pPr>
        <w:pStyle w:val="Prrafodelista"/>
        <w:numPr>
          <w:ilvl w:val="0"/>
          <w:numId w:val="10"/>
        </w:numPr>
        <w:tabs>
          <w:tab w:val="left" w:pos="738"/>
        </w:tabs>
        <w:spacing w:line="292" w:lineRule="auto"/>
        <w:ind w:firstLine="0"/>
        <w:rPr>
          <w:sz w:val="20"/>
        </w:rPr>
      </w:pPr>
      <w:r>
        <w:rPr>
          <w:sz w:val="20"/>
        </w:rPr>
        <w:t xml:space="preserve">De conformidad con la </w:t>
      </w:r>
      <w:r w:rsidRPr="004306C5">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 de todo aquel material procedente de las obras, barro, escombros, etc., que pueda ser desperdigado por los camiones.</w:t>
      </w:r>
    </w:p>
    <w:p w14:paraId="2EA649FD"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3C712EC0" w14:textId="77777777" w:rsidR="004F45F1" w:rsidRDefault="00000000">
      <w:pPr>
        <w:pStyle w:val="Prrafodelista"/>
        <w:numPr>
          <w:ilvl w:val="0"/>
          <w:numId w:val="10"/>
        </w:numPr>
        <w:tabs>
          <w:tab w:val="left" w:pos="905"/>
        </w:tabs>
        <w:spacing w:before="180" w:line="292" w:lineRule="auto"/>
        <w:ind w:firstLine="0"/>
        <w:rPr>
          <w:sz w:val="20"/>
        </w:rPr>
      </w:pPr>
      <w:r>
        <w:rPr>
          <w:sz w:val="20"/>
        </w:rPr>
        <w:lastRenderedPageBreak/>
        <w:t>Con carácter previo a la utilización de las edificaciones deberá presentar Declaración Responsable de Primera Ocupación que deberá acompañarse de toda la documentación necesaria.</w:t>
      </w:r>
    </w:p>
    <w:p w14:paraId="5D1B4C4C" w14:textId="77777777" w:rsidR="004F45F1" w:rsidRDefault="004F45F1">
      <w:pPr>
        <w:pStyle w:val="Textoindependiente"/>
        <w:spacing w:before="10"/>
      </w:pPr>
    </w:p>
    <w:p w14:paraId="7B4AE38F" w14:textId="77777777" w:rsidR="004F45F1" w:rsidRDefault="00000000">
      <w:pPr>
        <w:pStyle w:val="Prrafodelista"/>
        <w:numPr>
          <w:ilvl w:val="0"/>
          <w:numId w:val="10"/>
        </w:numPr>
        <w:tabs>
          <w:tab w:val="left" w:pos="627"/>
        </w:tabs>
        <w:spacing w:line="292" w:lineRule="auto"/>
        <w:ind w:firstLine="0"/>
        <w:rPr>
          <w:sz w:val="20"/>
        </w:rPr>
      </w:pPr>
      <w:r>
        <w:rPr>
          <w:sz w:val="20"/>
        </w:rPr>
        <w:t xml:space="preserve">Junto a la Declaración responsable de Primera Ocupación o, en su defecto, en el plazo de dos meses desde el día siguiente a la fecha de finalización de las obras que refleje el Certificado Final de Obra, debe presentar la </w:t>
      </w:r>
      <w:r w:rsidRPr="004306C5">
        <w:rPr>
          <w:i/>
          <w:iCs/>
          <w:sz w:val="20"/>
        </w:rPr>
        <w:t>“Declaración de alteración catastral de los bienes inmuebles”,</w:t>
      </w:r>
      <w:r>
        <w:rPr>
          <w:sz w:val="20"/>
        </w:rPr>
        <w:t xml:space="preserve"> el modelo </w:t>
      </w:r>
      <w:r>
        <w:rPr>
          <w:spacing w:val="-2"/>
          <w:sz w:val="20"/>
        </w:rPr>
        <w:t>900D.</w:t>
      </w:r>
    </w:p>
    <w:p w14:paraId="0308F0FF" w14:textId="77777777" w:rsidR="004F45F1" w:rsidRDefault="004F45F1">
      <w:pPr>
        <w:pStyle w:val="Textoindependiente"/>
        <w:spacing w:before="9"/>
      </w:pPr>
    </w:p>
    <w:p w14:paraId="0912067C" w14:textId="77777777" w:rsidR="004F45F1" w:rsidRDefault="00000000">
      <w:pPr>
        <w:pStyle w:val="Ttulo2"/>
        <w:spacing w:before="1"/>
        <w:jc w:val="both"/>
      </w:pPr>
      <w:r>
        <w:rPr>
          <w:b w:val="0"/>
        </w:rPr>
        <w:t>C</w:t>
      </w:r>
      <w:r>
        <w:t>ondiciones</w:t>
      </w:r>
      <w:r>
        <w:rPr>
          <w:spacing w:val="-4"/>
        </w:rPr>
        <w:t xml:space="preserve"> </w:t>
      </w:r>
      <w:r>
        <w:t>en</w:t>
      </w:r>
      <w:r>
        <w:rPr>
          <w:spacing w:val="-3"/>
        </w:rPr>
        <w:t xml:space="preserve"> </w:t>
      </w:r>
      <w:r>
        <w:t>materia</w:t>
      </w:r>
      <w:r>
        <w:rPr>
          <w:spacing w:val="-4"/>
        </w:rPr>
        <w:t xml:space="preserve"> </w:t>
      </w:r>
      <w:r>
        <w:t>de</w:t>
      </w:r>
      <w:r>
        <w:rPr>
          <w:spacing w:val="-3"/>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138F7E19" w14:textId="77777777" w:rsidR="004F45F1" w:rsidRDefault="004F45F1">
      <w:pPr>
        <w:pStyle w:val="Textoindependiente"/>
        <w:spacing w:before="64"/>
        <w:rPr>
          <w:b/>
        </w:rPr>
      </w:pPr>
    </w:p>
    <w:p w14:paraId="02E52E4A" w14:textId="77777777" w:rsidR="004F45F1" w:rsidRDefault="00000000">
      <w:pPr>
        <w:pStyle w:val="Prrafodelista"/>
        <w:numPr>
          <w:ilvl w:val="0"/>
          <w:numId w:val="10"/>
        </w:numPr>
        <w:tabs>
          <w:tab w:val="left" w:pos="737"/>
        </w:tabs>
        <w:spacing w:line="292" w:lineRule="auto"/>
        <w:ind w:firstLine="0"/>
        <w:rPr>
          <w:sz w:val="20"/>
        </w:rPr>
      </w:pPr>
      <w:r>
        <w:rPr>
          <w:noProof/>
        </w:rPr>
        <mc:AlternateContent>
          <mc:Choice Requires="wps">
            <w:drawing>
              <wp:anchor distT="0" distB="0" distL="0" distR="0" simplePos="0" relativeHeight="15814656" behindDoc="0" locked="0" layoutInCell="1" allowOverlap="1" wp14:anchorId="3DAB3E0F" wp14:editId="6D789EC3">
                <wp:simplePos x="0" y="0"/>
                <wp:positionH relativeFrom="page">
                  <wp:posOffset>6807090</wp:posOffset>
                </wp:positionH>
                <wp:positionV relativeFrom="paragraph">
                  <wp:posOffset>197146</wp:posOffset>
                </wp:positionV>
                <wp:extent cx="419734" cy="3187065"/>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BE720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2A53F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DAB3E0F" id="Textbox 233" o:spid="_x0000_s1122" type="#_x0000_t202" style="position:absolute;left:0;text-align:left;margin-left:536pt;margin-top:15.5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Inog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" filled="f" stroked="f">
                <v:textbox style="layout-flow:vertical;mso-layout-flow-alt:bottom-to-top" inset="0,0,0,0">
                  <w:txbxContent>
                    <w:p w14:paraId="01BE720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2A53F0"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El acceso peatonal y de vehículos debe ejecutarse dando continuidad al acerado de la vía pública cuidando la accesibilidad dando cumplimiento a la orden TMA/851/2021, la continuidad del drenaje del agua de escorrentía de la calle, de la rampa del acceso de los vehículos y de la propia parcela, debiendo ejecutarse, si fuera necesario, una rejilla en el límite de la parcela evitando desaguar a la vía pública.</w:t>
      </w:r>
    </w:p>
    <w:p w14:paraId="2D2D6D5E" w14:textId="77777777" w:rsidR="004F45F1" w:rsidRDefault="004F45F1">
      <w:pPr>
        <w:pStyle w:val="Textoindependiente"/>
        <w:spacing w:before="9"/>
      </w:pPr>
    </w:p>
    <w:p w14:paraId="42C96BE1" w14:textId="77777777" w:rsidR="004F45F1" w:rsidRDefault="00000000">
      <w:pPr>
        <w:pStyle w:val="Prrafodelista"/>
        <w:numPr>
          <w:ilvl w:val="0"/>
          <w:numId w:val="10"/>
        </w:numPr>
        <w:tabs>
          <w:tab w:val="left" w:pos="651"/>
        </w:tabs>
        <w:spacing w:before="1" w:line="292" w:lineRule="auto"/>
        <w:ind w:right="1236" w:firstLine="0"/>
        <w:rPr>
          <w:sz w:val="20"/>
        </w:rPr>
      </w:pPr>
      <w:r>
        <w:rPr>
          <w:sz w:val="20"/>
        </w:rPr>
        <w:t>Se adjunta enlace con las condiciones Generales en la Ejecución de Obras, Construcciones e Instalaciones, redactadas por el Departamento de Urbanismo y de Obras e Infraestructuras, incluidas en el Anexo XI de la Ordenanza de Tramitación de Licencias y Declaraciones Responsables de Actuaciones Urbanísticas:</w:t>
      </w:r>
    </w:p>
    <w:p w14:paraId="443C7CD4" w14:textId="77777777" w:rsidR="004F45F1" w:rsidRDefault="004F45F1">
      <w:pPr>
        <w:pStyle w:val="Textoindependiente"/>
        <w:spacing w:before="9"/>
      </w:pPr>
    </w:p>
    <w:p w14:paraId="5F8DAA54" w14:textId="77777777" w:rsidR="004F45F1" w:rsidRDefault="00000000">
      <w:pPr>
        <w:pStyle w:val="Textoindependiente"/>
        <w:ind w:left="117"/>
      </w:pPr>
      <w:hyperlink r:id="rId40">
        <w:r>
          <w:rPr>
            <w:u w:val="single"/>
          </w:rPr>
          <w:t>https://www.lasrozas.es/sites/default/files/inline-</w:t>
        </w:r>
        <w:r>
          <w:rPr>
            <w:spacing w:val="-2"/>
            <w:u w:val="single"/>
          </w:rPr>
          <w:t>files/CondicionesGeneralesEjecucionObras.pdf</w:t>
        </w:r>
      </w:hyperlink>
    </w:p>
    <w:p w14:paraId="58CC4622" w14:textId="77777777" w:rsidR="004F45F1" w:rsidRDefault="004F45F1">
      <w:pPr>
        <w:pStyle w:val="Textoindependiente"/>
        <w:spacing w:before="61"/>
      </w:pPr>
    </w:p>
    <w:p w14:paraId="2FAB7C97" w14:textId="77777777" w:rsidR="004F45F1" w:rsidRDefault="00000000">
      <w:pPr>
        <w:pStyle w:val="Prrafodelista"/>
        <w:numPr>
          <w:ilvl w:val="0"/>
          <w:numId w:val="10"/>
        </w:numPr>
        <w:tabs>
          <w:tab w:val="left" w:pos="761"/>
        </w:tabs>
        <w:spacing w:line="292" w:lineRule="auto"/>
        <w:ind w:firstLine="0"/>
        <w:rPr>
          <w:sz w:val="20"/>
        </w:rPr>
      </w:pPr>
      <w:r>
        <w:rPr>
          <w:sz w:val="20"/>
        </w:rPr>
        <w:t>Se informa que antes del inicio de las obras debe disponer del Informe Favorable para la construcción de la vivienda de la Dirección General de Carreteras del Ministerio de Transportes, Movilidad y Agenda Urbana para la construcción de la vivienda.</w:t>
      </w:r>
    </w:p>
    <w:p w14:paraId="60D77875" w14:textId="77777777" w:rsidR="004F45F1" w:rsidRDefault="004F45F1">
      <w:pPr>
        <w:pStyle w:val="Textoindependiente"/>
        <w:spacing w:before="9"/>
      </w:pPr>
    </w:p>
    <w:p w14:paraId="453504E8" w14:textId="77777777" w:rsidR="004F45F1" w:rsidRDefault="00000000">
      <w:pPr>
        <w:pStyle w:val="Prrafodelista"/>
        <w:numPr>
          <w:ilvl w:val="0"/>
          <w:numId w:val="10"/>
        </w:numPr>
        <w:tabs>
          <w:tab w:val="left" w:pos="604"/>
        </w:tabs>
        <w:spacing w:before="1" w:line="292" w:lineRule="auto"/>
        <w:ind w:right="1236" w:firstLine="0"/>
        <w:rPr>
          <w:sz w:val="20"/>
        </w:rPr>
      </w:pPr>
      <w:r>
        <w:rPr>
          <w:sz w:val="20"/>
        </w:rPr>
        <w:t xml:space="preserve">Se informa que el peticionario deberá entregar la conformidad técnica del CYII 15 días antes de comenzar las obras. Con carácter previo a la solicitud de la licencia de primera ocupación se entregará el documento de aceptación por parte de CYII de las acometidas de saneamiento </w:t>
      </w:r>
      <w:r>
        <w:rPr>
          <w:spacing w:val="-2"/>
          <w:sz w:val="20"/>
        </w:rPr>
        <w:t>realizadas.</w:t>
      </w:r>
    </w:p>
    <w:p w14:paraId="1E0A2168" w14:textId="77777777" w:rsidR="004F45F1" w:rsidRDefault="004F45F1">
      <w:pPr>
        <w:pStyle w:val="Textoindependiente"/>
        <w:spacing w:before="9"/>
      </w:pPr>
    </w:p>
    <w:p w14:paraId="05B0668E" w14:textId="7DEC66F0" w:rsidR="004F45F1" w:rsidRDefault="00000000">
      <w:pPr>
        <w:pStyle w:val="Prrafodelista"/>
        <w:numPr>
          <w:ilvl w:val="0"/>
          <w:numId w:val="10"/>
        </w:numPr>
        <w:tabs>
          <w:tab w:val="left" w:pos="704"/>
        </w:tabs>
        <w:spacing w:line="292" w:lineRule="auto"/>
        <w:ind w:firstLine="0"/>
        <w:rPr>
          <w:sz w:val="20"/>
        </w:rPr>
      </w:pPr>
      <w:r>
        <w:rPr>
          <w:sz w:val="20"/>
        </w:rPr>
        <w:t>Se informa que previamente a la solicitud de la licencia de primera ocupación, el interesado deberá solicitar de forma independiente y tener autorizado el vado para el acceso de vehículos.</w:t>
      </w:r>
    </w:p>
    <w:p w14:paraId="5B5B0BE8" w14:textId="77777777" w:rsidR="004F45F1" w:rsidRDefault="004F45F1">
      <w:pPr>
        <w:pStyle w:val="Textoindependiente"/>
        <w:spacing w:before="10"/>
      </w:pPr>
    </w:p>
    <w:p w14:paraId="4EE4B792" w14:textId="77777777" w:rsidR="004F45F1" w:rsidRDefault="00000000">
      <w:pPr>
        <w:pStyle w:val="Prrafodelista"/>
        <w:numPr>
          <w:ilvl w:val="0"/>
          <w:numId w:val="10"/>
        </w:numPr>
        <w:tabs>
          <w:tab w:val="left" w:pos="775"/>
        </w:tabs>
        <w:spacing w:line="295" w:lineRule="auto"/>
        <w:ind w:right="1236" w:firstLine="0"/>
        <w:rPr>
          <w:sz w:val="20"/>
        </w:rPr>
      </w:pPr>
      <w:r>
        <w:rPr>
          <w:sz w:val="20"/>
        </w:rPr>
        <w:t>AVALES: Para garantizar la debida restitución de posibles deterioros causados durante la edificación en pavimentación y servicios exteriores a la actuación (</w:t>
      </w:r>
      <w:r>
        <w:rPr>
          <w:b/>
          <w:sz w:val="20"/>
        </w:rPr>
        <w:t xml:space="preserve">conservación y mantenimiento del espacio público), proponemos la exigencia de un aval al promotor del proyecto por un importe de 600,00 €, </w:t>
      </w:r>
      <w:r>
        <w:rPr>
          <w:sz w:val="20"/>
        </w:rPr>
        <w:t>que deberá presentar antes del comienzo de las obras.</w:t>
      </w:r>
    </w:p>
    <w:p w14:paraId="37633248" w14:textId="77777777" w:rsidR="004F45F1" w:rsidRDefault="004F45F1">
      <w:pPr>
        <w:pStyle w:val="Textoindependiente"/>
        <w:spacing w:before="12"/>
      </w:pPr>
    </w:p>
    <w:p w14:paraId="738CD09D" w14:textId="77777777" w:rsidR="004F45F1" w:rsidRDefault="00000000">
      <w:pPr>
        <w:pStyle w:val="Prrafodelista"/>
        <w:numPr>
          <w:ilvl w:val="0"/>
          <w:numId w:val="10"/>
        </w:numPr>
        <w:tabs>
          <w:tab w:val="left" w:pos="785"/>
        </w:tabs>
        <w:spacing w:line="292" w:lineRule="auto"/>
        <w:ind w:right="1236"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7C2C1CC7" w14:textId="77777777" w:rsidR="004F45F1" w:rsidRDefault="004F45F1">
      <w:pPr>
        <w:pStyle w:val="Textoindependiente"/>
        <w:spacing w:before="10"/>
      </w:pPr>
    </w:p>
    <w:p w14:paraId="43590756" w14:textId="77777777" w:rsidR="004F45F1" w:rsidRDefault="00000000">
      <w:pPr>
        <w:pStyle w:val="Prrafodelista"/>
        <w:numPr>
          <w:ilvl w:val="0"/>
          <w:numId w:val="10"/>
        </w:numPr>
        <w:tabs>
          <w:tab w:val="left" w:pos="758"/>
        </w:tabs>
        <w:spacing w:line="292" w:lineRule="auto"/>
        <w:ind w:right="1236" w:firstLine="0"/>
        <w:rPr>
          <w:sz w:val="20"/>
        </w:rPr>
      </w:pPr>
      <w:r>
        <w:rPr>
          <w:sz w:val="20"/>
        </w:rPr>
        <w:t>Para la devolución de la fianza o aval que garantiza la correcta ejecución, conservación y mantenimiento del espacio público, el interesado deberá, una vez terminada la obra, solicitar su devolución aportando la documentación necesaria descrita en la Ordenanza de tramitación de Licencias y Declaraciones Responsables de Actuaciones Urbanísticas.</w:t>
      </w:r>
    </w:p>
    <w:p w14:paraId="497B509F" w14:textId="77777777" w:rsidR="004F45F1" w:rsidRDefault="004F45F1">
      <w:pPr>
        <w:pStyle w:val="Textoindependiente"/>
        <w:spacing w:before="9"/>
      </w:pPr>
    </w:p>
    <w:p w14:paraId="1AD0D08F" w14:textId="77777777" w:rsidR="004F45F1" w:rsidRDefault="00000000">
      <w:pPr>
        <w:pStyle w:val="Ttulo2"/>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57DDCDE6" w14:textId="77777777" w:rsidR="004F45F1" w:rsidRDefault="004F45F1">
      <w:pPr>
        <w:jc w:val="both"/>
        <w:sectPr w:rsidR="004F45F1">
          <w:pgSz w:w="11910" w:h="16840"/>
          <w:pgMar w:top="1260" w:right="179" w:bottom="1260" w:left="1300" w:header="225" w:footer="1060" w:gutter="0"/>
          <w:cols w:space="720"/>
        </w:sectPr>
      </w:pPr>
    </w:p>
    <w:p w14:paraId="7330C31F" w14:textId="77777777" w:rsidR="004F45F1" w:rsidRDefault="00000000">
      <w:pPr>
        <w:pStyle w:val="Prrafodelista"/>
        <w:numPr>
          <w:ilvl w:val="0"/>
          <w:numId w:val="10"/>
        </w:numPr>
        <w:tabs>
          <w:tab w:val="left" w:pos="632"/>
        </w:tabs>
        <w:spacing w:before="180" w:line="292" w:lineRule="auto"/>
        <w:ind w:firstLine="0"/>
        <w:rPr>
          <w:sz w:val="20"/>
        </w:rPr>
      </w:pPr>
      <w:r>
        <w:rPr>
          <w:sz w:val="20"/>
        </w:rPr>
        <w:lastRenderedPageBreak/>
        <w:t xml:space="preserve">Una vez se ha estudiado el </w:t>
      </w:r>
      <w:proofErr w:type="gramStart"/>
      <w:r>
        <w:rPr>
          <w:sz w:val="20"/>
        </w:rPr>
        <w:t>proyecto</w:t>
      </w:r>
      <w:proofErr w:type="gramEnd"/>
      <w:r>
        <w:rPr>
          <w:sz w:val="20"/>
        </w:rPr>
        <w:t xml:space="preserve"> así como la información y documentación aportada por el promotor, se informa favorablemente desde el punto de vista ambiental para que por parte del</w:t>
      </w:r>
      <w:r>
        <w:rPr>
          <w:spacing w:val="80"/>
          <w:sz w:val="20"/>
        </w:rPr>
        <w:t xml:space="preserve"> </w:t>
      </w:r>
      <w:r>
        <w:rPr>
          <w:sz w:val="20"/>
        </w:rPr>
        <w:t>Excmo. Ayuntamiento de Las Rozas de Madrid se proceda a conceder la Licencia de Obra solicitada.</w:t>
      </w:r>
    </w:p>
    <w:p w14:paraId="30BA82E9" w14:textId="77777777" w:rsidR="004F45F1" w:rsidRDefault="004F45F1">
      <w:pPr>
        <w:pStyle w:val="Textoindependiente"/>
        <w:spacing w:before="10"/>
      </w:pPr>
    </w:p>
    <w:p w14:paraId="7E3CE7DA" w14:textId="77777777" w:rsidR="004F45F1" w:rsidRDefault="00000000">
      <w:pPr>
        <w:pStyle w:val="Prrafodelista"/>
        <w:numPr>
          <w:ilvl w:val="0"/>
          <w:numId w:val="10"/>
        </w:numPr>
        <w:tabs>
          <w:tab w:val="left" w:pos="677"/>
        </w:tabs>
        <w:spacing w:line="292" w:lineRule="auto"/>
        <w:ind w:right="1236" w:firstLine="0"/>
        <w:rPr>
          <w:sz w:val="20"/>
        </w:rPr>
      </w:pPr>
      <w:r>
        <w:rPr>
          <w:sz w:val="20"/>
        </w:rPr>
        <w:t xml:space="preserve">En la parcela hay 31 árboles. En ningún caso la Licencia que se conceda amparará la tala o derribo de </w:t>
      </w:r>
      <w:proofErr w:type="gramStart"/>
      <w:r>
        <w:rPr>
          <w:sz w:val="20"/>
        </w:rPr>
        <w:t>los mismos</w:t>
      </w:r>
      <w:proofErr w:type="gramEnd"/>
      <w:r>
        <w:rPr>
          <w:sz w:val="20"/>
        </w:rPr>
        <w:t>.</w:t>
      </w:r>
    </w:p>
    <w:p w14:paraId="019793C7" w14:textId="77777777" w:rsidR="004F45F1" w:rsidRDefault="004F45F1">
      <w:pPr>
        <w:pStyle w:val="Textoindependiente"/>
        <w:spacing w:before="10"/>
      </w:pPr>
    </w:p>
    <w:p w14:paraId="2F0CFD41" w14:textId="3D5A8307" w:rsidR="004F45F1" w:rsidRDefault="00000000">
      <w:pPr>
        <w:pStyle w:val="Prrafodelista"/>
        <w:numPr>
          <w:ilvl w:val="0"/>
          <w:numId w:val="10"/>
        </w:numPr>
        <w:tabs>
          <w:tab w:val="left" w:pos="870"/>
        </w:tabs>
        <w:spacing w:line="292" w:lineRule="auto"/>
        <w:ind w:right="1236" w:firstLine="0"/>
        <w:rPr>
          <w:sz w:val="20"/>
        </w:rPr>
      </w:pPr>
      <w:r>
        <w:rPr>
          <w:noProof/>
        </w:rPr>
        <mc:AlternateContent>
          <mc:Choice Requires="wps">
            <w:drawing>
              <wp:anchor distT="0" distB="0" distL="0" distR="0" simplePos="0" relativeHeight="15815680" behindDoc="0" locked="0" layoutInCell="1" allowOverlap="1" wp14:anchorId="60E4D67F" wp14:editId="4605A66B">
                <wp:simplePos x="0" y="0"/>
                <wp:positionH relativeFrom="page">
                  <wp:posOffset>6807090</wp:posOffset>
                </wp:positionH>
                <wp:positionV relativeFrom="paragraph">
                  <wp:posOffset>708027</wp:posOffset>
                </wp:positionV>
                <wp:extent cx="419734" cy="3187065"/>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B782A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1B90C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0E4D67F" id="Textbox 235" o:spid="_x0000_s1123" type="#_x0000_t202" style="position:absolute;left:0;text-align:left;margin-left:536pt;margin-top:55.75pt;width:33.05pt;height:250.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" filled="f" stroked="f">
                <v:textbox style="layout-flow:vertical;mso-layout-flow-alt:bottom-to-top" inset="0,0,0,0">
                  <w:txbxContent>
                    <w:p w14:paraId="48B782A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1B90C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La efectividad de la licencia debe quedar condicionada a la</w:t>
      </w:r>
      <w:r>
        <w:rPr>
          <w:spacing w:val="40"/>
          <w:sz w:val="20"/>
        </w:rPr>
        <w:t xml:space="preserve"> </w:t>
      </w:r>
      <w:r>
        <w:rPr>
          <w:sz w:val="20"/>
        </w:rPr>
        <w:t xml:space="preserve">presentación, por parte del promotor, </w:t>
      </w:r>
      <w:r>
        <w:rPr>
          <w:b/>
          <w:sz w:val="20"/>
        </w:rPr>
        <w:t>de un aval o fianza por importe de mil cuatrocientos euros (1.400</w:t>
      </w:r>
      <w:r w:rsidR="003257EA">
        <w:rPr>
          <w:b/>
          <w:sz w:val="20"/>
        </w:rPr>
        <w:t xml:space="preserve"> €</w:t>
      </w:r>
      <w:r>
        <w:rPr>
          <w:b/>
          <w:sz w:val="20"/>
        </w:rPr>
        <w:t>) para garantizar la correcta gestión de los residuos de la construcción y demolición</w:t>
      </w:r>
      <w:r>
        <w:rPr>
          <w:sz w:val="20"/>
        </w:rPr>
        <w:t>; tal y como establece el</w:t>
      </w:r>
      <w:r>
        <w:rPr>
          <w:spacing w:val="80"/>
          <w:w w:val="150"/>
          <w:sz w:val="20"/>
        </w:rPr>
        <w:t xml:space="preserve"> </w:t>
      </w:r>
      <w:r>
        <w:rPr>
          <w:sz w:val="20"/>
        </w:rPr>
        <w:t>artículo 35 de la Ordenanza Municipal sobre Prevención Ambiental y la</w:t>
      </w:r>
      <w:r>
        <w:rPr>
          <w:spacing w:val="40"/>
          <w:sz w:val="20"/>
        </w:rPr>
        <w:t xml:space="preserve"> </w:t>
      </w:r>
      <w:r>
        <w:rPr>
          <w:sz w:val="20"/>
        </w:rPr>
        <w:t xml:space="preserve">Orden 2726/2009, de 16 de julio, por la que se regula la gestión de los </w:t>
      </w:r>
      <w:proofErr w:type="spellStart"/>
      <w:r>
        <w:rPr>
          <w:sz w:val="20"/>
        </w:rPr>
        <w:t>RCDs</w:t>
      </w:r>
      <w:proofErr w:type="spellEnd"/>
      <w:r>
        <w:rPr>
          <w:sz w:val="20"/>
        </w:rPr>
        <w:t xml:space="preserve"> en la Comunidad de Madrid. En este sentido se</w:t>
      </w:r>
      <w:r>
        <w:rPr>
          <w:spacing w:val="40"/>
          <w:sz w:val="20"/>
        </w:rPr>
        <w:t xml:space="preserve"> </w:t>
      </w:r>
      <w:r>
        <w:rPr>
          <w:sz w:val="20"/>
        </w:rPr>
        <w:t xml:space="preserve">debe advertir al promotor del proyecto que, en caso de que no se acredite documentalmente que la gestión de los RCD se ha realizado correctamente, a través de certificado de gestor autorizado de acuerdo con los modelos que figuran en los Anejos II y II.1 de la Orden 2726/2009, de 16 de julio, por la que se regula la gestión de los residuos de construcción y demolición en 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z w:val="20"/>
        </w:rPr>
        <w:t xml:space="preserve"> en la Comunidad de Madrid.</w:t>
      </w:r>
    </w:p>
    <w:p w14:paraId="205C76CA" w14:textId="77777777" w:rsidR="004F45F1" w:rsidRDefault="004F45F1">
      <w:pPr>
        <w:pStyle w:val="Textoindependiente"/>
        <w:spacing w:before="16"/>
      </w:pPr>
    </w:p>
    <w:p w14:paraId="1645F000" w14:textId="77777777" w:rsidR="004F45F1" w:rsidRDefault="00000000">
      <w:pPr>
        <w:pStyle w:val="Prrafodelista"/>
        <w:numPr>
          <w:ilvl w:val="0"/>
          <w:numId w:val="10"/>
        </w:numPr>
        <w:tabs>
          <w:tab w:val="left" w:pos="727"/>
        </w:tabs>
        <w:spacing w:line="292" w:lineRule="auto"/>
        <w:ind w:firstLine="0"/>
        <w:rPr>
          <w:sz w:val="20"/>
        </w:rPr>
      </w:pPr>
      <w:r>
        <w:rPr>
          <w:sz w:val="20"/>
        </w:rPr>
        <w:t>Dado que para llevar a cabo las obras de referencia no es necesario proceder a la tala de árboles, en ningún caso la Licencia que se conceda amparará la tala o derribo de ningún árbol de la parcela,</w:t>
      </w:r>
      <w:r>
        <w:rPr>
          <w:spacing w:val="33"/>
          <w:sz w:val="20"/>
        </w:rPr>
        <w:t xml:space="preserve"> </w:t>
      </w:r>
      <w:r>
        <w:rPr>
          <w:sz w:val="20"/>
        </w:rPr>
        <w:t>debiéndose</w:t>
      </w:r>
      <w:r>
        <w:rPr>
          <w:spacing w:val="33"/>
          <w:sz w:val="20"/>
        </w:rPr>
        <w:t xml:space="preserve"> </w:t>
      </w:r>
      <w:r>
        <w:rPr>
          <w:sz w:val="20"/>
        </w:rPr>
        <w:t>advertir</w:t>
      </w:r>
      <w:r>
        <w:rPr>
          <w:spacing w:val="33"/>
          <w:sz w:val="20"/>
        </w:rPr>
        <w:t xml:space="preserve"> </w:t>
      </w:r>
      <w:r>
        <w:rPr>
          <w:sz w:val="20"/>
        </w:rPr>
        <w:t>al</w:t>
      </w:r>
      <w:r>
        <w:rPr>
          <w:spacing w:val="33"/>
          <w:sz w:val="20"/>
        </w:rPr>
        <w:t xml:space="preserve"> </w:t>
      </w:r>
      <w:r>
        <w:rPr>
          <w:sz w:val="20"/>
        </w:rPr>
        <w:t>promotor</w:t>
      </w:r>
      <w:r>
        <w:rPr>
          <w:spacing w:val="33"/>
          <w:sz w:val="20"/>
        </w:rPr>
        <w:t xml:space="preserve"> </w:t>
      </w:r>
      <w:r>
        <w:rPr>
          <w:sz w:val="20"/>
        </w:rPr>
        <w:t>del</w:t>
      </w:r>
      <w:r>
        <w:rPr>
          <w:spacing w:val="33"/>
          <w:sz w:val="20"/>
        </w:rPr>
        <w:t xml:space="preserve"> </w:t>
      </w:r>
      <w:r>
        <w:rPr>
          <w:sz w:val="20"/>
        </w:rPr>
        <w:t>proyecto</w:t>
      </w:r>
      <w:r>
        <w:rPr>
          <w:spacing w:val="33"/>
          <w:sz w:val="20"/>
        </w:rPr>
        <w:t xml:space="preserve"> </w:t>
      </w:r>
      <w:r>
        <w:rPr>
          <w:sz w:val="20"/>
        </w:rPr>
        <w:t>que,</w:t>
      </w:r>
      <w:r>
        <w:rPr>
          <w:spacing w:val="33"/>
          <w:sz w:val="20"/>
        </w:rPr>
        <w:t xml:space="preserve"> </w:t>
      </w:r>
      <w:r>
        <w:rPr>
          <w:sz w:val="20"/>
        </w:rPr>
        <w:t>en</w:t>
      </w:r>
      <w:r>
        <w:rPr>
          <w:spacing w:val="33"/>
          <w:sz w:val="20"/>
        </w:rPr>
        <w:t xml:space="preserve"> </w:t>
      </w:r>
      <w:r>
        <w:rPr>
          <w:sz w:val="20"/>
        </w:rPr>
        <w:t>caso</w:t>
      </w:r>
      <w:r>
        <w:rPr>
          <w:spacing w:val="33"/>
          <w:sz w:val="20"/>
        </w:rPr>
        <w:t xml:space="preserve"> </w:t>
      </w:r>
      <w:r>
        <w:rPr>
          <w:sz w:val="20"/>
        </w:rPr>
        <w:t>de</w:t>
      </w:r>
      <w:r>
        <w:rPr>
          <w:spacing w:val="33"/>
          <w:sz w:val="20"/>
        </w:rPr>
        <w:t xml:space="preserve"> </w:t>
      </w:r>
      <w:r>
        <w:rPr>
          <w:sz w:val="20"/>
        </w:rPr>
        <w:t>que</w:t>
      </w:r>
      <w:r>
        <w:rPr>
          <w:spacing w:val="33"/>
          <w:sz w:val="20"/>
        </w:rPr>
        <w:t xml:space="preserve"> </w:t>
      </w:r>
      <w:r>
        <w:rPr>
          <w:sz w:val="20"/>
        </w:rPr>
        <w:t>se</w:t>
      </w:r>
      <w:r>
        <w:rPr>
          <w:spacing w:val="33"/>
          <w:sz w:val="20"/>
        </w:rPr>
        <w:t xml:space="preserve"> </w:t>
      </w:r>
      <w:r>
        <w:rPr>
          <w:sz w:val="20"/>
        </w:rPr>
        <w:t>produzca</w:t>
      </w:r>
      <w:r>
        <w:rPr>
          <w:spacing w:val="33"/>
          <w:sz w:val="20"/>
        </w:rPr>
        <w:t xml:space="preserve"> </w:t>
      </w:r>
      <w:r>
        <w:rPr>
          <w:sz w:val="20"/>
        </w:rPr>
        <w:t>la</w:t>
      </w:r>
      <w:r>
        <w:rPr>
          <w:spacing w:val="33"/>
          <w:sz w:val="20"/>
        </w:rPr>
        <w:t xml:space="preserve"> </w:t>
      </w:r>
      <w:r>
        <w:rPr>
          <w:sz w:val="20"/>
        </w:rPr>
        <w:t>tala</w:t>
      </w:r>
      <w:r>
        <w:rPr>
          <w:spacing w:val="33"/>
          <w:sz w:val="20"/>
        </w:rPr>
        <w:t xml:space="preserve"> </w:t>
      </w:r>
      <w:r>
        <w:rPr>
          <w:sz w:val="20"/>
        </w:rPr>
        <w:t>o daño de algún árbol, se aplicará el régimen sancionador previsto en la Ley 8/2005, de 26 de diciembre, de Protección y Fomento del Arbolado Urbano de la Comunidad de Madrid.</w:t>
      </w:r>
    </w:p>
    <w:p w14:paraId="1414EC35" w14:textId="77777777" w:rsidR="004F45F1" w:rsidRDefault="004F45F1">
      <w:pPr>
        <w:pStyle w:val="Textoindependiente"/>
        <w:spacing w:before="10"/>
      </w:pPr>
    </w:p>
    <w:p w14:paraId="01B671EE" w14:textId="77777777" w:rsidR="004F45F1" w:rsidRDefault="00000000">
      <w:pPr>
        <w:pStyle w:val="Prrafodelista"/>
        <w:numPr>
          <w:ilvl w:val="0"/>
          <w:numId w:val="10"/>
        </w:numPr>
        <w:tabs>
          <w:tab w:val="left" w:pos="593"/>
        </w:tabs>
        <w:spacing w:line="292" w:lineRule="auto"/>
        <w:ind w:right="1236" w:firstLine="0"/>
        <w:rPr>
          <w:sz w:val="20"/>
        </w:rPr>
      </w:pPr>
      <w:proofErr w:type="spellStart"/>
      <w:r>
        <w:rPr>
          <w:sz w:val="20"/>
        </w:rPr>
        <w:t>Contenerización</w:t>
      </w:r>
      <w:proofErr w:type="spellEnd"/>
      <w:r>
        <w:rPr>
          <w:sz w:val="20"/>
        </w:rPr>
        <w:t xml:space="preserve">. Se considera que no es necesaria la aportación de contenedores, ya que en la zona existe un área de aportación completa en la misma calle en la que podrían depositar sus </w:t>
      </w:r>
      <w:r>
        <w:rPr>
          <w:spacing w:val="-2"/>
          <w:sz w:val="20"/>
        </w:rPr>
        <w:t>residuos.</w:t>
      </w:r>
    </w:p>
    <w:p w14:paraId="4F3D69ED" w14:textId="77777777" w:rsidR="004F45F1" w:rsidRDefault="004F45F1">
      <w:pPr>
        <w:pStyle w:val="Textoindependiente"/>
        <w:spacing w:before="10"/>
      </w:pPr>
    </w:p>
    <w:p w14:paraId="02157C9D" w14:textId="54617EBB" w:rsidR="004F45F1" w:rsidRDefault="00000000">
      <w:pPr>
        <w:pStyle w:val="Prrafodelista"/>
        <w:numPr>
          <w:ilvl w:val="0"/>
          <w:numId w:val="10"/>
        </w:numPr>
        <w:tabs>
          <w:tab w:val="left" w:pos="665"/>
        </w:tabs>
        <w:spacing w:line="292" w:lineRule="auto"/>
        <w:ind w:right="1236" w:firstLine="0"/>
        <w:rPr>
          <w:sz w:val="20"/>
        </w:rPr>
      </w:pPr>
      <w:r>
        <w:rPr>
          <w:sz w:val="20"/>
        </w:rPr>
        <w:t>Consultados los Planos del trazado de vías pecuarias del término municipal de Las Rozas de Madrid, se ha constatado que la actuación propuesta es colindante con la Colada de la Pasada de Barranco Hondo. Por lo que, dicha vía pecuaria no podrá utilizarse para el paso y permanencia de vehículos y maquinaria, salvo si se cuenta con la autorización preceptiva conforme a lo establecido</w:t>
      </w:r>
      <w:r>
        <w:rPr>
          <w:spacing w:val="80"/>
          <w:sz w:val="20"/>
        </w:rPr>
        <w:t xml:space="preserve"> </w:t>
      </w:r>
      <w:r>
        <w:rPr>
          <w:sz w:val="20"/>
        </w:rPr>
        <w:t>en el artículo 36 de la Ley 8/1998, de 15 de junio, de Vías Pecuarias de la Comunidad de Madrid, debiendo garantizarse la ausencia total de daños a dicha Vía.</w:t>
      </w:r>
    </w:p>
    <w:p w14:paraId="0D5A34C2" w14:textId="77777777" w:rsidR="004F45F1" w:rsidRDefault="004F45F1">
      <w:pPr>
        <w:pStyle w:val="Textoindependiente"/>
        <w:spacing w:before="9"/>
      </w:pPr>
    </w:p>
    <w:p w14:paraId="58A69FEA" w14:textId="77777777" w:rsidR="004F45F1" w:rsidRDefault="00000000">
      <w:pPr>
        <w:pStyle w:val="Prrafodelista"/>
        <w:numPr>
          <w:ilvl w:val="0"/>
          <w:numId w:val="10"/>
        </w:numPr>
        <w:tabs>
          <w:tab w:val="left" w:pos="630"/>
        </w:tabs>
        <w:spacing w:line="292" w:lineRule="auto"/>
        <w:ind w:right="1236" w:firstLine="0"/>
        <w:rPr>
          <w:b/>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 xml:space="preserve">de obra </w:t>
      </w:r>
      <w:r>
        <w:rPr>
          <w:b/>
          <w:sz w:val="20"/>
        </w:rPr>
        <w:t>NO autoriza la tala de ningún árbol de la parcela.</w:t>
      </w:r>
    </w:p>
    <w:p w14:paraId="0B51AFA6" w14:textId="77777777" w:rsidR="004F45F1" w:rsidRDefault="004F45F1">
      <w:pPr>
        <w:pStyle w:val="Textoindependiente"/>
        <w:spacing w:before="14"/>
        <w:rPr>
          <w:b/>
        </w:rPr>
      </w:pPr>
    </w:p>
    <w:p w14:paraId="57CC2C66" w14:textId="77777777" w:rsidR="004F45F1" w:rsidRDefault="00000000">
      <w:pPr>
        <w:pStyle w:val="Textoindependiente"/>
        <w:spacing w:line="297" w:lineRule="auto"/>
        <w:ind w:left="117" w:right="123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4ED02EA1" w14:textId="77777777" w:rsidR="004F45F1" w:rsidRDefault="004F45F1">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59A9BCB6"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2399ADB5" w14:textId="1A36AC85" w:rsidR="004F45F1" w:rsidRDefault="00000000">
            <w:pPr>
              <w:pStyle w:val="TableParagraph"/>
              <w:spacing w:before="83" w:line="297" w:lineRule="auto"/>
              <w:ind w:right="52"/>
              <w:jc w:val="both"/>
              <w:rPr>
                <w:b/>
                <w:sz w:val="20"/>
              </w:rPr>
            </w:pPr>
            <w:r>
              <w:rPr>
                <w:b/>
                <w:sz w:val="20"/>
              </w:rPr>
              <w:t>Concesión</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para</w:t>
            </w:r>
            <w:r>
              <w:rPr>
                <w:b/>
                <w:spacing w:val="40"/>
                <w:sz w:val="20"/>
              </w:rPr>
              <w:t xml:space="preserve"> </w:t>
            </w:r>
            <w:r>
              <w:rPr>
                <w:b/>
                <w:sz w:val="20"/>
              </w:rPr>
              <w:t>vivienda</w:t>
            </w:r>
            <w:r>
              <w:rPr>
                <w:b/>
                <w:spacing w:val="40"/>
                <w:sz w:val="20"/>
              </w:rPr>
              <w:t xml:space="preserve"> </w:t>
            </w:r>
            <w:r>
              <w:rPr>
                <w:b/>
                <w:sz w:val="20"/>
              </w:rPr>
              <w:t>unifamiliar</w:t>
            </w:r>
            <w:r>
              <w:rPr>
                <w:b/>
                <w:spacing w:val="40"/>
                <w:sz w:val="20"/>
              </w:rPr>
              <w:t xml:space="preserve"> </w:t>
            </w:r>
            <w:r>
              <w:rPr>
                <w:b/>
                <w:sz w:val="20"/>
              </w:rPr>
              <w:t>aislada</w:t>
            </w:r>
            <w:r>
              <w:rPr>
                <w:b/>
                <w:spacing w:val="40"/>
                <w:sz w:val="20"/>
              </w:rPr>
              <w:t xml:space="preserve"> </w:t>
            </w:r>
            <w:r>
              <w:rPr>
                <w:b/>
                <w:sz w:val="20"/>
              </w:rPr>
              <w:t>con</w:t>
            </w:r>
            <w:r>
              <w:rPr>
                <w:b/>
                <w:spacing w:val="40"/>
                <w:sz w:val="20"/>
              </w:rPr>
              <w:t xml:space="preserve"> </w:t>
            </w:r>
            <w:r>
              <w:rPr>
                <w:b/>
                <w:sz w:val="20"/>
              </w:rPr>
              <w:t>en</w:t>
            </w:r>
            <w:r>
              <w:rPr>
                <w:b/>
                <w:spacing w:val="40"/>
                <w:sz w:val="20"/>
              </w:rPr>
              <w:t xml:space="preserve"> </w:t>
            </w:r>
            <w:r>
              <w:rPr>
                <w:b/>
                <w:sz w:val="20"/>
              </w:rPr>
              <w:t>calle</w:t>
            </w:r>
            <w:r>
              <w:rPr>
                <w:b/>
                <w:spacing w:val="40"/>
                <w:sz w:val="20"/>
              </w:rPr>
              <w:t xml:space="preserve"> </w:t>
            </w:r>
            <w:r w:rsidR="003257EA">
              <w:rPr>
                <w:b/>
                <w:spacing w:val="40"/>
                <w:sz w:val="20"/>
              </w:rPr>
              <w:t>*****</w:t>
            </w:r>
            <w:r w:rsidR="003257EA">
              <w:rPr>
                <w:b/>
                <w:sz w:val="20"/>
              </w:rPr>
              <w:t xml:space="preserve">***********************, </w:t>
            </w:r>
            <w:r>
              <w:rPr>
                <w:b/>
                <w:sz w:val="20"/>
              </w:rPr>
              <w:t>de acuerdo con el Proyecto Básico redactado por</w:t>
            </w:r>
            <w:r>
              <w:rPr>
                <w:b/>
                <w:spacing w:val="40"/>
                <w:sz w:val="20"/>
              </w:rPr>
              <w:t xml:space="preserve"> </w:t>
            </w:r>
            <w:r>
              <w:rPr>
                <w:b/>
                <w:sz w:val="20"/>
              </w:rPr>
              <w:t xml:space="preserve">el técnico colegiado </w:t>
            </w:r>
            <w:proofErr w:type="spellStart"/>
            <w:r w:rsidR="003257EA">
              <w:rPr>
                <w:b/>
                <w:sz w:val="20"/>
              </w:rPr>
              <w:t>nº</w:t>
            </w:r>
            <w:proofErr w:type="spellEnd"/>
            <w:r>
              <w:rPr>
                <w:b/>
                <w:sz w:val="20"/>
              </w:rPr>
              <w:t xml:space="preserve"> 8.393 del COAM y 7.156 del COAM de Las Rozas de Madrid. Expediente 18879/2024</w:t>
            </w:r>
            <w:r w:rsidR="003257EA">
              <w:rPr>
                <w:b/>
                <w:sz w:val="20"/>
              </w:rPr>
              <w:t>.</w:t>
            </w:r>
          </w:p>
        </w:tc>
      </w:tr>
      <w:tr w:rsidR="004F45F1" w14:paraId="33419D5D" w14:textId="77777777">
        <w:trPr>
          <w:trHeight w:val="399"/>
        </w:trPr>
        <w:tc>
          <w:tcPr>
            <w:tcW w:w="1877" w:type="dxa"/>
            <w:tcBorders>
              <w:top w:val="single" w:sz="8" w:space="0" w:color="CCCCCC"/>
              <w:left w:val="single" w:sz="4" w:space="0" w:color="CCCCCC"/>
              <w:bottom w:val="nil"/>
            </w:tcBorders>
          </w:tcPr>
          <w:p w14:paraId="5FB988A7" w14:textId="77777777" w:rsidR="004F45F1" w:rsidRDefault="00000000">
            <w:pPr>
              <w:pStyle w:val="TableParagraph"/>
              <w:rPr>
                <w:b/>
                <w:sz w:val="20"/>
              </w:rPr>
            </w:pPr>
            <w:r>
              <w:rPr>
                <w:b/>
                <w:spacing w:val="-2"/>
                <w:sz w:val="20"/>
              </w:rPr>
              <w:t>Favorable</w:t>
            </w:r>
          </w:p>
        </w:tc>
        <w:tc>
          <w:tcPr>
            <w:tcW w:w="7185" w:type="dxa"/>
            <w:tcBorders>
              <w:top w:val="single" w:sz="8" w:space="0" w:color="CCCCCC"/>
              <w:bottom w:val="nil"/>
              <w:right w:val="single" w:sz="4" w:space="0" w:color="CCCCCC"/>
            </w:tcBorders>
          </w:tcPr>
          <w:p w14:paraId="6BBC5624"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73EBD0B" w14:textId="77777777" w:rsidR="004F45F1" w:rsidRDefault="004F45F1">
      <w:pPr>
        <w:rPr>
          <w:sz w:val="20"/>
        </w:rPr>
        <w:sectPr w:rsidR="004F45F1">
          <w:pgSz w:w="11910" w:h="16840"/>
          <w:pgMar w:top="1260" w:right="179" w:bottom="1260" w:left="1300" w:header="225" w:footer="1060" w:gutter="0"/>
          <w:cols w:space="720"/>
        </w:sectPr>
      </w:pPr>
    </w:p>
    <w:p w14:paraId="3CE73B0B" w14:textId="77777777" w:rsidR="004F45F1" w:rsidRDefault="004F45F1">
      <w:pPr>
        <w:pStyle w:val="Textoindependiente"/>
        <w:spacing w:before="7"/>
        <w:rPr>
          <w:sz w:val="13"/>
        </w:rPr>
      </w:pPr>
    </w:p>
    <w:p w14:paraId="0DD0EC24" w14:textId="77777777" w:rsidR="004F45F1" w:rsidRDefault="00000000">
      <w:pPr>
        <w:pStyle w:val="Textoindependiente"/>
        <w:spacing w:line="20" w:lineRule="exact"/>
        <w:ind w:left="117"/>
        <w:rPr>
          <w:sz w:val="2"/>
        </w:rPr>
      </w:pPr>
      <w:r>
        <w:rPr>
          <w:noProof/>
          <w:sz w:val="2"/>
        </w:rPr>
        <mc:AlternateContent>
          <mc:Choice Requires="wpg">
            <w:drawing>
              <wp:inline distT="0" distB="0" distL="0" distR="0" wp14:anchorId="47F59CEC" wp14:editId="3491D989">
                <wp:extent cx="5760085" cy="11430"/>
                <wp:effectExtent l="0" t="0" r="0" b="0"/>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1430"/>
                          <a:chOff x="0" y="0"/>
                          <a:chExt cx="5760085" cy="11430"/>
                        </a:xfrm>
                      </wpg:grpSpPr>
                      <wps:wsp>
                        <wps:cNvPr id="238" name="Graphic 238"/>
                        <wps:cNvSpPr/>
                        <wps:spPr>
                          <a:xfrm>
                            <a:off x="-12" y="0"/>
                            <a:ext cx="5760085" cy="11430"/>
                          </a:xfrm>
                          <a:custGeom>
                            <a:avLst/>
                            <a:gdLst/>
                            <a:ahLst/>
                            <a:cxnLst/>
                            <a:rect l="l" t="t" r="r" b="b"/>
                            <a:pathLst>
                              <a:path w="5760085" h="11430">
                                <a:moveTo>
                                  <a:pt x="5759767" y="0"/>
                                </a:moveTo>
                                <a:lnTo>
                                  <a:pt x="5759462" y="0"/>
                                </a:lnTo>
                                <a:lnTo>
                                  <a:pt x="5759462" y="5880"/>
                                </a:lnTo>
                                <a:lnTo>
                                  <a:pt x="5757545" y="5880"/>
                                </a:lnTo>
                                <a:lnTo>
                                  <a:pt x="5757545" y="3962"/>
                                </a:lnTo>
                                <a:lnTo>
                                  <a:pt x="5759462" y="5880"/>
                                </a:lnTo>
                                <a:lnTo>
                                  <a:pt x="5759462" y="0"/>
                                </a:lnTo>
                                <a:lnTo>
                                  <a:pt x="5755005" y="0"/>
                                </a:lnTo>
                                <a:lnTo>
                                  <a:pt x="5755005" y="1422"/>
                                </a:lnTo>
                                <a:lnTo>
                                  <a:pt x="5755652" y="2070"/>
                                </a:lnTo>
                                <a:lnTo>
                                  <a:pt x="1199197" y="2070"/>
                                </a:lnTo>
                                <a:lnTo>
                                  <a:pt x="1199197" y="1435"/>
                                </a:lnTo>
                                <a:lnTo>
                                  <a:pt x="1199197" y="12"/>
                                </a:lnTo>
                                <a:lnTo>
                                  <a:pt x="1189672" y="0"/>
                                </a:lnTo>
                                <a:lnTo>
                                  <a:pt x="1189672" y="1422"/>
                                </a:lnTo>
                                <a:lnTo>
                                  <a:pt x="1189672" y="2070"/>
                                </a:lnTo>
                                <a:lnTo>
                                  <a:pt x="4140" y="2070"/>
                                </a:lnTo>
                                <a:lnTo>
                                  <a:pt x="4775" y="1435"/>
                                </a:lnTo>
                                <a:lnTo>
                                  <a:pt x="4775" y="12"/>
                                </a:lnTo>
                                <a:lnTo>
                                  <a:pt x="2235" y="12"/>
                                </a:lnTo>
                                <a:lnTo>
                                  <a:pt x="2235" y="3975"/>
                                </a:lnTo>
                                <a:lnTo>
                                  <a:pt x="2235" y="5880"/>
                                </a:lnTo>
                                <a:lnTo>
                                  <a:pt x="330" y="5880"/>
                                </a:lnTo>
                                <a:lnTo>
                                  <a:pt x="2235" y="3975"/>
                                </a:lnTo>
                                <a:lnTo>
                                  <a:pt x="2235" y="12"/>
                                </a:lnTo>
                                <a:lnTo>
                                  <a:pt x="12" y="12"/>
                                </a:lnTo>
                                <a:lnTo>
                                  <a:pt x="12" y="5880"/>
                                </a:lnTo>
                                <a:lnTo>
                                  <a:pt x="0" y="10960"/>
                                </a:lnTo>
                                <a:lnTo>
                                  <a:pt x="1189672" y="10960"/>
                                </a:lnTo>
                                <a:lnTo>
                                  <a:pt x="1192212" y="10960"/>
                                </a:lnTo>
                                <a:lnTo>
                                  <a:pt x="1196657" y="10960"/>
                                </a:lnTo>
                                <a:lnTo>
                                  <a:pt x="5759767" y="10960"/>
                                </a:lnTo>
                                <a:lnTo>
                                  <a:pt x="5759767" y="6184"/>
                                </a:lnTo>
                                <a:lnTo>
                                  <a:pt x="5759767" y="5880"/>
                                </a:lnTo>
                                <a:lnTo>
                                  <a:pt x="5759767" y="0"/>
                                </a:lnTo>
                                <a:close/>
                              </a:path>
                            </a:pathLst>
                          </a:custGeom>
                          <a:solidFill>
                            <a:srgbClr val="CCCCCC"/>
                          </a:solidFill>
                        </wps:spPr>
                        <wps:bodyPr wrap="square" lIns="0" tIns="0" rIns="0" bIns="0" rtlCol="0">
                          <a:prstTxWarp prst="textNoShape">
                            <a:avLst/>
                          </a:prstTxWarp>
                          <a:noAutofit/>
                        </wps:bodyPr>
                      </wps:wsp>
                    </wpg:wgp>
                  </a:graphicData>
                </a:graphic>
              </wp:inline>
            </w:drawing>
          </mc:Choice>
          <mc:Fallback>
            <w:pict>
              <v:group w14:anchorId="0F2C6796" id="Group 237" o:spid="_x0000_s1026" style="width:453.55pt;height:.9pt;mso-position-horizontal-relative:char;mso-position-vertical-relative:line" coordsize="5760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">
                <v:shape id="Graphic 238" o:spid="_x0000_s1027" style="position:absolute;width:57600;height:114;visibility:visible;mso-wrap-style:square;v-text-anchor:top" coordsize="57600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" path="m5759767,r-305,l5759462,5880r-1917,l5757545,3962r1917,1918l5759462,r-4457,l5755005,1422r647,648l1199197,2070r,-635l1199197,12,1189672,r,1422l1189672,2070,4140,2070r635,-635l4775,12r-2540,l2235,3975r,1905l330,5880,2235,3975r,-3963l12,12r,5868l,10960r1189672,l1192212,10960r4445,l5759767,10960r,-4776l5759767,5880r,-5880xe" fillcolor="#ccc" stroked="f">
                  <v:path arrowok="t"/>
                </v:shape>
                <w10:anchorlock/>
              </v:group>
            </w:pict>
          </mc:Fallback>
        </mc:AlternateContent>
      </w:r>
    </w:p>
    <w:p w14:paraId="22FFDE12" w14:textId="77777777" w:rsidR="004F45F1" w:rsidRDefault="004F45F1">
      <w:pPr>
        <w:pStyle w:val="Textoindependiente"/>
        <w:spacing w:before="142"/>
      </w:pPr>
    </w:p>
    <w:p w14:paraId="4CF72CD5" w14:textId="77777777" w:rsidR="004F45F1"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17FCE7B" w14:textId="77777777" w:rsidR="004F45F1" w:rsidRDefault="004F45F1">
      <w:pPr>
        <w:pStyle w:val="Textoindependiente"/>
        <w:spacing w:before="61"/>
        <w:rPr>
          <w:b/>
        </w:rPr>
      </w:pPr>
    </w:p>
    <w:p w14:paraId="158B3596" w14:textId="6F4A30DE" w:rsidR="004F45F1" w:rsidRDefault="00000000" w:rsidP="003257EA">
      <w:pPr>
        <w:pStyle w:val="Textoindependiente"/>
        <w:ind w:left="117" w:right="1359"/>
        <w:jc w:val="both"/>
      </w:pPr>
      <w:r>
        <w:t>Visto</w:t>
      </w:r>
      <w:r>
        <w:rPr>
          <w:spacing w:val="48"/>
        </w:rPr>
        <w:t xml:space="preserve"> </w:t>
      </w:r>
      <w:r>
        <w:t>que</w:t>
      </w:r>
      <w:r>
        <w:rPr>
          <w:spacing w:val="51"/>
        </w:rPr>
        <w:t xml:space="preserve"> </w:t>
      </w:r>
      <w:r>
        <w:t>con</w:t>
      </w:r>
      <w:r>
        <w:rPr>
          <w:spacing w:val="50"/>
        </w:rPr>
        <w:t xml:space="preserve"> </w:t>
      </w:r>
      <w:r>
        <w:t>fecha</w:t>
      </w:r>
      <w:r>
        <w:rPr>
          <w:spacing w:val="51"/>
        </w:rPr>
        <w:t xml:space="preserve"> </w:t>
      </w:r>
      <w:r>
        <w:t>18</w:t>
      </w:r>
      <w:r>
        <w:rPr>
          <w:spacing w:val="50"/>
        </w:rPr>
        <w:t xml:space="preserve"> </w:t>
      </w:r>
      <w:r>
        <w:t>de</w:t>
      </w:r>
      <w:r>
        <w:rPr>
          <w:spacing w:val="51"/>
        </w:rPr>
        <w:t xml:space="preserve"> </w:t>
      </w:r>
      <w:r>
        <w:t>marzo</w:t>
      </w:r>
      <w:r>
        <w:rPr>
          <w:spacing w:val="50"/>
        </w:rPr>
        <w:t xml:space="preserve"> </w:t>
      </w:r>
      <w:r>
        <w:t>de</w:t>
      </w:r>
      <w:r>
        <w:rPr>
          <w:spacing w:val="51"/>
        </w:rPr>
        <w:t xml:space="preserve"> </w:t>
      </w:r>
      <w:r>
        <w:t>2022,</w:t>
      </w:r>
      <w:r>
        <w:rPr>
          <w:spacing w:val="50"/>
        </w:rPr>
        <w:t xml:space="preserve"> </w:t>
      </w:r>
      <w:r>
        <w:t>presenta</w:t>
      </w:r>
      <w:r>
        <w:rPr>
          <w:spacing w:val="51"/>
        </w:rPr>
        <w:t xml:space="preserve"> </w:t>
      </w:r>
      <w:proofErr w:type="gramStart"/>
      <w:r w:rsidR="003257EA">
        <w:t>D.ª</w:t>
      </w:r>
      <w:proofErr w:type="gramEnd"/>
      <w:r w:rsidR="003257EA">
        <w:t xml:space="preserve"> A.M.A.L., </w:t>
      </w:r>
      <w:r>
        <w:t>con</w:t>
      </w:r>
      <w:r>
        <w:rPr>
          <w:spacing w:val="51"/>
        </w:rPr>
        <w:t xml:space="preserve"> </w:t>
      </w:r>
      <w:r>
        <w:rPr>
          <w:spacing w:val="-5"/>
        </w:rPr>
        <w:t>DNI</w:t>
      </w:r>
      <w:r w:rsidR="003257EA">
        <w:t xml:space="preserve"> ***</w:t>
      </w:r>
      <w:r>
        <w:t>3026</w:t>
      </w:r>
      <w:r w:rsidR="003257EA">
        <w:t>**</w:t>
      </w:r>
      <w:r>
        <w:t>,</w:t>
      </w:r>
      <w:r>
        <w:rPr>
          <w:spacing w:val="3"/>
        </w:rPr>
        <w:t xml:space="preserve"> </w:t>
      </w:r>
      <w:r>
        <w:t>solicitud</w:t>
      </w:r>
      <w:r>
        <w:rPr>
          <w:spacing w:val="3"/>
        </w:rPr>
        <w:t xml:space="preserve"> </w:t>
      </w:r>
      <w:r>
        <w:t>de</w:t>
      </w:r>
      <w:r>
        <w:rPr>
          <w:spacing w:val="3"/>
        </w:rPr>
        <w:t xml:space="preserve"> </w:t>
      </w:r>
      <w:r>
        <w:t>licencia</w:t>
      </w:r>
      <w:r>
        <w:rPr>
          <w:spacing w:val="3"/>
        </w:rPr>
        <w:t xml:space="preserve"> </w:t>
      </w:r>
      <w:r>
        <w:t>urbanística</w:t>
      </w:r>
      <w:r>
        <w:rPr>
          <w:spacing w:val="3"/>
        </w:rPr>
        <w:t xml:space="preserve"> </w:t>
      </w:r>
      <w:r>
        <w:t>de</w:t>
      </w:r>
      <w:r>
        <w:rPr>
          <w:spacing w:val="3"/>
        </w:rPr>
        <w:t xml:space="preserve"> </w:t>
      </w:r>
      <w:r>
        <w:t>obra,</w:t>
      </w:r>
      <w:r>
        <w:rPr>
          <w:spacing w:val="3"/>
        </w:rPr>
        <w:t xml:space="preserve"> </w:t>
      </w:r>
      <w:r>
        <w:t>tramitada</w:t>
      </w:r>
      <w:r>
        <w:rPr>
          <w:spacing w:val="3"/>
        </w:rPr>
        <w:t xml:space="preserve"> </w:t>
      </w:r>
      <w:r>
        <w:t>con</w:t>
      </w:r>
      <w:r>
        <w:rPr>
          <w:spacing w:val="3"/>
        </w:rPr>
        <w:t xml:space="preserve"> </w:t>
      </w:r>
      <w:r>
        <w:t>número</w:t>
      </w:r>
      <w:r>
        <w:rPr>
          <w:spacing w:val="3"/>
        </w:rPr>
        <w:t xml:space="preserve"> </w:t>
      </w:r>
      <w:r>
        <w:t>de</w:t>
      </w:r>
      <w:r>
        <w:rPr>
          <w:spacing w:val="3"/>
        </w:rPr>
        <w:t xml:space="preserve"> </w:t>
      </w:r>
      <w:r>
        <w:t>expediente</w:t>
      </w:r>
      <w:r>
        <w:rPr>
          <w:spacing w:val="3"/>
        </w:rPr>
        <w:t xml:space="preserve"> </w:t>
      </w:r>
      <w:r>
        <w:t>G-</w:t>
      </w:r>
      <w:r>
        <w:rPr>
          <w:spacing w:val="-2"/>
        </w:rPr>
        <w:t>18879</w:t>
      </w:r>
      <w:r>
        <w:t xml:space="preserve">/2024 F-63/2023-01, relativa a una vivienda unifamiliar aislada con piscina en calle </w:t>
      </w:r>
      <w:r w:rsidR="003257EA">
        <w:t>****************************</w:t>
      </w:r>
      <w:r>
        <w:t>, relacionado con expediente 52331/2024 de recepción de la urbanización.</w:t>
      </w:r>
    </w:p>
    <w:p w14:paraId="18937DBB" w14:textId="77777777" w:rsidR="004F45F1" w:rsidRDefault="004F45F1">
      <w:pPr>
        <w:pStyle w:val="Textoindependiente"/>
        <w:spacing w:before="10"/>
      </w:pPr>
    </w:p>
    <w:p w14:paraId="6D4B3849" w14:textId="77777777" w:rsidR="004F45F1" w:rsidRDefault="00000000" w:rsidP="003257EA">
      <w:pPr>
        <w:pStyle w:val="Textoindependiente"/>
        <w:spacing w:line="295" w:lineRule="auto"/>
        <w:ind w:left="117" w:right="1242"/>
        <w:jc w:val="both"/>
      </w:pPr>
      <w:r>
        <w:rPr>
          <w:noProof/>
        </w:rPr>
        <mc:AlternateContent>
          <mc:Choice Requires="wps">
            <w:drawing>
              <wp:anchor distT="0" distB="0" distL="0" distR="0" simplePos="0" relativeHeight="15817216" behindDoc="0" locked="0" layoutInCell="1" allowOverlap="1" wp14:anchorId="5A532167" wp14:editId="423554F1">
                <wp:simplePos x="0" y="0"/>
                <wp:positionH relativeFrom="page">
                  <wp:posOffset>6807090</wp:posOffset>
                </wp:positionH>
                <wp:positionV relativeFrom="paragraph">
                  <wp:posOffset>295106</wp:posOffset>
                </wp:positionV>
                <wp:extent cx="419734" cy="318706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A9A30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E0EF6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A532167" id="Textbox 239" o:spid="_x0000_s1124" type="#_x0000_t202" style="position:absolute;left:0;text-align:left;margin-left:536pt;margin-top:23.25pt;width:33.05pt;height:250.95pt;z-index:1581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" filled="f" stroked="f">
                <v:textbox style="layout-flow:vertical;mso-layout-flow-alt:bottom-to-top" inset="0,0,0,0">
                  <w:txbxContent>
                    <w:p w14:paraId="3DA9A30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E0EF6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Instruido el expediente y tras un proceso se subsanación de deficiencias en la solicitud, se emiten los siguientes informes técnicos y jurídicos en sentido favorable a su concesión: el </w:t>
      </w:r>
      <w:r>
        <w:rPr>
          <w:b/>
        </w:rPr>
        <w:t>Acta de Recepción</w:t>
      </w:r>
      <w:r>
        <w:rPr>
          <w:b/>
          <w:spacing w:val="40"/>
        </w:rPr>
        <w:t xml:space="preserve"> </w:t>
      </w:r>
      <w:r>
        <w:rPr>
          <w:b/>
        </w:rPr>
        <w:t xml:space="preserve">de la Urbanización </w:t>
      </w:r>
      <w:r>
        <w:t xml:space="preserve">que comprende la Unidad de Ejecución UE XV-2 del Plan Especial de Reforma Interior </w:t>
      </w:r>
      <w:r w:rsidRPr="003257EA">
        <w:rPr>
          <w:i/>
          <w:iCs/>
        </w:rPr>
        <w:t>“Los Alemanes”</w:t>
      </w:r>
      <w:r>
        <w:t xml:space="preserve"> UE XV-2 de fecha 11 de febrero de 2025; el </w:t>
      </w:r>
      <w:r>
        <w:rPr>
          <w:b/>
        </w:rPr>
        <w:t>informe favorable del técnico de</w:t>
      </w:r>
      <w:r>
        <w:rPr>
          <w:b/>
          <w:spacing w:val="78"/>
          <w:w w:val="150"/>
        </w:rPr>
        <w:t xml:space="preserve"> </w:t>
      </w:r>
      <w:r>
        <w:rPr>
          <w:b/>
        </w:rPr>
        <w:t>medio</w:t>
      </w:r>
      <w:r>
        <w:rPr>
          <w:b/>
          <w:spacing w:val="79"/>
          <w:w w:val="150"/>
        </w:rPr>
        <w:t xml:space="preserve"> </w:t>
      </w:r>
      <w:r>
        <w:rPr>
          <w:b/>
        </w:rPr>
        <w:t>ambiente</w:t>
      </w:r>
      <w:r>
        <w:t>,</w:t>
      </w:r>
      <w:r>
        <w:rPr>
          <w:spacing w:val="79"/>
          <w:w w:val="150"/>
        </w:rPr>
        <w:t xml:space="preserve"> </w:t>
      </w:r>
      <w:r>
        <w:t>de</w:t>
      </w:r>
      <w:r>
        <w:rPr>
          <w:spacing w:val="78"/>
          <w:w w:val="150"/>
        </w:rPr>
        <w:t xml:space="preserve"> </w:t>
      </w:r>
      <w:r>
        <w:t>fecha</w:t>
      </w:r>
      <w:r>
        <w:rPr>
          <w:spacing w:val="78"/>
          <w:w w:val="150"/>
        </w:rPr>
        <w:t xml:space="preserve"> </w:t>
      </w:r>
      <w:r>
        <w:t>30</w:t>
      </w:r>
      <w:r>
        <w:rPr>
          <w:spacing w:val="78"/>
          <w:w w:val="150"/>
        </w:rPr>
        <w:t xml:space="preserve"> </w:t>
      </w:r>
      <w:r>
        <w:t>de</w:t>
      </w:r>
      <w:r>
        <w:rPr>
          <w:spacing w:val="78"/>
          <w:w w:val="150"/>
        </w:rPr>
        <w:t xml:space="preserve"> </w:t>
      </w:r>
      <w:r>
        <w:t>mayo</w:t>
      </w:r>
      <w:r>
        <w:rPr>
          <w:spacing w:val="78"/>
          <w:w w:val="150"/>
        </w:rPr>
        <w:t xml:space="preserve"> </w:t>
      </w:r>
      <w:r>
        <w:t>de</w:t>
      </w:r>
      <w:r>
        <w:rPr>
          <w:spacing w:val="78"/>
          <w:w w:val="150"/>
        </w:rPr>
        <w:t xml:space="preserve"> </w:t>
      </w:r>
      <w:r>
        <w:t>2024</w:t>
      </w:r>
      <w:r>
        <w:rPr>
          <w:spacing w:val="78"/>
          <w:w w:val="150"/>
        </w:rPr>
        <w:t xml:space="preserve"> </w:t>
      </w:r>
      <w:r>
        <w:t>respecto</w:t>
      </w:r>
      <w:r>
        <w:rPr>
          <w:spacing w:val="78"/>
          <w:w w:val="150"/>
        </w:rPr>
        <w:t xml:space="preserve"> </w:t>
      </w:r>
      <w:r>
        <w:t>a</w:t>
      </w:r>
      <w:r>
        <w:rPr>
          <w:spacing w:val="78"/>
          <w:w w:val="150"/>
        </w:rPr>
        <w:t xml:space="preserve"> </w:t>
      </w:r>
      <w:r>
        <w:t>la</w:t>
      </w:r>
      <w:r>
        <w:rPr>
          <w:spacing w:val="78"/>
          <w:w w:val="150"/>
        </w:rPr>
        <w:t xml:space="preserve"> </w:t>
      </w:r>
      <w:r>
        <w:t>normativa</w:t>
      </w:r>
      <w:r>
        <w:rPr>
          <w:spacing w:val="78"/>
          <w:w w:val="150"/>
        </w:rPr>
        <w:t xml:space="preserve"> </w:t>
      </w:r>
      <w:r>
        <w:t>aplicable medioambiental;</w:t>
      </w:r>
      <w:r>
        <w:rPr>
          <w:spacing w:val="31"/>
        </w:rPr>
        <w:t xml:space="preserve"> </w:t>
      </w:r>
      <w:r>
        <w:t>el</w:t>
      </w:r>
      <w:r>
        <w:rPr>
          <w:spacing w:val="31"/>
        </w:rPr>
        <w:t xml:space="preserve"> </w:t>
      </w:r>
      <w:r>
        <w:rPr>
          <w:b/>
        </w:rPr>
        <w:t>informe</w:t>
      </w:r>
      <w:r>
        <w:rPr>
          <w:b/>
          <w:spacing w:val="31"/>
        </w:rPr>
        <w:t xml:space="preserve"> </w:t>
      </w:r>
      <w:r>
        <w:rPr>
          <w:b/>
        </w:rPr>
        <w:t>favorable</w:t>
      </w:r>
      <w:r>
        <w:rPr>
          <w:b/>
          <w:spacing w:val="32"/>
        </w:rPr>
        <w:t xml:space="preserve"> </w:t>
      </w:r>
      <w:r>
        <w:t>de</w:t>
      </w:r>
      <w:r>
        <w:rPr>
          <w:spacing w:val="31"/>
        </w:rPr>
        <w:t xml:space="preserve"> </w:t>
      </w:r>
      <w:r>
        <w:t>fecha</w:t>
      </w:r>
      <w:r>
        <w:rPr>
          <w:spacing w:val="31"/>
        </w:rPr>
        <w:t xml:space="preserve"> </w:t>
      </w:r>
      <w:r>
        <w:t>12</w:t>
      </w:r>
      <w:r>
        <w:rPr>
          <w:spacing w:val="31"/>
        </w:rPr>
        <w:t xml:space="preserve"> </w:t>
      </w:r>
      <w:r>
        <w:t>de</w:t>
      </w:r>
      <w:r>
        <w:rPr>
          <w:spacing w:val="31"/>
        </w:rPr>
        <w:t xml:space="preserve"> </w:t>
      </w:r>
      <w:r>
        <w:t>febrero</w:t>
      </w:r>
      <w:r>
        <w:rPr>
          <w:spacing w:val="31"/>
        </w:rPr>
        <w:t xml:space="preserve"> </w:t>
      </w:r>
      <w:r>
        <w:t>de</w:t>
      </w:r>
      <w:r>
        <w:rPr>
          <w:spacing w:val="31"/>
        </w:rPr>
        <w:t xml:space="preserve"> </w:t>
      </w:r>
      <w:r>
        <w:t>2025</w:t>
      </w:r>
      <w:r>
        <w:rPr>
          <w:spacing w:val="31"/>
        </w:rPr>
        <w:t xml:space="preserve"> </w:t>
      </w:r>
      <w:r>
        <w:t>del</w:t>
      </w:r>
      <w:r>
        <w:rPr>
          <w:spacing w:val="31"/>
        </w:rPr>
        <w:t xml:space="preserve"> </w:t>
      </w:r>
      <w:r>
        <w:t>Ingeniero</w:t>
      </w:r>
      <w:r>
        <w:rPr>
          <w:spacing w:val="31"/>
        </w:rPr>
        <w:t xml:space="preserve"> </w:t>
      </w:r>
      <w:r>
        <w:t>de</w:t>
      </w:r>
      <w:r>
        <w:rPr>
          <w:spacing w:val="31"/>
        </w:rPr>
        <w:t xml:space="preserve"> </w:t>
      </w:r>
      <w:r>
        <w:t xml:space="preserve">Caminos Municipal, en materia de acceso de vehículos, acometidas generales y afecciones a la vía pública; el </w:t>
      </w:r>
      <w:r>
        <w:rPr>
          <w:b/>
        </w:rPr>
        <w:t>informe</w:t>
      </w:r>
      <w:r>
        <w:rPr>
          <w:b/>
          <w:spacing w:val="22"/>
        </w:rPr>
        <w:t xml:space="preserve"> </w:t>
      </w:r>
      <w:r>
        <w:rPr>
          <w:b/>
        </w:rPr>
        <w:t>técnico</w:t>
      </w:r>
      <w:r>
        <w:rPr>
          <w:b/>
          <w:spacing w:val="22"/>
        </w:rPr>
        <w:t xml:space="preserve"> </w:t>
      </w:r>
      <w:r>
        <w:rPr>
          <w:b/>
        </w:rPr>
        <w:t>favorable</w:t>
      </w:r>
      <w:r>
        <w:rPr>
          <w:b/>
          <w:spacing w:val="23"/>
        </w:rPr>
        <w:t xml:space="preserve"> </w:t>
      </w:r>
      <w:r>
        <w:t>de</w:t>
      </w:r>
      <w:r>
        <w:rPr>
          <w:spacing w:val="22"/>
        </w:rPr>
        <w:t xml:space="preserve"> </w:t>
      </w:r>
      <w:r>
        <w:t>fecha</w:t>
      </w:r>
      <w:r>
        <w:rPr>
          <w:spacing w:val="22"/>
        </w:rPr>
        <w:t xml:space="preserve"> </w:t>
      </w:r>
      <w:r>
        <w:t>23</w:t>
      </w:r>
      <w:r>
        <w:rPr>
          <w:spacing w:val="22"/>
        </w:rPr>
        <w:t xml:space="preserve"> </w:t>
      </w:r>
      <w:r>
        <w:t>de</w:t>
      </w:r>
      <w:r>
        <w:rPr>
          <w:spacing w:val="22"/>
        </w:rPr>
        <w:t xml:space="preserve"> </w:t>
      </w:r>
      <w:r>
        <w:t>mayo</w:t>
      </w:r>
      <w:r>
        <w:rPr>
          <w:spacing w:val="22"/>
        </w:rPr>
        <w:t xml:space="preserve"> </w:t>
      </w:r>
      <w:r>
        <w:t>de</w:t>
      </w:r>
      <w:r>
        <w:rPr>
          <w:spacing w:val="22"/>
        </w:rPr>
        <w:t xml:space="preserve"> </w:t>
      </w:r>
      <w:r>
        <w:t>2024</w:t>
      </w:r>
      <w:r>
        <w:rPr>
          <w:spacing w:val="22"/>
        </w:rPr>
        <w:t xml:space="preserve"> </w:t>
      </w:r>
      <w:r>
        <w:t>y</w:t>
      </w:r>
      <w:r>
        <w:rPr>
          <w:spacing w:val="22"/>
        </w:rPr>
        <w:t xml:space="preserve"> </w:t>
      </w:r>
      <w:r>
        <w:t>25</w:t>
      </w:r>
      <w:r>
        <w:rPr>
          <w:spacing w:val="22"/>
        </w:rPr>
        <w:t xml:space="preserve"> </w:t>
      </w:r>
      <w:r>
        <w:t>de</w:t>
      </w:r>
      <w:r>
        <w:rPr>
          <w:spacing w:val="22"/>
        </w:rPr>
        <w:t xml:space="preserve"> </w:t>
      </w:r>
      <w:r>
        <w:t>febrero</w:t>
      </w:r>
      <w:r>
        <w:rPr>
          <w:spacing w:val="22"/>
        </w:rPr>
        <w:t xml:space="preserve"> </w:t>
      </w:r>
      <w:r>
        <w:t>de</w:t>
      </w:r>
      <w:r>
        <w:rPr>
          <w:spacing w:val="22"/>
        </w:rPr>
        <w:t xml:space="preserve"> </w:t>
      </w:r>
      <w:r>
        <w:t>2025,</w:t>
      </w:r>
      <w:r>
        <w:rPr>
          <w:spacing w:val="22"/>
        </w:rPr>
        <w:t xml:space="preserve"> </w:t>
      </w:r>
      <w:r>
        <w:t>del</w:t>
      </w:r>
      <w:r>
        <w:rPr>
          <w:spacing w:val="22"/>
        </w:rPr>
        <w:t xml:space="preserve"> </w:t>
      </w:r>
      <w:r>
        <w:t>Arquitecto Técnico</w:t>
      </w:r>
      <w:r>
        <w:rPr>
          <w:spacing w:val="80"/>
        </w:rPr>
        <w:t xml:space="preserve"> </w:t>
      </w:r>
      <w:r>
        <w:t>Municipal</w:t>
      </w:r>
      <w:r>
        <w:rPr>
          <w:spacing w:val="80"/>
        </w:rPr>
        <w:t xml:space="preserve"> </w:t>
      </w:r>
      <w:r>
        <w:t>y</w:t>
      </w:r>
      <w:r>
        <w:rPr>
          <w:spacing w:val="80"/>
        </w:rPr>
        <w:t xml:space="preserve"> </w:t>
      </w:r>
      <w:r>
        <w:t>Arquitecta</w:t>
      </w:r>
      <w:r>
        <w:rPr>
          <w:spacing w:val="80"/>
        </w:rPr>
        <w:t xml:space="preserve"> </w:t>
      </w:r>
      <w:r>
        <w:t>Municipal,</w:t>
      </w:r>
      <w:r>
        <w:rPr>
          <w:spacing w:val="80"/>
        </w:rPr>
        <w:t xml:space="preserve"> </w:t>
      </w:r>
      <w:r>
        <w:t>sobre</w:t>
      </w:r>
      <w:r>
        <w:rPr>
          <w:spacing w:val="80"/>
        </w:rPr>
        <w:t xml:space="preserve"> </w:t>
      </w:r>
      <w:r>
        <w:t>la</w:t>
      </w:r>
      <w:r>
        <w:rPr>
          <w:spacing w:val="80"/>
        </w:rPr>
        <w:t xml:space="preserve"> </w:t>
      </w:r>
      <w:r>
        <w:t>conformidad</w:t>
      </w:r>
      <w:r>
        <w:rPr>
          <w:spacing w:val="80"/>
        </w:rPr>
        <w:t xml:space="preserve"> </w:t>
      </w:r>
      <w:r>
        <w:t>con</w:t>
      </w:r>
      <w:r>
        <w:rPr>
          <w:spacing w:val="80"/>
        </w:rPr>
        <w:t xml:space="preserve"> </w:t>
      </w:r>
      <w:r>
        <w:t>la</w:t>
      </w:r>
      <w:r>
        <w:rPr>
          <w:spacing w:val="80"/>
        </w:rPr>
        <w:t xml:space="preserve"> </w:t>
      </w:r>
      <w:r>
        <w:t>normativa</w:t>
      </w:r>
      <w:r>
        <w:rPr>
          <w:spacing w:val="80"/>
        </w:rPr>
        <w:t xml:space="preserve"> </w:t>
      </w:r>
      <w:r>
        <w:t>urbanística aplicable,</w:t>
      </w:r>
      <w:r>
        <w:rPr>
          <w:spacing w:val="27"/>
        </w:rPr>
        <w:t xml:space="preserve"> </w:t>
      </w:r>
      <w:r>
        <w:t>la</w:t>
      </w:r>
      <w:r>
        <w:rPr>
          <w:spacing w:val="27"/>
        </w:rPr>
        <w:t xml:space="preserve"> </w:t>
      </w:r>
      <w:r>
        <w:t>integridad</w:t>
      </w:r>
      <w:r>
        <w:rPr>
          <w:spacing w:val="27"/>
        </w:rPr>
        <w:t xml:space="preserve"> </w:t>
      </w:r>
      <w:r>
        <w:t>formal</w:t>
      </w:r>
      <w:r>
        <w:rPr>
          <w:spacing w:val="27"/>
        </w:rPr>
        <w:t xml:space="preserve"> </w:t>
      </w:r>
      <w:r>
        <w:t>de</w:t>
      </w:r>
      <w:r>
        <w:rPr>
          <w:spacing w:val="27"/>
        </w:rPr>
        <w:t xml:space="preserve"> </w:t>
      </w:r>
      <w:r>
        <w:t>la</w:t>
      </w:r>
      <w:r>
        <w:rPr>
          <w:spacing w:val="27"/>
        </w:rPr>
        <w:t xml:space="preserve"> </w:t>
      </w:r>
      <w:r>
        <w:t>documentación</w:t>
      </w:r>
      <w:r>
        <w:rPr>
          <w:spacing w:val="27"/>
        </w:rPr>
        <w:t xml:space="preserve"> </w:t>
      </w:r>
      <w:r>
        <w:t>técnica,</w:t>
      </w:r>
      <w:r>
        <w:rPr>
          <w:spacing w:val="27"/>
        </w:rPr>
        <w:t xml:space="preserve"> </w:t>
      </w:r>
      <w:r>
        <w:t>la</w:t>
      </w:r>
      <w:r>
        <w:rPr>
          <w:spacing w:val="27"/>
        </w:rPr>
        <w:t xml:space="preserve"> </w:t>
      </w:r>
      <w:r>
        <w:t>suficiencia</w:t>
      </w:r>
      <w:r>
        <w:rPr>
          <w:spacing w:val="27"/>
        </w:rPr>
        <w:t xml:space="preserve"> </w:t>
      </w:r>
      <w:r>
        <w:t>del</w:t>
      </w:r>
      <w:r>
        <w:rPr>
          <w:spacing w:val="27"/>
        </w:rPr>
        <w:t xml:space="preserve"> </w:t>
      </w:r>
      <w:r>
        <w:t>proyecto</w:t>
      </w:r>
      <w:r>
        <w:rPr>
          <w:spacing w:val="27"/>
        </w:rPr>
        <w:t xml:space="preserve"> </w:t>
      </w:r>
      <w:r>
        <w:t>técnico</w:t>
      </w:r>
      <w:r>
        <w:rPr>
          <w:spacing w:val="27"/>
        </w:rPr>
        <w:t xml:space="preserve"> </w:t>
      </w:r>
      <w:r>
        <w:t>y</w:t>
      </w:r>
      <w:r>
        <w:rPr>
          <w:spacing w:val="27"/>
        </w:rPr>
        <w:t xml:space="preserve"> </w:t>
      </w:r>
      <w:r>
        <w:t xml:space="preserve">la habilitación de los proyectistas; y finalmente, el </w:t>
      </w:r>
      <w:r>
        <w:rPr>
          <w:b/>
        </w:rPr>
        <w:t xml:space="preserve">informe jurídico favorable </w:t>
      </w:r>
      <w:r>
        <w:t>y Propuesta de Acuerdo de</w:t>
      </w:r>
      <w:r>
        <w:rPr>
          <w:spacing w:val="22"/>
        </w:rPr>
        <w:t xml:space="preserve"> </w:t>
      </w:r>
      <w:r>
        <w:t>4</w:t>
      </w:r>
      <w:r>
        <w:rPr>
          <w:spacing w:val="22"/>
        </w:rPr>
        <w:t xml:space="preserve"> </w:t>
      </w:r>
      <w:r>
        <w:t>de</w:t>
      </w:r>
      <w:r>
        <w:rPr>
          <w:spacing w:val="22"/>
        </w:rPr>
        <w:t xml:space="preserve"> </w:t>
      </w:r>
      <w:r>
        <w:t>marzo</w:t>
      </w:r>
      <w:r>
        <w:rPr>
          <w:spacing w:val="22"/>
        </w:rPr>
        <w:t xml:space="preserve"> </w:t>
      </w:r>
      <w:r>
        <w:t>de</w:t>
      </w:r>
      <w:r>
        <w:rPr>
          <w:spacing w:val="22"/>
        </w:rPr>
        <w:t xml:space="preserve"> </w:t>
      </w:r>
      <w:r>
        <w:t>2025</w:t>
      </w:r>
      <w:r>
        <w:rPr>
          <w:spacing w:val="22"/>
        </w:rPr>
        <w:t xml:space="preserve"> </w:t>
      </w:r>
      <w:r>
        <w:t>del</w:t>
      </w:r>
      <w:r>
        <w:rPr>
          <w:spacing w:val="22"/>
        </w:rPr>
        <w:t xml:space="preserve"> </w:t>
      </w:r>
      <w:r>
        <w:t>Técnico</w:t>
      </w:r>
      <w:r>
        <w:rPr>
          <w:spacing w:val="22"/>
        </w:rPr>
        <w:t xml:space="preserve"> </w:t>
      </w:r>
      <w:r>
        <w:t>de</w:t>
      </w:r>
      <w:r>
        <w:rPr>
          <w:spacing w:val="22"/>
        </w:rPr>
        <w:t xml:space="preserve"> </w:t>
      </w:r>
      <w:r>
        <w:t>Administración</w:t>
      </w:r>
      <w:r>
        <w:rPr>
          <w:spacing w:val="22"/>
        </w:rPr>
        <w:t xml:space="preserve"> </w:t>
      </w:r>
      <w:r>
        <w:t>General</w:t>
      </w:r>
      <w:r>
        <w:rPr>
          <w:spacing w:val="22"/>
        </w:rPr>
        <w:t xml:space="preserve"> </w:t>
      </w:r>
      <w:r>
        <w:t>Urbanístico,</w:t>
      </w:r>
      <w:r>
        <w:rPr>
          <w:spacing w:val="22"/>
        </w:rPr>
        <w:t xml:space="preserve"> </w:t>
      </w:r>
      <w:r>
        <w:t>de</w:t>
      </w:r>
      <w:r>
        <w:rPr>
          <w:spacing w:val="22"/>
        </w:rPr>
        <w:t xml:space="preserve"> </w:t>
      </w:r>
      <w:r>
        <w:t>conformidad</w:t>
      </w:r>
      <w:r>
        <w:rPr>
          <w:spacing w:val="22"/>
        </w:rPr>
        <w:t xml:space="preserve"> </w:t>
      </w:r>
      <w:r>
        <w:t>con</w:t>
      </w:r>
      <w:r>
        <w:rPr>
          <w:spacing w:val="22"/>
        </w:rPr>
        <w:t xml:space="preserve"> </w:t>
      </w:r>
      <w:r>
        <w:t>la tramitación prevista en la Ley 9/2001 del Suelo de la Comunidad de Madrid.</w:t>
      </w:r>
    </w:p>
    <w:p w14:paraId="79BB420D" w14:textId="77777777" w:rsidR="004F45F1" w:rsidRDefault="004F45F1">
      <w:pPr>
        <w:pStyle w:val="Textoindependiente"/>
        <w:spacing w:before="5"/>
      </w:pPr>
    </w:p>
    <w:p w14:paraId="1FE1DE8B" w14:textId="142F553C" w:rsidR="004F45F1" w:rsidRDefault="00000000">
      <w:pPr>
        <w:pStyle w:val="Textoindependiente"/>
        <w:spacing w:line="292" w:lineRule="auto"/>
        <w:ind w:left="117" w:right="1236"/>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el Acta de Recepción de la Urbanización que comprende la Unidad de Ejecución UE XV-2 del Plan Especial de Reforma Interior </w:t>
      </w:r>
      <w:r w:rsidRPr="003257EA">
        <w:rPr>
          <w:i/>
          <w:iCs/>
        </w:rPr>
        <w:t>“Los Alemanes”</w:t>
      </w:r>
      <w:r>
        <w:rPr>
          <w:spacing w:val="40"/>
        </w:rPr>
        <w:t xml:space="preserve"> </w:t>
      </w:r>
      <w:r>
        <w:t>UE</w:t>
      </w:r>
      <w:r>
        <w:rPr>
          <w:spacing w:val="13"/>
        </w:rPr>
        <w:t xml:space="preserve"> </w:t>
      </w:r>
      <w:r>
        <w:t>XV-2</w:t>
      </w:r>
      <w:r>
        <w:rPr>
          <w:spacing w:val="13"/>
        </w:rPr>
        <w:t xml:space="preserve"> </w:t>
      </w:r>
      <w:r>
        <w:t>de</w:t>
      </w:r>
      <w:r>
        <w:rPr>
          <w:spacing w:val="13"/>
        </w:rPr>
        <w:t xml:space="preserve"> </w:t>
      </w:r>
      <w:r>
        <w:t>fecha</w:t>
      </w:r>
      <w:r>
        <w:rPr>
          <w:spacing w:val="13"/>
        </w:rPr>
        <w:t xml:space="preserve"> </w:t>
      </w:r>
      <w:r>
        <w:t>11</w:t>
      </w:r>
      <w:r>
        <w:rPr>
          <w:spacing w:val="13"/>
        </w:rPr>
        <w:t xml:space="preserve"> </w:t>
      </w:r>
      <w:r>
        <w:t>de</w:t>
      </w:r>
      <w:r>
        <w:rPr>
          <w:spacing w:val="13"/>
        </w:rPr>
        <w:t xml:space="preserve"> </w:t>
      </w:r>
      <w:r>
        <w:t>febrero</w:t>
      </w:r>
      <w:r>
        <w:rPr>
          <w:spacing w:val="13"/>
        </w:rPr>
        <w:t xml:space="preserve"> </w:t>
      </w:r>
      <w:r>
        <w:t>de</w:t>
      </w:r>
      <w:r>
        <w:rPr>
          <w:spacing w:val="13"/>
        </w:rPr>
        <w:t xml:space="preserve"> </w:t>
      </w:r>
      <w:r>
        <w:t>2025</w:t>
      </w:r>
      <w:r>
        <w:rPr>
          <w:spacing w:val="13"/>
        </w:rPr>
        <w:t xml:space="preserve"> </w:t>
      </w:r>
      <w:r>
        <w:t>y,</w:t>
      </w:r>
      <w:r>
        <w:rPr>
          <w:spacing w:val="13"/>
        </w:rPr>
        <w:t xml:space="preserve"> </w:t>
      </w:r>
      <w:r>
        <w:t>por</w:t>
      </w:r>
      <w:r>
        <w:rPr>
          <w:spacing w:val="13"/>
        </w:rPr>
        <w:t xml:space="preserve"> </w:t>
      </w:r>
      <w:r>
        <w:t>su</w:t>
      </w:r>
      <w:r>
        <w:rPr>
          <w:spacing w:val="13"/>
        </w:rPr>
        <w:t xml:space="preserve"> </w:t>
      </w:r>
      <w:r>
        <w:t>ubicación,</w:t>
      </w:r>
      <w:r>
        <w:rPr>
          <w:spacing w:val="13"/>
        </w:rPr>
        <w:t xml:space="preserve"> </w:t>
      </w:r>
      <w:r>
        <w:t>a</w:t>
      </w:r>
      <w:r>
        <w:rPr>
          <w:spacing w:val="13"/>
        </w:rPr>
        <w:t xml:space="preserve"> </w:t>
      </w:r>
      <w:r>
        <w:t>las</w:t>
      </w:r>
      <w:r>
        <w:rPr>
          <w:spacing w:val="13"/>
        </w:rPr>
        <w:t xml:space="preserve"> </w:t>
      </w:r>
      <w:r>
        <w:t>determinaciones</w:t>
      </w:r>
      <w:r>
        <w:rPr>
          <w:spacing w:val="13"/>
        </w:rPr>
        <w:t xml:space="preserve"> </w:t>
      </w:r>
      <w:r>
        <w:t>urbanísticas</w:t>
      </w:r>
      <w:r>
        <w:rPr>
          <w:spacing w:val="13"/>
        </w:rPr>
        <w:t xml:space="preserve"> </w:t>
      </w:r>
      <w:r>
        <w:t xml:space="preserve">de la Ordenanza Zonal 3, en Grado 4º, incluida en la Unidad de Ejecución UE XV-2 del Plan Especial de Reforma Interior </w:t>
      </w:r>
      <w:r w:rsidRPr="003257EA">
        <w:rPr>
          <w:i/>
          <w:iCs/>
        </w:rPr>
        <w:t>“Los Alemanes”</w:t>
      </w:r>
      <w:r>
        <w:t xml:space="preserve"> UE XV-2;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37232AAD" w14:textId="77777777" w:rsidR="004F45F1" w:rsidRDefault="004F45F1">
      <w:pPr>
        <w:pStyle w:val="Textoindependiente"/>
        <w:spacing w:before="9"/>
      </w:pPr>
    </w:p>
    <w:p w14:paraId="5B2900D1" w14:textId="0C41B1B5"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3257EA">
        <w:t>.</w:t>
      </w:r>
    </w:p>
    <w:p w14:paraId="4F114730" w14:textId="77777777" w:rsidR="004F45F1" w:rsidRDefault="004F45F1">
      <w:pPr>
        <w:pStyle w:val="Textoindependiente"/>
        <w:spacing w:before="10"/>
      </w:pPr>
    </w:p>
    <w:p w14:paraId="64E4E08A" w14:textId="110BFE81" w:rsidR="004F45F1" w:rsidRDefault="00000000">
      <w:pPr>
        <w:pStyle w:val="Textoindependiente"/>
        <w:ind w:left="117"/>
        <w:jc w:val="both"/>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PR/2025/1318</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3257EA">
        <w:rPr>
          <w:spacing w:val="-2"/>
        </w:rPr>
        <w:t>,</w:t>
      </w:r>
    </w:p>
    <w:p w14:paraId="3B8701BF" w14:textId="77777777" w:rsidR="004F45F1" w:rsidRDefault="004F45F1">
      <w:pPr>
        <w:pStyle w:val="Textoindependiente"/>
        <w:spacing w:before="60"/>
      </w:pPr>
    </w:p>
    <w:p w14:paraId="455AE0A4" w14:textId="77777777" w:rsidR="004F45F1" w:rsidRDefault="00000000">
      <w:pPr>
        <w:pStyle w:val="Ttulo2"/>
      </w:pPr>
      <w:r>
        <w:rPr>
          <w:spacing w:val="-2"/>
        </w:rPr>
        <w:t>Resolución:</w:t>
      </w:r>
    </w:p>
    <w:p w14:paraId="4A68CEC4" w14:textId="77777777" w:rsidR="004F45F1" w:rsidRDefault="004F45F1">
      <w:pPr>
        <w:pStyle w:val="Textoindependiente"/>
        <w:spacing w:before="61"/>
        <w:rPr>
          <w:b/>
        </w:rPr>
      </w:pPr>
    </w:p>
    <w:p w14:paraId="31D11137" w14:textId="4FB6CAB0" w:rsidR="004F45F1" w:rsidRDefault="00000000">
      <w:pPr>
        <w:spacing w:line="295" w:lineRule="auto"/>
        <w:ind w:left="117" w:right="1236"/>
        <w:jc w:val="both"/>
        <w:rPr>
          <w:sz w:val="20"/>
        </w:rPr>
      </w:pPr>
      <w:r>
        <w:rPr>
          <w:b/>
          <w:sz w:val="20"/>
        </w:rPr>
        <w:t>PRIMERO</w:t>
      </w:r>
      <w:r>
        <w:rPr>
          <w:sz w:val="20"/>
        </w:rPr>
        <w:t xml:space="preserve">. </w:t>
      </w:r>
      <w:r>
        <w:rPr>
          <w:b/>
          <w:sz w:val="20"/>
        </w:rPr>
        <w:t xml:space="preserve">Conceder licencia urbanística para vivienda unifamiliar aislada con piscina </w:t>
      </w:r>
      <w:r>
        <w:rPr>
          <w:sz w:val="20"/>
        </w:rPr>
        <w:t xml:space="preserve">presentada por </w:t>
      </w:r>
      <w:proofErr w:type="gramStart"/>
      <w:r w:rsidR="003257EA">
        <w:rPr>
          <w:sz w:val="20"/>
        </w:rPr>
        <w:t>D.ª</w:t>
      </w:r>
      <w:proofErr w:type="gramEnd"/>
      <w:r w:rsidR="003257EA">
        <w:rPr>
          <w:sz w:val="20"/>
        </w:rPr>
        <w:t xml:space="preserve"> A.M.A.L., </w:t>
      </w:r>
      <w:r>
        <w:rPr>
          <w:sz w:val="20"/>
        </w:rPr>
        <w:t xml:space="preserve">con DNI </w:t>
      </w:r>
      <w:r w:rsidR="003257EA">
        <w:rPr>
          <w:sz w:val="20"/>
        </w:rPr>
        <w:t>***</w:t>
      </w:r>
      <w:r>
        <w:rPr>
          <w:sz w:val="20"/>
        </w:rPr>
        <w:t>3026</w:t>
      </w:r>
      <w:r w:rsidR="003257EA">
        <w:rPr>
          <w:sz w:val="20"/>
        </w:rPr>
        <w:t>**</w:t>
      </w:r>
      <w:r>
        <w:rPr>
          <w:sz w:val="20"/>
        </w:rPr>
        <w:t xml:space="preserve"> , </w:t>
      </w:r>
      <w:r>
        <w:rPr>
          <w:b/>
          <w:sz w:val="20"/>
        </w:rPr>
        <w:t xml:space="preserve">en calle </w:t>
      </w:r>
      <w:r w:rsidR="003257EA">
        <w:rPr>
          <w:b/>
          <w:sz w:val="20"/>
        </w:rPr>
        <w:t>**********************************************,</w:t>
      </w:r>
      <w:r>
        <w:rPr>
          <w:b/>
          <w:sz w:val="20"/>
        </w:rPr>
        <w:t xml:space="preserve"> </w:t>
      </w:r>
      <w:r>
        <w:rPr>
          <w:sz w:val="20"/>
        </w:rPr>
        <w:t xml:space="preserve">con Referencia Catastral </w:t>
      </w:r>
      <w:r w:rsidR="003257EA">
        <w:rPr>
          <w:sz w:val="20"/>
        </w:rPr>
        <w:t>******************************,</w:t>
      </w:r>
      <w:r>
        <w:rPr>
          <w:sz w:val="20"/>
        </w:rPr>
        <w:t xml:space="preserve"> bajo un presupuesto de ejecución material de 298</w:t>
      </w:r>
      <w:r w:rsidR="003257EA">
        <w:rPr>
          <w:sz w:val="20"/>
        </w:rPr>
        <w:t>.</w:t>
      </w:r>
      <w:r>
        <w:rPr>
          <w:sz w:val="20"/>
        </w:rPr>
        <w:t>476,96 € a efectos tributarios,</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Control</w:t>
      </w:r>
      <w:r>
        <w:rPr>
          <w:spacing w:val="40"/>
          <w:sz w:val="20"/>
        </w:rPr>
        <w:t xml:space="preserve"> </w:t>
      </w:r>
      <w:r>
        <w:rPr>
          <w:sz w:val="20"/>
        </w:rPr>
        <w:t>de</w:t>
      </w:r>
      <w:r>
        <w:rPr>
          <w:spacing w:val="40"/>
          <w:sz w:val="20"/>
        </w:rPr>
        <w:t xml:space="preserve"> </w:t>
      </w:r>
      <w:r>
        <w:rPr>
          <w:sz w:val="20"/>
        </w:rPr>
        <w:t>Calidad,</w:t>
      </w:r>
      <w:r>
        <w:rPr>
          <w:spacing w:val="40"/>
          <w:sz w:val="20"/>
        </w:rPr>
        <w:t xml:space="preserve"> </w:t>
      </w:r>
      <w:r>
        <w:rPr>
          <w:sz w:val="20"/>
        </w:rPr>
        <w:t>Gestión</w:t>
      </w:r>
      <w:r>
        <w:rPr>
          <w:spacing w:val="40"/>
          <w:sz w:val="20"/>
        </w:rPr>
        <w:t xml:space="preserve"> </w:t>
      </w:r>
      <w:r>
        <w:rPr>
          <w:sz w:val="20"/>
        </w:rPr>
        <w:t>de</w:t>
      </w:r>
      <w:r>
        <w:rPr>
          <w:spacing w:val="40"/>
          <w:sz w:val="20"/>
        </w:rPr>
        <w:t xml:space="preserve"> </w:t>
      </w:r>
      <w:r>
        <w:rPr>
          <w:sz w:val="20"/>
        </w:rPr>
        <w:t>Residuos</w:t>
      </w:r>
      <w:r>
        <w:rPr>
          <w:spacing w:val="40"/>
          <w:sz w:val="20"/>
        </w:rPr>
        <w:t xml:space="preserve"> </w:t>
      </w:r>
      <w:r>
        <w:rPr>
          <w:sz w:val="20"/>
        </w:rPr>
        <w:t>y</w:t>
      </w:r>
      <w:r>
        <w:rPr>
          <w:spacing w:val="40"/>
          <w:sz w:val="20"/>
        </w:rPr>
        <w:t xml:space="preserve"> </w:t>
      </w:r>
      <w:r>
        <w:rPr>
          <w:sz w:val="20"/>
        </w:rPr>
        <w:t>Seguridad</w:t>
      </w:r>
      <w:r>
        <w:rPr>
          <w:spacing w:val="40"/>
          <w:sz w:val="20"/>
        </w:rPr>
        <w:t xml:space="preserve"> </w:t>
      </w:r>
      <w:r>
        <w:rPr>
          <w:sz w:val="20"/>
        </w:rPr>
        <w:t>y</w:t>
      </w:r>
      <w:r>
        <w:rPr>
          <w:spacing w:val="40"/>
          <w:sz w:val="20"/>
        </w:rPr>
        <w:t xml:space="preserve"> </w:t>
      </w:r>
      <w:r>
        <w:rPr>
          <w:sz w:val="20"/>
        </w:rPr>
        <w:t>Salud;</w:t>
      </w:r>
      <w:r>
        <w:rPr>
          <w:spacing w:val="40"/>
          <w:sz w:val="20"/>
        </w:rPr>
        <w:t xml:space="preserve"> </w:t>
      </w:r>
      <w:r>
        <w:rPr>
          <w:sz w:val="20"/>
        </w:rPr>
        <w:t>y</w:t>
      </w:r>
      <w:r>
        <w:rPr>
          <w:spacing w:val="40"/>
          <w:sz w:val="20"/>
        </w:rPr>
        <w:t xml:space="preserve"> </w:t>
      </w:r>
      <w:r>
        <w:rPr>
          <w:sz w:val="20"/>
        </w:rPr>
        <w:t>de acuerdo</w:t>
      </w:r>
      <w:r>
        <w:rPr>
          <w:spacing w:val="4"/>
          <w:sz w:val="20"/>
        </w:rPr>
        <w:t xml:space="preserve"> </w:t>
      </w:r>
      <w:r>
        <w:rPr>
          <w:sz w:val="20"/>
        </w:rPr>
        <w:t>con</w:t>
      </w:r>
      <w:r>
        <w:rPr>
          <w:spacing w:val="4"/>
          <w:sz w:val="20"/>
        </w:rPr>
        <w:t xml:space="preserve"> </w:t>
      </w:r>
      <w:r>
        <w:rPr>
          <w:sz w:val="20"/>
        </w:rPr>
        <w:t>el</w:t>
      </w:r>
      <w:r>
        <w:rPr>
          <w:spacing w:val="4"/>
          <w:sz w:val="20"/>
        </w:rPr>
        <w:t xml:space="preserve"> </w:t>
      </w:r>
      <w:r>
        <w:rPr>
          <w:sz w:val="20"/>
        </w:rPr>
        <w:t>Proyecto</w:t>
      </w:r>
      <w:r>
        <w:rPr>
          <w:spacing w:val="4"/>
          <w:sz w:val="20"/>
        </w:rPr>
        <w:t xml:space="preserve"> </w:t>
      </w:r>
      <w:r>
        <w:rPr>
          <w:sz w:val="20"/>
        </w:rPr>
        <w:t>Básico</w:t>
      </w:r>
      <w:r>
        <w:rPr>
          <w:spacing w:val="4"/>
          <w:sz w:val="20"/>
        </w:rPr>
        <w:t xml:space="preserve"> </w:t>
      </w:r>
      <w:r>
        <w:rPr>
          <w:sz w:val="20"/>
        </w:rPr>
        <w:t>redactado</w:t>
      </w:r>
      <w:r>
        <w:rPr>
          <w:spacing w:val="4"/>
          <w:sz w:val="20"/>
        </w:rPr>
        <w:t xml:space="preserve"> </w:t>
      </w:r>
      <w:r>
        <w:rPr>
          <w:sz w:val="20"/>
        </w:rPr>
        <w:t>por</w:t>
      </w:r>
      <w:r>
        <w:rPr>
          <w:spacing w:val="4"/>
          <w:sz w:val="20"/>
        </w:rPr>
        <w:t xml:space="preserve"> </w:t>
      </w:r>
      <w:r>
        <w:rPr>
          <w:sz w:val="20"/>
        </w:rPr>
        <w:t>el</w:t>
      </w:r>
      <w:r>
        <w:rPr>
          <w:spacing w:val="4"/>
          <w:sz w:val="20"/>
        </w:rPr>
        <w:t xml:space="preserve"> </w:t>
      </w:r>
      <w:r>
        <w:rPr>
          <w:sz w:val="20"/>
        </w:rPr>
        <w:t>técnico</w:t>
      </w:r>
      <w:r>
        <w:rPr>
          <w:spacing w:val="4"/>
          <w:sz w:val="20"/>
        </w:rPr>
        <w:t xml:space="preserve"> </w:t>
      </w:r>
      <w:r>
        <w:rPr>
          <w:sz w:val="20"/>
        </w:rPr>
        <w:t>colegiado</w:t>
      </w:r>
      <w:r>
        <w:rPr>
          <w:spacing w:val="4"/>
          <w:sz w:val="20"/>
        </w:rPr>
        <w:t xml:space="preserve"> </w:t>
      </w:r>
      <w:r>
        <w:rPr>
          <w:sz w:val="20"/>
        </w:rPr>
        <w:t>núm.</w:t>
      </w:r>
      <w:r>
        <w:rPr>
          <w:spacing w:val="4"/>
          <w:sz w:val="20"/>
        </w:rPr>
        <w:t xml:space="preserve"> </w:t>
      </w:r>
      <w:r>
        <w:rPr>
          <w:sz w:val="20"/>
        </w:rPr>
        <w:t>8.393</w:t>
      </w:r>
      <w:r>
        <w:rPr>
          <w:spacing w:val="4"/>
          <w:sz w:val="20"/>
        </w:rPr>
        <w:t xml:space="preserve"> </w:t>
      </w:r>
      <w:r>
        <w:rPr>
          <w:sz w:val="20"/>
        </w:rPr>
        <w:t>del</w:t>
      </w:r>
      <w:r>
        <w:rPr>
          <w:spacing w:val="4"/>
          <w:sz w:val="20"/>
        </w:rPr>
        <w:t xml:space="preserve"> </w:t>
      </w:r>
      <w:r>
        <w:rPr>
          <w:sz w:val="20"/>
        </w:rPr>
        <w:t>COAM</w:t>
      </w:r>
      <w:r>
        <w:rPr>
          <w:spacing w:val="4"/>
          <w:sz w:val="20"/>
        </w:rPr>
        <w:t xml:space="preserve"> </w:t>
      </w:r>
      <w:r>
        <w:rPr>
          <w:sz w:val="20"/>
        </w:rPr>
        <w:t>y</w:t>
      </w:r>
      <w:r>
        <w:rPr>
          <w:spacing w:val="4"/>
          <w:sz w:val="20"/>
        </w:rPr>
        <w:t xml:space="preserve"> </w:t>
      </w:r>
      <w:r>
        <w:rPr>
          <w:sz w:val="20"/>
        </w:rPr>
        <w:t>7.156</w:t>
      </w:r>
      <w:r>
        <w:rPr>
          <w:spacing w:val="4"/>
          <w:sz w:val="20"/>
        </w:rPr>
        <w:t xml:space="preserve"> </w:t>
      </w:r>
      <w:r>
        <w:rPr>
          <w:spacing w:val="-5"/>
          <w:sz w:val="20"/>
        </w:rPr>
        <w:t>del</w:t>
      </w:r>
    </w:p>
    <w:p w14:paraId="3C8E46EB" w14:textId="77777777" w:rsidR="004F45F1" w:rsidRDefault="004F45F1">
      <w:pPr>
        <w:spacing w:line="295" w:lineRule="auto"/>
        <w:jc w:val="both"/>
        <w:rPr>
          <w:sz w:val="20"/>
        </w:rPr>
        <w:sectPr w:rsidR="004F45F1">
          <w:pgSz w:w="11910" w:h="16840"/>
          <w:pgMar w:top="1260" w:right="179" w:bottom="1260" w:left="1300" w:header="225" w:footer="1060" w:gutter="0"/>
          <w:cols w:space="720"/>
        </w:sectPr>
      </w:pPr>
    </w:p>
    <w:p w14:paraId="39437A57" w14:textId="77777777" w:rsidR="004F45F1" w:rsidRDefault="00000000">
      <w:pPr>
        <w:pStyle w:val="Textoindependiente"/>
        <w:spacing w:before="180"/>
        <w:ind w:left="117"/>
      </w:pPr>
      <w:r>
        <w:lastRenderedPageBreak/>
        <w:t>COAM</w:t>
      </w:r>
      <w:r>
        <w:rPr>
          <w:spacing w:val="21"/>
        </w:rPr>
        <w:t xml:space="preserve"> </w:t>
      </w:r>
      <w:r>
        <w:t>y</w:t>
      </w:r>
      <w:r>
        <w:rPr>
          <w:spacing w:val="21"/>
        </w:rPr>
        <w:t xml:space="preserve"> </w:t>
      </w:r>
      <w:r>
        <w:t>resto</w:t>
      </w:r>
      <w:r>
        <w:rPr>
          <w:spacing w:val="21"/>
        </w:rPr>
        <w:t xml:space="preserve"> </w:t>
      </w:r>
      <w:r>
        <w:t>de</w:t>
      </w:r>
      <w:r>
        <w:rPr>
          <w:spacing w:val="21"/>
        </w:rPr>
        <w:t xml:space="preserve"> </w:t>
      </w:r>
      <w:r>
        <w:t>documentación</w:t>
      </w:r>
      <w:r>
        <w:rPr>
          <w:spacing w:val="21"/>
        </w:rPr>
        <w:t xml:space="preserve"> </w:t>
      </w:r>
      <w:r>
        <w:t>técnica</w:t>
      </w:r>
      <w:r>
        <w:rPr>
          <w:spacing w:val="21"/>
        </w:rPr>
        <w:t xml:space="preserve"> </w:t>
      </w:r>
      <w:r>
        <w:t>que</w:t>
      </w:r>
      <w:r>
        <w:rPr>
          <w:spacing w:val="21"/>
        </w:rPr>
        <w:t xml:space="preserve"> </w:t>
      </w:r>
      <w:r>
        <w:t>consta</w:t>
      </w:r>
      <w:r>
        <w:rPr>
          <w:spacing w:val="21"/>
        </w:rPr>
        <w:t xml:space="preserve"> </w:t>
      </w:r>
      <w:r>
        <w:t>en</w:t>
      </w:r>
      <w:r>
        <w:rPr>
          <w:spacing w:val="21"/>
        </w:rPr>
        <w:t xml:space="preserve"> </w:t>
      </w:r>
      <w:r>
        <w:t>el</w:t>
      </w:r>
      <w:r>
        <w:rPr>
          <w:spacing w:val="21"/>
        </w:rPr>
        <w:t xml:space="preserve"> </w:t>
      </w:r>
      <w:r>
        <w:t>expediente</w:t>
      </w:r>
      <w:r>
        <w:rPr>
          <w:spacing w:val="21"/>
        </w:rPr>
        <w:t xml:space="preserve"> </w:t>
      </w:r>
      <w:r>
        <w:t>núm.</w:t>
      </w:r>
      <w:r>
        <w:rPr>
          <w:spacing w:val="21"/>
        </w:rPr>
        <w:t xml:space="preserve"> </w:t>
      </w:r>
      <w:r>
        <w:t>G-18879/2024</w:t>
      </w:r>
      <w:r>
        <w:rPr>
          <w:spacing w:val="21"/>
        </w:rPr>
        <w:t xml:space="preserve"> </w:t>
      </w:r>
      <w:r>
        <w:t>F-</w:t>
      </w:r>
      <w:r>
        <w:rPr>
          <w:spacing w:val="-4"/>
        </w:rPr>
        <w:t>2023</w:t>
      </w:r>
    </w:p>
    <w:p w14:paraId="6CB934B1" w14:textId="77777777" w:rsidR="004F45F1" w:rsidRDefault="00000000">
      <w:pPr>
        <w:pStyle w:val="Textoindependiente"/>
        <w:spacing w:before="51"/>
        <w:ind w:left="117"/>
      </w:pPr>
      <w:r>
        <w:t>/01LU/63,</w:t>
      </w:r>
      <w:r>
        <w:rPr>
          <w:spacing w:val="-4"/>
        </w:rPr>
        <w:t xml:space="preserve"> </w:t>
      </w:r>
      <w:r>
        <w:t>quedando</w:t>
      </w:r>
      <w:r>
        <w:rPr>
          <w:spacing w:val="-3"/>
        </w:rPr>
        <w:t xml:space="preserve"> </w:t>
      </w:r>
      <w:r>
        <w:t>incorporados</w:t>
      </w:r>
      <w:r>
        <w:rPr>
          <w:spacing w:val="-4"/>
        </w:rPr>
        <w:t xml:space="preserve"> </w:t>
      </w:r>
      <w:r>
        <w:t>como</w:t>
      </w:r>
      <w:r>
        <w:rPr>
          <w:spacing w:val="-3"/>
        </w:rPr>
        <w:t xml:space="preserve"> </w:t>
      </w:r>
      <w:r>
        <w:t>parte</w:t>
      </w:r>
      <w:r>
        <w:rPr>
          <w:spacing w:val="-4"/>
        </w:rPr>
        <w:t xml:space="preserve"> </w:t>
      </w:r>
      <w:r>
        <w:t>inseparable</w:t>
      </w:r>
      <w:r>
        <w:rPr>
          <w:spacing w:val="-3"/>
        </w:rPr>
        <w:t xml:space="preserve"> </w:t>
      </w:r>
      <w:r>
        <w:t>de</w:t>
      </w:r>
      <w:r>
        <w:rPr>
          <w:spacing w:val="-4"/>
        </w:rPr>
        <w:t xml:space="preserve"> </w:t>
      </w:r>
      <w:r>
        <w:t>esta</w:t>
      </w:r>
      <w:r>
        <w:rPr>
          <w:spacing w:val="-3"/>
        </w:rPr>
        <w:t xml:space="preserve"> </w:t>
      </w:r>
      <w:r>
        <w:rPr>
          <w:spacing w:val="-2"/>
        </w:rPr>
        <w:t>licencia.</w:t>
      </w:r>
    </w:p>
    <w:p w14:paraId="18276962" w14:textId="77777777" w:rsidR="004F45F1" w:rsidRDefault="004F45F1">
      <w:pPr>
        <w:pStyle w:val="Textoindependiente"/>
        <w:spacing w:before="60"/>
      </w:pPr>
    </w:p>
    <w:p w14:paraId="3B028A7A" w14:textId="77777777" w:rsidR="004F45F1" w:rsidRDefault="00000000">
      <w:pPr>
        <w:spacing w:line="297" w:lineRule="auto"/>
        <w:ind w:left="117" w:right="1236"/>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6B8734CC" w14:textId="77777777" w:rsidR="004F45F1" w:rsidRDefault="004F45F1">
      <w:pPr>
        <w:pStyle w:val="Textoindependiente"/>
        <w:spacing w:before="2"/>
      </w:pPr>
    </w:p>
    <w:p w14:paraId="3D016514" w14:textId="77777777" w:rsidR="004F45F1" w:rsidRDefault="00000000">
      <w:pPr>
        <w:pStyle w:val="Ttulo2"/>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798F8A8D" w14:textId="77777777" w:rsidR="004F45F1" w:rsidRDefault="004F45F1">
      <w:pPr>
        <w:pStyle w:val="Textoindependiente"/>
        <w:spacing w:before="61"/>
        <w:rPr>
          <w:b/>
        </w:rPr>
      </w:pPr>
    </w:p>
    <w:p w14:paraId="12C33EB5" w14:textId="77777777" w:rsidR="004F45F1" w:rsidRDefault="00000000">
      <w:pPr>
        <w:pStyle w:val="Prrafodelista"/>
        <w:numPr>
          <w:ilvl w:val="0"/>
          <w:numId w:val="26"/>
        </w:numPr>
        <w:tabs>
          <w:tab w:val="left" w:pos="643"/>
        </w:tabs>
        <w:spacing w:line="292" w:lineRule="auto"/>
        <w:ind w:right="1236" w:firstLine="0"/>
        <w:rPr>
          <w:sz w:val="20"/>
        </w:rPr>
      </w:pPr>
      <w:r>
        <w:rPr>
          <w:noProof/>
        </w:rPr>
        <mc:AlternateContent>
          <mc:Choice Requires="wps">
            <w:drawing>
              <wp:anchor distT="0" distB="0" distL="0" distR="0" simplePos="0" relativeHeight="15818240" behindDoc="0" locked="0" layoutInCell="1" allowOverlap="1" wp14:anchorId="46EE92A2" wp14:editId="497C1CE7">
                <wp:simplePos x="0" y="0"/>
                <wp:positionH relativeFrom="page">
                  <wp:posOffset>6807090</wp:posOffset>
                </wp:positionH>
                <wp:positionV relativeFrom="paragraph">
                  <wp:posOffset>192569</wp:posOffset>
                </wp:positionV>
                <wp:extent cx="419734" cy="318706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B377C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064AE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6EE92A2" id="Textbox 241" o:spid="_x0000_s1125" type="#_x0000_t202" style="position:absolute;left:0;text-align:left;margin-left:536pt;margin-top:15.15pt;width:33.05pt;height:250.95pt;z-index:1581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" filled="f" stroked="f">
                <v:textbox style="layout-flow:vertical;mso-layout-flow-alt:bottom-to-top" inset="0,0,0,0">
                  <w:txbxContent>
                    <w:p w14:paraId="70B377C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064AE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6749666A"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05EAE759" w14:textId="77777777" w:rsidR="004F45F1" w:rsidRDefault="00000000">
      <w:pPr>
        <w:pStyle w:val="Ttulo2"/>
        <w:spacing w:before="4"/>
      </w:pPr>
      <w:r>
        <w:t>«documentación</w:t>
      </w:r>
      <w:r>
        <w:rPr>
          <w:spacing w:val="62"/>
        </w:rPr>
        <w:t xml:space="preserve"> </w:t>
      </w:r>
      <w:r>
        <w:t>para</w:t>
      </w:r>
      <w:r>
        <w:rPr>
          <w:spacing w:val="62"/>
        </w:rPr>
        <w:t xml:space="preserve"> </w:t>
      </w:r>
      <w:r>
        <w:t>el</w:t>
      </w:r>
      <w:r>
        <w:rPr>
          <w:spacing w:val="62"/>
        </w:rPr>
        <w:t xml:space="preserve"> </w:t>
      </w:r>
      <w:r>
        <w:t>inicio</w:t>
      </w:r>
      <w:r>
        <w:rPr>
          <w:spacing w:val="62"/>
        </w:rPr>
        <w:t xml:space="preserve"> </w:t>
      </w:r>
      <w:r>
        <w:t>de</w:t>
      </w:r>
      <w:r>
        <w:rPr>
          <w:spacing w:val="63"/>
        </w:rPr>
        <w:t xml:space="preserve"> </w:t>
      </w:r>
      <w:r>
        <w:rPr>
          <w:spacing w:val="-2"/>
        </w:rPr>
        <w:t>obras»</w:t>
      </w:r>
    </w:p>
    <w:p w14:paraId="1FB9F7F5" w14:textId="77777777" w:rsidR="004F45F1" w:rsidRDefault="00000000">
      <w:pPr>
        <w:pStyle w:val="Textoindependiente"/>
        <w:spacing w:before="4"/>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3C6A3571" w14:textId="77777777" w:rsidR="004F45F1" w:rsidRDefault="00000000">
      <w:pPr>
        <w:pStyle w:val="Textoindependiente"/>
        <w:spacing w:before="4"/>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5190F5CF" w14:textId="77777777" w:rsidR="004F45F1" w:rsidRDefault="004F45F1">
      <w:pPr>
        <w:sectPr w:rsidR="004F45F1">
          <w:type w:val="continuous"/>
          <w:pgSz w:w="11910" w:h="16840"/>
          <w:pgMar w:top="1260" w:right="179" w:bottom="1260" w:left="1300" w:header="225" w:footer="1060" w:gutter="0"/>
          <w:cols w:num="3" w:space="720" w:equalWidth="0">
            <w:col w:w="4341" w:space="40"/>
            <w:col w:w="1752" w:space="39"/>
            <w:col w:w="4259"/>
          </w:cols>
        </w:sectPr>
      </w:pPr>
    </w:p>
    <w:p w14:paraId="4132E429"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5867CA31" w14:textId="77777777" w:rsidR="004F45F1" w:rsidRDefault="004F45F1">
      <w:pPr>
        <w:pStyle w:val="Textoindependiente"/>
        <w:spacing w:before="9"/>
      </w:pPr>
    </w:p>
    <w:p w14:paraId="20C496B7" w14:textId="77777777" w:rsidR="004F45F1" w:rsidRDefault="00000000">
      <w:pPr>
        <w:pStyle w:val="Prrafodelista"/>
        <w:numPr>
          <w:ilvl w:val="0"/>
          <w:numId w:val="25"/>
        </w:numPr>
        <w:tabs>
          <w:tab w:val="left" w:pos="674"/>
        </w:tabs>
        <w:spacing w:before="1"/>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1.500</w:t>
      </w:r>
      <w:r>
        <w:rPr>
          <w:b/>
          <w:spacing w:val="-3"/>
          <w:sz w:val="20"/>
        </w:rPr>
        <w:t xml:space="preserve"> </w:t>
      </w:r>
      <w:r>
        <w:rPr>
          <w:b/>
          <w:spacing w:val="-5"/>
          <w:sz w:val="20"/>
        </w:rPr>
        <w:t>€.</w:t>
      </w:r>
    </w:p>
    <w:p w14:paraId="30D6A6F3" w14:textId="77777777" w:rsidR="004F45F1" w:rsidRDefault="004F45F1">
      <w:pPr>
        <w:pStyle w:val="Textoindependiente"/>
        <w:spacing w:before="64"/>
        <w:rPr>
          <w:b/>
        </w:rPr>
      </w:pPr>
    </w:p>
    <w:p w14:paraId="35CF8228" w14:textId="77777777" w:rsidR="004F45F1" w:rsidRDefault="00000000">
      <w:pPr>
        <w:pStyle w:val="Prrafodelista"/>
        <w:numPr>
          <w:ilvl w:val="0"/>
          <w:numId w:val="25"/>
        </w:numPr>
        <w:tabs>
          <w:tab w:val="left" w:pos="674"/>
        </w:tabs>
        <w:ind w:right="0"/>
        <w:jc w:val="left"/>
        <w:rPr>
          <w:b/>
          <w:sz w:val="20"/>
        </w:rPr>
      </w:pPr>
      <w:r>
        <w:rPr>
          <w:sz w:val="20"/>
        </w:rPr>
        <w:t>Garantía</w:t>
      </w:r>
      <w:r>
        <w:rPr>
          <w:spacing w:val="-7"/>
          <w:sz w:val="20"/>
        </w:rPr>
        <w:t xml:space="preserve"> </w:t>
      </w:r>
      <w:r>
        <w:rPr>
          <w:sz w:val="20"/>
        </w:rPr>
        <w:t>para</w:t>
      </w:r>
      <w:r>
        <w:rPr>
          <w:spacing w:val="-5"/>
          <w:sz w:val="20"/>
        </w:rPr>
        <w:t xml:space="preserve"> </w:t>
      </w:r>
      <w:r>
        <w:rPr>
          <w:sz w:val="20"/>
        </w:rPr>
        <w:t>la</w:t>
      </w:r>
      <w:r>
        <w:rPr>
          <w:spacing w:val="-4"/>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4"/>
          <w:sz w:val="20"/>
        </w:rPr>
        <w:t xml:space="preserve"> </w:t>
      </w:r>
      <w:r>
        <w:rPr>
          <w:sz w:val="20"/>
        </w:rPr>
        <w:t>espacio</w:t>
      </w:r>
      <w:r>
        <w:rPr>
          <w:spacing w:val="-5"/>
          <w:sz w:val="20"/>
        </w:rPr>
        <w:t xml:space="preserve"> </w:t>
      </w:r>
      <w:r>
        <w:rPr>
          <w:sz w:val="20"/>
        </w:rPr>
        <w:t xml:space="preserve">público: </w:t>
      </w:r>
      <w:r>
        <w:rPr>
          <w:b/>
          <w:sz w:val="20"/>
        </w:rPr>
        <w:t>600</w:t>
      </w:r>
      <w:r>
        <w:rPr>
          <w:b/>
          <w:spacing w:val="-4"/>
          <w:sz w:val="20"/>
        </w:rPr>
        <w:t xml:space="preserve"> </w:t>
      </w:r>
      <w:r>
        <w:rPr>
          <w:b/>
          <w:spacing w:val="-5"/>
          <w:sz w:val="20"/>
        </w:rPr>
        <w:t>€.</w:t>
      </w:r>
    </w:p>
    <w:p w14:paraId="74C1161D" w14:textId="77777777" w:rsidR="004F45F1" w:rsidRDefault="004F45F1">
      <w:pPr>
        <w:pStyle w:val="Textoindependiente"/>
        <w:spacing w:before="64"/>
        <w:rPr>
          <w:b/>
        </w:rPr>
      </w:pPr>
    </w:p>
    <w:p w14:paraId="2E7A51B8" w14:textId="77777777" w:rsidR="004F45F1" w:rsidRDefault="00000000">
      <w:pPr>
        <w:pStyle w:val="Prrafodelista"/>
        <w:numPr>
          <w:ilvl w:val="0"/>
          <w:numId w:val="26"/>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259DCB00" w14:textId="77777777" w:rsidR="004F45F1"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1817998" w14:textId="77777777" w:rsidR="004F45F1" w:rsidRDefault="004F45F1">
      <w:pPr>
        <w:pStyle w:val="Textoindependiente"/>
        <w:spacing w:before="60"/>
      </w:pPr>
    </w:p>
    <w:p w14:paraId="4F2297B5" w14:textId="328A9ABB" w:rsidR="004F45F1" w:rsidRDefault="00000000">
      <w:pPr>
        <w:pStyle w:val="Prrafodelista"/>
        <w:numPr>
          <w:ilvl w:val="0"/>
          <w:numId w:val="9"/>
        </w:numPr>
        <w:tabs>
          <w:tab w:val="left" w:pos="573"/>
        </w:tabs>
        <w:ind w:left="573" w:right="0" w:hanging="456"/>
        <w:jc w:val="left"/>
        <w:rPr>
          <w:sz w:val="20"/>
        </w:rPr>
      </w:pPr>
      <w:r>
        <w:rPr>
          <w:sz w:val="20"/>
        </w:rPr>
        <w:t>La</w:t>
      </w:r>
      <w:r>
        <w:rPr>
          <w:spacing w:val="-3"/>
          <w:sz w:val="20"/>
        </w:rPr>
        <w:t xml:space="preserve"> </w:t>
      </w:r>
      <w:r>
        <w:rPr>
          <w:sz w:val="20"/>
        </w:rPr>
        <w:t>conformidad</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actuación</w:t>
      </w:r>
      <w:r>
        <w:rPr>
          <w:spacing w:val="-2"/>
          <w:sz w:val="20"/>
        </w:rPr>
        <w:t xml:space="preserve"> </w:t>
      </w:r>
      <w:r>
        <w:rPr>
          <w:sz w:val="20"/>
        </w:rPr>
        <w:t>respecto</w:t>
      </w:r>
      <w:r>
        <w:rPr>
          <w:spacing w:val="-2"/>
          <w:sz w:val="20"/>
        </w:rPr>
        <w:t xml:space="preserve"> </w:t>
      </w:r>
      <w:r>
        <w:rPr>
          <w:sz w:val="20"/>
        </w:rPr>
        <w:t>a</w:t>
      </w:r>
      <w:r>
        <w:rPr>
          <w:spacing w:val="-3"/>
          <w:sz w:val="20"/>
        </w:rPr>
        <w:t xml:space="preserve"> </w:t>
      </w:r>
      <w:r>
        <w:rPr>
          <w:sz w:val="20"/>
        </w:rPr>
        <w:t>las</w:t>
      </w:r>
      <w:r>
        <w:rPr>
          <w:spacing w:val="-2"/>
          <w:sz w:val="20"/>
        </w:rPr>
        <w:t xml:space="preserve"> </w:t>
      </w:r>
      <w:r>
        <w:rPr>
          <w:sz w:val="20"/>
        </w:rPr>
        <w:t>acometidas</w:t>
      </w:r>
      <w:r>
        <w:rPr>
          <w:spacing w:val="-2"/>
          <w:sz w:val="20"/>
        </w:rPr>
        <w:t xml:space="preserve"> </w:t>
      </w:r>
      <w:r>
        <w:rPr>
          <w:sz w:val="20"/>
        </w:rPr>
        <w:t>generales</w:t>
      </w:r>
      <w:r>
        <w:rPr>
          <w:spacing w:val="-3"/>
          <w:sz w:val="20"/>
        </w:rPr>
        <w:t xml:space="preserve"> </w:t>
      </w:r>
      <w:r>
        <w:rPr>
          <w:sz w:val="20"/>
        </w:rPr>
        <w:t>y</w:t>
      </w:r>
      <w:r>
        <w:rPr>
          <w:spacing w:val="-2"/>
          <w:sz w:val="20"/>
        </w:rPr>
        <w:t xml:space="preserve"> </w:t>
      </w:r>
      <w:r>
        <w:rPr>
          <w:sz w:val="20"/>
        </w:rPr>
        <w:t>afecciones</w:t>
      </w:r>
      <w:r>
        <w:rPr>
          <w:spacing w:val="-2"/>
          <w:sz w:val="20"/>
        </w:rPr>
        <w:t xml:space="preserve"> públicas.</w:t>
      </w:r>
    </w:p>
    <w:p w14:paraId="7D22CC46" w14:textId="77777777" w:rsidR="004F45F1" w:rsidRDefault="004F45F1">
      <w:pPr>
        <w:pStyle w:val="Textoindependiente"/>
        <w:spacing w:before="61"/>
      </w:pPr>
    </w:p>
    <w:p w14:paraId="3B038B3F" w14:textId="77777777" w:rsidR="004F45F1" w:rsidRDefault="00000000">
      <w:pPr>
        <w:pStyle w:val="Prrafodelista"/>
        <w:numPr>
          <w:ilvl w:val="0"/>
          <w:numId w:val="9"/>
        </w:numPr>
        <w:tabs>
          <w:tab w:val="left" w:pos="595"/>
        </w:tabs>
        <w:spacing w:line="292" w:lineRule="auto"/>
        <w:ind w:firstLine="0"/>
        <w:rPr>
          <w:sz w:val="20"/>
        </w:rPr>
      </w:pPr>
      <w:r>
        <w:rPr>
          <w:sz w:val="20"/>
        </w:rPr>
        <w:t>Al tratarse de un proyecto de ejecución, una vez concedida la licencia no será necesario aportar Declaración Responsable con la documentación visada.</w:t>
      </w:r>
    </w:p>
    <w:p w14:paraId="1201C66F" w14:textId="77777777" w:rsidR="004F45F1" w:rsidRDefault="004F45F1">
      <w:pPr>
        <w:pStyle w:val="Textoindependiente"/>
        <w:spacing w:before="9"/>
      </w:pPr>
    </w:p>
    <w:p w14:paraId="69263BEE" w14:textId="77777777" w:rsidR="004F45F1" w:rsidRDefault="00000000">
      <w:pPr>
        <w:pStyle w:val="Prrafodelista"/>
        <w:numPr>
          <w:ilvl w:val="0"/>
          <w:numId w:val="9"/>
        </w:numPr>
        <w:tabs>
          <w:tab w:val="left" w:pos="649"/>
        </w:tabs>
        <w:spacing w:before="1" w:line="292" w:lineRule="auto"/>
        <w:ind w:firstLine="0"/>
        <w:rPr>
          <w:sz w:val="20"/>
        </w:rPr>
      </w:pPr>
      <w:r>
        <w:rPr>
          <w:sz w:val="20"/>
        </w:rPr>
        <w:t>Los accesos de vehículos a la obra se producirán por la calle Puente de Roma, respetando la circulación de terceros, vehículos y de peatones, ajenos a la obra que puedan encontrarse en cualquier punto de su entorno.</w:t>
      </w:r>
    </w:p>
    <w:p w14:paraId="7AD60EB8" w14:textId="77777777" w:rsidR="004F45F1" w:rsidRDefault="004F45F1">
      <w:pPr>
        <w:pStyle w:val="Textoindependiente"/>
        <w:spacing w:before="9"/>
      </w:pPr>
    </w:p>
    <w:p w14:paraId="00FFB351" w14:textId="77777777" w:rsidR="004F45F1" w:rsidRDefault="00000000">
      <w:pPr>
        <w:pStyle w:val="Prrafodelista"/>
        <w:numPr>
          <w:ilvl w:val="0"/>
          <w:numId w:val="9"/>
        </w:numPr>
        <w:tabs>
          <w:tab w:val="left" w:pos="677"/>
        </w:tabs>
        <w:spacing w:line="292" w:lineRule="auto"/>
        <w:ind w:firstLine="0"/>
        <w:rPr>
          <w:sz w:val="20"/>
        </w:rPr>
      </w:pPr>
      <w:r>
        <w:rPr>
          <w:sz w:val="20"/>
        </w:rPr>
        <w:t>Una vez finalizada la obra el acceso peatonal y de vehículos a la parcela se producirá por la calle Puente de Roma.</w:t>
      </w:r>
    </w:p>
    <w:p w14:paraId="6C8ED150" w14:textId="77777777" w:rsidR="004F45F1" w:rsidRDefault="004F45F1">
      <w:pPr>
        <w:pStyle w:val="Textoindependiente"/>
        <w:spacing w:before="9"/>
      </w:pPr>
    </w:p>
    <w:p w14:paraId="3E00CE51" w14:textId="77777777" w:rsidR="004F45F1" w:rsidRDefault="00000000">
      <w:pPr>
        <w:pStyle w:val="Ttulo2"/>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3FF7E027" w14:textId="77777777" w:rsidR="004F45F1" w:rsidRDefault="004F45F1">
      <w:pPr>
        <w:pStyle w:val="Textoindependiente"/>
        <w:spacing w:before="62"/>
        <w:rPr>
          <w:b/>
        </w:rPr>
      </w:pPr>
    </w:p>
    <w:p w14:paraId="235F1322" w14:textId="77777777" w:rsidR="004F45F1" w:rsidRDefault="00000000">
      <w:pPr>
        <w:pStyle w:val="Prrafodelista"/>
        <w:numPr>
          <w:ilvl w:val="0"/>
          <w:numId w:val="9"/>
        </w:numPr>
        <w:tabs>
          <w:tab w:val="left" w:pos="592"/>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116DC676" w14:textId="77777777" w:rsidR="004F45F1" w:rsidRDefault="004F45F1">
      <w:pPr>
        <w:pStyle w:val="Textoindependiente"/>
        <w:spacing w:before="9"/>
      </w:pPr>
    </w:p>
    <w:p w14:paraId="3B635ECE" w14:textId="77777777" w:rsidR="004F45F1" w:rsidRDefault="00000000">
      <w:pPr>
        <w:pStyle w:val="Textoindependiente"/>
        <w:spacing w:before="1"/>
        <w:ind w:left="117"/>
      </w:pPr>
      <w:r>
        <w:t>Enlace</w:t>
      </w:r>
      <w:r>
        <w:rPr>
          <w:spacing w:val="-6"/>
        </w:rPr>
        <w:t xml:space="preserve"> </w:t>
      </w:r>
      <w:r>
        <w:t>disponible</w:t>
      </w:r>
      <w:r>
        <w:rPr>
          <w:spacing w:val="-3"/>
        </w:rPr>
        <w:t xml:space="preserve"> </w:t>
      </w:r>
      <w:r>
        <w:t>a</w:t>
      </w:r>
      <w:r>
        <w:rPr>
          <w:spacing w:val="-3"/>
        </w:rPr>
        <w:t xml:space="preserve"> </w:t>
      </w:r>
      <w:r>
        <w:t>la</w:t>
      </w:r>
      <w:r>
        <w:rPr>
          <w:spacing w:val="-3"/>
        </w:rPr>
        <w:t xml:space="preserve"> </w:t>
      </w:r>
      <w:r>
        <w:t>Oficina</w:t>
      </w:r>
      <w:r>
        <w:rPr>
          <w:spacing w:val="-4"/>
        </w:rPr>
        <w:t xml:space="preserve"> </w:t>
      </w:r>
      <w:r>
        <w:t>Virtual</w:t>
      </w:r>
      <w:r>
        <w:rPr>
          <w:spacing w:val="-3"/>
        </w:rPr>
        <w:t xml:space="preserve"> </w:t>
      </w:r>
      <w:r>
        <w:t>del</w:t>
      </w:r>
      <w:r>
        <w:rPr>
          <w:spacing w:val="-3"/>
        </w:rPr>
        <w:t xml:space="preserve"> </w:t>
      </w:r>
      <w:r>
        <w:t>CYII</w:t>
      </w:r>
      <w:r>
        <w:rPr>
          <w:spacing w:val="-3"/>
        </w:rPr>
        <w:t xml:space="preserve"> </w:t>
      </w:r>
      <w:r>
        <w:t>para</w:t>
      </w:r>
      <w:r>
        <w:rPr>
          <w:spacing w:val="-3"/>
        </w:rPr>
        <w:t xml:space="preserve"> </w:t>
      </w:r>
      <w:r>
        <w:t>la</w:t>
      </w:r>
      <w:r>
        <w:rPr>
          <w:spacing w:val="-4"/>
        </w:rPr>
        <w:t xml:space="preserve"> </w:t>
      </w:r>
      <w:r>
        <w:t>tramitación</w:t>
      </w:r>
      <w:r>
        <w:rPr>
          <w:spacing w:val="-3"/>
        </w:rPr>
        <w:t xml:space="preserve"> </w:t>
      </w:r>
      <w:r>
        <w:t>de</w:t>
      </w:r>
      <w:r>
        <w:rPr>
          <w:spacing w:val="-3"/>
        </w:rPr>
        <w:t xml:space="preserve"> </w:t>
      </w:r>
      <w:r>
        <w:t>acometidas</w:t>
      </w:r>
      <w:r>
        <w:rPr>
          <w:spacing w:val="-3"/>
        </w:rPr>
        <w:t xml:space="preserve"> </w:t>
      </w:r>
      <w:r>
        <w:t>de</w:t>
      </w:r>
      <w:r>
        <w:rPr>
          <w:spacing w:val="-3"/>
        </w:rPr>
        <w:t xml:space="preserve"> </w:t>
      </w:r>
      <w:r>
        <w:rPr>
          <w:spacing w:val="-2"/>
        </w:rPr>
        <w:t>alcantarillado:</w:t>
      </w:r>
    </w:p>
    <w:p w14:paraId="6E38D8AE" w14:textId="77777777" w:rsidR="004F45F1" w:rsidRDefault="004F45F1">
      <w:pPr>
        <w:sectPr w:rsidR="004F45F1">
          <w:type w:val="continuous"/>
          <w:pgSz w:w="11910" w:h="16840"/>
          <w:pgMar w:top="1260" w:right="179" w:bottom="1260" w:left="1300" w:header="225" w:footer="1060" w:gutter="0"/>
          <w:cols w:space="720"/>
        </w:sectPr>
      </w:pPr>
    </w:p>
    <w:p w14:paraId="15DD6EDE" w14:textId="77777777" w:rsidR="004F45F1" w:rsidRDefault="00000000">
      <w:pPr>
        <w:pStyle w:val="Textoindependiente"/>
        <w:spacing w:before="180" w:line="292" w:lineRule="auto"/>
        <w:ind w:left="117" w:right="1236"/>
      </w:pPr>
      <w:r>
        <w:rPr>
          <w:spacing w:val="-2"/>
          <w:u w:val="single"/>
        </w:rPr>
        <w:lastRenderedPageBreak/>
        <w:t>https://oficinavirtual.canaldeisabelsegunda.es/gestiones-on-line/gestiones-de-alcantarillado-y-</w:t>
      </w:r>
      <w:r>
        <w:rPr>
          <w:spacing w:val="80"/>
          <w:w w:val="150"/>
        </w:rPr>
        <w:t xml:space="preserve">     </w:t>
      </w:r>
      <w:r>
        <w:rPr>
          <w:spacing w:val="-2"/>
          <w:u w:val="single"/>
        </w:rPr>
        <w:t>saneamiento</w:t>
      </w:r>
    </w:p>
    <w:p w14:paraId="6AF3049A" w14:textId="77777777" w:rsidR="004F45F1" w:rsidRDefault="004F45F1">
      <w:pPr>
        <w:pStyle w:val="Textoindependiente"/>
        <w:spacing w:before="10"/>
      </w:pPr>
    </w:p>
    <w:p w14:paraId="08046C81" w14:textId="77777777" w:rsidR="004F45F1" w:rsidRDefault="00000000">
      <w:pPr>
        <w:pStyle w:val="Prrafodelista"/>
        <w:numPr>
          <w:ilvl w:val="0"/>
          <w:numId w:val="9"/>
        </w:numPr>
        <w:tabs>
          <w:tab w:val="left" w:pos="705"/>
        </w:tabs>
        <w:spacing w:line="292" w:lineRule="auto"/>
        <w:ind w:firstLine="0"/>
        <w:jc w:val="left"/>
        <w:rPr>
          <w:sz w:val="20"/>
        </w:rPr>
      </w:pPr>
      <w:r>
        <w:rPr>
          <w:sz w:val="20"/>
        </w:rPr>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2CC33B59" w14:textId="77777777" w:rsidR="004F45F1" w:rsidRDefault="004F45F1">
      <w:pPr>
        <w:pStyle w:val="Textoindependiente"/>
        <w:spacing w:before="10"/>
      </w:pPr>
    </w:p>
    <w:p w14:paraId="58C89ECC" w14:textId="77777777" w:rsidR="004F45F1" w:rsidRDefault="00000000" w:rsidP="003257EA">
      <w:pPr>
        <w:pStyle w:val="Prrafodelista"/>
        <w:numPr>
          <w:ilvl w:val="0"/>
          <w:numId w:val="9"/>
        </w:numPr>
        <w:tabs>
          <w:tab w:val="left" w:pos="762"/>
        </w:tabs>
        <w:ind w:left="762" w:right="0" w:hanging="645"/>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2380CD4E" w14:textId="77777777" w:rsidR="004F45F1" w:rsidRDefault="00000000" w:rsidP="003257EA">
      <w:pPr>
        <w:pStyle w:val="Textoindependiente"/>
        <w:spacing w:before="54" w:line="292" w:lineRule="auto"/>
        <w:ind w:left="117" w:right="1240"/>
        <w:jc w:val="both"/>
      </w:pPr>
      <w:r>
        <w:rPr>
          <w:noProof/>
        </w:rPr>
        <mc:AlternateContent>
          <mc:Choice Requires="wps">
            <w:drawing>
              <wp:anchor distT="0" distB="0" distL="0" distR="0" simplePos="0" relativeHeight="251692544" behindDoc="0" locked="0" layoutInCell="1" allowOverlap="1" wp14:anchorId="63FDB3BF" wp14:editId="16E5944F">
                <wp:simplePos x="0" y="0"/>
                <wp:positionH relativeFrom="page">
                  <wp:posOffset>6807090</wp:posOffset>
                </wp:positionH>
                <wp:positionV relativeFrom="paragraph">
                  <wp:posOffset>740155</wp:posOffset>
                </wp:positionV>
                <wp:extent cx="419734" cy="318706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595EB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946F9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3FDB3BF" id="Textbox 243" o:spid="_x0000_s1126" type="#_x0000_t202" style="position:absolute;left:0;text-align:left;margin-left:536pt;margin-top:58.3pt;width:33.05pt;height:250.95pt;z-index:25169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" filled="f" stroked="f">
                <v:textbox style="layout-flow:vertical;mso-layout-flow-alt:bottom-to-top" inset="0,0,0,0">
                  <w:txbxContent>
                    <w:p w14:paraId="4C595EB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946F9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edificación en pavimentación y servicios exteriores a la actuación, proponemos la exigencia de un</w:t>
      </w:r>
      <w:r>
        <w:rPr>
          <w:spacing w:val="80"/>
        </w:rPr>
        <w:t xml:space="preserve"> </w:t>
      </w:r>
      <w:r>
        <w:rPr>
          <w:b/>
        </w:rPr>
        <w:t xml:space="preserve">aval </w:t>
      </w:r>
      <w:r>
        <w:t xml:space="preserve">al promotor del proyecto por un importe de </w:t>
      </w:r>
      <w:r>
        <w:rPr>
          <w:b/>
        </w:rPr>
        <w:t xml:space="preserve">600 €, </w:t>
      </w:r>
      <w:r>
        <w:t>que deberá presentar antes del comienzo de las obras. Este aval podrá ser ejecutado tan pronto como se constate por parte de los servicios de</w:t>
      </w:r>
      <w:r>
        <w:rPr>
          <w:spacing w:val="80"/>
          <w:w w:val="150"/>
        </w:rPr>
        <w:t xml:space="preserve"> </w:t>
      </w:r>
      <w:r>
        <w:t>inspección</w:t>
      </w:r>
      <w:r>
        <w:rPr>
          <w:spacing w:val="32"/>
        </w:rPr>
        <w:t xml:space="preserve"> </w:t>
      </w:r>
      <w:r>
        <w:t>municipales</w:t>
      </w:r>
      <w:r>
        <w:rPr>
          <w:spacing w:val="32"/>
        </w:rPr>
        <w:t xml:space="preserve"> </w:t>
      </w:r>
      <w:r>
        <w:t>la</w:t>
      </w:r>
      <w:r>
        <w:rPr>
          <w:spacing w:val="32"/>
        </w:rPr>
        <w:t xml:space="preserve"> </w:t>
      </w:r>
      <w:r>
        <w:t>producción</w:t>
      </w:r>
      <w:r>
        <w:rPr>
          <w:spacing w:val="32"/>
        </w:rPr>
        <w:t xml:space="preserve"> </w:t>
      </w:r>
      <w:r>
        <w:t>de</w:t>
      </w:r>
      <w:r>
        <w:rPr>
          <w:spacing w:val="32"/>
        </w:rPr>
        <w:t xml:space="preserve"> </w:t>
      </w:r>
      <w:r>
        <w:t>un</w:t>
      </w:r>
      <w:r>
        <w:rPr>
          <w:spacing w:val="32"/>
        </w:rPr>
        <w:t xml:space="preserve"> </w:t>
      </w:r>
      <w:r>
        <w:t>daño</w:t>
      </w:r>
      <w:r>
        <w:rPr>
          <w:spacing w:val="32"/>
        </w:rPr>
        <w:t xml:space="preserve"> </w:t>
      </w:r>
      <w:r>
        <w:t>en</w:t>
      </w:r>
      <w:r>
        <w:rPr>
          <w:spacing w:val="32"/>
        </w:rPr>
        <w:t xml:space="preserve"> </w:t>
      </w:r>
      <w:r>
        <w:t>cualquiera</w:t>
      </w:r>
      <w:r>
        <w:rPr>
          <w:spacing w:val="32"/>
        </w:rPr>
        <w:t xml:space="preserve"> </w:t>
      </w:r>
      <w:r>
        <w:t>de</w:t>
      </w:r>
      <w:r>
        <w:rPr>
          <w:spacing w:val="32"/>
        </w:rPr>
        <w:t xml:space="preserve"> </w:t>
      </w:r>
      <w:r>
        <w:t>los</w:t>
      </w:r>
      <w:r>
        <w:rPr>
          <w:spacing w:val="32"/>
        </w:rPr>
        <w:t xml:space="preserve"> </w:t>
      </w:r>
      <w:r>
        <w:t>elementos</w:t>
      </w:r>
      <w:r>
        <w:rPr>
          <w:spacing w:val="32"/>
        </w:rPr>
        <w:t xml:space="preserve"> </w:t>
      </w:r>
      <w:r>
        <w:t>de</w:t>
      </w:r>
      <w:r>
        <w:rPr>
          <w:spacing w:val="32"/>
        </w:rPr>
        <w:t xml:space="preserve"> </w:t>
      </w:r>
      <w:r>
        <w:t>la</w:t>
      </w:r>
      <w:r>
        <w:rPr>
          <w:spacing w:val="32"/>
        </w:rPr>
        <w:t xml:space="preserve"> </w:t>
      </w:r>
      <w:r>
        <w:t>red</w:t>
      </w:r>
      <w:r>
        <w:rPr>
          <w:spacing w:val="32"/>
        </w:rPr>
        <w:t xml:space="preserve"> </w:t>
      </w:r>
      <w:r>
        <w:t>viaria titularidad</w:t>
      </w:r>
      <w:r>
        <w:rPr>
          <w:spacing w:val="33"/>
        </w:rPr>
        <w:t xml:space="preserve"> </w:t>
      </w:r>
      <w:r>
        <w:t>de</w:t>
      </w:r>
      <w:r>
        <w:rPr>
          <w:spacing w:val="33"/>
        </w:rPr>
        <w:t xml:space="preserve"> </w:t>
      </w:r>
      <w:r>
        <w:t>este</w:t>
      </w:r>
      <w:r>
        <w:rPr>
          <w:spacing w:val="33"/>
        </w:rPr>
        <w:t xml:space="preserve"> </w:t>
      </w:r>
      <w:r>
        <w:t>Ayuntamiento.</w:t>
      </w:r>
      <w:r>
        <w:rPr>
          <w:spacing w:val="33"/>
        </w:rPr>
        <w:t xml:space="preserve"> </w:t>
      </w:r>
      <w:r>
        <w:t>Para</w:t>
      </w:r>
      <w:r>
        <w:rPr>
          <w:spacing w:val="33"/>
        </w:rPr>
        <w:t xml:space="preserve"> </w:t>
      </w:r>
      <w:r>
        <w:t>la</w:t>
      </w:r>
      <w:r>
        <w:rPr>
          <w:spacing w:val="33"/>
        </w:rPr>
        <w:t xml:space="preserve"> </w:t>
      </w:r>
      <w:r>
        <w:t>devolución</w:t>
      </w:r>
      <w:r>
        <w:rPr>
          <w:spacing w:val="33"/>
        </w:rPr>
        <w:t xml:space="preserve"> </w:t>
      </w:r>
      <w:r>
        <w:t>de</w:t>
      </w:r>
      <w:r>
        <w:rPr>
          <w:spacing w:val="33"/>
        </w:rPr>
        <w:t xml:space="preserve"> </w:t>
      </w:r>
      <w:r>
        <w:t>la</w:t>
      </w:r>
      <w:r>
        <w:rPr>
          <w:spacing w:val="33"/>
        </w:rPr>
        <w:t xml:space="preserve"> </w:t>
      </w:r>
      <w:r>
        <w:t>fianza</w:t>
      </w:r>
      <w:r>
        <w:rPr>
          <w:spacing w:val="33"/>
        </w:rPr>
        <w:t xml:space="preserve"> </w:t>
      </w:r>
      <w:r>
        <w:t>o</w:t>
      </w:r>
      <w:r>
        <w:rPr>
          <w:spacing w:val="33"/>
        </w:rPr>
        <w:t xml:space="preserve"> </w:t>
      </w:r>
      <w:r>
        <w:t>aval</w:t>
      </w:r>
      <w:r>
        <w:rPr>
          <w:spacing w:val="33"/>
        </w:rPr>
        <w:t xml:space="preserve"> </w:t>
      </w:r>
      <w:r>
        <w:t>que</w:t>
      </w:r>
      <w:r>
        <w:rPr>
          <w:spacing w:val="33"/>
        </w:rPr>
        <w:t xml:space="preserve"> </w:t>
      </w:r>
      <w:r>
        <w:t>garantiza</w:t>
      </w:r>
      <w:r>
        <w:rPr>
          <w:spacing w:val="33"/>
        </w:rPr>
        <w:t xml:space="preserve"> </w:t>
      </w:r>
      <w:r>
        <w:t>la</w:t>
      </w:r>
      <w:r>
        <w:rPr>
          <w:spacing w:val="33"/>
        </w:rPr>
        <w:t xml:space="preserve"> </w:t>
      </w:r>
      <w:r>
        <w:t>correcta ejecución,</w:t>
      </w:r>
      <w:r>
        <w:rPr>
          <w:spacing w:val="79"/>
        </w:rPr>
        <w:t xml:space="preserve"> </w:t>
      </w:r>
      <w:r>
        <w:t>conservación</w:t>
      </w:r>
      <w:r>
        <w:rPr>
          <w:spacing w:val="79"/>
        </w:rPr>
        <w:t xml:space="preserve"> </w:t>
      </w:r>
      <w:r>
        <w:t>y</w:t>
      </w:r>
      <w:r>
        <w:rPr>
          <w:spacing w:val="79"/>
        </w:rPr>
        <w:t xml:space="preserve"> </w:t>
      </w:r>
      <w:r>
        <w:t>mantenimiento</w:t>
      </w:r>
      <w:r>
        <w:rPr>
          <w:spacing w:val="79"/>
        </w:rPr>
        <w:t xml:space="preserve"> </w:t>
      </w:r>
      <w:r>
        <w:t>del</w:t>
      </w:r>
      <w:r>
        <w:rPr>
          <w:spacing w:val="79"/>
        </w:rPr>
        <w:t xml:space="preserve"> </w:t>
      </w:r>
      <w:r>
        <w:t>espacio</w:t>
      </w:r>
      <w:r>
        <w:rPr>
          <w:spacing w:val="79"/>
        </w:rPr>
        <w:t xml:space="preserve"> </w:t>
      </w:r>
      <w:r>
        <w:t>público,</w:t>
      </w:r>
      <w:r>
        <w:rPr>
          <w:spacing w:val="79"/>
        </w:rPr>
        <w:t xml:space="preserve"> </w:t>
      </w:r>
      <w:r>
        <w:t>el</w:t>
      </w:r>
      <w:r>
        <w:rPr>
          <w:spacing w:val="79"/>
        </w:rPr>
        <w:t xml:space="preserve"> </w:t>
      </w:r>
      <w:r>
        <w:t>interesado</w:t>
      </w:r>
      <w:r>
        <w:rPr>
          <w:spacing w:val="79"/>
        </w:rPr>
        <w:t xml:space="preserve"> </w:t>
      </w:r>
      <w:r>
        <w:t>deberá,</w:t>
      </w:r>
      <w:r>
        <w:rPr>
          <w:spacing w:val="79"/>
        </w:rPr>
        <w:t xml:space="preserve"> </w:t>
      </w:r>
      <w:r>
        <w:t>una</w:t>
      </w:r>
      <w:r>
        <w:rPr>
          <w:spacing w:val="79"/>
        </w:rPr>
        <w:t xml:space="preserve"> </w:t>
      </w:r>
      <w:r>
        <w:t>vez terminada</w:t>
      </w:r>
      <w:r>
        <w:rPr>
          <w:spacing w:val="40"/>
        </w:rPr>
        <w:t xml:space="preserve"> </w:t>
      </w:r>
      <w:r>
        <w:t>la</w:t>
      </w:r>
      <w:r>
        <w:rPr>
          <w:spacing w:val="40"/>
        </w:rPr>
        <w:t xml:space="preserve"> </w:t>
      </w:r>
      <w:r>
        <w:t>obra,</w:t>
      </w:r>
      <w:r>
        <w:rPr>
          <w:spacing w:val="40"/>
        </w:rPr>
        <w:t xml:space="preserve"> </w:t>
      </w:r>
      <w:r>
        <w:t>solicitar</w:t>
      </w:r>
      <w:r>
        <w:rPr>
          <w:spacing w:val="40"/>
        </w:rPr>
        <w:t xml:space="preserve"> </w:t>
      </w:r>
      <w:r>
        <w:t>su</w:t>
      </w:r>
      <w:r>
        <w:rPr>
          <w:spacing w:val="40"/>
        </w:rPr>
        <w:t xml:space="preserve"> </w:t>
      </w:r>
      <w:r>
        <w:t>devolución</w:t>
      </w:r>
      <w:r>
        <w:rPr>
          <w:spacing w:val="40"/>
        </w:rPr>
        <w:t xml:space="preserve"> </w:t>
      </w:r>
      <w:r>
        <w:t>aportando</w:t>
      </w:r>
      <w:r>
        <w:rPr>
          <w:spacing w:val="40"/>
        </w:rPr>
        <w:t xml:space="preserve"> </w:t>
      </w:r>
      <w:r>
        <w:t>la</w:t>
      </w:r>
      <w:r>
        <w:rPr>
          <w:spacing w:val="40"/>
        </w:rPr>
        <w:t xml:space="preserve"> </w:t>
      </w:r>
      <w:r>
        <w:t>documentación</w:t>
      </w:r>
      <w:r>
        <w:rPr>
          <w:spacing w:val="40"/>
        </w:rPr>
        <w:t xml:space="preserve"> </w:t>
      </w:r>
      <w:r>
        <w:t>necesaria</w:t>
      </w:r>
      <w:r>
        <w:rPr>
          <w:spacing w:val="40"/>
        </w:rPr>
        <w:t xml:space="preserve"> </w:t>
      </w:r>
      <w:r>
        <w:t>descrita</w:t>
      </w:r>
      <w:r>
        <w:rPr>
          <w:spacing w:val="40"/>
        </w:rPr>
        <w:t xml:space="preserve"> </w:t>
      </w:r>
      <w:r>
        <w:t>en</w:t>
      </w:r>
      <w:r>
        <w:rPr>
          <w:spacing w:val="40"/>
        </w:rPr>
        <w:t xml:space="preserve"> </w:t>
      </w:r>
      <w:r>
        <w:t>la Ordenanza de tramitación de Licencias y Declaraciones Responsables de Actuaciones Urbanísticas.</w:t>
      </w:r>
    </w:p>
    <w:p w14:paraId="1F50F0F8" w14:textId="77777777" w:rsidR="004F45F1" w:rsidRDefault="004F45F1">
      <w:pPr>
        <w:pStyle w:val="Textoindependiente"/>
        <w:spacing w:before="13"/>
      </w:pPr>
    </w:p>
    <w:p w14:paraId="7F392671" w14:textId="77777777" w:rsidR="004F45F1" w:rsidRDefault="00000000">
      <w:pPr>
        <w:pStyle w:val="Ttulo2"/>
        <w:rPr>
          <w:b w:val="0"/>
        </w:rPr>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r>
        <w:rPr>
          <w:b w:val="0"/>
          <w:spacing w:val="-2"/>
        </w:rPr>
        <w:t>.</w:t>
      </w:r>
    </w:p>
    <w:p w14:paraId="4E84C0C6" w14:textId="77777777" w:rsidR="004F45F1" w:rsidRDefault="004F45F1">
      <w:pPr>
        <w:pStyle w:val="Textoindependiente"/>
        <w:spacing w:before="64"/>
      </w:pPr>
    </w:p>
    <w:p w14:paraId="55E4525B" w14:textId="77777777" w:rsidR="004F45F1" w:rsidRDefault="00000000">
      <w:pPr>
        <w:pStyle w:val="Prrafodelista"/>
        <w:numPr>
          <w:ilvl w:val="0"/>
          <w:numId w:val="9"/>
        </w:numPr>
        <w:tabs>
          <w:tab w:val="left" w:pos="837"/>
        </w:tabs>
        <w:spacing w:before="1" w:line="292" w:lineRule="auto"/>
        <w:ind w:firstLine="0"/>
        <w:rPr>
          <w:sz w:val="20"/>
        </w:rPr>
      </w:pPr>
      <w:r>
        <w:rPr>
          <w:sz w:val="20"/>
        </w:rPr>
        <w:t xml:space="preserve">La efectividad de la licencia debe quedar condicionada a la presentación, por parte del promotor, de un aval o fianza por importe de </w:t>
      </w:r>
      <w:r>
        <w:rPr>
          <w:b/>
          <w:sz w:val="20"/>
        </w:rPr>
        <w:t>1.500 €</w:t>
      </w:r>
      <w:r>
        <w:rPr>
          <w:sz w:val="20"/>
        </w:rPr>
        <w:t xml:space="preserve">, para garantizar la correcta gestión de los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z w:val="20"/>
        </w:rPr>
        <w:t xml:space="preserve"> en la Comunidad de </w:t>
      </w:r>
      <w:r>
        <w:rPr>
          <w:spacing w:val="-2"/>
          <w:sz w:val="20"/>
        </w:rPr>
        <w:t>Madrid.</w:t>
      </w:r>
    </w:p>
    <w:p w14:paraId="33385283" w14:textId="77777777" w:rsidR="004F45F1" w:rsidRDefault="004F45F1">
      <w:pPr>
        <w:pStyle w:val="Textoindependiente"/>
        <w:spacing w:before="12"/>
      </w:pPr>
    </w:p>
    <w:p w14:paraId="12C2432F" w14:textId="6E49FCA6" w:rsidR="004F45F1" w:rsidRDefault="00000000">
      <w:pPr>
        <w:pStyle w:val="Prrafodelista"/>
        <w:numPr>
          <w:ilvl w:val="0"/>
          <w:numId w:val="9"/>
        </w:numPr>
        <w:tabs>
          <w:tab w:val="left" w:pos="670"/>
        </w:tabs>
        <w:spacing w:before="1" w:line="292" w:lineRule="auto"/>
        <w:ind w:right="1236" w:firstLine="0"/>
        <w:rPr>
          <w:sz w:val="20"/>
        </w:rPr>
      </w:pPr>
      <w:r>
        <w:rPr>
          <w:sz w:val="20"/>
        </w:rPr>
        <w:t xml:space="preserve">En la parcela existe arbolado. En ningún caso la Licencia que se conceda amparará la tala o derribo de ningún árbol.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41982283" w14:textId="77777777" w:rsidR="004F45F1" w:rsidRDefault="004F45F1">
      <w:pPr>
        <w:pStyle w:val="Textoindependiente"/>
        <w:spacing w:before="9"/>
      </w:pPr>
    </w:p>
    <w:p w14:paraId="0470DD86" w14:textId="77777777" w:rsidR="004F45F1" w:rsidRDefault="00000000">
      <w:pPr>
        <w:pStyle w:val="Prrafodelista"/>
        <w:numPr>
          <w:ilvl w:val="0"/>
          <w:numId w:val="9"/>
        </w:numPr>
        <w:tabs>
          <w:tab w:val="left" w:pos="701"/>
        </w:tabs>
        <w:spacing w:line="292" w:lineRule="auto"/>
        <w:ind w:right="1238" w:firstLine="0"/>
        <w:rPr>
          <w:sz w:val="20"/>
        </w:rPr>
      </w:pPr>
      <w:r>
        <w:rPr>
          <w:sz w:val="20"/>
        </w:rPr>
        <w:t xml:space="preserve">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 la necesidad o no, de aportación de contenedores para depositar sus residuos.</w:t>
      </w:r>
    </w:p>
    <w:p w14:paraId="78EF20AA" w14:textId="77777777" w:rsidR="004F45F1" w:rsidRDefault="004F45F1">
      <w:pPr>
        <w:pStyle w:val="Textoindependiente"/>
        <w:spacing w:before="10"/>
      </w:pPr>
    </w:p>
    <w:p w14:paraId="08C50270" w14:textId="77777777" w:rsidR="004F45F1" w:rsidRDefault="00000000">
      <w:pPr>
        <w:pStyle w:val="Prrafodelista"/>
        <w:numPr>
          <w:ilvl w:val="0"/>
          <w:numId w:val="9"/>
        </w:numPr>
        <w:tabs>
          <w:tab w:val="left" w:pos="630"/>
        </w:tabs>
        <w:spacing w:line="292" w:lineRule="auto"/>
        <w:ind w:right="1236" w:firstLine="0"/>
        <w:rPr>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 xml:space="preserve">de obra </w:t>
      </w:r>
      <w:r>
        <w:rPr>
          <w:b/>
          <w:sz w:val="20"/>
        </w:rPr>
        <w:t>NO autoriza la tala de ningún árbol de la parcela</w:t>
      </w:r>
      <w:r>
        <w:rPr>
          <w:sz w:val="20"/>
        </w:rPr>
        <w:t>.</w:t>
      </w:r>
    </w:p>
    <w:p w14:paraId="08FB2CBA" w14:textId="77777777" w:rsidR="004F45F1" w:rsidRDefault="004F45F1">
      <w:pPr>
        <w:pStyle w:val="Textoindependiente"/>
        <w:spacing w:before="13"/>
      </w:pPr>
    </w:p>
    <w:p w14:paraId="26EF8B3A" w14:textId="0A5EB4C7" w:rsidR="004F45F1" w:rsidRDefault="00000000">
      <w:pPr>
        <w:pStyle w:val="Textoindependiente"/>
        <w:spacing w:before="1" w:line="297" w:lineRule="auto"/>
        <w:ind w:left="117" w:right="1236"/>
      </w:pPr>
      <w:proofErr w:type="gramStart"/>
      <w:r>
        <w:rPr>
          <w:b/>
        </w:rPr>
        <w:t>TERCERO</w:t>
      </w:r>
      <w:r>
        <w:t>.-</w:t>
      </w:r>
      <w:proofErr w:type="gramEnd"/>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r w:rsidR="003257EA">
        <w:rPr>
          <w:spacing w:val="-2"/>
        </w:rPr>
        <w:t>.</w:t>
      </w:r>
    </w:p>
    <w:p w14:paraId="4EBCF7A0"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0F4C6C7F" w14:textId="77777777">
        <w:trPr>
          <w:trHeight w:val="972"/>
        </w:trPr>
        <w:tc>
          <w:tcPr>
            <w:tcW w:w="9062" w:type="dxa"/>
            <w:gridSpan w:val="2"/>
            <w:tcBorders>
              <w:left w:val="single" w:sz="4" w:space="0" w:color="CCCCCC"/>
              <w:right w:val="single" w:sz="4" w:space="0" w:color="CCCCCC"/>
            </w:tcBorders>
            <w:shd w:val="clear" w:color="auto" w:fill="F3F3F3"/>
          </w:tcPr>
          <w:p w14:paraId="4274A0DF" w14:textId="3F4FE2EA" w:rsidR="004F45F1" w:rsidRDefault="00000000">
            <w:pPr>
              <w:pStyle w:val="TableParagraph"/>
              <w:spacing w:line="297" w:lineRule="auto"/>
              <w:ind w:right="52"/>
              <w:jc w:val="both"/>
              <w:rPr>
                <w:b/>
                <w:sz w:val="20"/>
              </w:rPr>
            </w:pPr>
            <w:r>
              <w:rPr>
                <w:b/>
                <w:sz w:val="20"/>
              </w:rPr>
              <w:t xml:space="preserve">Concesión licencia urbanística para vivienda unifamiliar aislada y piscina de acuerdo con el Proyecto Básico redactado por el técnico colegiado núm. 21359 COAM, sita en calle </w:t>
            </w:r>
            <w:r w:rsidR="003257EA">
              <w:rPr>
                <w:b/>
                <w:sz w:val="20"/>
              </w:rPr>
              <w:t>******************************</w:t>
            </w:r>
            <w:r>
              <w:rPr>
                <w:b/>
                <w:sz w:val="20"/>
              </w:rPr>
              <w:t>. Expediente 1357/2024.</w:t>
            </w:r>
          </w:p>
        </w:tc>
      </w:tr>
      <w:tr w:rsidR="004F45F1" w14:paraId="798B788A" w14:textId="77777777">
        <w:trPr>
          <w:trHeight w:val="399"/>
        </w:trPr>
        <w:tc>
          <w:tcPr>
            <w:tcW w:w="1877" w:type="dxa"/>
            <w:tcBorders>
              <w:left w:val="single" w:sz="4" w:space="0" w:color="CCCCCC"/>
              <w:right w:val="single" w:sz="6" w:space="0" w:color="CCCCCC"/>
            </w:tcBorders>
          </w:tcPr>
          <w:p w14:paraId="01EB03AE" w14:textId="77777777" w:rsidR="004F45F1"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2FF8DEE3" w14:textId="77777777" w:rsidR="004F45F1"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9C4150" w14:textId="77777777" w:rsidR="004F45F1" w:rsidRDefault="004F45F1">
      <w:pPr>
        <w:rPr>
          <w:sz w:val="20"/>
        </w:rPr>
        <w:sectPr w:rsidR="004F45F1">
          <w:pgSz w:w="11910" w:h="16840"/>
          <w:pgMar w:top="1260" w:right="179" w:bottom="1260" w:left="1300" w:header="225" w:footer="1060" w:gutter="0"/>
          <w:cols w:space="720"/>
        </w:sectPr>
      </w:pPr>
    </w:p>
    <w:p w14:paraId="63828B94" w14:textId="77777777" w:rsidR="004F45F1" w:rsidRDefault="004F45F1">
      <w:pPr>
        <w:pStyle w:val="Textoindependiente"/>
      </w:pPr>
    </w:p>
    <w:p w14:paraId="22318DCD"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19AD90" w14:textId="77777777" w:rsidR="004F45F1" w:rsidRDefault="004F45F1">
      <w:pPr>
        <w:pStyle w:val="Textoindependiente"/>
        <w:spacing w:before="61"/>
        <w:rPr>
          <w:b/>
        </w:rPr>
      </w:pPr>
    </w:p>
    <w:p w14:paraId="0E246114" w14:textId="4BA5EFD5" w:rsidR="004F45F1" w:rsidRDefault="00000000">
      <w:pPr>
        <w:pStyle w:val="Textoindependiente"/>
        <w:spacing w:before="1" w:line="292" w:lineRule="auto"/>
        <w:ind w:left="117" w:right="1236"/>
        <w:jc w:val="both"/>
      </w:pPr>
      <w:r>
        <w:t xml:space="preserve">Visto que con fecha 17 de enero de 2024, presenta D. </w:t>
      </w:r>
      <w:r w:rsidR="003257EA">
        <w:t xml:space="preserve">R.B.R., </w:t>
      </w:r>
      <w:r>
        <w:t xml:space="preserve">con DNI </w:t>
      </w:r>
      <w:r w:rsidR="003257EA">
        <w:t>***</w:t>
      </w:r>
      <w:r>
        <w:t>0562</w:t>
      </w:r>
      <w:r w:rsidR="003257EA">
        <w:t>**</w:t>
      </w:r>
      <w:r>
        <w:t xml:space="preserve">, en representación de D. </w:t>
      </w:r>
      <w:r w:rsidR="003257EA">
        <w:t>I.G.A.M.</w:t>
      </w:r>
      <w:r>
        <w:t xml:space="preserve">, con DNI </w:t>
      </w:r>
      <w:r w:rsidR="003257EA">
        <w:t>***</w:t>
      </w:r>
      <w:r>
        <w:t>4435</w:t>
      </w:r>
      <w:r w:rsidR="003257EA">
        <w:t>**</w:t>
      </w:r>
      <w:r>
        <w:t xml:space="preserve">, solicitud de licencia urbanística de obra, tramitada con número de expediente G-1357/2024, relativa a una vivienda unifamiliar aislada y piscina en calle </w:t>
      </w:r>
      <w:r w:rsidR="003257EA">
        <w:t>******************************.</w:t>
      </w:r>
    </w:p>
    <w:p w14:paraId="24AD0818" w14:textId="77777777" w:rsidR="004F45F1" w:rsidRDefault="004F45F1">
      <w:pPr>
        <w:pStyle w:val="Textoindependiente"/>
        <w:spacing w:before="9"/>
      </w:pPr>
    </w:p>
    <w:p w14:paraId="1D1C53AB" w14:textId="77777777" w:rsidR="004F45F1" w:rsidRDefault="00000000">
      <w:pPr>
        <w:pStyle w:val="Textoindependiente"/>
        <w:spacing w:line="295" w:lineRule="auto"/>
        <w:ind w:left="117" w:right="1236"/>
        <w:jc w:val="both"/>
      </w:pPr>
      <w:r>
        <w:rPr>
          <w:noProof/>
        </w:rPr>
        <mc:AlternateContent>
          <mc:Choice Requires="wps">
            <w:drawing>
              <wp:anchor distT="0" distB="0" distL="0" distR="0" simplePos="0" relativeHeight="15820288" behindDoc="0" locked="0" layoutInCell="1" allowOverlap="1" wp14:anchorId="70880313" wp14:editId="2CEAD67B">
                <wp:simplePos x="0" y="0"/>
                <wp:positionH relativeFrom="page">
                  <wp:posOffset>6807090</wp:posOffset>
                </wp:positionH>
                <wp:positionV relativeFrom="paragraph">
                  <wp:posOffset>676032</wp:posOffset>
                </wp:positionV>
                <wp:extent cx="419734" cy="318706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4A52D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5847C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0880313" id="Textbox 245" o:spid="_x0000_s1127" type="#_x0000_t202" style="position:absolute;left:0;text-align:left;margin-left:536pt;margin-top:53.25pt;width:33.05pt;height:250.95pt;z-index:1582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" filled="f" stroked="f">
                <v:textbox style="layout-flow:vertical;mso-layout-flow-alt:bottom-to-top" inset="0,0,0,0">
                  <w:txbxContent>
                    <w:p w14:paraId="484A52D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5847C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Instruido el expediente y tras un proceso se subsanación de deficiencias en la solicitud, se emiten los siguientes informes técnicos y jurídicos en sentido favorable a su concesión: el </w:t>
      </w:r>
      <w:r>
        <w:rPr>
          <w:b/>
        </w:rPr>
        <w:t xml:space="preserve">informe técnico favorable </w:t>
      </w:r>
      <w:r>
        <w:t>de fecha 30 de abril de 2024, del Arquitecto Técnico Municipal, sobre la conformidad con</w:t>
      </w:r>
      <w:r>
        <w:rPr>
          <w:spacing w:val="80"/>
        </w:rPr>
        <w:t xml:space="preserve"> </w:t>
      </w:r>
      <w:r>
        <w:t xml:space="preserve">la normativa urbanística aplicable, la integridad formal de la documentación técnica, la suficiencia del proyecto técnico y la habilitación de los proyectistas; el </w:t>
      </w:r>
      <w:r>
        <w:rPr>
          <w:b/>
        </w:rPr>
        <w:t xml:space="preserve">informe favorable </w:t>
      </w:r>
      <w:r>
        <w:t>de fecha 2 de agosto de 2024 del Ingeniero de Caminos Municipal, en materia de acceso de vehículos, acometidas generales</w:t>
      </w:r>
      <w:r>
        <w:rPr>
          <w:spacing w:val="40"/>
        </w:rPr>
        <w:t xml:space="preserve"> </w:t>
      </w:r>
      <w:r>
        <w:t>y</w:t>
      </w:r>
      <w:r>
        <w:rPr>
          <w:spacing w:val="25"/>
        </w:rPr>
        <w:t xml:space="preserve"> </w:t>
      </w:r>
      <w:r>
        <w:t>afecciones</w:t>
      </w:r>
      <w:r>
        <w:rPr>
          <w:spacing w:val="25"/>
        </w:rPr>
        <w:t xml:space="preserve"> </w:t>
      </w:r>
      <w:r>
        <w:t>a</w:t>
      </w:r>
      <w:r>
        <w:rPr>
          <w:spacing w:val="25"/>
        </w:rPr>
        <w:t xml:space="preserve"> </w:t>
      </w:r>
      <w:r>
        <w:t>la</w:t>
      </w:r>
      <w:r>
        <w:rPr>
          <w:spacing w:val="25"/>
        </w:rPr>
        <w:t xml:space="preserve"> </w:t>
      </w:r>
      <w:r>
        <w:t>vía</w:t>
      </w:r>
      <w:r>
        <w:rPr>
          <w:spacing w:val="25"/>
        </w:rPr>
        <w:t xml:space="preserve"> </w:t>
      </w:r>
      <w:r>
        <w:t>pública;</w:t>
      </w:r>
      <w:r>
        <w:rPr>
          <w:spacing w:val="25"/>
        </w:rPr>
        <w:t xml:space="preserve"> </w:t>
      </w:r>
      <w:r>
        <w:t>en</w:t>
      </w:r>
      <w:r>
        <w:rPr>
          <w:spacing w:val="25"/>
        </w:rPr>
        <w:t xml:space="preserve"> </w:t>
      </w:r>
      <w:r>
        <w:t>fecha</w:t>
      </w:r>
      <w:r>
        <w:rPr>
          <w:spacing w:val="25"/>
        </w:rPr>
        <w:t xml:space="preserve"> </w:t>
      </w:r>
      <w:r>
        <w:t>24</w:t>
      </w:r>
      <w:r>
        <w:rPr>
          <w:spacing w:val="25"/>
        </w:rPr>
        <w:t xml:space="preserve"> </w:t>
      </w:r>
      <w:r>
        <w:t>de</w:t>
      </w:r>
      <w:r>
        <w:rPr>
          <w:spacing w:val="25"/>
        </w:rPr>
        <w:t xml:space="preserve"> </w:t>
      </w:r>
      <w:r>
        <w:t>febrero</w:t>
      </w:r>
      <w:r>
        <w:rPr>
          <w:spacing w:val="25"/>
        </w:rPr>
        <w:t xml:space="preserve"> </w:t>
      </w:r>
      <w:r>
        <w:t>de</w:t>
      </w:r>
      <w:r>
        <w:rPr>
          <w:spacing w:val="25"/>
        </w:rPr>
        <w:t xml:space="preserve"> </w:t>
      </w:r>
      <w:r>
        <w:t>2025</w:t>
      </w:r>
      <w:r>
        <w:rPr>
          <w:spacing w:val="25"/>
        </w:rPr>
        <w:t xml:space="preserve"> </w:t>
      </w:r>
      <w:r>
        <w:t>por</w:t>
      </w:r>
      <w:r>
        <w:rPr>
          <w:spacing w:val="25"/>
        </w:rPr>
        <w:t xml:space="preserve"> </w:t>
      </w:r>
      <w:r>
        <w:t>Resolución</w:t>
      </w:r>
      <w:r>
        <w:rPr>
          <w:spacing w:val="25"/>
        </w:rPr>
        <w:t xml:space="preserve"> </w:t>
      </w:r>
      <w:r>
        <w:t>ZP-0636/2024</w:t>
      </w:r>
      <w:r>
        <w:rPr>
          <w:spacing w:val="25"/>
        </w:rPr>
        <w:t xml:space="preserve"> </w:t>
      </w:r>
      <w:r>
        <w:t>de</w:t>
      </w:r>
      <w:r>
        <w:rPr>
          <w:spacing w:val="25"/>
        </w:rPr>
        <w:t xml:space="preserve"> </w:t>
      </w:r>
      <w:r>
        <w:t>la</w:t>
      </w:r>
    </w:p>
    <w:p w14:paraId="62C27D84" w14:textId="77777777" w:rsidR="004F45F1" w:rsidRDefault="004F45F1">
      <w:pPr>
        <w:spacing w:line="295" w:lineRule="auto"/>
        <w:jc w:val="both"/>
        <w:sectPr w:rsidR="004F45F1">
          <w:pgSz w:w="11910" w:h="16840"/>
          <w:pgMar w:top="1260" w:right="179" w:bottom="1260" w:left="1300" w:header="225" w:footer="1060" w:gutter="0"/>
          <w:cols w:space="720"/>
        </w:sectPr>
      </w:pPr>
    </w:p>
    <w:p w14:paraId="5A562C35" w14:textId="77777777" w:rsidR="004F45F1" w:rsidRDefault="00000000">
      <w:pPr>
        <w:pStyle w:val="Ttulo2"/>
        <w:spacing w:line="225" w:lineRule="exact"/>
      </w:pPr>
      <w:r>
        <w:t>Confederación</w:t>
      </w:r>
      <w:r>
        <w:rPr>
          <w:spacing w:val="59"/>
        </w:rPr>
        <w:t xml:space="preserve"> </w:t>
      </w:r>
      <w:r>
        <w:t>Hidrográfica</w:t>
      </w:r>
      <w:r>
        <w:rPr>
          <w:spacing w:val="61"/>
        </w:rPr>
        <w:t xml:space="preserve"> </w:t>
      </w:r>
      <w:r>
        <w:t>del</w:t>
      </w:r>
      <w:r>
        <w:rPr>
          <w:spacing w:val="62"/>
        </w:rPr>
        <w:t xml:space="preserve"> </w:t>
      </w:r>
      <w:r>
        <w:rPr>
          <w:spacing w:val="-4"/>
        </w:rPr>
        <w:t>Tajo</w:t>
      </w:r>
    </w:p>
    <w:p w14:paraId="36EAE5BD" w14:textId="77777777" w:rsidR="004F45F1" w:rsidRDefault="00000000">
      <w:pPr>
        <w:pStyle w:val="Textoindependiente"/>
        <w:spacing w:line="225" w:lineRule="exact"/>
        <w:ind w:left="71"/>
      </w:pPr>
      <w:r>
        <w:br w:type="column"/>
      </w:r>
      <w:r>
        <w:t>se</w:t>
      </w:r>
      <w:r>
        <w:rPr>
          <w:spacing w:val="54"/>
        </w:rPr>
        <w:t xml:space="preserve"> </w:t>
      </w:r>
      <w:r>
        <w:rPr>
          <w:spacing w:val="-2"/>
        </w:rPr>
        <w:t>emite</w:t>
      </w:r>
    </w:p>
    <w:p w14:paraId="6C7C607E" w14:textId="77777777" w:rsidR="004F45F1" w:rsidRDefault="00000000">
      <w:pPr>
        <w:spacing w:line="225" w:lineRule="exact"/>
        <w:ind w:left="71"/>
        <w:rPr>
          <w:sz w:val="20"/>
        </w:rPr>
      </w:pPr>
      <w:r>
        <w:br w:type="column"/>
      </w:r>
      <w:r>
        <w:rPr>
          <w:b/>
          <w:sz w:val="20"/>
        </w:rPr>
        <w:t>informe</w:t>
      </w:r>
      <w:r>
        <w:rPr>
          <w:b/>
          <w:spacing w:val="61"/>
          <w:sz w:val="20"/>
        </w:rPr>
        <w:t xml:space="preserve"> </w:t>
      </w:r>
      <w:r>
        <w:rPr>
          <w:b/>
          <w:sz w:val="20"/>
        </w:rPr>
        <w:t>favorable</w:t>
      </w:r>
      <w:r>
        <w:rPr>
          <w:sz w:val="20"/>
        </w:rPr>
        <w:t>;</w:t>
      </w:r>
      <w:r>
        <w:rPr>
          <w:spacing w:val="62"/>
          <w:sz w:val="20"/>
        </w:rPr>
        <w:t xml:space="preserve"> </w:t>
      </w:r>
      <w:r>
        <w:rPr>
          <w:spacing w:val="-5"/>
          <w:sz w:val="20"/>
        </w:rPr>
        <w:t>el</w:t>
      </w:r>
    </w:p>
    <w:p w14:paraId="7A8EC3FF" w14:textId="77777777" w:rsidR="004F45F1" w:rsidRDefault="00000000">
      <w:pPr>
        <w:pStyle w:val="Ttulo2"/>
        <w:spacing w:line="225" w:lineRule="exact"/>
        <w:ind w:left="70"/>
      </w:pPr>
      <w:r>
        <w:rPr>
          <w:b w:val="0"/>
        </w:rPr>
        <w:br w:type="column"/>
      </w:r>
      <w:r>
        <w:t>informe</w:t>
      </w:r>
      <w:r>
        <w:rPr>
          <w:spacing w:val="60"/>
        </w:rPr>
        <w:t xml:space="preserve"> </w:t>
      </w:r>
      <w:r>
        <w:t>favorable</w:t>
      </w:r>
      <w:r>
        <w:rPr>
          <w:spacing w:val="60"/>
        </w:rPr>
        <w:t xml:space="preserve"> </w:t>
      </w:r>
      <w:r>
        <w:rPr>
          <w:spacing w:val="-5"/>
        </w:rPr>
        <w:t>del</w:t>
      </w:r>
    </w:p>
    <w:p w14:paraId="52020226" w14:textId="77777777" w:rsidR="004F45F1" w:rsidRDefault="004F45F1">
      <w:pPr>
        <w:spacing w:line="225" w:lineRule="exact"/>
        <w:sectPr w:rsidR="004F45F1">
          <w:type w:val="continuous"/>
          <w:pgSz w:w="11910" w:h="16840"/>
          <w:pgMar w:top="1260" w:right="179" w:bottom="1260" w:left="1300" w:header="225" w:footer="1060" w:gutter="0"/>
          <w:cols w:num="4" w:space="720" w:equalWidth="0">
            <w:col w:w="3783" w:space="40"/>
            <w:col w:w="892" w:space="39"/>
            <w:col w:w="2160" w:space="40"/>
            <w:col w:w="3477"/>
          </w:cols>
        </w:sectPr>
      </w:pPr>
    </w:p>
    <w:p w14:paraId="32195707" w14:textId="77777777" w:rsidR="004F45F1" w:rsidRDefault="00000000">
      <w:pPr>
        <w:pStyle w:val="Textoindependiente"/>
        <w:spacing w:before="54" w:line="295" w:lineRule="auto"/>
        <w:ind w:left="117" w:right="1238"/>
        <w:jc w:val="both"/>
      </w:pPr>
      <w:r>
        <w:rPr>
          <w:b/>
        </w:rPr>
        <w:t>técnico de medio ambiente</w:t>
      </w:r>
      <w:r>
        <w:t xml:space="preserve">, de fecha 25 de septiembre de 2024 y 26 de febrero de 2025 respecto a la normativa aplicable medioambiental; y finalmente, el </w:t>
      </w:r>
      <w:r>
        <w:rPr>
          <w:b/>
        </w:rPr>
        <w:t xml:space="preserve">informe jurídico favorable </w:t>
      </w:r>
      <w:r>
        <w:t>y Propuesta de Acuerdo de 26 de febrero de 2025</w:t>
      </w:r>
      <w:r>
        <w:rPr>
          <w:spacing w:val="40"/>
        </w:rPr>
        <w:t xml:space="preserve"> </w:t>
      </w:r>
      <w:r>
        <w:t>del Técnico de Administración General Urbanístico, de conformidad con la tramitación prevista en la Ley 9/2001 del Suelo de la Comunidad de Madrid.</w:t>
      </w:r>
    </w:p>
    <w:p w14:paraId="112C7E9D" w14:textId="77777777" w:rsidR="004F45F1" w:rsidRDefault="004F45F1">
      <w:pPr>
        <w:pStyle w:val="Textoindependiente"/>
        <w:spacing w:before="8"/>
      </w:pPr>
    </w:p>
    <w:p w14:paraId="7302030E" w14:textId="77777777" w:rsidR="004F45F1" w:rsidRDefault="00000000">
      <w:pPr>
        <w:pStyle w:val="Textoindependiente"/>
        <w:spacing w:line="292" w:lineRule="auto"/>
        <w:ind w:left="117" w:right="1236"/>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Grado 3º, Área de Planeamiento Remitido PR.VIII-5 </w:t>
      </w:r>
      <w:r w:rsidRPr="003257EA">
        <w:rPr>
          <w:i/>
          <w:iCs/>
        </w:rPr>
        <w:t>“Los Barros”</w:t>
      </w:r>
      <w:r>
        <w:t>;</w:t>
      </w:r>
      <w:r>
        <w:rPr>
          <w:spacing w:val="40"/>
        </w:rPr>
        <w:t xml:space="preserve"> </w:t>
      </w:r>
      <w:r>
        <w:t>no</w:t>
      </w:r>
      <w:r>
        <w:rPr>
          <w:spacing w:val="40"/>
        </w:rPr>
        <w:t xml:space="preserve"> </w:t>
      </w:r>
      <w:r>
        <w:t>estando</w:t>
      </w:r>
      <w:r>
        <w:rPr>
          <w:spacing w:val="40"/>
        </w:rPr>
        <w:t xml:space="preserve"> </w:t>
      </w:r>
      <w:r>
        <w:t>incluida</w:t>
      </w:r>
      <w:r>
        <w:rPr>
          <w:spacing w:val="40"/>
        </w:rPr>
        <w:t xml:space="preserve"> </w:t>
      </w:r>
      <w:r>
        <w:t>en</w:t>
      </w:r>
      <w:r>
        <w:rPr>
          <w:spacing w:val="40"/>
        </w:rPr>
        <w:t xml:space="preserve"> </w:t>
      </w:r>
      <w:r>
        <w:t>el</w:t>
      </w:r>
      <w:r>
        <w:rPr>
          <w:spacing w:val="40"/>
        </w:rPr>
        <w:t xml:space="preserve"> </w:t>
      </w:r>
      <w:r>
        <w:t>ámbito</w:t>
      </w:r>
      <w:r>
        <w:rPr>
          <w:spacing w:val="40"/>
        </w:rPr>
        <w:t xml:space="preserve"> </w:t>
      </w:r>
      <w:r>
        <w:t>de</w:t>
      </w:r>
      <w:r>
        <w:rPr>
          <w:spacing w:val="40"/>
        </w:rPr>
        <w:t xml:space="preserve"> </w:t>
      </w:r>
      <w:r>
        <w:t>suspensión</w:t>
      </w:r>
      <w:r>
        <w:rPr>
          <w:spacing w:val="40"/>
        </w:rPr>
        <w:t xml:space="preserve"> </w:t>
      </w:r>
      <w:r>
        <w:t>de</w:t>
      </w:r>
      <w:r>
        <w:rPr>
          <w:spacing w:val="40"/>
        </w:rPr>
        <w:t xml:space="preserve"> </w:t>
      </w:r>
      <w:r>
        <w:t>la</w:t>
      </w:r>
      <w:r>
        <w:rPr>
          <w:spacing w:val="40"/>
        </w:rPr>
        <w:t xml:space="preserve"> </w:t>
      </w:r>
      <w:r>
        <w:t>realización</w:t>
      </w:r>
      <w:r>
        <w:rPr>
          <w:spacing w:val="40"/>
        </w:rPr>
        <w:t xml:space="preserve"> </w:t>
      </w:r>
      <w:r>
        <w:t>de</w:t>
      </w:r>
      <w:r>
        <w:rPr>
          <w:spacing w:val="40"/>
        </w:rPr>
        <w:t xml:space="preserve"> </w:t>
      </w:r>
      <w:r>
        <w:t>actuaciones urbanísticas que ordena el acuerdo de Pleno de fecha 21 de noviembre de 2024, de aprobación</w:t>
      </w:r>
      <w:r>
        <w:rPr>
          <w:spacing w:val="80"/>
        </w:rPr>
        <w:t xml:space="preserve"> </w:t>
      </w:r>
      <w:r>
        <w:t>inicial del Plan General de Las Rozas de Madrid (Madrid).</w:t>
      </w:r>
    </w:p>
    <w:p w14:paraId="2F3C2EDE" w14:textId="77777777" w:rsidR="004F45F1" w:rsidRDefault="004F45F1">
      <w:pPr>
        <w:pStyle w:val="Textoindependiente"/>
        <w:spacing w:before="9"/>
      </w:pPr>
    </w:p>
    <w:p w14:paraId="32DEBB03" w14:textId="3C8BC650"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3257EA">
        <w:t>.</w:t>
      </w:r>
    </w:p>
    <w:p w14:paraId="25B93D0E" w14:textId="77777777" w:rsidR="004F45F1" w:rsidRDefault="004F45F1">
      <w:pPr>
        <w:pStyle w:val="Textoindependiente"/>
        <w:spacing w:before="10"/>
      </w:pPr>
    </w:p>
    <w:p w14:paraId="4E680931" w14:textId="41D18026"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PR/2025/1242</w:t>
      </w:r>
      <w:r>
        <w:rPr>
          <w:spacing w:val="-4"/>
        </w:rPr>
        <w:t xml:space="preserve"> </w:t>
      </w:r>
      <w:r>
        <w:t>de</w:t>
      </w:r>
      <w:r>
        <w:rPr>
          <w:spacing w:val="-4"/>
        </w:rPr>
        <w:t xml:space="preserve"> </w:t>
      </w:r>
      <w:r>
        <w:t>27</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3257EA">
        <w:rPr>
          <w:spacing w:val="-2"/>
        </w:rPr>
        <w:t>,</w:t>
      </w:r>
    </w:p>
    <w:p w14:paraId="0835851B" w14:textId="77777777" w:rsidR="004F45F1" w:rsidRDefault="004F45F1">
      <w:pPr>
        <w:pStyle w:val="Textoindependiente"/>
        <w:spacing w:before="60"/>
      </w:pPr>
    </w:p>
    <w:p w14:paraId="08400A4B" w14:textId="77777777" w:rsidR="004F45F1" w:rsidRDefault="00000000">
      <w:pPr>
        <w:pStyle w:val="Ttulo2"/>
      </w:pPr>
      <w:r>
        <w:rPr>
          <w:spacing w:val="-2"/>
        </w:rPr>
        <w:t>Resolución:</w:t>
      </w:r>
    </w:p>
    <w:p w14:paraId="1BD79C8A" w14:textId="77777777" w:rsidR="004F45F1" w:rsidRDefault="004F45F1">
      <w:pPr>
        <w:pStyle w:val="Textoindependiente"/>
        <w:spacing w:before="61"/>
        <w:rPr>
          <w:b/>
        </w:rPr>
      </w:pPr>
    </w:p>
    <w:p w14:paraId="399D23F0" w14:textId="798D4B39" w:rsidR="004F45F1" w:rsidRDefault="00000000">
      <w:pPr>
        <w:spacing w:line="295" w:lineRule="auto"/>
        <w:ind w:left="117" w:right="1237"/>
        <w:jc w:val="both"/>
        <w:rPr>
          <w:sz w:val="20"/>
        </w:rPr>
      </w:pPr>
      <w:r>
        <w:rPr>
          <w:b/>
          <w:sz w:val="20"/>
        </w:rPr>
        <w:t>PRIMERO</w:t>
      </w:r>
      <w:r>
        <w:rPr>
          <w:sz w:val="20"/>
        </w:rPr>
        <w:t>.</w:t>
      </w:r>
      <w:r>
        <w:rPr>
          <w:spacing w:val="40"/>
          <w:sz w:val="20"/>
        </w:rPr>
        <w:t xml:space="preserve"> </w:t>
      </w:r>
      <w:r>
        <w:rPr>
          <w:b/>
          <w:sz w:val="20"/>
        </w:rPr>
        <w:t>Conceder</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para</w:t>
      </w:r>
      <w:r>
        <w:rPr>
          <w:b/>
          <w:spacing w:val="40"/>
          <w:sz w:val="20"/>
        </w:rPr>
        <w:t xml:space="preserve"> </w:t>
      </w:r>
      <w:r w:rsidR="003257EA">
        <w:rPr>
          <w:b/>
          <w:sz w:val="20"/>
        </w:rPr>
        <w:t>v</w:t>
      </w:r>
      <w:r>
        <w:rPr>
          <w:b/>
          <w:sz w:val="20"/>
        </w:rPr>
        <w:t>ivienda</w:t>
      </w:r>
      <w:r>
        <w:rPr>
          <w:b/>
          <w:spacing w:val="40"/>
          <w:sz w:val="20"/>
        </w:rPr>
        <w:t xml:space="preserve"> </w:t>
      </w:r>
      <w:r>
        <w:rPr>
          <w:b/>
          <w:sz w:val="20"/>
        </w:rPr>
        <w:t>unifamiliar</w:t>
      </w:r>
      <w:r>
        <w:rPr>
          <w:b/>
          <w:spacing w:val="40"/>
          <w:sz w:val="20"/>
        </w:rPr>
        <w:t xml:space="preserve"> </w:t>
      </w:r>
      <w:r>
        <w:rPr>
          <w:b/>
          <w:sz w:val="20"/>
        </w:rPr>
        <w:t>aislada</w:t>
      </w:r>
      <w:r>
        <w:rPr>
          <w:b/>
          <w:spacing w:val="40"/>
          <w:sz w:val="20"/>
        </w:rPr>
        <w:t xml:space="preserve"> </w:t>
      </w:r>
      <w:r>
        <w:rPr>
          <w:b/>
          <w:sz w:val="20"/>
        </w:rPr>
        <w:t>y</w:t>
      </w:r>
      <w:r>
        <w:rPr>
          <w:b/>
          <w:spacing w:val="40"/>
          <w:sz w:val="20"/>
        </w:rPr>
        <w:t xml:space="preserve"> </w:t>
      </w:r>
      <w:r>
        <w:rPr>
          <w:b/>
          <w:sz w:val="20"/>
        </w:rPr>
        <w:t xml:space="preserve">piscina </w:t>
      </w:r>
      <w:r>
        <w:rPr>
          <w:sz w:val="20"/>
        </w:rPr>
        <w:t>presentada por D.</w:t>
      </w:r>
      <w:r w:rsidR="003257EA">
        <w:rPr>
          <w:sz w:val="20"/>
        </w:rPr>
        <w:t xml:space="preserve"> R.B.R., </w:t>
      </w:r>
      <w:r>
        <w:rPr>
          <w:sz w:val="20"/>
        </w:rPr>
        <w:t xml:space="preserve">con DNI </w:t>
      </w:r>
      <w:r w:rsidR="003257EA">
        <w:rPr>
          <w:sz w:val="20"/>
        </w:rPr>
        <w:t>***</w:t>
      </w:r>
      <w:r>
        <w:rPr>
          <w:sz w:val="20"/>
        </w:rPr>
        <w:t>0562</w:t>
      </w:r>
      <w:r w:rsidR="003257EA">
        <w:rPr>
          <w:sz w:val="20"/>
        </w:rPr>
        <w:t>**</w:t>
      </w:r>
      <w:r>
        <w:rPr>
          <w:sz w:val="20"/>
        </w:rPr>
        <w:t xml:space="preserve">, en representación de D. </w:t>
      </w:r>
      <w:r w:rsidR="003257EA">
        <w:rPr>
          <w:sz w:val="20"/>
        </w:rPr>
        <w:t>I.G.A.M.</w:t>
      </w:r>
      <w:r>
        <w:rPr>
          <w:sz w:val="20"/>
        </w:rPr>
        <w:t xml:space="preserve">, con DNI </w:t>
      </w:r>
      <w:r w:rsidR="003257EA">
        <w:rPr>
          <w:sz w:val="20"/>
        </w:rPr>
        <w:t>***</w:t>
      </w:r>
      <w:r>
        <w:rPr>
          <w:sz w:val="20"/>
        </w:rPr>
        <w:t>4435</w:t>
      </w:r>
      <w:r w:rsidR="003257EA">
        <w:rPr>
          <w:sz w:val="20"/>
        </w:rPr>
        <w:t>**</w:t>
      </w:r>
      <w:r>
        <w:rPr>
          <w:sz w:val="20"/>
        </w:rPr>
        <w:t xml:space="preserve">, </w:t>
      </w:r>
      <w:r>
        <w:rPr>
          <w:b/>
          <w:sz w:val="20"/>
        </w:rPr>
        <w:t xml:space="preserve">en calle </w:t>
      </w:r>
      <w:r w:rsidR="003257EA">
        <w:rPr>
          <w:b/>
          <w:sz w:val="20"/>
        </w:rPr>
        <w:t>**********************************,</w:t>
      </w:r>
      <w:r>
        <w:rPr>
          <w:b/>
          <w:sz w:val="20"/>
        </w:rPr>
        <w:t xml:space="preserve"> </w:t>
      </w:r>
      <w:r>
        <w:rPr>
          <w:sz w:val="20"/>
        </w:rPr>
        <w:t xml:space="preserve">con Referencia Catastral </w:t>
      </w:r>
      <w:r w:rsidR="003257EA">
        <w:rPr>
          <w:sz w:val="20"/>
        </w:rPr>
        <w:t>*****************************</w:t>
      </w:r>
      <w:r>
        <w:rPr>
          <w:sz w:val="20"/>
        </w:rPr>
        <w:t>, bajo un presupuesto de ejecución material de 275</w:t>
      </w:r>
      <w:r w:rsidR="003257EA">
        <w:rPr>
          <w:sz w:val="20"/>
        </w:rPr>
        <w:t>.</w:t>
      </w:r>
      <w:r>
        <w:rPr>
          <w:sz w:val="20"/>
        </w:rPr>
        <w:t>037,8 € a efectos tributarios, sin considerar Control de Calidad, Gestión de Residuos</w:t>
      </w:r>
      <w:r>
        <w:rPr>
          <w:spacing w:val="80"/>
          <w:sz w:val="20"/>
        </w:rPr>
        <w:t xml:space="preserve"> </w:t>
      </w:r>
      <w:r>
        <w:rPr>
          <w:sz w:val="20"/>
        </w:rPr>
        <w:t>y Seguridad y Salud; y de acuerdo con el Proyecto Básico redactado por el técnico colegiado núm. 21359 COAM y resto de documentación técnica que consta en el expediente núm. G-1357/2024, quedando incorporados como parte inseparable de esta licencia.</w:t>
      </w:r>
    </w:p>
    <w:p w14:paraId="5C7884CE" w14:textId="77777777" w:rsidR="004F45F1" w:rsidRDefault="004F45F1">
      <w:pPr>
        <w:spacing w:line="295" w:lineRule="auto"/>
        <w:jc w:val="both"/>
        <w:rPr>
          <w:sz w:val="20"/>
        </w:rPr>
        <w:sectPr w:rsidR="004F45F1">
          <w:type w:val="continuous"/>
          <w:pgSz w:w="11910" w:h="16840"/>
          <w:pgMar w:top="1260" w:right="179" w:bottom="1260" w:left="1300" w:header="225" w:footer="1060" w:gutter="0"/>
          <w:cols w:space="720"/>
        </w:sectPr>
      </w:pPr>
    </w:p>
    <w:p w14:paraId="168BABC7" w14:textId="77777777" w:rsidR="004F45F1" w:rsidRDefault="00000000">
      <w:pPr>
        <w:pStyle w:val="Textoindependiente"/>
        <w:spacing w:before="180" w:line="295" w:lineRule="auto"/>
        <w:ind w:left="117" w:right="1237" w:hanging="1"/>
        <w:jc w:val="both"/>
      </w:pPr>
      <w:proofErr w:type="gramStart"/>
      <w:r>
        <w:rPr>
          <w:b/>
        </w:rPr>
        <w:lastRenderedPageBreak/>
        <w:t>SEGUNDO</w:t>
      </w:r>
      <w:r>
        <w:t>.-</w:t>
      </w:r>
      <w:proofErr w:type="gramEnd"/>
      <w:r>
        <w:t xml:space="preserve"> Se autoriza las actuaciones </w:t>
      </w:r>
      <w:r>
        <w:rPr>
          <w:b/>
        </w:rPr>
        <w:t xml:space="preserve">sobre el arbolado urbano </w:t>
      </w:r>
      <w:r>
        <w:t>afectado por las obras en las condiciones establecidas por el informe de fecha 25 de septiembre de 2024 y 26 de febrero de 2025 del Técnico de Medio Ambiente, que se desplazan al presente acuerdo.</w:t>
      </w:r>
    </w:p>
    <w:p w14:paraId="0749BC13" w14:textId="77777777" w:rsidR="004F45F1" w:rsidRDefault="004F45F1">
      <w:pPr>
        <w:pStyle w:val="Textoindependiente"/>
        <w:spacing w:before="7"/>
      </w:pPr>
    </w:p>
    <w:p w14:paraId="32C0E305" w14:textId="77777777" w:rsidR="004F45F1" w:rsidRDefault="00000000">
      <w:pPr>
        <w:spacing w:line="297" w:lineRule="auto"/>
        <w:ind w:left="117" w:right="1236"/>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2CD2008C" w14:textId="77777777" w:rsidR="004F45F1" w:rsidRDefault="004F45F1">
      <w:pPr>
        <w:pStyle w:val="Textoindependiente"/>
        <w:spacing w:before="2"/>
      </w:pPr>
    </w:p>
    <w:p w14:paraId="0F6BCA83" w14:textId="77777777" w:rsidR="004F45F1" w:rsidRDefault="00000000">
      <w:pPr>
        <w:pStyle w:val="Textoindependiente"/>
        <w:ind w:left="117"/>
        <w:jc w:val="both"/>
      </w:pPr>
      <w:r>
        <w:t>Condiciones</w:t>
      </w:r>
      <w:r>
        <w:rPr>
          <w:spacing w:val="-2"/>
        </w:rPr>
        <w:t xml:space="preserve"> </w:t>
      </w:r>
      <w:r>
        <w:t>del</w:t>
      </w:r>
      <w:r>
        <w:rPr>
          <w:spacing w:val="-1"/>
        </w:rPr>
        <w:t xml:space="preserve"> </w:t>
      </w:r>
      <w:r>
        <w:t>Servicio</w:t>
      </w:r>
      <w:r>
        <w:rPr>
          <w:spacing w:val="-1"/>
        </w:rPr>
        <w:t xml:space="preserve"> </w:t>
      </w:r>
      <w:r>
        <w:t>de</w:t>
      </w:r>
      <w:r>
        <w:rPr>
          <w:spacing w:val="-2"/>
        </w:rPr>
        <w:t xml:space="preserve"> </w:t>
      </w:r>
      <w:r>
        <w:t>licencias</w:t>
      </w:r>
      <w:r>
        <w:rPr>
          <w:spacing w:val="-1"/>
        </w:rPr>
        <w:t xml:space="preserve"> </w:t>
      </w:r>
      <w:r>
        <w:t>y</w:t>
      </w:r>
      <w:r>
        <w:rPr>
          <w:spacing w:val="-1"/>
        </w:rPr>
        <w:t xml:space="preserve"> </w:t>
      </w:r>
      <w:r>
        <w:t>de</w:t>
      </w:r>
      <w:r>
        <w:rPr>
          <w:spacing w:val="-1"/>
        </w:rPr>
        <w:t xml:space="preserve"> </w:t>
      </w:r>
      <w:r>
        <w:t>afecciones</w:t>
      </w:r>
      <w:r>
        <w:rPr>
          <w:spacing w:val="-2"/>
        </w:rPr>
        <w:t xml:space="preserve"> </w:t>
      </w:r>
      <w:r>
        <w:t>a</w:t>
      </w:r>
      <w:r>
        <w:rPr>
          <w:spacing w:val="-1"/>
        </w:rPr>
        <w:t xml:space="preserve"> </w:t>
      </w:r>
      <w:r>
        <w:t>la</w:t>
      </w:r>
      <w:r>
        <w:rPr>
          <w:spacing w:val="-1"/>
        </w:rPr>
        <w:t xml:space="preserve"> </w:t>
      </w:r>
      <w:r>
        <w:t>vía</w:t>
      </w:r>
      <w:r>
        <w:rPr>
          <w:spacing w:val="-1"/>
        </w:rPr>
        <w:t xml:space="preserve"> </w:t>
      </w:r>
      <w:r>
        <w:rPr>
          <w:spacing w:val="-2"/>
        </w:rPr>
        <w:t>pública.</w:t>
      </w:r>
    </w:p>
    <w:p w14:paraId="3544BA4A" w14:textId="77777777" w:rsidR="004F45F1" w:rsidRDefault="004F45F1">
      <w:pPr>
        <w:pStyle w:val="Textoindependiente"/>
        <w:spacing w:before="61"/>
      </w:pPr>
    </w:p>
    <w:p w14:paraId="28AB734A" w14:textId="77777777" w:rsidR="004F45F1" w:rsidRDefault="00000000">
      <w:pPr>
        <w:pStyle w:val="Prrafodelista"/>
        <w:numPr>
          <w:ilvl w:val="0"/>
          <w:numId w:val="9"/>
        </w:numPr>
        <w:tabs>
          <w:tab w:val="left" w:pos="643"/>
        </w:tabs>
        <w:spacing w:line="292" w:lineRule="auto"/>
        <w:ind w:right="1236" w:firstLine="0"/>
        <w:rPr>
          <w:sz w:val="20"/>
        </w:rPr>
      </w:pPr>
      <w:r>
        <w:rPr>
          <w:noProof/>
        </w:rPr>
        <mc:AlternateContent>
          <mc:Choice Requires="wps">
            <w:drawing>
              <wp:anchor distT="0" distB="0" distL="0" distR="0" simplePos="0" relativeHeight="15821312" behindDoc="0" locked="0" layoutInCell="1" allowOverlap="1" wp14:anchorId="72ED48AB" wp14:editId="1409C9C0">
                <wp:simplePos x="0" y="0"/>
                <wp:positionH relativeFrom="page">
                  <wp:posOffset>6807090</wp:posOffset>
                </wp:positionH>
                <wp:positionV relativeFrom="paragraph">
                  <wp:posOffset>11806</wp:posOffset>
                </wp:positionV>
                <wp:extent cx="419734" cy="318706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21A9C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7C75B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2ED48AB" id="Textbox 247" o:spid="_x0000_s1128" type="#_x0000_t202" style="position:absolute;left:0;text-align:left;margin-left:536pt;margin-top:.95pt;width:33.05pt;height:250.9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" filled="f" stroked="f">
                <v:textbox style="layout-flow:vertical;mso-layout-flow-alt:bottom-to-top" inset="0,0,0,0">
                  <w:txbxContent>
                    <w:p w14:paraId="7A21A9C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7C75B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54729F85"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4C5E8FA7" w14:textId="4ACBAA36" w:rsidR="004F45F1" w:rsidRPr="003257EA" w:rsidRDefault="003257EA">
      <w:pPr>
        <w:pStyle w:val="Ttulo2"/>
        <w:spacing w:before="3"/>
        <w:rPr>
          <w:i/>
          <w:iCs/>
        </w:rPr>
      </w:pPr>
      <w:r w:rsidRPr="003257EA">
        <w:rPr>
          <w:i/>
          <w:iCs/>
        </w:rPr>
        <w:t>“</w:t>
      </w:r>
      <w:r w:rsidR="00000000" w:rsidRPr="003257EA">
        <w:rPr>
          <w:i/>
          <w:iCs/>
        </w:rPr>
        <w:t>documentación</w:t>
      </w:r>
      <w:r w:rsidR="00000000" w:rsidRPr="003257EA">
        <w:rPr>
          <w:i/>
          <w:iCs/>
          <w:spacing w:val="62"/>
        </w:rPr>
        <w:t xml:space="preserve"> </w:t>
      </w:r>
      <w:r w:rsidR="00000000" w:rsidRPr="003257EA">
        <w:rPr>
          <w:i/>
          <w:iCs/>
        </w:rPr>
        <w:t>para</w:t>
      </w:r>
      <w:r w:rsidR="00000000" w:rsidRPr="003257EA">
        <w:rPr>
          <w:i/>
          <w:iCs/>
          <w:spacing w:val="62"/>
        </w:rPr>
        <w:t xml:space="preserve"> </w:t>
      </w:r>
      <w:r w:rsidR="00000000" w:rsidRPr="003257EA">
        <w:rPr>
          <w:i/>
          <w:iCs/>
        </w:rPr>
        <w:t>el</w:t>
      </w:r>
      <w:r w:rsidR="00000000" w:rsidRPr="003257EA">
        <w:rPr>
          <w:i/>
          <w:iCs/>
          <w:spacing w:val="62"/>
        </w:rPr>
        <w:t xml:space="preserve"> </w:t>
      </w:r>
      <w:r w:rsidR="00000000" w:rsidRPr="003257EA">
        <w:rPr>
          <w:i/>
          <w:iCs/>
        </w:rPr>
        <w:t>inicio</w:t>
      </w:r>
      <w:r w:rsidR="00000000" w:rsidRPr="003257EA">
        <w:rPr>
          <w:i/>
          <w:iCs/>
          <w:spacing w:val="62"/>
        </w:rPr>
        <w:t xml:space="preserve"> </w:t>
      </w:r>
      <w:r w:rsidR="00000000" w:rsidRPr="003257EA">
        <w:rPr>
          <w:i/>
          <w:iCs/>
        </w:rPr>
        <w:t>de</w:t>
      </w:r>
      <w:r w:rsidR="00000000" w:rsidRPr="003257EA">
        <w:rPr>
          <w:i/>
          <w:iCs/>
          <w:spacing w:val="63"/>
        </w:rPr>
        <w:t xml:space="preserve"> </w:t>
      </w:r>
      <w:r w:rsidR="00000000" w:rsidRPr="003257EA">
        <w:rPr>
          <w:i/>
          <w:iCs/>
          <w:spacing w:val="-2"/>
        </w:rPr>
        <w:t>obras</w:t>
      </w:r>
      <w:r w:rsidRPr="003257EA">
        <w:rPr>
          <w:i/>
          <w:iCs/>
          <w:spacing w:val="-2"/>
        </w:rPr>
        <w:t>”</w:t>
      </w:r>
    </w:p>
    <w:p w14:paraId="62B9C771" w14:textId="77777777" w:rsidR="004F45F1"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0C2528B9" w14:textId="77777777" w:rsidR="004F45F1"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0897FF8D" w14:textId="77777777" w:rsidR="004F45F1" w:rsidRDefault="004F45F1">
      <w:pPr>
        <w:sectPr w:rsidR="004F45F1">
          <w:type w:val="continuous"/>
          <w:pgSz w:w="11910" w:h="16840"/>
          <w:pgMar w:top="1260" w:right="179" w:bottom="1260" w:left="1300" w:header="225" w:footer="1060" w:gutter="0"/>
          <w:cols w:num="3" w:space="720" w:equalWidth="0">
            <w:col w:w="4341" w:space="40"/>
            <w:col w:w="1752" w:space="39"/>
            <w:col w:w="4259"/>
          </w:cols>
        </w:sectPr>
      </w:pPr>
    </w:p>
    <w:p w14:paraId="4A337C7E"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343BD76C" w14:textId="77777777" w:rsidR="004F45F1" w:rsidRDefault="004F45F1">
      <w:pPr>
        <w:pStyle w:val="Textoindependiente"/>
        <w:spacing w:before="10"/>
      </w:pPr>
    </w:p>
    <w:p w14:paraId="76C4286B" w14:textId="024DBA0E" w:rsidR="004F45F1" w:rsidRDefault="00000000">
      <w:pPr>
        <w:pStyle w:val="Prrafodelista"/>
        <w:numPr>
          <w:ilvl w:val="0"/>
          <w:numId w:val="24"/>
        </w:numPr>
        <w:tabs>
          <w:tab w:val="left" w:pos="674"/>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3"/>
          <w:sz w:val="20"/>
        </w:rPr>
        <w:t xml:space="preserve"> </w:t>
      </w:r>
      <w:r>
        <w:rPr>
          <w:sz w:val="20"/>
        </w:rPr>
        <w:t>correcta</w:t>
      </w:r>
      <w:r>
        <w:rPr>
          <w:spacing w:val="-4"/>
          <w:sz w:val="20"/>
        </w:rPr>
        <w:t xml:space="preserve"> </w:t>
      </w:r>
      <w:r>
        <w:rPr>
          <w:sz w:val="20"/>
        </w:rPr>
        <w:t>gestión</w:t>
      </w:r>
      <w:r>
        <w:rPr>
          <w:spacing w:val="-3"/>
          <w:sz w:val="20"/>
        </w:rPr>
        <w:t xml:space="preserve"> </w:t>
      </w:r>
      <w:r>
        <w:rPr>
          <w:sz w:val="20"/>
        </w:rPr>
        <w:t>de</w:t>
      </w:r>
      <w:r>
        <w:rPr>
          <w:spacing w:val="-3"/>
          <w:sz w:val="20"/>
        </w:rPr>
        <w:t xml:space="preserve"> </w:t>
      </w:r>
      <w:r>
        <w:rPr>
          <w:sz w:val="20"/>
        </w:rPr>
        <w:t>residuos</w:t>
      </w:r>
      <w:r>
        <w:rPr>
          <w:spacing w:val="-4"/>
          <w:sz w:val="20"/>
        </w:rPr>
        <w:t xml:space="preserve"> </w:t>
      </w:r>
      <w:r>
        <w:rPr>
          <w:sz w:val="20"/>
        </w:rPr>
        <w:t>de</w:t>
      </w:r>
      <w:r>
        <w:rPr>
          <w:spacing w:val="-3"/>
          <w:sz w:val="20"/>
        </w:rPr>
        <w:t xml:space="preserve"> </w:t>
      </w:r>
      <w:r>
        <w:rPr>
          <w:sz w:val="20"/>
        </w:rPr>
        <w:t>construcción</w:t>
      </w:r>
      <w:r>
        <w:rPr>
          <w:spacing w:val="-3"/>
          <w:sz w:val="20"/>
        </w:rPr>
        <w:t xml:space="preserve"> </w:t>
      </w:r>
      <w:r>
        <w:rPr>
          <w:sz w:val="20"/>
        </w:rPr>
        <w:t>y</w:t>
      </w:r>
      <w:r>
        <w:rPr>
          <w:spacing w:val="-4"/>
          <w:sz w:val="20"/>
        </w:rPr>
        <w:t xml:space="preserve"> </w:t>
      </w:r>
      <w:r>
        <w:rPr>
          <w:sz w:val="20"/>
        </w:rPr>
        <w:t>demolición:</w:t>
      </w:r>
      <w:r>
        <w:rPr>
          <w:spacing w:val="1"/>
          <w:sz w:val="20"/>
        </w:rPr>
        <w:t xml:space="preserve"> </w:t>
      </w:r>
      <w:r>
        <w:rPr>
          <w:b/>
          <w:sz w:val="20"/>
        </w:rPr>
        <w:t>3</w:t>
      </w:r>
      <w:r w:rsidR="003257EA">
        <w:rPr>
          <w:b/>
          <w:sz w:val="20"/>
        </w:rPr>
        <w:t>.</w:t>
      </w:r>
      <w:r>
        <w:rPr>
          <w:b/>
          <w:sz w:val="20"/>
        </w:rPr>
        <w:t>600</w:t>
      </w:r>
      <w:r>
        <w:rPr>
          <w:b/>
          <w:spacing w:val="-3"/>
          <w:sz w:val="20"/>
        </w:rPr>
        <w:t xml:space="preserve"> </w:t>
      </w:r>
      <w:r>
        <w:rPr>
          <w:b/>
          <w:spacing w:val="-5"/>
          <w:sz w:val="20"/>
        </w:rPr>
        <w:t>€.</w:t>
      </w:r>
    </w:p>
    <w:p w14:paraId="5E4F7712" w14:textId="77777777" w:rsidR="004F45F1" w:rsidRDefault="004F45F1">
      <w:pPr>
        <w:pStyle w:val="Textoindependiente"/>
        <w:spacing w:before="64"/>
        <w:rPr>
          <w:b/>
        </w:rPr>
      </w:pPr>
    </w:p>
    <w:p w14:paraId="2997E474" w14:textId="77777777" w:rsidR="004F45F1" w:rsidRDefault="00000000">
      <w:pPr>
        <w:pStyle w:val="Prrafodelista"/>
        <w:numPr>
          <w:ilvl w:val="0"/>
          <w:numId w:val="24"/>
        </w:numPr>
        <w:tabs>
          <w:tab w:val="left" w:pos="674"/>
        </w:tabs>
        <w:spacing w:before="1"/>
        <w:ind w:right="0"/>
        <w:jc w:val="left"/>
        <w:rPr>
          <w:b/>
          <w:sz w:val="20"/>
        </w:rPr>
      </w:pPr>
      <w:r>
        <w:rPr>
          <w:sz w:val="20"/>
        </w:rPr>
        <w:t>Garantía</w:t>
      </w:r>
      <w:r>
        <w:rPr>
          <w:spacing w:val="-6"/>
          <w:sz w:val="20"/>
        </w:rPr>
        <w:t xml:space="preserve"> </w:t>
      </w:r>
      <w:r>
        <w:rPr>
          <w:sz w:val="20"/>
        </w:rPr>
        <w:t>para</w:t>
      </w:r>
      <w:r>
        <w:rPr>
          <w:spacing w:val="-5"/>
          <w:sz w:val="20"/>
        </w:rPr>
        <w:t xml:space="preserve"> </w:t>
      </w:r>
      <w:r>
        <w:rPr>
          <w:sz w:val="20"/>
        </w:rPr>
        <w:t>la</w:t>
      </w:r>
      <w:r>
        <w:rPr>
          <w:spacing w:val="-5"/>
          <w:sz w:val="20"/>
        </w:rPr>
        <w:t xml:space="preserve"> </w:t>
      </w:r>
      <w:r>
        <w:rPr>
          <w:sz w:val="20"/>
        </w:rPr>
        <w:t>correcta</w:t>
      </w:r>
      <w:r>
        <w:rPr>
          <w:spacing w:val="-5"/>
          <w:sz w:val="20"/>
        </w:rPr>
        <w:t xml:space="preserve"> </w:t>
      </w:r>
      <w:r>
        <w:rPr>
          <w:sz w:val="20"/>
        </w:rPr>
        <w:t>conservación</w:t>
      </w:r>
      <w:r>
        <w:rPr>
          <w:spacing w:val="-5"/>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5"/>
          <w:sz w:val="20"/>
        </w:rPr>
        <w:t xml:space="preserve"> </w:t>
      </w:r>
      <w:r>
        <w:rPr>
          <w:sz w:val="20"/>
        </w:rPr>
        <w:t>espacio</w:t>
      </w:r>
      <w:r>
        <w:rPr>
          <w:spacing w:val="-5"/>
          <w:sz w:val="20"/>
        </w:rPr>
        <w:t xml:space="preserve"> </w:t>
      </w:r>
      <w:r>
        <w:rPr>
          <w:sz w:val="20"/>
        </w:rPr>
        <w:t xml:space="preserve">público: </w:t>
      </w:r>
      <w:r>
        <w:rPr>
          <w:b/>
          <w:sz w:val="20"/>
        </w:rPr>
        <w:t>1.375,19</w:t>
      </w:r>
      <w:r>
        <w:rPr>
          <w:b/>
          <w:spacing w:val="-5"/>
          <w:sz w:val="20"/>
        </w:rPr>
        <w:t xml:space="preserve"> €.</w:t>
      </w:r>
    </w:p>
    <w:p w14:paraId="4323F3BB" w14:textId="77777777" w:rsidR="004F45F1" w:rsidRDefault="004F45F1">
      <w:pPr>
        <w:pStyle w:val="Textoindependiente"/>
        <w:spacing w:before="64"/>
        <w:rPr>
          <w:b/>
        </w:rPr>
      </w:pPr>
    </w:p>
    <w:p w14:paraId="554A329C" w14:textId="77777777" w:rsidR="004F45F1" w:rsidRDefault="00000000">
      <w:pPr>
        <w:pStyle w:val="Prrafodelista"/>
        <w:numPr>
          <w:ilvl w:val="0"/>
          <w:numId w:val="9"/>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1A84772C" w14:textId="77777777" w:rsidR="004F45F1"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66DC870F" w14:textId="77777777" w:rsidR="004F45F1" w:rsidRDefault="004F45F1">
      <w:pPr>
        <w:pStyle w:val="Textoindependiente"/>
        <w:spacing w:before="61"/>
      </w:pPr>
    </w:p>
    <w:p w14:paraId="35362D81" w14:textId="7AE755CB" w:rsidR="004F45F1" w:rsidRDefault="00000000">
      <w:pPr>
        <w:pStyle w:val="Prrafodelista"/>
        <w:numPr>
          <w:ilvl w:val="0"/>
          <w:numId w:val="8"/>
        </w:numPr>
        <w:tabs>
          <w:tab w:val="left" w:pos="573"/>
        </w:tabs>
        <w:ind w:left="573" w:right="0" w:hanging="456"/>
        <w:jc w:val="left"/>
        <w:rPr>
          <w:sz w:val="20"/>
        </w:rPr>
      </w:pPr>
      <w:r>
        <w:rPr>
          <w:sz w:val="20"/>
        </w:rPr>
        <w:t>La</w:t>
      </w:r>
      <w:r>
        <w:rPr>
          <w:spacing w:val="-3"/>
          <w:sz w:val="20"/>
        </w:rPr>
        <w:t xml:space="preserve"> </w:t>
      </w:r>
      <w:r>
        <w:rPr>
          <w:sz w:val="20"/>
        </w:rPr>
        <w:t>conformidad</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actuación</w:t>
      </w:r>
      <w:r>
        <w:rPr>
          <w:spacing w:val="-2"/>
          <w:sz w:val="20"/>
        </w:rPr>
        <w:t xml:space="preserve"> </w:t>
      </w:r>
      <w:r>
        <w:rPr>
          <w:sz w:val="20"/>
        </w:rPr>
        <w:t>respecto</w:t>
      </w:r>
      <w:r>
        <w:rPr>
          <w:spacing w:val="-2"/>
          <w:sz w:val="20"/>
        </w:rPr>
        <w:t xml:space="preserve"> </w:t>
      </w:r>
      <w:r>
        <w:rPr>
          <w:sz w:val="20"/>
        </w:rPr>
        <w:t>a</w:t>
      </w:r>
      <w:r>
        <w:rPr>
          <w:spacing w:val="-3"/>
          <w:sz w:val="20"/>
        </w:rPr>
        <w:t xml:space="preserve"> </w:t>
      </w:r>
      <w:r>
        <w:rPr>
          <w:sz w:val="20"/>
        </w:rPr>
        <w:t>las</w:t>
      </w:r>
      <w:r>
        <w:rPr>
          <w:spacing w:val="-2"/>
          <w:sz w:val="20"/>
        </w:rPr>
        <w:t xml:space="preserve"> </w:t>
      </w:r>
      <w:r>
        <w:rPr>
          <w:sz w:val="20"/>
        </w:rPr>
        <w:t>acometidas</w:t>
      </w:r>
      <w:r>
        <w:rPr>
          <w:spacing w:val="-2"/>
          <w:sz w:val="20"/>
        </w:rPr>
        <w:t xml:space="preserve"> </w:t>
      </w:r>
      <w:r>
        <w:rPr>
          <w:sz w:val="20"/>
        </w:rPr>
        <w:t>generales</w:t>
      </w:r>
      <w:r>
        <w:rPr>
          <w:spacing w:val="-3"/>
          <w:sz w:val="20"/>
        </w:rPr>
        <w:t xml:space="preserve"> </w:t>
      </w:r>
      <w:r>
        <w:rPr>
          <w:sz w:val="20"/>
        </w:rPr>
        <w:t>y</w:t>
      </w:r>
      <w:r>
        <w:rPr>
          <w:spacing w:val="-2"/>
          <w:sz w:val="20"/>
        </w:rPr>
        <w:t xml:space="preserve"> </w:t>
      </w:r>
      <w:r>
        <w:rPr>
          <w:sz w:val="20"/>
        </w:rPr>
        <w:t>afecciones</w:t>
      </w:r>
      <w:r>
        <w:rPr>
          <w:spacing w:val="-2"/>
          <w:sz w:val="20"/>
        </w:rPr>
        <w:t xml:space="preserve"> públicas.</w:t>
      </w:r>
    </w:p>
    <w:p w14:paraId="7A7C8CA5" w14:textId="77777777" w:rsidR="004F45F1" w:rsidRDefault="004F45F1">
      <w:pPr>
        <w:pStyle w:val="Textoindependiente"/>
        <w:spacing w:before="60"/>
      </w:pPr>
    </w:p>
    <w:p w14:paraId="172C8D88" w14:textId="77777777" w:rsidR="004F45F1" w:rsidRDefault="00000000">
      <w:pPr>
        <w:pStyle w:val="Prrafodelista"/>
        <w:numPr>
          <w:ilvl w:val="0"/>
          <w:numId w:val="8"/>
        </w:numPr>
        <w:tabs>
          <w:tab w:val="left" w:pos="595"/>
        </w:tabs>
        <w:spacing w:line="292" w:lineRule="auto"/>
        <w:ind w:firstLine="0"/>
        <w:rPr>
          <w:sz w:val="20"/>
        </w:rPr>
      </w:pPr>
      <w:r>
        <w:rPr>
          <w:sz w:val="20"/>
        </w:rPr>
        <w:t>Al tratarse de un proyecto de ejecución, una vez concedida la licencia no será necesario aportar Declaración Responsable con la documentación visada.</w:t>
      </w:r>
    </w:p>
    <w:p w14:paraId="233E49FD" w14:textId="77777777" w:rsidR="004F45F1" w:rsidRDefault="004F45F1">
      <w:pPr>
        <w:pStyle w:val="Textoindependiente"/>
        <w:spacing w:before="10"/>
      </w:pPr>
    </w:p>
    <w:p w14:paraId="27A92F80" w14:textId="77777777" w:rsidR="004F45F1" w:rsidRDefault="00000000">
      <w:pPr>
        <w:pStyle w:val="Prrafodelista"/>
        <w:numPr>
          <w:ilvl w:val="0"/>
          <w:numId w:val="8"/>
        </w:numPr>
        <w:tabs>
          <w:tab w:val="left" w:pos="686"/>
        </w:tabs>
        <w:spacing w:line="292" w:lineRule="auto"/>
        <w:ind w:right="1238" w:firstLine="0"/>
        <w:rPr>
          <w:sz w:val="20"/>
        </w:rPr>
      </w:pPr>
      <w:r>
        <w:rPr>
          <w:sz w:val="20"/>
        </w:rPr>
        <w:t>Los accesos de vehículos a la obra se producirán por la calle Melina Mercury, respetando la circulación de terceros, vehículos y de peatones, ajenos a la obra que puedan encontrarse en cualquier punto de su entorno.</w:t>
      </w:r>
    </w:p>
    <w:p w14:paraId="20900B02" w14:textId="77777777" w:rsidR="004F45F1" w:rsidRDefault="004F45F1">
      <w:pPr>
        <w:pStyle w:val="Textoindependiente"/>
        <w:spacing w:before="10"/>
      </w:pPr>
    </w:p>
    <w:p w14:paraId="51030678" w14:textId="77777777" w:rsidR="004F45F1" w:rsidRDefault="00000000">
      <w:pPr>
        <w:pStyle w:val="Prrafodelista"/>
        <w:numPr>
          <w:ilvl w:val="0"/>
          <w:numId w:val="8"/>
        </w:numPr>
        <w:tabs>
          <w:tab w:val="left" w:pos="677"/>
        </w:tabs>
        <w:spacing w:line="292" w:lineRule="auto"/>
        <w:ind w:firstLine="0"/>
        <w:rPr>
          <w:sz w:val="20"/>
        </w:rPr>
      </w:pPr>
      <w:r>
        <w:rPr>
          <w:sz w:val="20"/>
        </w:rPr>
        <w:t>Una vez finalizada la obra el acceso peatonal y de vehículos a la parcela se producirá por la calle Melina Mercury</w:t>
      </w:r>
    </w:p>
    <w:p w14:paraId="7C1C1304" w14:textId="77777777" w:rsidR="004F45F1" w:rsidRDefault="004F45F1">
      <w:pPr>
        <w:pStyle w:val="Textoindependiente"/>
        <w:spacing w:before="10"/>
      </w:pPr>
    </w:p>
    <w:p w14:paraId="5C127018" w14:textId="77777777" w:rsidR="004F45F1" w:rsidRDefault="00000000">
      <w:pPr>
        <w:pStyle w:val="Textoindependiente"/>
        <w:spacing w:line="292" w:lineRule="auto"/>
        <w:ind w:left="117" w:right="1236"/>
      </w:pPr>
      <w:r>
        <w:t>GARANTIA</w:t>
      </w:r>
      <w:r>
        <w:rPr>
          <w:spacing w:val="80"/>
          <w:w w:val="150"/>
        </w:rPr>
        <w:t xml:space="preserve"> </w:t>
      </w:r>
      <w:r>
        <w:t>PARA</w:t>
      </w:r>
      <w:r>
        <w:rPr>
          <w:spacing w:val="80"/>
          <w:w w:val="150"/>
        </w:rPr>
        <w:t xml:space="preserve"> </w:t>
      </w:r>
      <w:r>
        <w:t>LA</w:t>
      </w:r>
      <w:r>
        <w:rPr>
          <w:spacing w:val="80"/>
          <w:w w:val="150"/>
        </w:rPr>
        <w:t xml:space="preserve"> </w:t>
      </w:r>
      <w:r>
        <w:t>CORRECTA</w:t>
      </w:r>
      <w:r>
        <w:rPr>
          <w:spacing w:val="80"/>
          <w:w w:val="150"/>
        </w:rPr>
        <w:t xml:space="preserve"> </w:t>
      </w:r>
      <w:r>
        <w:t>CONSERVACION</w:t>
      </w:r>
      <w:r>
        <w:rPr>
          <w:spacing w:val="80"/>
          <w:w w:val="150"/>
        </w:rPr>
        <w:t xml:space="preserve"> </w:t>
      </w:r>
      <w:r>
        <w:t>Y</w:t>
      </w:r>
      <w:r>
        <w:rPr>
          <w:spacing w:val="80"/>
          <w:w w:val="150"/>
        </w:rPr>
        <w:t xml:space="preserve"> </w:t>
      </w:r>
      <w:r>
        <w:t>MANTENIMIENTO</w:t>
      </w:r>
      <w:r>
        <w:rPr>
          <w:spacing w:val="80"/>
          <w:w w:val="150"/>
        </w:rPr>
        <w:t xml:space="preserve"> </w:t>
      </w:r>
      <w:r>
        <w:t>DEL</w:t>
      </w:r>
      <w:r>
        <w:rPr>
          <w:spacing w:val="80"/>
          <w:w w:val="150"/>
        </w:rPr>
        <w:t xml:space="preserve"> </w:t>
      </w:r>
      <w:r>
        <w:t>ESPACIO PUBLICO (AVAL O FIANZA)</w:t>
      </w:r>
    </w:p>
    <w:p w14:paraId="4A633B6F" w14:textId="77777777" w:rsidR="004F45F1" w:rsidRDefault="004F45F1">
      <w:pPr>
        <w:pStyle w:val="Textoindependiente"/>
        <w:spacing w:before="9"/>
      </w:pPr>
    </w:p>
    <w:p w14:paraId="5BEBEEAF" w14:textId="77777777" w:rsidR="004F45F1" w:rsidRDefault="00000000">
      <w:pPr>
        <w:pStyle w:val="Prrafodelista"/>
        <w:numPr>
          <w:ilvl w:val="0"/>
          <w:numId w:val="8"/>
        </w:numPr>
        <w:tabs>
          <w:tab w:val="left" w:pos="614"/>
        </w:tabs>
        <w:spacing w:before="1" w:line="297" w:lineRule="auto"/>
        <w:ind w:firstLine="0"/>
        <w:rPr>
          <w:b/>
          <w:sz w:val="20"/>
        </w:rPr>
      </w:pPr>
      <w:r>
        <w:rPr>
          <w:sz w:val="20"/>
        </w:rPr>
        <w:t xml:space="preserve">Para garantizar la debida restitución de </w:t>
      </w:r>
      <w:r>
        <w:rPr>
          <w:b/>
          <w:sz w:val="20"/>
        </w:rPr>
        <w:t>posibles deterioros causados durante la edificación en</w:t>
      </w:r>
      <w:r>
        <w:rPr>
          <w:b/>
          <w:spacing w:val="40"/>
          <w:sz w:val="20"/>
        </w:rPr>
        <w:t xml:space="preserve"> </w:t>
      </w:r>
      <w:r>
        <w:rPr>
          <w:b/>
          <w:sz w:val="20"/>
        </w:rPr>
        <w:t>pavimentación</w:t>
      </w:r>
      <w:r>
        <w:rPr>
          <w:b/>
          <w:spacing w:val="40"/>
          <w:sz w:val="20"/>
        </w:rPr>
        <w:t xml:space="preserve"> </w:t>
      </w:r>
      <w:r>
        <w:rPr>
          <w:b/>
          <w:sz w:val="20"/>
        </w:rPr>
        <w:t>y</w:t>
      </w:r>
      <w:r>
        <w:rPr>
          <w:b/>
          <w:spacing w:val="40"/>
          <w:sz w:val="20"/>
        </w:rPr>
        <w:t xml:space="preserve"> </w:t>
      </w:r>
      <w:r>
        <w:rPr>
          <w:b/>
          <w:sz w:val="20"/>
        </w:rPr>
        <w:t>servicios</w:t>
      </w:r>
      <w:r>
        <w:rPr>
          <w:b/>
          <w:spacing w:val="40"/>
          <w:sz w:val="20"/>
        </w:rPr>
        <w:t xml:space="preserve"> </w:t>
      </w:r>
      <w:r>
        <w:rPr>
          <w:b/>
          <w:sz w:val="20"/>
        </w:rPr>
        <w:t>exteriores</w:t>
      </w:r>
      <w:r>
        <w:rPr>
          <w:b/>
          <w:spacing w:val="40"/>
          <w:sz w:val="20"/>
        </w:rPr>
        <w:t xml:space="preserve"> </w:t>
      </w:r>
      <w:r>
        <w:rPr>
          <w:b/>
          <w:sz w:val="20"/>
        </w:rPr>
        <w:t>a</w:t>
      </w:r>
      <w:r>
        <w:rPr>
          <w:b/>
          <w:spacing w:val="40"/>
          <w:sz w:val="20"/>
        </w:rPr>
        <w:t xml:space="preserve"> </w:t>
      </w:r>
      <w:r>
        <w:rPr>
          <w:b/>
          <w:sz w:val="20"/>
        </w:rPr>
        <w:t>la</w:t>
      </w:r>
      <w:r>
        <w:rPr>
          <w:b/>
          <w:spacing w:val="40"/>
          <w:sz w:val="20"/>
        </w:rPr>
        <w:t xml:space="preserve"> </w:t>
      </w:r>
      <w:r>
        <w:rPr>
          <w:b/>
          <w:sz w:val="20"/>
        </w:rPr>
        <w:t>actuación,</w:t>
      </w:r>
      <w:r>
        <w:rPr>
          <w:b/>
          <w:spacing w:val="40"/>
          <w:sz w:val="20"/>
        </w:rPr>
        <w:t xml:space="preserve"> </w:t>
      </w:r>
      <w:r>
        <w:rPr>
          <w:b/>
          <w:sz w:val="20"/>
        </w:rPr>
        <w:t>se</w:t>
      </w:r>
      <w:r>
        <w:rPr>
          <w:b/>
          <w:spacing w:val="40"/>
          <w:sz w:val="20"/>
        </w:rPr>
        <w:t xml:space="preserve"> </w:t>
      </w:r>
      <w:r>
        <w:rPr>
          <w:b/>
          <w:sz w:val="20"/>
        </w:rPr>
        <w:t>deberá</w:t>
      </w:r>
      <w:r>
        <w:rPr>
          <w:b/>
          <w:spacing w:val="40"/>
          <w:sz w:val="20"/>
        </w:rPr>
        <w:t xml:space="preserve"> </w:t>
      </w:r>
      <w:r>
        <w:rPr>
          <w:b/>
          <w:sz w:val="20"/>
        </w:rPr>
        <w:t>abonar</w:t>
      </w:r>
      <w:r>
        <w:rPr>
          <w:b/>
          <w:spacing w:val="40"/>
          <w:sz w:val="20"/>
        </w:rPr>
        <w:t xml:space="preserve"> </w:t>
      </w:r>
      <w:r>
        <w:rPr>
          <w:b/>
          <w:sz w:val="20"/>
        </w:rPr>
        <w:t>un</w:t>
      </w:r>
      <w:r>
        <w:rPr>
          <w:b/>
          <w:spacing w:val="40"/>
          <w:sz w:val="20"/>
        </w:rPr>
        <w:t xml:space="preserve"> </w:t>
      </w:r>
      <w:r>
        <w:rPr>
          <w:b/>
          <w:sz w:val="20"/>
        </w:rPr>
        <w:t>aval</w:t>
      </w:r>
      <w:r>
        <w:rPr>
          <w:b/>
          <w:spacing w:val="40"/>
          <w:sz w:val="20"/>
        </w:rPr>
        <w:t xml:space="preserve"> </w:t>
      </w:r>
      <w:r>
        <w:rPr>
          <w:b/>
          <w:sz w:val="20"/>
        </w:rPr>
        <w:t>por</w:t>
      </w:r>
      <w:r>
        <w:rPr>
          <w:b/>
          <w:spacing w:val="40"/>
          <w:sz w:val="20"/>
        </w:rPr>
        <w:t xml:space="preserve"> </w:t>
      </w:r>
      <w:r>
        <w:rPr>
          <w:b/>
          <w:sz w:val="20"/>
        </w:rPr>
        <w:t>un</w:t>
      </w:r>
    </w:p>
    <w:p w14:paraId="053095DB" w14:textId="77777777" w:rsidR="004F45F1" w:rsidRDefault="004F45F1">
      <w:pPr>
        <w:spacing w:line="297" w:lineRule="auto"/>
        <w:jc w:val="both"/>
        <w:rPr>
          <w:sz w:val="20"/>
        </w:rPr>
        <w:sectPr w:rsidR="004F45F1">
          <w:type w:val="continuous"/>
          <w:pgSz w:w="11910" w:h="16840"/>
          <w:pgMar w:top="1260" w:right="179" w:bottom="1260" w:left="1300" w:header="225" w:footer="1060" w:gutter="0"/>
          <w:cols w:space="720"/>
        </w:sectPr>
      </w:pPr>
    </w:p>
    <w:p w14:paraId="33F1A3B6" w14:textId="77777777" w:rsidR="004F45F1" w:rsidRDefault="00000000">
      <w:pPr>
        <w:spacing w:before="180" w:line="295" w:lineRule="auto"/>
        <w:ind w:left="117" w:right="1236"/>
        <w:jc w:val="both"/>
        <w:rPr>
          <w:sz w:val="20"/>
        </w:rPr>
      </w:pPr>
      <w:r>
        <w:rPr>
          <w:b/>
          <w:sz w:val="20"/>
        </w:rPr>
        <w:lastRenderedPageBreak/>
        <w:t>importe de mil trescientos setenta y cinco euros con diecinueve céntimos (1.375,19 €)</w:t>
      </w:r>
      <w:r>
        <w:rPr>
          <w:sz w:val="20"/>
        </w:rPr>
        <w:t>, que deberá presentar antes del comienzo de las obras. En base al Artículo 24 de la Ordenanza de tramitación de Licencias y Declaraciones Responsables de Actuaciones Urbanísticas</w:t>
      </w:r>
    </w:p>
    <w:p w14:paraId="58225CF3" w14:textId="77777777" w:rsidR="004F45F1" w:rsidRDefault="004F45F1">
      <w:pPr>
        <w:pStyle w:val="Textoindependiente"/>
        <w:spacing w:before="7"/>
      </w:pPr>
    </w:p>
    <w:p w14:paraId="3954BC55" w14:textId="17D33B1F" w:rsidR="004F45F1" w:rsidRDefault="00000000">
      <w:pPr>
        <w:pStyle w:val="Prrafodelista"/>
        <w:numPr>
          <w:ilvl w:val="0"/>
          <w:numId w:val="8"/>
        </w:numPr>
        <w:tabs>
          <w:tab w:val="left" w:pos="785"/>
        </w:tabs>
        <w:spacing w:line="292" w:lineRule="auto"/>
        <w:ind w:right="1236"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r w:rsidR="003257EA">
        <w:rPr>
          <w:sz w:val="20"/>
        </w:rPr>
        <w:t>.</w:t>
      </w:r>
    </w:p>
    <w:p w14:paraId="02C9CB7F" w14:textId="77777777" w:rsidR="004F45F1" w:rsidRDefault="004F45F1">
      <w:pPr>
        <w:pStyle w:val="Textoindependiente"/>
        <w:spacing w:before="9"/>
      </w:pPr>
    </w:p>
    <w:p w14:paraId="1290669C" w14:textId="77777777" w:rsidR="004F45F1" w:rsidRDefault="00000000">
      <w:pPr>
        <w:pStyle w:val="Prrafodelista"/>
        <w:numPr>
          <w:ilvl w:val="0"/>
          <w:numId w:val="8"/>
        </w:numPr>
        <w:tabs>
          <w:tab w:val="left" w:pos="758"/>
        </w:tabs>
        <w:spacing w:before="1" w:line="292" w:lineRule="auto"/>
        <w:ind w:right="1236" w:firstLine="0"/>
        <w:rPr>
          <w:sz w:val="20"/>
        </w:rPr>
      </w:pPr>
      <w:r>
        <w:rPr>
          <w:noProof/>
        </w:rPr>
        <mc:AlternateContent>
          <mc:Choice Requires="wps">
            <w:drawing>
              <wp:anchor distT="0" distB="0" distL="0" distR="0" simplePos="0" relativeHeight="15822336" behindDoc="0" locked="0" layoutInCell="1" allowOverlap="1" wp14:anchorId="7A7EC4DA" wp14:editId="6C52DBE0">
                <wp:simplePos x="0" y="0"/>
                <wp:positionH relativeFrom="page">
                  <wp:posOffset>6807090</wp:posOffset>
                </wp:positionH>
                <wp:positionV relativeFrom="paragraph">
                  <wp:posOffset>528020</wp:posOffset>
                </wp:positionV>
                <wp:extent cx="419734" cy="318706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9AD0D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9737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A7EC4DA" id="Textbox 249" o:spid="_x0000_s1129" type="#_x0000_t202" style="position:absolute;left:0;text-align:left;margin-left:536pt;margin-top:41.6pt;width:33.05pt;height:250.9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" filled="f" stroked="f">
                <v:textbox style="layout-flow:vertical;mso-layout-flow-alt:bottom-to-top" inset="0,0,0,0">
                  <w:txbxContent>
                    <w:p w14:paraId="129AD0D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49737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Para la devolución de la fianza o aval que garantiza la correcta ejecución, conservación y mantenimiento del espacio público, el interesado deberá, una vez terminada la obra, solicitar su devolución aportando la documentación necesaria descrita en el al Artículo 24 Punto 2 de la Ordenanza de tramitación de Licencias y Declaraciones Responsables de Actuaciones Urbanísticas.</w:t>
      </w:r>
    </w:p>
    <w:p w14:paraId="48BD2D3D" w14:textId="77777777" w:rsidR="004F45F1" w:rsidRDefault="004F45F1">
      <w:pPr>
        <w:pStyle w:val="Textoindependiente"/>
        <w:spacing w:before="9"/>
      </w:pPr>
    </w:p>
    <w:p w14:paraId="1C7D6157" w14:textId="1D8FCDBC" w:rsidR="004F45F1" w:rsidRDefault="00000000">
      <w:pPr>
        <w:pStyle w:val="Textoindependiente"/>
        <w:ind w:left="117"/>
        <w:jc w:val="both"/>
      </w:pPr>
      <w:r>
        <w:t>Condiciones</w:t>
      </w:r>
      <w:r>
        <w:rPr>
          <w:spacing w:val="-2"/>
        </w:rPr>
        <w:t xml:space="preserve"> </w:t>
      </w:r>
      <w:r>
        <w:t>en</w:t>
      </w:r>
      <w:r>
        <w:rPr>
          <w:spacing w:val="-1"/>
        </w:rPr>
        <w:t xml:space="preserve"> </w:t>
      </w:r>
      <w:r>
        <w:t>materia</w:t>
      </w:r>
      <w:r>
        <w:rPr>
          <w:spacing w:val="-2"/>
        </w:rPr>
        <w:t xml:space="preserve"> </w:t>
      </w:r>
      <w:r>
        <w:t>de</w:t>
      </w:r>
      <w:r>
        <w:rPr>
          <w:spacing w:val="-1"/>
        </w:rPr>
        <w:t xml:space="preserve"> </w:t>
      </w:r>
      <w:r>
        <w:t>afecciones</w:t>
      </w:r>
      <w:r>
        <w:rPr>
          <w:spacing w:val="-1"/>
        </w:rPr>
        <w:t xml:space="preserve"> </w:t>
      </w:r>
      <w:r>
        <w:t>a</w:t>
      </w:r>
      <w:r>
        <w:rPr>
          <w:spacing w:val="-2"/>
        </w:rPr>
        <w:t xml:space="preserve"> </w:t>
      </w:r>
      <w:r>
        <w:t>la</w:t>
      </w:r>
      <w:r>
        <w:rPr>
          <w:spacing w:val="-1"/>
        </w:rPr>
        <w:t xml:space="preserve"> </w:t>
      </w:r>
      <w:r>
        <w:t>vía</w:t>
      </w:r>
      <w:r>
        <w:rPr>
          <w:spacing w:val="-1"/>
        </w:rPr>
        <w:t xml:space="preserve"> </w:t>
      </w:r>
      <w:r>
        <w:rPr>
          <w:spacing w:val="-2"/>
        </w:rPr>
        <w:t>pública</w:t>
      </w:r>
      <w:r w:rsidR="003257EA">
        <w:rPr>
          <w:spacing w:val="-2"/>
        </w:rPr>
        <w:t>.</w:t>
      </w:r>
    </w:p>
    <w:p w14:paraId="110C1AD4" w14:textId="77777777" w:rsidR="004F45F1" w:rsidRDefault="004F45F1">
      <w:pPr>
        <w:pStyle w:val="Textoindependiente"/>
        <w:spacing w:before="61"/>
      </w:pPr>
    </w:p>
    <w:p w14:paraId="186DF0CA" w14:textId="77777777" w:rsidR="004F45F1" w:rsidRDefault="00000000">
      <w:pPr>
        <w:pStyle w:val="Prrafodelista"/>
        <w:numPr>
          <w:ilvl w:val="0"/>
          <w:numId w:val="8"/>
        </w:numPr>
        <w:tabs>
          <w:tab w:val="left" w:pos="614"/>
        </w:tabs>
        <w:spacing w:line="297" w:lineRule="auto"/>
        <w:ind w:right="1236" w:firstLine="0"/>
        <w:rPr>
          <w:sz w:val="20"/>
        </w:rPr>
      </w:pPr>
      <w:r>
        <w:rPr>
          <w:sz w:val="20"/>
        </w:rPr>
        <w:t xml:space="preserve">Se informa que el peticionario deberá entregar la </w:t>
      </w:r>
      <w:r>
        <w:rPr>
          <w:b/>
          <w:sz w:val="20"/>
        </w:rPr>
        <w:t>conformidad técnica del CYII 15 días antes de comenzar las obras</w:t>
      </w:r>
      <w:r>
        <w:rPr>
          <w:sz w:val="20"/>
        </w:rPr>
        <w:t>. En caso de utilizar una acometida existente, se procederá a la legalización de esta una vez concedida la licencia de obra mayor.</w:t>
      </w:r>
    </w:p>
    <w:p w14:paraId="4CBB2A95" w14:textId="77777777" w:rsidR="004F45F1" w:rsidRDefault="004F45F1">
      <w:pPr>
        <w:pStyle w:val="Textoindependiente"/>
        <w:spacing w:before="3"/>
      </w:pPr>
    </w:p>
    <w:p w14:paraId="435D6E9F" w14:textId="77777777" w:rsidR="004F45F1" w:rsidRDefault="00000000">
      <w:pPr>
        <w:pStyle w:val="Prrafodelista"/>
        <w:numPr>
          <w:ilvl w:val="0"/>
          <w:numId w:val="8"/>
        </w:numPr>
        <w:tabs>
          <w:tab w:val="left" w:pos="592"/>
        </w:tabs>
        <w:spacing w:line="292" w:lineRule="auto"/>
        <w:ind w:firstLine="0"/>
        <w:rPr>
          <w:sz w:val="20"/>
        </w:rPr>
      </w:pPr>
      <w:r>
        <w:rPr>
          <w:sz w:val="20"/>
        </w:rPr>
        <w:t>Con carácter previo a la solicitud de la licencia de primera ocupación se entregará el documento de aceptación por parte de CYII de las acometidas de saneamiento realizadas, o, en su caso, el documento de legalización de las acometidas existentes a utilizar.</w:t>
      </w:r>
    </w:p>
    <w:p w14:paraId="72699117" w14:textId="77777777" w:rsidR="004F45F1" w:rsidRDefault="004F45F1">
      <w:pPr>
        <w:pStyle w:val="Textoindependiente"/>
        <w:spacing w:before="10"/>
      </w:pPr>
    </w:p>
    <w:p w14:paraId="56F01C8F" w14:textId="4A44766D" w:rsidR="004F45F1" w:rsidRDefault="00000000">
      <w:pPr>
        <w:pStyle w:val="Prrafodelista"/>
        <w:numPr>
          <w:ilvl w:val="0"/>
          <w:numId w:val="8"/>
        </w:numPr>
        <w:tabs>
          <w:tab w:val="left" w:pos="635"/>
        </w:tabs>
        <w:spacing w:line="292" w:lineRule="auto"/>
        <w:ind w:right="1236" w:firstLine="0"/>
        <w:rPr>
          <w:sz w:val="20"/>
        </w:rPr>
      </w:pPr>
      <w:r>
        <w:rPr>
          <w:sz w:val="20"/>
        </w:rPr>
        <w:t>La C/ MELINA MERCURY está incluida, según el vigente Plan General de Ordenación Urbana del municipio, en terrenos privados pertenecientes al área de Planeamiento Remitido P.R.VIII-5 "Los Barros". La ordenanza fiscal que regula la tasa por entrada de vehículos a través de las aceras,</w:t>
      </w:r>
      <w:r>
        <w:rPr>
          <w:spacing w:val="80"/>
          <w:sz w:val="20"/>
        </w:rPr>
        <w:t xml:space="preserve"> </w:t>
      </w:r>
      <w:r>
        <w:rPr>
          <w:sz w:val="20"/>
        </w:rPr>
        <w:t xml:space="preserve">indica que el hecho imponible tiene lugar por la entrada de vehículos o carruajes a través de las aceras desde la vía pública. Por todo lo expuesto, y dado el vado de entrada y salida de vehículos a garaje, para el que se solicita la reserva, no recae sobre una vía pública, no procederá la legalización de vado de la finca sita en C/ </w:t>
      </w:r>
      <w:r w:rsidR="003257EA">
        <w:rPr>
          <w:sz w:val="20"/>
        </w:rPr>
        <w:t>************************,</w:t>
      </w:r>
      <w:r>
        <w:rPr>
          <w:sz w:val="20"/>
        </w:rPr>
        <w:t xml:space="preserve"> previa a la solicitud de primera ocupación.</w:t>
      </w:r>
    </w:p>
    <w:p w14:paraId="548487DE" w14:textId="77777777" w:rsidR="004F45F1" w:rsidRDefault="004F45F1">
      <w:pPr>
        <w:pStyle w:val="Textoindependiente"/>
        <w:spacing w:before="9"/>
      </w:pPr>
    </w:p>
    <w:p w14:paraId="7B5D3B64" w14:textId="77777777" w:rsidR="004F45F1" w:rsidRDefault="00000000">
      <w:pPr>
        <w:pStyle w:val="Textoindependiente"/>
        <w:spacing w:before="1"/>
        <w:ind w:left="117"/>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Medio</w:t>
      </w:r>
      <w:r>
        <w:rPr>
          <w:spacing w:val="-2"/>
        </w:rPr>
        <w:t xml:space="preserve"> Ambiente.</w:t>
      </w:r>
    </w:p>
    <w:p w14:paraId="42BC732C" w14:textId="77777777" w:rsidR="004F45F1" w:rsidRDefault="004F45F1">
      <w:pPr>
        <w:pStyle w:val="Textoindependiente"/>
        <w:spacing w:before="60"/>
      </w:pPr>
    </w:p>
    <w:p w14:paraId="529B44F6" w14:textId="2E6DD4EA" w:rsidR="004F45F1" w:rsidRDefault="00000000">
      <w:pPr>
        <w:pStyle w:val="Prrafodelista"/>
        <w:numPr>
          <w:ilvl w:val="0"/>
          <w:numId w:val="8"/>
        </w:numPr>
        <w:tabs>
          <w:tab w:val="left" w:pos="629"/>
        </w:tabs>
        <w:spacing w:line="295" w:lineRule="auto"/>
        <w:ind w:right="1236" w:firstLine="0"/>
        <w:rPr>
          <w:sz w:val="20"/>
        </w:rPr>
      </w:pPr>
      <w:r>
        <w:rPr>
          <w:sz w:val="20"/>
        </w:rPr>
        <w:t xml:space="preserve">Se informa </w:t>
      </w:r>
      <w:r>
        <w:rPr>
          <w:b/>
          <w:sz w:val="20"/>
        </w:rPr>
        <w:t>favorablemente</w:t>
      </w:r>
      <w:r>
        <w:rPr>
          <w:sz w:val="20"/>
        </w:rPr>
        <w:t>, desde el punto de vista ambiental, para que por parte del Excmo. Ayuntamiento de Las Rozas de Madrid se proceda a conceder la Licencia de Trasplante de 4 árboles protegidos, a saber: 4 ejemplares de encina (que cuentan al menos con una edad de 18 años) enumerados con los</w:t>
      </w:r>
      <w:r>
        <w:rPr>
          <w:spacing w:val="40"/>
          <w:sz w:val="20"/>
        </w:rPr>
        <w:t xml:space="preserve"> </w:t>
      </w:r>
      <w:r>
        <w:rPr>
          <w:sz w:val="20"/>
        </w:rPr>
        <w:t>números 5, 6, 7 y 8, ubicándolos en la zona noreste de la parcela.</w:t>
      </w:r>
    </w:p>
    <w:p w14:paraId="29B17360" w14:textId="77777777" w:rsidR="004F45F1" w:rsidRDefault="004F45F1">
      <w:pPr>
        <w:pStyle w:val="Textoindependiente"/>
        <w:spacing w:before="4"/>
      </w:pPr>
    </w:p>
    <w:p w14:paraId="17A3F3D5" w14:textId="77777777" w:rsidR="004F45F1" w:rsidRDefault="00000000">
      <w:pPr>
        <w:pStyle w:val="Prrafodelista"/>
        <w:numPr>
          <w:ilvl w:val="0"/>
          <w:numId w:val="8"/>
        </w:numPr>
        <w:tabs>
          <w:tab w:val="left" w:pos="593"/>
        </w:tabs>
        <w:spacing w:line="292" w:lineRule="auto"/>
        <w:ind w:right="1236" w:firstLine="0"/>
        <w:rPr>
          <w:sz w:val="20"/>
        </w:rPr>
      </w:pPr>
      <w:r>
        <w:rPr>
          <w:sz w:val="20"/>
        </w:rPr>
        <w:t>Al cabo de un año de la realización del trasplante, el interesado acreditará mediante declaración responsable al Ayuntamiento el éxito o fracaso del trasplante. La declaración responsable se presentará en el Registro General de este Ayuntamiento, pudiendo acceder a medios telemáticos</w:t>
      </w:r>
      <w:r>
        <w:rPr>
          <w:spacing w:val="40"/>
          <w:sz w:val="20"/>
        </w:rPr>
        <w:t xml:space="preserve"> </w:t>
      </w:r>
      <w:r>
        <w:rPr>
          <w:sz w:val="20"/>
        </w:rPr>
        <w:t>para ello, y deberá contener fotografías en color y descripción del árbol/árboles.</w:t>
      </w:r>
    </w:p>
    <w:p w14:paraId="07CDF093" w14:textId="77777777" w:rsidR="004F45F1" w:rsidRDefault="004F45F1">
      <w:pPr>
        <w:pStyle w:val="Textoindependiente"/>
        <w:spacing w:before="10"/>
      </w:pPr>
    </w:p>
    <w:p w14:paraId="0292E1BE" w14:textId="77777777" w:rsidR="004F45F1" w:rsidRDefault="00000000">
      <w:pPr>
        <w:pStyle w:val="Prrafodelista"/>
        <w:numPr>
          <w:ilvl w:val="0"/>
          <w:numId w:val="8"/>
        </w:numPr>
        <w:tabs>
          <w:tab w:val="left" w:pos="652"/>
        </w:tabs>
        <w:spacing w:line="292" w:lineRule="auto"/>
        <w:ind w:firstLine="0"/>
        <w:rPr>
          <w:sz w:val="20"/>
        </w:rPr>
      </w:pP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57EADB30" w14:textId="77777777" w:rsidR="004F45F1" w:rsidRDefault="004F45F1">
      <w:pPr>
        <w:pStyle w:val="Textoindependiente"/>
        <w:spacing w:before="10"/>
      </w:pPr>
    </w:p>
    <w:p w14:paraId="67E79DE0" w14:textId="3F800C8A" w:rsidR="004F45F1" w:rsidRDefault="00000000">
      <w:pPr>
        <w:pStyle w:val="Prrafodelista"/>
        <w:numPr>
          <w:ilvl w:val="0"/>
          <w:numId w:val="8"/>
        </w:numPr>
        <w:tabs>
          <w:tab w:val="left" w:pos="802"/>
        </w:tabs>
        <w:spacing w:line="292" w:lineRule="auto"/>
        <w:ind w:firstLine="0"/>
        <w:rPr>
          <w:sz w:val="20"/>
        </w:rPr>
      </w:pPr>
      <w:r>
        <w:rPr>
          <w:sz w:val="20"/>
        </w:rPr>
        <w:t xml:space="preserve">Reposición del arbolado autorizado para talar. </w:t>
      </w:r>
      <w:proofErr w:type="gramStart"/>
      <w:r>
        <w:rPr>
          <w:sz w:val="20"/>
        </w:rPr>
        <w:t>En caso que</w:t>
      </w:r>
      <w:proofErr w:type="gramEnd"/>
      <w:r w:rsidR="003257EA">
        <w:rPr>
          <w:sz w:val="20"/>
        </w:rPr>
        <w:t>,</w:t>
      </w:r>
      <w:r>
        <w:rPr>
          <w:sz w:val="20"/>
        </w:rPr>
        <w:t xml:space="preserve"> al cabo de un año desde la realización del trasplante, este haya fracasado, se deberá proceder a la reposición de los árboles, procediéndose a plantar un ejemplar adulto de la misma especie por cada año de edad del árbol que no haya sobrevivido al trasplante, en la parcela en que se encontraba/</w:t>
      </w:r>
      <w:proofErr w:type="spellStart"/>
      <w:r>
        <w:rPr>
          <w:sz w:val="20"/>
        </w:rPr>
        <w:t>an</w:t>
      </w:r>
      <w:proofErr w:type="spellEnd"/>
      <w:r>
        <w:rPr>
          <w:sz w:val="20"/>
        </w:rPr>
        <w:t xml:space="preserve"> el/los árbol/es eliminado/s.</w:t>
      </w:r>
    </w:p>
    <w:p w14:paraId="3BA07843"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16326CAC" w14:textId="77777777" w:rsidR="004F45F1" w:rsidRDefault="00000000">
      <w:pPr>
        <w:pStyle w:val="Textoindependiente"/>
        <w:spacing w:before="180" w:line="292" w:lineRule="auto"/>
        <w:ind w:left="117" w:right="1237"/>
        <w:jc w:val="both"/>
      </w:pPr>
      <w:r>
        <w:lastRenderedPageBreak/>
        <w:t xml:space="preserve">En este caso, serán ejemplares de Quercus </w:t>
      </w:r>
      <w:proofErr w:type="spellStart"/>
      <w:r>
        <w:t>ilex</w:t>
      </w:r>
      <w:proofErr w:type="spellEnd"/>
      <w:r>
        <w:t xml:space="preserve"> (encina) con perímetro de tronco medido a 1 metro sobre el nivel del suelo o del cuello de la raíz de, al menos 16 centímetros.</w:t>
      </w:r>
    </w:p>
    <w:p w14:paraId="277FBD28" w14:textId="77777777" w:rsidR="004F45F1" w:rsidRDefault="004F45F1">
      <w:pPr>
        <w:pStyle w:val="Textoindependiente"/>
        <w:spacing w:before="10"/>
      </w:pPr>
    </w:p>
    <w:p w14:paraId="6A88639F" w14:textId="77777777" w:rsidR="004F45F1" w:rsidRDefault="00000000">
      <w:pPr>
        <w:pStyle w:val="Prrafodelista"/>
        <w:numPr>
          <w:ilvl w:val="0"/>
          <w:numId w:val="8"/>
        </w:numPr>
        <w:tabs>
          <w:tab w:val="left" w:pos="847"/>
        </w:tabs>
        <w:spacing w:line="292" w:lineRule="auto"/>
        <w:ind w:right="1236" w:firstLine="0"/>
        <w:rPr>
          <w:sz w:val="20"/>
        </w:rPr>
      </w:pPr>
      <w:r>
        <w:rPr>
          <w:sz w:val="20"/>
        </w:rPr>
        <w:t>Compensación de arbolado autorizado para talar. En el caso de no poder realizarse la reposición de la totalidad del arbolado en el espacio de los árboles eliminados y dado que, se ha acreditado por informe técnico del responsable del vivero municipal, que no se dispone de espacio suficiente</w:t>
      </w:r>
      <w:r>
        <w:rPr>
          <w:spacing w:val="18"/>
          <w:sz w:val="20"/>
        </w:rPr>
        <w:t xml:space="preserve"> </w:t>
      </w:r>
      <w:r>
        <w:rPr>
          <w:sz w:val="20"/>
        </w:rPr>
        <w:t>para</w:t>
      </w:r>
      <w:r>
        <w:rPr>
          <w:spacing w:val="18"/>
          <w:sz w:val="20"/>
        </w:rPr>
        <w:t xml:space="preserve"> </w:t>
      </w:r>
      <w:r>
        <w:rPr>
          <w:sz w:val="20"/>
        </w:rPr>
        <w:t>acoger</w:t>
      </w:r>
      <w:r>
        <w:rPr>
          <w:spacing w:val="18"/>
          <w:sz w:val="20"/>
        </w:rPr>
        <w:t xml:space="preserve"> </w:t>
      </w:r>
      <w:r>
        <w:rPr>
          <w:sz w:val="20"/>
        </w:rPr>
        <w:t>más</w:t>
      </w:r>
      <w:r>
        <w:rPr>
          <w:spacing w:val="18"/>
          <w:sz w:val="20"/>
        </w:rPr>
        <w:t xml:space="preserve"> </w:t>
      </w:r>
      <w:r>
        <w:rPr>
          <w:sz w:val="20"/>
        </w:rPr>
        <w:t>de</w:t>
      </w:r>
      <w:r>
        <w:rPr>
          <w:spacing w:val="18"/>
          <w:sz w:val="20"/>
        </w:rPr>
        <w:t xml:space="preserve"> </w:t>
      </w:r>
      <w:r>
        <w:rPr>
          <w:sz w:val="20"/>
        </w:rPr>
        <w:t>25</w:t>
      </w:r>
      <w:r>
        <w:rPr>
          <w:spacing w:val="18"/>
          <w:sz w:val="20"/>
        </w:rPr>
        <w:t xml:space="preserve"> </w:t>
      </w:r>
      <w:r>
        <w:rPr>
          <w:sz w:val="20"/>
        </w:rPr>
        <w:t>ejemplares,</w:t>
      </w:r>
      <w:r>
        <w:rPr>
          <w:spacing w:val="18"/>
          <w:sz w:val="20"/>
        </w:rPr>
        <w:t xml:space="preserve"> </w:t>
      </w:r>
      <w:r>
        <w:rPr>
          <w:sz w:val="20"/>
        </w:rPr>
        <w:t>SE</w:t>
      </w:r>
      <w:r>
        <w:rPr>
          <w:spacing w:val="18"/>
          <w:sz w:val="20"/>
        </w:rPr>
        <w:t xml:space="preserve"> </w:t>
      </w:r>
      <w:r>
        <w:rPr>
          <w:sz w:val="20"/>
        </w:rPr>
        <w:t>PROCEDERÁ</w:t>
      </w:r>
      <w:r>
        <w:rPr>
          <w:spacing w:val="18"/>
          <w:sz w:val="20"/>
        </w:rPr>
        <w:t xml:space="preserve"> </w:t>
      </w:r>
      <w:r>
        <w:rPr>
          <w:sz w:val="20"/>
        </w:rPr>
        <w:t>A</w:t>
      </w:r>
      <w:r>
        <w:rPr>
          <w:spacing w:val="18"/>
          <w:sz w:val="20"/>
        </w:rPr>
        <w:t xml:space="preserve"> </w:t>
      </w:r>
      <w:r>
        <w:rPr>
          <w:sz w:val="20"/>
        </w:rPr>
        <w:t>LA</w:t>
      </w:r>
      <w:r>
        <w:rPr>
          <w:spacing w:val="18"/>
          <w:sz w:val="20"/>
        </w:rPr>
        <w:t xml:space="preserve"> </w:t>
      </w:r>
      <w:r>
        <w:rPr>
          <w:sz w:val="20"/>
        </w:rPr>
        <w:t>COMPENSACIÓN,</w:t>
      </w:r>
      <w:r>
        <w:rPr>
          <w:spacing w:val="18"/>
          <w:sz w:val="20"/>
        </w:rPr>
        <w:t xml:space="preserve"> </w:t>
      </w:r>
      <w:r>
        <w:rPr>
          <w:sz w:val="20"/>
        </w:rPr>
        <w:t>mediante el ingreso en una cuenta del Ayuntamiento, con destino específico al Fondo Municipal de Medio Ambiente, valorando los ejemplares eliminados conforme al sistema de valoración establecido en el Anexo I de la Ordenanza Reguladora de Protección, Conservación y Mejora del Arbolado Urbano.</w:t>
      </w:r>
    </w:p>
    <w:p w14:paraId="0D62BE88" w14:textId="77777777" w:rsidR="004F45F1" w:rsidRDefault="004F45F1">
      <w:pPr>
        <w:pStyle w:val="Textoindependiente"/>
        <w:spacing w:before="9"/>
      </w:pPr>
    </w:p>
    <w:p w14:paraId="20340CDF" w14:textId="77777777" w:rsidR="004F45F1" w:rsidRDefault="00000000">
      <w:pPr>
        <w:pStyle w:val="Prrafodelista"/>
        <w:numPr>
          <w:ilvl w:val="0"/>
          <w:numId w:val="8"/>
        </w:numPr>
        <w:tabs>
          <w:tab w:val="left" w:pos="771"/>
        </w:tabs>
        <w:spacing w:line="292" w:lineRule="auto"/>
        <w:ind w:right="1236" w:firstLine="0"/>
        <w:rPr>
          <w:sz w:val="20"/>
        </w:rPr>
      </w:pPr>
      <w:r>
        <w:rPr>
          <w:noProof/>
        </w:rPr>
        <mc:AlternateContent>
          <mc:Choice Requires="wps">
            <w:drawing>
              <wp:anchor distT="0" distB="0" distL="0" distR="0" simplePos="0" relativeHeight="15823360" behindDoc="0" locked="0" layoutInCell="1" allowOverlap="1" wp14:anchorId="00656EF0" wp14:editId="4E5D9AAB">
                <wp:simplePos x="0" y="0"/>
                <wp:positionH relativeFrom="page">
                  <wp:posOffset>6807090</wp:posOffset>
                </wp:positionH>
                <wp:positionV relativeFrom="paragraph">
                  <wp:posOffset>-4001</wp:posOffset>
                </wp:positionV>
                <wp:extent cx="419734" cy="318706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31495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D739B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0656EF0" id="Textbox 251" o:spid="_x0000_s1130" type="#_x0000_t202" style="position:absolute;left:0;text-align:left;margin-left:536pt;margin-top:-.3pt;width:33.05pt;height:250.9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BDozLajAQAAMgMAAA4AAAAAAAAAAAAAAAAALgIAAGRycy9lMm9Eb2MueG1sUEsBAi0AFAAGAAgA&#10;AAAhAF5RfNfeAAAACwEAAA8AAAAAAAAAAAAAAAAA/QMAAGRycy9kb3ducmV2LnhtbFBLBQYAAAAA&#10;BAAEAPMAAAAIBQAAAAA=&#10;" filled="f" stroked="f">
                <v:textbox style="layout-flow:vertical;mso-layout-flow-alt:bottom-to-top" inset="0,0,0,0">
                  <w:txbxContent>
                    <w:p w14:paraId="7B31495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D739B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De acuerdo con lo establecido en el Anexo I de la Ordenanza Reguladora de Protección, Conservación y Mejora del Arbolado Urbano Municipal, el valor de la compensación está recogida en el apartado 3.2. del presente informe. Por tanto, en caso de llevarse a cabo la compensación por los daños, </w:t>
      </w:r>
      <w:r>
        <w:rPr>
          <w:b/>
          <w:sz w:val="20"/>
        </w:rPr>
        <w:t xml:space="preserve">deberán realizar ingreso </w:t>
      </w:r>
      <w:r>
        <w:rPr>
          <w:sz w:val="20"/>
        </w:rPr>
        <w:t>en una cuenta del Ayuntamiento, por el importe que corresponda, con destino específico al Fondo Municipal de Medio Ambiente, valorando los ejemplares eliminados conforme al sistema de valoración establecido en el Anexo I de la Ordenanza Reguladora de Protección, Conservación y Mejora del Arbolado Urbano.</w:t>
      </w:r>
    </w:p>
    <w:p w14:paraId="07DE99F6" w14:textId="77777777" w:rsidR="004F45F1" w:rsidRDefault="004F45F1">
      <w:pPr>
        <w:pStyle w:val="Textoindependiente"/>
        <w:spacing w:before="14"/>
      </w:pPr>
    </w:p>
    <w:p w14:paraId="01C528C5" w14:textId="77777777" w:rsidR="004F45F1" w:rsidRDefault="00000000">
      <w:pPr>
        <w:pStyle w:val="Prrafodelista"/>
        <w:numPr>
          <w:ilvl w:val="0"/>
          <w:numId w:val="8"/>
        </w:numPr>
        <w:tabs>
          <w:tab w:val="left" w:pos="615"/>
        </w:tabs>
        <w:spacing w:line="292" w:lineRule="auto"/>
        <w:ind w:right="1236" w:firstLine="0"/>
        <w:rPr>
          <w:sz w:val="20"/>
        </w:rPr>
      </w:pPr>
      <w:r>
        <w:rPr>
          <w:sz w:val="20"/>
        </w:rPr>
        <w:t xml:space="preserve">Una vez se realice el ingreso con destino específico al Fondo Municipal de Medio Ambiente, se deberá enviar copia del justificante al correo </w:t>
      </w:r>
      <w:hyperlink r:id="rId41">
        <w:r>
          <w:rPr>
            <w:sz w:val="20"/>
            <w:u w:val="single"/>
          </w:rPr>
          <w:t>medio.ambiente@lasrozas.es</w:t>
        </w:r>
      </w:hyperlink>
      <w:r>
        <w:rPr>
          <w:sz w:val="20"/>
        </w:rPr>
        <w:t xml:space="preserve"> indicando el número de expediente arriba señalado con el asunto denominado compensación daños arbolado.</w:t>
      </w:r>
    </w:p>
    <w:p w14:paraId="03B9BC1A" w14:textId="77777777" w:rsidR="004F45F1" w:rsidRDefault="004F45F1">
      <w:pPr>
        <w:pStyle w:val="Textoindependiente"/>
        <w:spacing w:before="9"/>
      </w:pPr>
    </w:p>
    <w:p w14:paraId="0771DD36" w14:textId="77777777" w:rsidR="004F45F1" w:rsidRDefault="00000000">
      <w:pPr>
        <w:pStyle w:val="Prrafodelista"/>
        <w:numPr>
          <w:ilvl w:val="0"/>
          <w:numId w:val="8"/>
        </w:numPr>
        <w:tabs>
          <w:tab w:val="left" w:pos="781"/>
        </w:tabs>
        <w:spacing w:line="292" w:lineRule="auto"/>
        <w:ind w:right="1236"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364007B9" w14:textId="77777777" w:rsidR="004F45F1" w:rsidRDefault="004F45F1">
      <w:pPr>
        <w:pStyle w:val="Textoindependiente"/>
        <w:spacing w:before="10"/>
      </w:pPr>
    </w:p>
    <w:p w14:paraId="517507BF" w14:textId="13BD3EB6" w:rsidR="004F45F1" w:rsidRDefault="00000000">
      <w:pPr>
        <w:pStyle w:val="Prrafodelista"/>
        <w:numPr>
          <w:ilvl w:val="0"/>
          <w:numId w:val="8"/>
        </w:numPr>
        <w:tabs>
          <w:tab w:val="left" w:pos="875"/>
        </w:tabs>
        <w:spacing w:line="292" w:lineRule="auto"/>
        <w:ind w:right="1236" w:firstLine="0"/>
        <w:rPr>
          <w:sz w:val="20"/>
        </w:rPr>
      </w:pPr>
      <w:r>
        <w:rPr>
          <w:sz w:val="20"/>
        </w:rPr>
        <w:t xml:space="preserve">La efectividad de la licencia debe quedar condicionada: A la presentación, por parte del promotor, de un aval o fianza por importe de </w:t>
      </w:r>
      <w:r>
        <w:rPr>
          <w:b/>
          <w:sz w:val="20"/>
        </w:rPr>
        <w:t>tres mil seiscientos euros (3.600</w:t>
      </w:r>
      <w:r w:rsidR="003257EA">
        <w:rPr>
          <w:b/>
          <w:sz w:val="20"/>
        </w:rPr>
        <w:t xml:space="preserve"> €</w:t>
      </w:r>
      <w:r>
        <w:rPr>
          <w:b/>
          <w:sz w:val="20"/>
        </w:rPr>
        <w:t>)</w:t>
      </w:r>
      <w:r>
        <w:rPr>
          <w:sz w:val="20"/>
        </w:rPr>
        <w:t>, para garantizar la correcta gestión de los residuos de la construcción y demolición. 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w:t>
      </w:r>
      <w:r>
        <w:rPr>
          <w:spacing w:val="80"/>
          <w:sz w:val="20"/>
        </w:rPr>
        <w:t xml:space="preserve"> </w:t>
      </w:r>
      <w:r>
        <w:rPr>
          <w:sz w:val="20"/>
        </w:rPr>
        <w:t xml:space="preserve">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11B6FE89" w14:textId="77777777" w:rsidR="004F45F1" w:rsidRDefault="004F45F1">
      <w:pPr>
        <w:pStyle w:val="Textoindependiente"/>
        <w:spacing w:before="13"/>
      </w:pPr>
    </w:p>
    <w:p w14:paraId="344F8092" w14:textId="77777777" w:rsidR="004F45F1" w:rsidRDefault="00000000">
      <w:pPr>
        <w:pStyle w:val="Prrafodelista"/>
        <w:numPr>
          <w:ilvl w:val="0"/>
          <w:numId w:val="8"/>
        </w:numPr>
        <w:tabs>
          <w:tab w:val="left" w:pos="646"/>
        </w:tabs>
        <w:spacing w:line="292" w:lineRule="auto"/>
        <w:ind w:firstLine="0"/>
        <w:rPr>
          <w:sz w:val="20"/>
        </w:rPr>
      </w:pPr>
      <w:r>
        <w:rPr>
          <w:sz w:val="20"/>
        </w:rPr>
        <w:t xml:space="preserve">Dichas obras se pretenden realizar en una parcela situada a menos de 100 metros de un cauce innominado tributario del arroyo de la Carrascosa, </w:t>
      </w:r>
      <w:proofErr w:type="gramStart"/>
      <w:r>
        <w:rPr>
          <w:sz w:val="20"/>
        </w:rPr>
        <w:t>situándose</w:t>
      </w:r>
      <w:proofErr w:type="gramEnd"/>
      <w:r>
        <w:rPr>
          <w:sz w:val="20"/>
        </w:rPr>
        <w:t xml:space="preserve"> por tanto, en Zona de Policía de</w:t>
      </w:r>
      <w:r>
        <w:rPr>
          <w:spacing w:val="40"/>
          <w:sz w:val="20"/>
        </w:rPr>
        <w:t xml:space="preserve"> </w:t>
      </w:r>
      <w:r>
        <w:rPr>
          <w:spacing w:val="-2"/>
          <w:sz w:val="20"/>
        </w:rPr>
        <w:t>cauces.</w:t>
      </w:r>
    </w:p>
    <w:p w14:paraId="690440B8" w14:textId="77777777" w:rsidR="004F45F1" w:rsidRDefault="004F45F1">
      <w:pPr>
        <w:pStyle w:val="Textoindependiente"/>
        <w:spacing w:before="10"/>
      </w:pPr>
    </w:p>
    <w:p w14:paraId="6333D152" w14:textId="77777777" w:rsidR="004F45F1" w:rsidRDefault="00000000">
      <w:pPr>
        <w:pStyle w:val="Prrafodelista"/>
        <w:numPr>
          <w:ilvl w:val="0"/>
          <w:numId w:val="8"/>
        </w:numPr>
        <w:tabs>
          <w:tab w:val="left" w:pos="682"/>
        </w:tabs>
        <w:spacing w:line="292" w:lineRule="auto"/>
        <w:ind w:right="1236" w:firstLine="0"/>
        <w:rPr>
          <w:sz w:val="20"/>
        </w:rPr>
      </w:pPr>
      <w:r>
        <w:rPr>
          <w:sz w:val="20"/>
        </w:rPr>
        <w:t>En todas las actuaciones que afecten a cauces de agua, se estará a lo dispuesto en el Real Decreto Legislativo 1/2001, de 20 de julio, por el que se aprueba el Texto Refundido de la Ley de Aguas; así como en el Artículo 9.3. del Real Decreto 849/86, de 11 de abril, por el que se aprueba el Reglamento del Dominio Público Hidráulico y las modificaciones realizadas por el Real Decreto 606</w:t>
      </w:r>
    </w:p>
    <w:p w14:paraId="55F22801" w14:textId="77777777" w:rsidR="004F45F1" w:rsidRDefault="00000000">
      <w:pPr>
        <w:pStyle w:val="Textoindependiente"/>
        <w:spacing w:line="292" w:lineRule="auto"/>
        <w:ind w:left="117" w:right="1237"/>
        <w:jc w:val="both"/>
      </w:pPr>
      <w:r>
        <w:t>/2003, de 23 de mayo, por el Real Decreto 9/2008, de 21 de enero y por el Real Decreto 1290/2012, de 7 de septiembre; por el cual la ejecución de cualquier obra en zona de policía de cauces precisará autorización previa del Organismo de Cuenca.</w:t>
      </w:r>
    </w:p>
    <w:p w14:paraId="45F599CF" w14:textId="77777777" w:rsidR="004F45F1" w:rsidRDefault="004F45F1">
      <w:pPr>
        <w:spacing w:line="292" w:lineRule="auto"/>
        <w:jc w:val="both"/>
        <w:sectPr w:rsidR="004F45F1">
          <w:pgSz w:w="11910" w:h="16840"/>
          <w:pgMar w:top="1260" w:right="179" w:bottom="1260" w:left="1300" w:header="225" w:footer="1060" w:gutter="0"/>
          <w:cols w:space="720"/>
        </w:sectPr>
      </w:pPr>
    </w:p>
    <w:p w14:paraId="7A1A862B" w14:textId="77777777" w:rsidR="004F45F1" w:rsidRDefault="00000000">
      <w:pPr>
        <w:pStyle w:val="Prrafodelista"/>
        <w:numPr>
          <w:ilvl w:val="0"/>
          <w:numId w:val="8"/>
        </w:numPr>
        <w:tabs>
          <w:tab w:val="left" w:pos="611"/>
        </w:tabs>
        <w:spacing w:before="180" w:line="292" w:lineRule="auto"/>
        <w:ind w:right="1236" w:firstLine="0"/>
        <w:rPr>
          <w:sz w:val="20"/>
        </w:rPr>
      </w:pPr>
      <w:proofErr w:type="spellStart"/>
      <w:r>
        <w:rPr>
          <w:sz w:val="20"/>
        </w:rPr>
        <w:lastRenderedPageBreak/>
        <w:t>Contenerización</w:t>
      </w:r>
      <w:proofErr w:type="spellEnd"/>
      <w:r>
        <w:rPr>
          <w:sz w:val="20"/>
        </w:rPr>
        <w:t>. Teniendo en cuenta el volumen de generación de residuos urbanos esperado, que la recogida de residuos en la zona se realiza a través de áreas de aportación en superficie y que existe un área de aportación próxima, no es preciso exigir la adquisición de contenedores.</w:t>
      </w:r>
    </w:p>
    <w:p w14:paraId="669A1601" w14:textId="77777777" w:rsidR="004F45F1" w:rsidRDefault="004F45F1">
      <w:pPr>
        <w:pStyle w:val="Textoindependiente"/>
        <w:spacing w:before="10"/>
      </w:pPr>
    </w:p>
    <w:p w14:paraId="404B2444" w14:textId="60765654" w:rsidR="004F45F1" w:rsidRDefault="00000000">
      <w:pPr>
        <w:pStyle w:val="Prrafodelista"/>
        <w:numPr>
          <w:ilvl w:val="0"/>
          <w:numId w:val="8"/>
        </w:numPr>
        <w:tabs>
          <w:tab w:val="left" w:pos="630"/>
          <w:tab w:val="left" w:pos="3348"/>
        </w:tabs>
        <w:spacing w:line="292" w:lineRule="auto"/>
        <w:ind w:firstLine="0"/>
        <w:rPr>
          <w:sz w:val="20"/>
        </w:rPr>
      </w:pPr>
      <w:r>
        <w:rPr>
          <w:sz w:val="20"/>
        </w:rPr>
        <w:t>Con el objeto de informar a la Policía Local, en el ejercicio de sus funciones de vigilancia de la legalidad, se pone en su conocimiento, que se ha informado favorablemente el trasplante de 4</w:t>
      </w:r>
      <w:r>
        <w:rPr>
          <w:spacing w:val="80"/>
          <w:sz w:val="20"/>
        </w:rPr>
        <w:t xml:space="preserve"> </w:t>
      </w:r>
      <w:r>
        <w:rPr>
          <w:sz w:val="20"/>
        </w:rPr>
        <w:t>árboles protegidos, a saber:</w:t>
      </w:r>
      <w:r w:rsidR="003257EA">
        <w:rPr>
          <w:sz w:val="20"/>
        </w:rPr>
        <w:t xml:space="preserve"> </w:t>
      </w:r>
      <w:r>
        <w:rPr>
          <w:sz w:val="20"/>
        </w:rPr>
        <w:t>4 ejemplares de encina (que cuentan al menos con una edad de 18 años) enumerados con los números 5, 6, 7 y 8, ubicándolos en la zona noreste de la parcela.</w:t>
      </w:r>
    </w:p>
    <w:p w14:paraId="1DBB20DE" w14:textId="77777777" w:rsidR="004F45F1" w:rsidRDefault="004F45F1">
      <w:pPr>
        <w:pStyle w:val="Textoindependiente"/>
        <w:spacing w:before="9"/>
      </w:pPr>
    </w:p>
    <w:p w14:paraId="2EE8A829" w14:textId="77777777" w:rsidR="004F45F1" w:rsidRDefault="00000000">
      <w:pPr>
        <w:pStyle w:val="Textoindependiente"/>
        <w:spacing w:before="1"/>
        <w:ind w:left="117"/>
        <w:jc w:val="both"/>
      </w:pPr>
      <w:r>
        <w:rPr>
          <w:noProof/>
        </w:rPr>
        <mc:AlternateContent>
          <mc:Choice Requires="wps">
            <w:drawing>
              <wp:anchor distT="0" distB="0" distL="0" distR="0" simplePos="0" relativeHeight="15825408" behindDoc="0" locked="0" layoutInCell="1" allowOverlap="1" wp14:anchorId="61F305F1" wp14:editId="4337DCD8">
                <wp:simplePos x="0" y="0"/>
                <wp:positionH relativeFrom="page">
                  <wp:posOffset>6807090</wp:posOffset>
                </wp:positionH>
                <wp:positionV relativeFrom="paragraph">
                  <wp:posOffset>352330</wp:posOffset>
                </wp:positionV>
                <wp:extent cx="419734" cy="318706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10B27C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027D1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1F305F1" id="Textbox 253" o:spid="_x0000_s1131" type="#_x0000_t202" style="position:absolute;left:0;text-align:left;margin-left:536pt;margin-top:27.75pt;width:33.05pt;height:250.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XTZgI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610B27C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027D1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Según</w:t>
      </w:r>
      <w:r>
        <w:rPr>
          <w:spacing w:val="-4"/>
        </w:rPr>
        <w:t xml:space="preserve"> </w:t>
      </w:r>
      <w:r>
        <w:t>planos</w:t>
      </w:r>
      <w:r>
        <w:rPr>
          <w:spacing w:val="-2"/>
        </w:rPr>
        <w:t xml:space="preserve"> adjuntos</w:t>
      </w:r>
    </w:p>
    <w:p w14:paraId="2E87F99F" w14:textId="77777777" w:rsidR="004F45F1" w:rsidRDefault="00000000">
      <w:pPr>
        <w:pStyle w:val="Textoindependiente"/>
        <w:spacing w:before="12"/>
      </w:pPr>
      <w:r>
        <w:rPr>
          <w:noProof/>
        </w:rPr>
        <w:drawing>
          <wp:anchor distT="0" distB="0" distL="0" distR="0" simplePos="0" relativeHeight="487683584" behindDoc="1" locked="0" layoutInCell="1" allowOverlap="1" wp14:anchorId="512032B1" wp14:editId="5B45A38A">
            <wp:simplePos x="0" y="0"/>
            <wp:positionH relativeFrom="page">
              <wp:posOffset>900112</wp:posOffset>
            </wp:positionH>
            <wp:positionV relativeFrom="paragraph">
              <wp:posOffset>169243</wp:posOffset>
            </wp:positionV>
            <wp:extent cx="3838575" cy="3457575"/>
            <wp:effectExtent l="0" t="0" r="0" b="0"/>
            <wp:wrapTopAndBottom/>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42" cstate="print"/>
                    <a:stretch>
                      <a:fillRect/>
                    </a:stretch>
                  </pic:blipFill>
                  <pic:spPr>
                    <a:xfrm>
                      <a:off x="0" y="0"/>
                      <a:ext cx="3838575" cy="3457575"/>
                    </a:xfrm>
                    <a:prstGeom prst="rect">
                      <a:avLst/>
                    </a:prstGeom>
                  </pic:spPr>
                </pic:pic>
              </a:graphicData>
            </a:graphic>
          </wp:anchor>
        </w:drawing>
      </w:r>
      <w:r>
        <w:rPr>
          <w:noProof/>
        </w:rPr>
        <w:drawing>
          <wp:anchor distT="0" distB="0" distL="0" distR="0" simplePos="0" relativeHeight="487684096" behindDoc="1" locked="0" layoutInCell="1" allowOverlap="1" wp14:anchorId="199FCCE9" wp14:editId="2284D014">
            <wp:simplePos x="0" y="0"/>
            <wp:positionH relativeFrom="page">
              <wp:posOffset>1281112</wp:posOffset>
            </wp:positionH>
            <wp:positionV relativeFrom="paragraph">
              <wp:posOffset>3779218</wp:posOffset>
            </wp:positionV>
            <wp:extent cx="4514850" cy="2447925"/>
            <wp:effectExtent l="0" t="0" r="0" b="0"/>
            <wp:wrapTopAndBottom/>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43" cstate="print"/>
                    <a:stretch>
                      <a:fillRect/>
                    </a:stretch>
                  </pic:blipFill>
                  <pic:spPr>
                    <a:xfrm>
                      <a:off x="0" y="0"/>
                      <a:ext cx="4514850" cy="2447925"/>
                    </a:xfrm>
                    <a:prstGeom prst="rect">
                      <a:avLst/>
                    </a:prstGeom>
                  </pic:spPr>
                </pic:pic>
              </a:graphicData>
            </a:graphic>
          </wp:anchor>
        </w:drawing>
      </w:r>
    </w:p>
    <w:p w14:paraId="3180229A" w14:textId="431D09A4" w:rsidR="004F45F1" w:rsidRDefault="003257EA">
      <w:pPr>
        <w:pStyle w:val="Textoindependiente"/>
        <w:spacing w:before="9"/>
        <w:rPr>
          <w:sz w:val="18"/>
        </w:rPr>
      </w:pPr>
      <w:r>
        <w:rPr>
          <w:noProof/>
          <w:sz w:val="18"/>
        </w:rPr>
        <mc:AlternateContent>
          <mc:Choice Requires="wps">
            <w:drawing>
              <wp:anchor distT="0" distB="0" distL="114300" distR="114300" simplePos="0" relativeHeight="487739392" behindDoc="0" locked="0" layoutInCell="1" allowOverlap="1" wp14:anchorId="4C07BB09" wp14:editId="5D2FA42C">
                <wp:simplePos x="0" y="0"/>
                <wp:positionH relativeFrom="column">
                  <wp:posOffset>4478829</wp:posOffset>
                </wp:positionH>
                <wp:positionV relativeFrom="paragraph">
                  <wp:posOffset>3625777</wp:posOffset>
                </wp:positionV>
                <wp:extent cx="493109" cy="2500439"/>
                <wp:effectExtent l="0" t="0" r="21590" b="14605"/>
                <wp:wrapNone/>
                <wp:docPr id="470052215" name="Cuadro de texto 1"/>
                <wp:cNvGraphicFramePr/>
                <a:graphic xmlns:a="http://schemas.openxmlformats.org/drawingml/2006/main">
                  <a:graphicData uri="http://schemas.microsoft.com/office/word/2010/wordprocessingShape">
                    <wps:wsp>
                      <wps:cNvSpPr txBox="1"/>
                      <wps:spPr>
                        <a:xfrm>
                          <a:off x="0" y="0"/>
                          <a:ext cx="493109" cy="2500439"/>
                        </a:xfrm>
                        <a:prstGeom prst="rect">
                          <a:avLst/>
                        </a:prstGeom>
                        <a:solidFill>
                          <a:schemeClr val="lt1"/>
                        </a:solidFill>
                        <a:ln w="6350">
                          <a:solidFill>
                            <a:prstClr val="black"/>
                          </a:solidFill>
                        </a:ln>
                      </wps:spPr>
                      <wps:txbx>
                        <w:txbxContent>
                          <w:p w14:paraId="750F334F" w14:textId="77777777" w:rsidR="003257EA" w:rsidRDefault="003257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07BB09" id="Cuadro de texto 1" o:spid="_x0000_s1132" type="#_x0000_t202" style="position:absolute;margin-left:352.65pt;margin-top:285.5pt;width:38.85pt;height:196.9pt;z-index:4877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tiPQIAAIQEAAAOAAAAZHJzL2Uyb0RvYy54bWysVE1v2zAMvQ/YfxB0X+x8dY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" fillcolor="white [3201]" strokeweight=".5pt">
                <v:textbox>
                  <w:txbxContent>
                    <w:p w14:paraId="750F334F" w14:textId="77777777" w:rsidR="003257EA" w:rsidRDefault="003257EA"/>
                  </w:txbxContent>
                </v:textbox>
              </v:shape>
            </w:pict>
          </mc:Fallback>
        </mc:AlternateContent>
      </w:r>
    </w:p>
    <w:p w14:paraId="1BBC3F9F" w14:textId="77777777" w:rsidR="004F45F1" w:rsidRDefault="004F45F1">
      <w:pPr>
        <w:pStyle w:val="Textoindependiente"/>
      </w:pPr>
    </w:p>
    <w:p w14:paraId="1FE169CA" w14:textId="77777777" w:rsidR="004F45F1" w:rsidRDefault="004F45F1">
      <w:pPr>
        <w:pStyle w:val="Textoindependiente"/>
      </w:pPr>
    </w:p>
    <w:p w14:paraId="25A4389C" w14:textId="77777777" w:rsidR="004F45F1" w:rsidRDefault="004F45F1">
      <w:pPr>
        <w:pStyle w:val="Textoindependiente"/>
        <w:spacing w:before="83"/>
      </w:pPr>
    </w:p>
    <w:p w14:paraId="281C846D" w14:textId="07BA205A" w:rsidR="004F45F1" w:rsidRDefault="00000000">
      <w:pPr>
        <w:pStyle w:val="Textoindependiente"/>
        <w:spacing w:before="1"/>
        <w:ind w:left="7" w:right="1126"/>
        <w:jc w:val="center"/>
      </w:pPr>
      <w:proofErr w:type="gramStart"/>
      <w:r>
        <w:rPr>
          <w:spacing w:val="-2"/>
        </w:rPr>
        <w:t>![</w:t>
      </w:r>
      <w:proofErr w:type="gramEnd"/>
      <w:r>
        <w:rPr>
          <w:spacing w:val="-2"/>
        </w:rPr>
        <w:t>Diagrama</w:t>
      </w:r>
    </w:p>
    <w:p w14:paraId="69111593" w14:textId="77777777" w:rsidR="004F45F1" w:rsidRDefault="004F45F1">
      <w:pPr>
        <w:jc w:val="center"/>
        <w:sectPr w:rsidR="004F45F1">
          <w:pgSz w:w="11910" w:h="16840"/>
          <w:pgMar w:top="1260" w:right="179" w:bottom="1260" w:left="1300" w:header="225" w:footer="1060" w:gutter="0"/>
          <w:cols w:space="720"/>
        </w:sectPr>
      </w:pPr>
    </w:p>
    <w:p w14:paraId="452A3481" w14:textId="77777777" w:rsidR="004F45F1" w:rsidRDefault="004F45F1">
      <w:pPr>
        <w:pStyle w:val="Textoindependiente"/>
        <w:spacing w:before="61"/>
      </w:pPr>
    </w:p>
    <w:p w14:paraId="7F2D16B5" w14:textId="77777777" w:rsidR="004F45F1" w:rsidRDefault="00000000">
      <w:pPr>
        <w:pStyle w:val="Textoindependiente"/>
        <w:spacing w:line="297" w:lineRule="auto"/>
        <w:ind w:left="117" w:right="1236"/>
      </w:pPr>
      <w:r>
        <w:rPr>
          <w:noProof/>
        </w:rPr>
        <mc:AlternateContent>
          <mc:Choice Requires="wps">
            <w:drawing>
              <wp:anchor distT="0" distB="0" distL="0" distR="0" simplePos="0" relativeHeight="15826432" behindDoc="0" locked="0" layoutInCell="1" allowOverlap="1" wp14:anchorId="5611E19D" wp14:editId="07093A20">
                <wp:simplePos x="0" y="0"/>
                <wp:positionH relativeFrom="page">
                  <wp:posOffset>6807090</wp:posOffset>
                </wp:positionH>
                <wp:positionV relativeFrom="paragraph">
                  <wp:posOffset>555625</wp:posOffset>
                </wp:positionV>
                <wp:extent cx="419734" cy="318706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0140B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1B81D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611E19D" id="Textbox 257" o:spid="_x0000_s1133" type="#_x0000_t202" style="position:absolute;left:0;text-align:left;margin-left:536pt;margin-top:43.75pt;width:33.05pt;height:250.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" filled="f" stroked="f">
                <v:textbox style="layout-flow:vertical;mso-layout-flow-alt:bottom-to-top" inset="0,0,0,0">
                  <w:txbxContent>
                    <w:p w14:paraId="5C0140B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1B81D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rPr>
        <w:t>TERCERO</w:t>
      </w:r>
      <w:r>
        <w:t>.-</w:t>
      </w:r>
      <w:proofErr w:type="gramEnd"/>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p>
    <w:p w14:paraId="7FCD1E2D"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0AA2F0B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7B0BB16F" w14:textId="4BB018A7" w:rsidR="004F45F1" w:rsidRDefault="00000000">
            <w:pPr>
              <w:pStyle w:val="TableParagraph"/>
              <w:spacing w:line="297" w:lineRule="auto"/>
              <w:ind w:right="52"/>
              <w:jc w:val="both"/>
              <w:rPr>
                <w:b/>
                <w:sz w:val="20"/>
              </w:rPr>
            </w:pPr>
            <w:r>
              <w:rPr>
                <w:b/>
                <w:sz w:val="20"/>
              </w:rPr>
              <w:t>Finalizar el procedimiento con el archivo de actuaciones, habiendo procedido a restablecer</w:t>
            </w:r>
            <w:r>
              <w:rPr>
                <w:b/>
                <w:spacing w:val="80"/>
                <w:sz w:val="20"/>
              </w:rPr>
              <w:t xml:space="preserve"> </w:t>
            </w:r>
            <w:r>
              <w:rPr>
                <w:b/>
                <w:sz w:val="20"/>
              </w:rPr>
              <w:t>la legalidad, cumpliendo el Acuerdo de Junta de Gobierno Local de fecha 27 de septiembre</w:t>
            </w:r>
            <w:r>
              <w:rPr>
                <w:b/>
                <w:spacing w:val="40"/>
                <w:sz w:val="20"/>
              </w:rPr>
              <w:t xml:space="preserve"> </w:t>
            </w:r>
            <w:r>
              <w:rPr>
                <w:b/>
                <w:sz w:val="20"/>
              </w:rPr>
              <w:t xml:space="preserve">de 2024, de las obras sitas en calle </w:t>
            </w:r>
            <w:r w:rsidR="009F1309">
              <w:rPr>
                <w:b/>
                <w:sz w:val="20"/>
              </w:rPr>
              <w:t>*******************</w:t>
            </w:r>
            <w:r>
              <w:rPr>
                <w:b/>
                <w:sz w:val="20"/>
              </w:rPr>
              <w:t xml:space="preserve">. Expediente. </w:t>
            </w:r>
            <w:r>
              <w:rPr>
                <w:b/>
                <w:spacing w:val="-2"/>
                <w:sz w:val="20"/>
              </w:rPr>
              <w:t>16646/2024</w:t>
            </w:r>
            <w:r w:rsidR="009F1309">
              <w:rPr>
                <w:b/>
                <w:spacing w:val="-2"/>
                <w:sz w:val="20"/>
              </w:rPr>
              <w:t>.</w:t>
            </w:r>
          </w:p>
        </w:tc>
      </w:tr>
      <w:tr w:rsidR="004F45F1" w14:paraId="39CDCE5F"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7F9DDB9"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7BBC6FE"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772F305" w14:textId="77777777" w:rsidR="004F45F1" w:rsidRDefault="004F45F1">
      <w:pPr>
        <w:pStyle w:val="Textoindependiente"/>
        <w:spacing w:before="144"/>
      </w:pPr>
    </w:p>
    <w:p w14:paraId="7FE1DEDB"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72F61CF" w14:textId="77777777" w:rsidR="004F45F1" w:rsidRDefault="004F45F1">
      <w:pPr>
        <w:pStyle w:val="Textoindependiente"/>
        <w:spacing w:before="61"/>
        <w:rPr>
          <w:b/>
        </w:rPr>
      </w:pPr>
    </w:p>
    <w:p w14:paraId="0FC80B8F" w14:textId="77777777" w:rsidR="004F45F1" w:rsidRDefault="00000000">
      <w:pPr>
        <w:pStyle w:val="Textoindependiente"/>
        <w:spacing w:line="297" w:lineRule="auto"/>
        <w:ind w:left="117" w:right="1236"/>
      </w:pPr>
      <w:proofErr w:type="gramStart"/>
      <w:r>
        <w:rPr>
          <w:b/>
        </w:rPr>
        <w:t>PRIMERO.-</w:t>
      </w:r>
      <w:proofErr w:type="gramEnd"/>
      <w:r>
        <w:rPr>
          <w:b/>
          <w:spacing w:val="32"/>
        </w:rPr>
        <w:t xml:space="preserve"> </w:t>
      </w:r>
      <w:r>
        <w:t>Mediante</w:t>
      </w:r>
      <w:r>
        <w:rPr>
          <w:spacing w:val="31"/>
        </w:rPr>
        <w:t xml:space="preserve"> </w:t>
      </w:r>
      <w:r>
        <w:t>Resolución</w:t>
      </w:r>
      <w:r>
        <w:rPr>
          <w:spacing w:val="31"/>
        </w:rPr>
        <w:t xml:space="preserve"> </w:t>
      </w:r>
      <w:proofErr w:type="spellStart"/>
      <w:r>
        <w:t>nº</w:t>
      </w:r>
      <w:proofErr w:type="spellEnd"/>
      <w:r>
        <w:rPr>
          <w:spacing w:val="31"/>
        </w:rPr>
        <w:t xml:space="preserve"> </w:t>
      </w:r>
      <w:r>
        <w:t>2024/3288,</w:t>
      </w:r>
      <w:r>
        <w:rPr>
          <w:spacing w:val="31"/>
        </w:rPr>
        <w:t xml:space="preserve"> </w:t>
      </w:r>
      <w:r>
        <w:t>de</w:t>
      </w:r>
      <w:r>
        <w:rPr>
          <w:spacing w:val="31"/>
        </w:rPr>
        <w:t xml:space="preserve"> </w:t>
      </w:r>
      <w:r>
        <w:t>27</w:t>
      </w:r>
      <w:r>
        <w:rPr>
          <w:spacing w:val="31"/>
        </w:rPr>
        <w:t xml:space="preserve"> </w:t>
      </w:r>
      <w:r>
        <w:t>de</w:t>
      </w:r>
      <w:r>
        <w:rPr>
          <w:spacing w:val="31"/>
        </w:rPr>
        <w:t xml:space="preserve"> </w:t>
      </w:r>
      <w:r>
        <w:t>mayo,</w:t>
      </w:r>
      <w:r>
        <w:rPr>
          <w:spacing w:val="31"/>
        </w:rPr>
        <w:t xml:space="preserve"> </w:t>
      </w:r>
      <w:r>
        <w:t>la</w:t>
      </w:r>
      <w:r>
        <w:rPr>
          <w:spacing w:val="31"/>
        </w:rPr>
        <w:t xml:space="preserve"> </w:t>
      </w:r>
      <w:r>
        <w:t>Concejal</w:t>
      </w:r>
      <w:r>
        <w:rPr>
          <w:spacing w:val="31"/>
        </w:rPr>
        <w:t xml:space="preserve"> </w:t>
      </w:r>
      <w:r>
        <w:t>de</w:t>
      </w:r>
      <w:r>
        <w:rPr>
          <w:spacing w:val="31"/>
        </w:rPr>
        <w:t xml:space="preserve"> </w:t>
      </w:r>
      <w:r>
        <w:t>Urbanismo,</w:t>
      </w:r>
      <w:r>
        <w:rPr>
          <w:spacing w:val="31"/>
        </w:rPr>
        <w:t xml:space="preserve"> </w:t>
      </w:r>
      <w:r>
        <w:t>entre otros resolvió:</w:t>
      </w:r>
    </w:p>
    <w:p w14:paraId="087019C3" w14:textId="77777777" w:rsidR="004F45F1" w:rsidRDefault="004F45F1">
      <w:pPr>
        <w:pStyle w:val="Textoindependiente"/>
        <w:spacing w:before="4"/>
      </w:pPr>
    </w:p>
    <w:p w14:paraId="39A6AB30" w14:textId="6C5EAECF" w:rsidR="004F45F1" w:rsidRDefault="00000000" w:rsidP="009F1309">
      <w:pPr>
        <w:spacing w:line="292" w:lineRule="auto"/>
        <w:ind w:left="117" w:right="1236"/>
        <w:jc w:val="both"/>
        <w:rPr>
          <w:i/>
          <w:sz w:val="20"/>
        </w:rPr>
      </w:pPr>
      <w:r>
        <w:rPr>
          <w:b/>
          <w:i/>
          <w:spacing w:val="-2"/>
          <w:sz w:val="20"/>
        </w:rPr>
        <w:t>“</w:t>
      </w:r>
      <w:proofErr w:type="gramStart"/>
      <w:r>
        <w:rPr>
          <w:b/>
          <w:i/>
          <w:spacing w:val="-2"/>
          <w:sz w:val="20"/>
        </w:rPr>
        <w:t>Primero.-</w:t>
      </w:r>
      <w:proofErr w:type="gramEnd"/>
      <w:r>
        <w:rPr>
          <w:b/>
          <w:i/>
          <w:spacing w:val="-12"/>
          <w:sz w:val="20"/>
        </w:rPr>
        <w:t xml:space="preserve"> </w:t>
      </w:r>
      <w:r>
        <w:rPr>
          <w:b/>
          <w:i/>
          <w:spacing w:val="-2"/>
          <w:sz w:val="20"/>
        </w:rPr>
        <w:t>Incoar</w:t>
      </w:r>
      <w:r>
        <w:rPr>
          <w:b/>
          <w:i/>
          <w:spacing w:val="-12"/>
          <w:sz w:val="20"/>
        </w:rPr>
        <w:t xml:space="preserve"> </w:t>
      </w:r>
      <w:r>
        <w:rPr>
          <w:b/>
          <w:i/>
          <w:spacing w:val="-2"/>
          <w:sz w:val="20"/>
        </w:rPr>
        <w:t>expediente</w:t>
      </w:r>
      <w:r>
        <w:rPr>
          <w:b/>
          <w:i/>
          <w:spacing w:val="-12"/>
          <w:sz w:val="20"/>
        </w:rPr>
        <w:t xml:space="preserve"> </w:t>
      </w:r>
      <w:r>
        <w:rPr>
          <w:b/>
          <w:i/>
          <w:spacing w:val="-2"/>
          <w:sz w:val="20"/>
        </w:rPr>
        <w:t>para</w:t>
      </w:r>
      <w:r>
        <w:rPr>
          <w:b/>
          <w:i/>
          <w:spacing w:val="-12"/>
          <w:sz w:val="20"/>
        </w:rPr>
        <w:t xml:space="preserve"> </w:t>
      </w:r>
      <w:r>
        <w:rPr>
          <w:b/>
          <w:i/>
          <w:spacing w:val="-2"/>
          <w:sz w:val="20"/>
        </w:rPr>
        <w:t>la</w:t>
      </w:r>
      <w:r>
        <w:rPr>
          <w:b/>
          <w:i/>
          <w:spacing w:val="-11"/>
          <w:sz w:val="20"/>
        </w:rPr>
        <w:t xml:space="preserve"> </w:t>
      </w:r>
      <w:r>
        <w:rPr>
          <w:b/>
          <w:i/>
          <w:spacing w:val="-2"/>
          <w:sz w:val="20"/>
        </w:rPr>
        <w:t>protección</w:t>
      </w:r>
      <w:r>
        <w:rPr>
          <w:b/>
          <w:i/>
          <w:spacing w:val="-12"/>
          <w:sz w:val="20"/>
        </w:rPr>
        <w:t xml:space="preserve"> </w:t>
      </w:r>
      <w:r>
        <w:rPr>
          <w:b/>
          <w:i/>
          <w:spacing w:val="-2"/>
          <w:sz w:val="20"/>
        </w:rPr>
        <w:t>de</w:t>
      </w:r>
      <w:r>
        <w:rPr>
          <w:b/>
          <w:i/>
          <w:spacing w:val="-12"/>
          <w:sz w:val="20"/>
        </w:rPr>
        <w:t xml:space="preserve"> </w:t>
      </w:r>
      <w:r>
        <w:rPr>
          <w:b/>
          <w:i/>
          <w:spacing w:val="-2"/>
          <w:sz w:val="20"/>
        </w:rPr>
        <w:t>la</w:t>
      </w:r>
      <w:r>
        <w:rPr>
          <w:b/>
          <w:i/>
          <w:spacing w:val="-12"/>
          <w:sz w:val="20"/>
        </w:rPr>
        <w:t xml:space="preserve"> </w:t>
      </w:r>
      <w:r>
        <w:rPr>
          <w:b/>
          <w:i/>
          <w:spacing w:val="-2"/>
          <w:sz w:val="20"/>
        </w:rPr>
        <w:t>legalidad</w:t>
      </w:r>
      <w:r>
        <w:rPr>
          <w:b/>
          <w:i/>
          <w:spacing w:val="-12"/>
          <w:sz w:val="20"/>
        </w:rPr>
        <w:t xml:space="preserve"> </w:t>
      </w:r>
      <w:r>
        <w:rPr>
          <w:b/>
          <w:i/>
          <w:spacing w:val="-2"/>
          <w:sz w:val="20"/>
        </w:rPr>
        <w:t>urbanística,</w:t>
      </w:r>
      <w:r>
        <w:rPr>
          <w:b/>
          <w:i/>
          <w:spacing w:val="-9"/>
          <w:sz w:val="20"/>
        </w:rPr>
        <w:t xml:space="preserve"> </w:t>
      </w:r>
      <w:r>
        <w:rPr>
          <w:i/>
          <w:spacing w:val="-2"/>
          <w:sz w:val="20"/>
        </w:rPr>
        <w:t>por</w:t>
      </w:r>
      <w:r>
        <w:rPr>
          <w:i/>
          <w:spacing w:val="-12"/>
          <w:sz w:val="20"/>
        </w:rPr>
        <w:t xml:space="preserve"> </w:t>
      </w:r>
      <w:r>
        <w:rPr>
          <w:i/>
          <w:spacing w:val="-2"/>
          <w:sz w:val="20"/>
        </w:rPr>
        <w:t>las</w:t>
      </w:r>
      <w:r>
        <w:rPr>
          <w:i/>
          <w:spacing w:val="-12"/>
          <w:sz w:val="20"/>
        </w:rPr>
        <w:t xml:space="preserve"> </w:t>
      </w:r>
      <w:r>
        <w:rPr>
          <w:i/>
          <w:spacing w:val="-2"/>
          <w:sz w:val="20"/>
        </w:rPr>
        <w:t>obras</w:t>
      </w:r>
      <w:r>
        <w:rPr>
          <w:i/>
          <w:spacing w:val="-12"/>
          <w:sz w:val="20"/>
        </w:rPr>
        <w:t xml:space="preserve"> </w:t>
      </w:r>
      <w:r>
        <w:rPr>
          <w:i/>
          <w:spacing w:val="-2"/>
          <w:sz w:val="20"/>
        </w:rPr>
        <w:t xml:space="preserve">ejecutadas </w:t>
      </w:r>
      <w:r>
        <w:rPr>
          <w:i/>
          <w:sz w:val="20"/>
        </w:rPr>
        <w:t xml:space="preserve">y finalizadas, a </w:t>
      </w:r>
      <w:r>
        <w:rPr>
          <w:b/>
          <w:i/>
          <w:sz w:val="20"/>
        </w:rPr>
        <w:t xml:space="preserve">los empadronados en el inmueble sito en la calle </w:t>
      </w:r>
      <w:r w:rsidR="009F1309">
        <w:rPr>
          <w:b/>
          <w:i/>
          <w:sz w:val="20"/>
        </w:rPr>
        <w:t>***************************</w:t>
      </w:r>
      <w:r>
        <w:rPr>
          <w:b/>
          <w:i/>
          <w:sz w:val="20"/>
        </w:rPr>
        <w:t>,</w:t>
      </w:r>
      <w:r>
        <w:rPr>
          <w:b/>
          <w:i/>
          <w:spacing w:val="40"/>
          <w:sz w:val="20"/>
        </w:rPr>
        <w:t xml:space="preserve"> </w:t>
      </w:r>
      <w:r>
        <w:rPr>
          <w:b/>
          <w:i/>
          <w:sz w:val="20"/>
        </w:rPr>
        <w:t>REFERENCIA</w:t>
      </w:r>
      <w:r>
        <w:rPr>
          <w:b/>
          <w:i/>
          <w:spacing w:val="40"/>
          <w:sz w:val="20"/>
        </w:rPr>
        <w:t xml:space="preserve"> </w:t>
      </w:r>
      <w:r>
        <w:rPr>
          <w:b/>
          <w:i/>
          <w:sz w:val="20"/>
        </w:rPr>
        <w:t>CATASTRAL:</w:t>
      </w:r>
      <w:r>
        <w:rPr>
          <w:b/>
          <w:i/>
          <w:spacing w:val="40"/>
          <w:sz w:val="20"/>
        </w:rPr>
        <w:t xml:space="preserve"> </w:t>
      </w:r>
      <w:r w:rsidR="009F1309">
        <w:rPr>
          <w:b/>
          <w:i/>
          <w:sz w:val="20"/>
        </w:rPr>
        <w:t>*************************</w:t>
      </w:r>
      <w:r>
        <w:rPr>
          <w:i/>
          <w:sz w:val="20"/>
        </w:rPr>
        <w:t>,</w:t>
      </w:r>
      <w:r>
        <w:rPr>
          <w:i/>
          <w:spacing w:val="40"/>
          <w:sz w:val="20"/>
        </w:rPr>
        <w:t xml:space="preserve"> </w:t>
      </w:r>
      <w:r>
        <w:rPr>
          <w:i/>
          <w:sz w:val="20"/>
        </w:rPr>
        <w:t>al</w:t>
      </w:r>
      <w:r>
        <w:rPr>
          <w:i/>
          <w:spacing w:val="40"/>
          <w:sz w:val="20"/>
        </w:rPr>
        <w:t xml:space="preserve"> </w:t>
      </w:r>
      <w:r>
        <w:rPr>
          <w:i/>
          <w:sz w:val="20"/>
        </w:rPr>
        <w:t>carecer</w:t>
      </w:r>
      <w:r>
        <w:rPr>
          <w:i/>
          <w:spacing w:val="40"/>
          <w:sz w:val="20"/>
        </w:rPr>
        <w:t xml:space="preserve"> </w:t>
      </w:r>
      <w:r>
        <w:rPr>
          <w:i/>
          <w:sz w:val="20"/>
        </w:rPr>
        <w:t>de</w:t>
      </w:r>
      <w:r>
        <w:rPr>
          <w:i/>
          <w:spacing w:val="40"/>
          <w:sz w:val="20"/>
        </w:rPr>
        <w:t xml:space="preserve"> </w:t>
      </w:r>
      <w:r>
        <w:rPr>
          <w:i/>
          <w:sz w:val="20"/>
        </w:rPr>
        <w:t>la</w:t>
      </w:r>
      <w:r w:rsidR="009F1309">
        <w:rPr>
          <w:i/>
          <w:sz w:val="20"/>
        </w:rPr>
        <w:t xml:space="preserve"> </w:t>
      </w:r>
      <w:r>
        <w:rPr>
          <w:i/>
          <w:sz w:val="20"/>
        </w:rPr>
        <w:t>previa y preceptiva licencia u orden de ejecución o sin ajustarse a título habilitante que los legitimen consistentes en:</w:t>
      </w:r>
    </w:p>
    <w:p w14:paraId="4A0223AF" w14:textId="77777777" w:rsidR="004F45F1" w:rsidRDefault="004F45F1">
      <w:pPr>
        <w:pStyle w:val="Textoindependiente"/>
        <w:spacing w:before="10"/>
        <w:rPr>
          <w:i/>
        </w:rPr>
      </w:pPr>
    </w:p>
    <w:p w14:paraId="4F1FC2D8" w14:textId="0765200E" w:rsidR="004F45F1" w:rsidRDefault="00000000">
      <w:pPr>
        <w:pStyle w:val="Ttulo3"/>
        <w:jc w:val="both"/>
      </w:pPr>
      <w:r>
        <w:rPr>
          <w:spacing w:val="-2"/>
        </w:rPr>
        <w:t>“ELEVACIÓN</w:t>
      </w:r>
      <w:r>
        <w:rPr>
          <w:spacing w:val="-10"/>
        </w:rPr>
        <w:t xml:space="preserve"> </w:t>
      </w:r>
      <w:r>
        <w:rPr>
          <w:spacing w:val="-2"/>
        </w:rPr>
        <w:t>EN</w:t>
      </w:r>
      <w:r>
        <w:rPr>
          <w:spacing w:val="-10"/>
        </w:rPr>
        <w:t xml:space="preserve"> </w:t>
      </w:r>
      <w:r>
        <w:rPr>
          <w:spacing w:val="-2"/>
        </w:rPr>
        <w:t>ALTURA</w:t>
      </w:r>
      <w:r>
        <w:rPr>
          <w:spacing w:val="-9"/>
        </w:rPr>
        <w:t xml:space="preserve"> </w:t>
      </w:r>
      <w:r>
        <w:rPr>
          <w:spacing w:val="-2"/>
        </w:rPr>
        <w:t>DE</w:t>
      </w:r>
      <w:r>
        <w:rPr>
          <w:spacing w:val="-10"/>
        </w:rPr>
        <w:t xml:space="preserve"> </w:t>
      </w:r>
      <w:r>
        <w:rPr>
          <w:spacing w:val="-2"/>
        </w:rPr>
        <w:t>VALLADO</w:t>
      </w:r>
      <w:r>
        <w:rPr>
          <w:spacing w:val="-9"/>
        </w:rPr>
        <w:t xml:space="preserve"> </w:t>
      </w:r>
      <w:r>
        <w:rPr>
          <w:spacing w:val="-2"/>
        </w:rPr>
        <w:t>EXISTENTE</w:t>
      </w:r>
      <w:r>
        <w:rPr>
          <w:spacing w:val="-10"/>
        </w:rPr>
        <w:t xml:space="preserve"> </w:t>
      </w:r>
      <w:r>
        <w:rPr>
          <w:spacing w:val="-2"/>
        </w:rPr>
        <w:t>EN</w:t>
      </w:r>
      <w:r>
        <w:rPr>
          <w:spacing w:val="-9"/>
        </w:rPr>
        <w:t xml:space="preserve"> </w:t>
      </w:r>
      <w:r>
        <w:rPr>
          <w:spacing w:val="-2"/>
        </w:rPr>
        <w:t>PARTE</w:t>
      </w:r>
      <w:r>
        <w:rPr>
          <w:spacing w:val="-10"/>
        </w:rPr>
        <w:t xml:space="preserve"> </w:t>
      </w:r>
      <w:r>
        <w:rPr>
          <w:spacing w:val="-2"/>
        </w:rPr>
        <w:t>DEL</w:t>
      </w:r>
      <w:r>
        <w:rPr>
          <w:spacing w:val="-9"/>
        </w:rPr>
        <w:t xml:space="preserve"> </w:t>
      </w:r>
      <w:r>
        <w:rPr>
          <w:spacing w:val="-2"/>
        </w:rPr>
        <w:t>LINDERO</w:t>
      </w:r>
      <w:r>
        <w:rPr>
          <w:spacing w:val="-10"/>
        </w:rPr>
        <w:t xml:space="preserve"> </w:t>
      </w:r>
      <w:r>
        <w:rPr>
          <w:spacing w:val="-2"/>
        </w:rPr>
        <w:t>NORTE”</w:t>
      </w:r>
      <w:r w:rsidR="009F1309">
        <w:rPr>
          <w:spacing w:val="-2"/>
        </w:rPr>
        <w:t>.</w:t>
      </w:r>
    </w:p>
    <w:p w14:paraId="1082C33F" w14:textId="77777777" w:rsidR="004F45F1" w:rsidRDefault="004F45F1">
      <w:pPr>
        <w:pStyle w:val="Textoindependiente"/>
        <w:spacing w:before="60"/>
        <w:rPr>
          <w:b/>
          <w:i/>
        </w:rPr>
      </w:pPr>
    </w:p>
    <w:p w14:paraId="0388F526" w14:textId="4D8B7F71" w:rsidR="004F45F1" w:rsidRDefault="00000000">
      <w:pPr>
        <w:spacing w:line="292" w:lineRule="auto"/>
        <w:ind w:left="117" w:right="1237"/>
        <w:jc w:val="both"/>
        <w:rPr>
          <w:i/>
          <w:sz w:val="20"/>
        </w:rPr>
      </w:pPr>
      <w:proofErr w:type="gramStart"/>
      <w:r>
        <w:rPr>
          <w:b/>
          <w:i/>
          <w:sz w:val="20"/>
        </w:rPr>
        <w:t>Segundo.-</w:t>
      </w:r>
      <w:proofErr w:type="gramEnd"/>
      <w:r>
        <w:rPr>
          <w:b/>
          <w:i/>
          <w:spacing w:val="-2"/>
          <w:sz w:val="20"/>
        </w:rPr>
        <w:t xml:space="preserve"> </w:t>
      </w:r>
      <w:r>
        <w:rPr>
          <w:b/>
          <w:i/>
          <w:sz w:val="20"/>
        </w:rPr>
        <w:t>Conceder</w:t>
      </w:r>
      <w:r>
        <w:rPr>
          <w:b/>
          <w:i/>
          <w:spacing w:val="-2"/>
          <w:sz w:val="20"/>
        </w:rPr>
        <w:t xml:space="preserve"> </w:t>
      </w:r>
      <w:r>
        <w:rPr>
          <w:b/>
          <w:i/>
          <w:sz w:val="20"/>
        </w:rPr>
        <w:t>al</w:t>
      </w:r>
      <w:r>
        <w:rPr>
          <w:b/>
          <w:i/>
          <w:spacing w:val="-2"/>
          <w:sz w:val="20"/>
        </w:rPr>
        <w:t xml:space="preserve"> </w:t>
      </w:r>
      <w:r>
        <w:rPr>
          <w:b/>
          <w:i/>
          <w:sz w:val="20"/>
        </w:rPr>
        <w:t>interesado</w:t>
      </w:r>
      <w:r>
        <w:rPr>
          <w:b/>
          <w:i/>
          <w:spacing w:val="-2"/>
          <w:sz w:val="20"/>
        </w:rPr>
        <w:t xml:space="preserve"> </w:t>
      </w:r>
      <w:r>
        <w:rPr>
          <w:b/>
          <w:i/>
          <w:sz w:val="20"/>
        </w:rPr>
        <w:t>un</w:t>
      </w:r>
      <w:r>
        <w:rPr>
          <w:b/>
          <w:i/>
          <w:spacing w:val="-2"/>
          <w:sz w:val="20"/>
        </w:rPr>
        <w:t xml:space="preserve"> </w:t>
      </w:r>
      <w:r>
        <w:rPr>
          <w:b/>
          <w:i/>
          <w:sz w:val="20"/>
        </w:rPr>
        <w:t>plazo</w:t>
      </w:r>
      <w:r>
        <w:rPr>
          <w:b/>
          <w:i/>
          <w:spacing w:val="-2"/>
          <w:sz w:val="20"/>
        </w:rPr>
        <w:t xml:space="preserve"> </w:t>
      </w:r>
      <w:r>
        <w:rPr>
          <w:b/>
          <w:i/>
          <w:sz w:val="20"/>
        </w:rPr>
        <w:t>de</w:t>
      </w:r>
      <w:r>
        <w:rPr>
          <w:b/>
          <w:i/>
          <w:spacing w:val="-2"/>
          <w:sz w:val="20"/>
        </w:rPr>
        <w:t xml:space="preserve"> </w:t>
      </w:r>
      <w:r>
        <w:rPr>
          <w:b/>
          <w:i/>
          <w:sz w:val="20"/>
        </w:rPr>
        <w:t>DOS</w:t>
      </w:r>
      <w:r>
        <w:rPr>
          <w:b/>
          <w:i/>
          <w:spacing w:val="-2"/>
          <w:sz w:val="20"/>
        </w:rPr>
        <w:t xml:space="preserve"> </w:t>
      </w:r>
      <w:r>
        <w:rPr>
          <w:b/>
          <w:i/>
          <w:sz w:val="20"/>
        </w:rPr>
        <w:t>MESES</w:t>
      </w:r>
      <w:r>
        <w:rPr>
          <w:i/>
          <w:sz w:val="20"/>
        </w:rPr>
        <w:t>,</w:t>
      </w:r>
      <w:r>
        <w:rPr>
          <w:i/>
          <w:spacing w:val="-2"/>
          <w:sz w:val="20"/>
        </w:rPr>
        <w:t xml:space="preserve"> </w:t>
      </w:r>
      <w:r>
        <w:rPr>
          <w:i/>
          <w:sz w:val="20"/>
        </w:rPr>
        <w:t>a</w:t>
      </w:r>
      <w:r>
        <w:rPr>
          <w:i/>
          <w:spacing w:val="-2"/>
          <w:sz w:val="20"/>
        </w:rPr>
        <w:t xml:space="preserve"> </w:t>
      </w:r>
      <w:r>
        <w:rPr>
          <w:i/>
          <w:sz w:val="20"/>
        </w:rPr>
        <w:t>contar</w:t>
      </w:r>
      <w:r>
        <w:rPr>
          <w:i/>
          <w:spacing w:val="-2"/>
          <w:sz w:val="20"/>
        </w:rPr>
        <w:t xml:space="preserve"> </w:t>
      </w:r>
      <w:r>
        <w:rPr>
          <w:i/>
          <w:sz w:val="20"/>
        </w:rPr>
        <w:t>desde</w:t>
      </w:r>
      <w:r>
        <w:rPr>
          <w:i/>
          <w:spacing w:val="-2"/>
          <w:sz w:val="20"/>
        </w:rPr>
        <w:t xml:space="preserve"> </w:t>
      </w:r>
      <w:r>
        <w:rPr>
          <w:i/>
          <w:sz w:val="20"/>
        </w:rPr>
        <w:t>la</w:t>
      </w:r>
      <w:r>
        <w:rPr>
          <w:i/>
          <w:spacing w:val="-2"/>
          <w:sz w:val="20"/>
        </w:rPr>
        <w:t xml:space="preserve"> </w:t>
      </w:r>
      <w:r>
        <w:rPr>
          <w:i/>
          <w:sz w:val="20"/>
        </w:rPr>
        <w:t>comunicación</w:t>
      </w:r>
      <w:r>
        <w:rPr>
          <w:i/>
          <w:spacing w:val="-2"/>
          <w:sz w:val="20"/>
        </w:rPr>
        <w:t xml:space="preserve"> </w:t>
      </w:r>
      <w:r>
        <w:rPr>
          <w:i/>
          <w:sz w:val="20"/>
        </w:rPr>
        <w:t>de</w:t>
      </w:r>
      <w:r>
        <w:rPr>
          <w:i/>
          <w:spacing w:val="-2"/>
          <w:sz w:val="20"/>
        </w:rPr>
        <w:t xml:space="preserve"> </w:t>
      </w:r>
      <w:r>
        <w:rPr>
          <w:i/>
          <w:sz w:val="20"/>
        </w:rPr>
        <w:t xml:space="preserve">la presente notificación, para que inste la oportuna solicitud de licencia, o en su caso ajuste las obras a la Licencia u Orden de Ejecución. Se le advierte que de no hacerlo en el plazo indicado o si a la conclusión del presente expediente, resulta que las obras no fueran susceptibles de legalización, la Junta de Gobierno Local de este Ayuntamiento, acordará la demolición de </w:t>
      </w:r>
      <w:proofErr w:type="gramStart"/>
      <w:r>
        <w:rPr>
          <w:i/>
          <w:sz w:val="20"/>
        </w:rPr>
        <w:t>las mismas</w:t>
      </w:r>
      <w:proofErr w:type="gramEnd"/>
      <w:r>
        <w:rPr>
          <w:i/>
          <w:sz w:val="20"/>
        </w:rPr>
        <w:t xml:space="preserve"> a costa del interesado y procederá a impedir definitivamente los usos a los que diera lugar, a tenor de lo</w:t>
      </w:r>
      <w:r>
        <w:rPr>
          <w:i/>
          <w:spacing w:val="40"/>
          <w:sz w:val="20"/>
        </w:rPr>
        <w:t xml:space="preserve"> </w:t>
      </w:r>
      <w:r>
        <w:rPr>
          <w:i/>
          <w:sz w:val="20"/>
        </w:rPr>
        <w:t>dispuesto en el artículo 194.6 de la Ley 9/2001, del Suelo de la Comunidad de Madrid, por expresa remisión del artículo 195.3.</w:t>
      </w:r>
    </w:p>
    <w:p w14:paraId="38315B31" w14:textId="77777777" w:rsidR="004F45F1" w:rsidRDefault="004F45F1">
      <w:pPr>
        <w:pStyle w:val="Textoindependiente"/>
        <w:spacing w:before="9"/>
        <w:rPr>
          <w:i/>
        </w:rPr>
      </w:pPr>
    </w:p>
    <w:p w14:paraId="58843CF8" w14:textId="77777777" w:rsidR="004F45F1" w:rsidRDefault="00000000">
      <w:pPr>
        <w:spacing w:before="1" w:line="292" w:lineRule="auto"/>
        <w:ind w:left="117" w:right="1237"/>
        <w:jc w:val="both"/>
        <w:rPr>
          <w:i/>
          <w:sz w:val="20"/>
        </w:rPr>
      </w:pPr>
      <w:proofErr w:type="gramStart"/>
      <w:r>
        <w:rPr>
          <w:b/>
          <w:i/>
          <w:sz w:val="20"/>
        </w:rPr>
        <w:t>Tercero.-</w:t>
      </w:r>
      <w:proofErr w:type="gramEnd"/>
      <w:r>
        <w:rPr>
          <w:b/>
          <w:i/>
          <w:sz w:val="20"/>
        </w:rPr>
        <w:t xml:space="preserve"> </w:t>
      </w:r>
      <w:r>
        <w:rPr>
          <w:i/>
          <w:sz w:val="20"/>
        </w:rPr>
        <w:t>Durante el plazo conferido a los interesados para que se inste la legalización, queda de manifiesto</w:t>
      </w:r>
      <w:r>
        <w:rPr>
          <w:i/>
          <w:spacing w:val="40"/>
          <w:sz w:val="20"/>
        </w:rPr>
        <w:t xml:space="preserve"> </w:t>
      </w:r>
      <w:r>
        <w:rPr>
          <w:i/>
          <w:sz w:val="20"/>
        </w:rPr>
        <w:t>el</w:t>
      </w:r>
      <w:r>
        <w:rPr>
          <w:i/>
          <w:spacing w:val="40"/>
          <w:sz w:val="20"/>
        </w:rPr>
        <w:t xml:space="preserve"> </w:t>
      </w:r>
      <w:r>
        <w:rPr>
          <w:i/>
          <w:sz w:val="20"/>
        </w:rPr>
        <w:t>expediente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mismos,</w:t>
      </w:r>
      <w:r>
        <w:rPr>
          <w:i/>
          <w:spacing w:val="40"/>
          <w:sz w:val="20"/>
        </w:rPr>
        <w:t xml:space="preserve"> </w:t>
      </w:r>
      <w:r>
        <w:rPr>
          <w:i/>
          <w:sz w:val="20"/>
        </w:rPr>
        <w:t>por</w:t>
      </w:r>
      <w:r>
        <w:rPr>
          <w:i/>
          <w:spacing w:val="40"/>
          <w:sz w:val="20"/>
        </w:rPr>
        <w:t xml:space="preserve"> </w:t>
      </w:r>
      <w:r>
        <w:rPr>
          <w:i/>
          <w:sz w:val="20"/>
        </w:rPr>
        <w:t>lo</w:t>
      </w:r>
      <w:r>
        <w:rPr>
          <w:i/>
          <w:spacing w:val="40"/>
          <w:sz w:val="20"/>
        </w:rPr>
        <w:t xml:space="preserve"> </w:t>
      </w:r>
      <w:r>
        <w:rPr>
          <w:i/>
          <w:sz w:val="20"/>
        </w:rPr>
        <w:t>que</w:t>
      </w:r>
      <w:r>
        <w:rPr>
          <w:i/>
          <w:spacing w:val="40"/>
          <w:sz w:val="20"/>
        </w:rPr>
        <w:t xml:space="preserve"> </w:t>
      </w:r>
      <w:r>
        <w:rPr>
          <w:i/>
          <w:sz w:val="20"/>
        </w:rPr>
        <w:t>de</w:t>
      </w:r>
      <w:r>
        <w:rPr>
          <w:i/>
          <w:spacing w:val="40"/>
          <w:sz w:val="20"/>
        </w:rPr>
        <w:t xml:space="preserve"> </w:t>
      </w:r>
      <w:r>
        <w:rPr>
          <w:i/>
          <w:sz w:val="20"/>
        </w:rPr>
        <w:t>conformidad</w:t>
      </w:r>
      <w:r>
        <w:rPr>
          <w:i/>
          <w:spacing w:val="40"/>
          <w:sz w:val="20"/>
        </w:rPr>
        <w:t xml:space="preserve"> </w:t>
      </w:r>
      <w:r>
        <w:rPr>
          <w:i/>
          <w:sz w:val="20"/>
        </w:rPr>
        <w:t>con</w:t>
      </w:r>
      <w:r>
        <w:rPr>
          <w:i/>
          <w:spacing w:val="40"/>
          <w:sz w:val="20"/>
        </w:rPr>
        <w:t xml:space="preserve"> </w:t>
      </w:r>
      <w:r>
        <w:rPr>
          <w:i/>
          <w:sz w:val="20"/>
        </w:rPr>
        <w:t>el</w:t>
      </w:r>
      <w:r>
        <w:rPr>
          <w:i/>
          <w:spacing w:val="40"/>
          <w:sz w:val="20"/>
        </w:rPr>
        <w:t xml:space="preserve"> </w:t>
      </w:r>
      <w:r>
        <w:rPr>
          <w:i/>
          <w:sz w:val="20"/>
        </w:rPr>
        <w:t>trámite</w:t>
      </w:r>
      <w:r>
        <w:rPr>
          <w:i/>
          <w:spacing w:val="40"/>
          <w:sz w:val="20"/>
        </w:rPr>
        <w:t xml:space="preserve"> </w:t>
      </w:r>
      <w:r>
        <w:rPr>
          <w:i/>
          <w:sz w:val="20"/>
        </w:rPr>
        <w:t>de</w:t>
      </w:r>
      <w:r>
        <w:rPr>
          <w:i/>
          <w:spacing w:val="40"/>
          <w:sz w:val="20"/>
        </w:rPr>
        <w:t xml:space="preserve"> </w:t>
      </w:r>
      <w:r>
        <w:rPr>
          <w:i/>
          <w:sz w:val="20"/>
        </w:rPr>
        <w:t>audiencia previsto con carácter general en el artículo 82 de la Ley 39/2015, de 26 de noviembre, de Régimen Jurídico de las Administraciones Públicas y Procedimiento Administrativo Común, podrán presentar cuantas alegaciones y documentos consideren pertinentes en defensa de sus derechos”.</w:t>
      </w:r>
    </w:p>
    <w:p w14:paraId="6423CB96" w14:textId="77777777" w:rsidR="004F45F1" w:rsidRDefault="004F45F1">
      <w:pPr>
        <w:pStyle w:val="Textoindependiente"/>
        <w:spacing w:before="9"/>
        <w:rPr>
          <w:i/>
        </w:rPr>
      </w:pPr>
    </w:p>
    <w:p w14:paraId="4C461CFF" w14:textId="77777777" w:rsidR="004F45F1" w:rsidRDefault="00000000">
      <w:pPr>
        <w:pStyle w:val="Ttulo2"/>
        <w:jc w:val="both"/>
      </w:pPr>
      <w:r>
        <w:t>La</w:t>
      </w:r>
      <w:r>
        <w:rPr>
          <w:spacing w:val="-4"/>
        </w:rPr>
        <w:t xml:space="preserve"> </w:t>
      </w:r>
      <w:r>
        <w:t>notificación</w:t>
      </w:r>
      <w:r>
        <w:rPr>
          <w:spacing w:val="-2"/>
        </w:rPr>
        <w:t xml:space="preserve"> </w:t>
      </w:r>
      <w:r>
        <w:t>fue</w:t>
      </w:r>
      <w:r>
        <w:rPr>
          <w:spacing w:val="-2"/>
        </w:rPr>
        <w:t xml:space="preserve"> </w:t>
      </w:r>
      <w:r>
        <w:t>practicada</w:t>
      </w:r>
      <w:r>
        <w:rPr>
          <w:spacing w:val="-2"/>
        </w:rPr>
        <w:t xml:space="preserve"> </w:t>
      </w:r>
      <w:r>
        <w:t>con</w:t>
      </w:r>
      <w:r>
        <w:rPr>
          <w:spacing w:val="-2"/>
        </w:rPr>
        <w:t xml:space="preserve"> </w:t>
      </w:r>
      <w:r>
        <w:t>fecha</w:t>
      </w:r>
      <w:r>
        <w:rPr>
          <w:spacing w:val="-2"/>
        </w:rPr>
        <w:t xml:space="preserve"> </w:t>
      </w:r>
      <w:r>
        <w:t>28</w:t>
      </w:r>
      <w:r>
        <w:rPr>
          <w:spacing w:val="-2"/>
        </w:rPr>
        <w:t xml:space="preserve"> </w:t>
      </w:r>
      <w:r>
        <w:t>de</w:t>
      </w:r>
      <w:r>
        <w:rPr>
          <w:spacing w:val="-2"/>
        </w:rPr>
        <w:t xml:space="preserve"> </w:t>
      </w:r>
      <w:r>
        <w:t>mayo</w:t>
      </w:r>
      <w:r>
        <w:rPr>
          <w:spacing w:val="-2"/>
        </w:rPr>
        <w:t xml:space="preserve"> </w:t>
      </w:r>
      <w:r>
        <w:t>de</w:t>
      </w:r>
      <w:r>
        <w:rPr>
          <w:spacing w:val="-1"/>
        </w:rPr>
        <w:t xml:space="preserve"> </w:t>
      </w:r>
      <w:r>
        <w:rPr>
          <w:spacing w:val="-2"/>
        </w:rPr>
        <w:t>2024.</w:t>
      </w:r>
    </w:p>
    <w:p w14:paraId="38D344DE" w14:textId="77777777" w:rsidR="004F45F1" w:rsidRDefault="004F45F1">
      <w:pPr>
        <w:pStyle w:val="Textoindependiente"/>
        <w:spacing w:before="61"/>
        <w:rPr>
          <w:b/>
        </w:rPr>
      </w:pPr>
    </w:p>
    <w:p w14:paraId="1C05D783" w14:textId="77777777" w:rsidR="004F45F1" w:rsidRDefault="00000000">
      <w:pPr>
        <w:pStyle w:val="Textoindependiente"/>
        <w:spacing w:before="1" w:line="297" w:lineRule="auto"/>
        <w:ind w:left="117" w:right="1237"/>
        <w:jc w:val="both"/>
      </w:pPr>
      <w:proofErr w:type="gramStart"/>
      <w:r>
        <w:rPr>
          <w:b/>
        </w:rPr>
        <w:t>SEGUNDO.-</w:t>
      </w:r>
      <w:proofErr w:type="gramEnd"/>
      <w:r>
        <w:rPr>
          <w:b/>
        </w:rPr>
        <w:t xml:space="preserve"> </w:t>
      </w:r>
      <w:r>
        <w:t>El Arquitecto Técnico municipal, en fecha 5 de septiembre de 2024, ha emitido informe</w:t>
      </w:r>
      <w:r>
        <w:rPr>
          <w:spacing w:val="40"/>
        </w:rPr>
        <w:t xml:space="preserve"> </w:t>
      </w:r>
      <w:r>
        <w:t>al tenor literal siguiente:</w:t>
      </w:r>
    </w:p>
    <w:p w14:paraId="27296E6B" w14:textId="77777777" w:rsidR="004F45F1" w:rsidRDefault="004F45F1">
      <w:pPr>
        <w:spacing w:line="297" w:lineRule="auto"/>
        <w:jc w:val="both"/>
        <w:sectPr w:rsidR="004F45F1">
          <w:pgSz w:w="11910" w:h="16840"/>
          <w:pgMar w:top="1260" w:right="179" w:bottom="1260" w:left="1300" w:header="225" w:footer="1060" w:gutter="0"/>
          <w:cols w:space="720"/>
        </w:sectPr>
      </w:pPr>
    </w:p>
    <w:p w14:paraId="7B7DD0B1" w14:textId="77777777" w:rsidR="004F45F1" w:rsidRDefault="00000000">
      <w:pPr>
        <w:spacing w:before="179" w:line="292" w:lineRule="auto"/>
        <w:ind w:left="117" w:right="1237"/>
        <w:jc w:val="both"/>
        <w:rPr>
          <w:i/>
          <w:sz w:val="20"/>
        </w:rPr>
      </w:pPr>
      <w:r>
        <w:rPr>
          <w:b/>
          <w:i/>
          <w:sz w:val="20"/>
        </w:rPr>
        <w:lastRenderedPageBreak/>
        <w:t xml:space="preserve">“Primero. </w:t>
      </w:r>
      <w:r>
        <w:rPr>
          <w:i/>
          <w:sz w:val="20"/>
        </w:rPr>
        <w:t>Que mediante Resolución de la concejala-delegada de Urbanismo de fecha 274/05/2024</w:t>
      </w:r>
      <w:r>
        <w:rPr>
          <w:i/>
          <w:spacing w:val="40"/>
          <w:sz w:val="20"/>
        </w:rPr>
        <w:t xml:space="preserve"> </w:t>
      </w:r>
      <w:r>
        <w:rPr>
          <w:i/>
          <w:sz w:val="20"/>
        </w:rPr>
        <w:t>se incoó expediente de protección de la legalidad urbanística con relación a las actuaciones realizadas, concediendo a la persona interesada un plazo de DOS MESES, a contar desde la comunicación de la notificación, para que inste la oportuna solicitud de la habilitación legal necesaria.</w:t>
      </w:r>
    </w:p>
    <w:p w14:paraId="24BBFDA1" w14:textId="77777777" w:rsidR="004F45F1" w:rsidRDefault="004F45F1">
      <w:pPr>
        <w:pStyle w:val="Textoindependiente"/>
        <w:spacing w:before="10"/>
        <w:rPr>
          <w:i/>
        </w:rPr>
      </w:pPr>
    </w:p>
    <w:p w14:paraId="5AFDCF8B" w14:textId="77777777" w:rsidR="004F45F1" w:rsidRDefault="00000000">
      <w:pPr>
        <w:spacing w:line="292" w:lineRule="auto"/>
        <w:ind w:left="117" w:right="1236"/>
        <w:rPr>
          <w:i/>
          <w:sz w:val="20"/>
        </w:rPr>
      </w:pPr>
      <w:r>
        <w:rPr>
          <w:b/>
          <w:i/>
          <w:sz w:val="20"/>
        </w:rPr>
        <w:t xml:space="preserve">Segundo. </w:t>
      </w:r>
      <w:r>
        <w:rPr>
          <w:i/>
          <w:sz w:val="20"/>
        </w:rPr>
        <w:t>Que, consultados los archivos municipales, salvo error u omisión, NO consta la existencia de título habilitante municipal para la realización de las actuaciones anteriormente descritas.</w:t>
      </w:r>
    </w:p>
    <w:p w14:paraId="56100154" w14:textId="77777777" w:rsidR="004F45F1" w:rsidRDefault="004F45F1">
      <w:pPr>
        <w:pStyle w:val="Textoindependiente"/>
        <w:spacing w:before="10"/>
        <w:rPr>
          <w:i/>
        </w:rPr>
      </w:pPr>
    </w:p>
    <w:p w14:paraId="3F0FDAB1" w14:textId="77777777" w:rsidR="004F45F1" w:rsidRDefault="00000000">
      <w:pPr>
        <w:spacing w:line="292" w:lineRule="auto"/>
        <w:ind w:left="117" w:right="1237"/>
        <w:jc w:val="both"/>
        <w:rPr>
          <w:i/>
          <w:sz w:val="20"/>
        </w:rPr>
      </w:pPr>
      <w:r>
        <w:rPr>
          <w:noProof/>
        </w:rPr>
        <mc:AlternateContent>
          <mc:Choice Requires="wps">
            <w:drawing>
              <wp:anchor distT="0" distB="0" distL="0" distR="0" simplePos="0" relativeHeight="15827456" behindDoc="0" locked="0" layoutInCell="1" allowOverlap="1" wp14:anchorId="13B3ED6C" wp14:editId="78A7FCAE">
                <wp:simplePos x="0" y="0"/>
                <wp:positionH relativeFrom="page">
                  <wp:posOffset>6807090</wp:posOffset>
                </wp:positionH>
                <wp:positionV relativeFrom="paragraph">
                  <wp:posOffset>530496</wp:posOffset>
                </wp:positionV>
                <wp:extent cx="419734" cy="318706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9A8D3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28F15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3B3ED6C" id="Textbox 259" o:spid="_x0000_s1134" type="#_x0000_t202" style="position:absolute;left:0;text-align:left;margin-left:536pt;margin-top:41.75pt;width:33.05pt;height:250.9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IrZHwqQBAAAyAwAADgAAAAAAAAAAAAAAAAAuAgAAZHJzL2Uyb0RvYy54bWxQSwECLQAUAAYA&#10;CAAAACEA0EsOr98AAAAMAQAADwAAAAAAAAAAAAAAAAD+AwAAZHJzL2Rvd25yZXYueG1sUEsFBgAA&#10;AAAEAAQA8wAAAAoFAAAAAA==&#10;" filled="f" stroked="f">
                <v:textbox style="layout-flow:vertical;mso-layout-flow-alt:bottom-to-top" inset="0,0,0,0">
                  <w:txbxContent>
                    <w:p w14:paraId="259A8D3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28F15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b/>
          <w:i/>
          <w:sz w:val="20"/>
        </w:rPr>
        <w:t xml:space="preserve">Tercero. </w:t>
      </w:r>
      <w:r>
        <w:rPr>
          <w:i/>
          <w:sz w:val="20"/>
        </w:rPr>
        <w:t>Que con fecha 05/09/2024, se ha girado nueva visita e inspección ocular al exterior del citado inmueble, donde se ha podido comprobar que NO se han restituido las actuaciones objeto del expediente de disciplina”.</w:t>
      </w:r>
    </w:p>
    <w:p w14:paraId="5E4596B5" w14:textId="77777777" w:rsidR="004F45F1" w:rsidRDefault="004F45F1">
      <w:pPr>
        <w:pStyle w:val="Textoindependiente"/>
        <w:spacing w:before="10"/>
        <w:rPr>
          <w:i/>
        </w:rPr>
      </w:pPr>
    </w:p>
    <w:p w14:paraId="2EB398DD" w14:textId="77777777" w:rsidR="004F45F1" w:rsidRDefault="00000000">
      <w:pPr>
        <w:pStyle w:val="Textoindependiente"/>
        <w:spacing w:line="297" w:lineRule="auto"/>
        <w:ind w:left="117" w:right="1237"/>
        <w:jc w:val="both"/>
      </w:pPr>
      <w:proofErr w:type="gramStart"/>
      <w:r>
        <w:rPr>
          <w:b/>
        </w:rPr>
        <w:t>TERCERO.-</w:t>
      </w:r>
      <w:proofErr w:type="gramEnd"/>
      <w:r>
        <w:rPr>
          <w:b/>
        </w:rPr>
        <w:t xml:space="preserve"> </w:t>
      </w:r>
      <w:r>
        <w:t>Con base en lo anterior, mediante Acuerdo de Junta de Gobierno Local de fecha 27 de septiembre de 2024 fue acordado:</w:t>
      </w:r>
    </w:p>
    <w:p w14:paraId="3AFC1A78" w14:textId="77777777" w:rsidR="004F45F1" w:rsidRDefault="004F45F1">
      <w:pPr>
        <w:pStyle w:val="Textoindependiente"/>
        <w:spacing w:before="4"/>
      </w:pPr>
    </w:p>
    <w:p w14:paraId="5FC06B98" w14:textId="32F28A54" w:rsidR="004F45F1" w:rsidRDefault="00000000" w:rsidP="009F1309">
      <w:pPr>
        <w:pStyle w:val="Ttulo4"/>
        <w:ind w:right="1217"/>
        <w:jc w:val="both"/>
        <w:rPr>
          <w:b w:val="0"/>
          <w:i w:val="0"/>
        </w:rPr>
      </w:pPr>
      <w:r>
        <w:t>“</w:t>
      </w:r>
      <w:proofErr w:type="gramStart"/>
      <w:r>
        <w:t>Primero.-</w:t>
      </w:r>
      <w:proofErr w:type="gramEnd"/>
      <w:r>
        <w:rPr>
          <w:spacing w:val="42"/>
        </w:rPr>
        <w:t xml:space="preserve"> </w:t>
      </w:r>
      <w:r>
        <w:rPr>
          <w:b w:val="0"/>
        </w:rPr>
        <w:t>Ordenar</w:t>
      </w:r>
      <w:r>
        <w:rPr>
          <w:b w:val="0"/>
          <w:spacing w:val="42"/>
        </w:rPr>
        <w:t xml:space="preserve"> </w:t>
      </w:r>
      <w:r>
        <w:rPr>
          <w:b w:val="0"/>
        </w:rPr>
        <w:t>a</w:t>
      </w:r>
      <w:r>
        <w:rPr>
          <w:b w:val="0"/>
          <w:spacing w:val="43"/>
        </w:rPr>
        <w:t xml:space="preserve"> </w:t>
      </w:r>
      <w:r>
        <w:t>D.</w:t>
      </w:r>
      <w:r>
        <w:rPr>
          <w:spacing w:val="42"/>
        </w:rPr>
        <w:t xml:space="preserve"> </w:t>
      </w:r>
      <w:proofErr w:type="spellStart"/>
      <w:r w:rsidR="009F1309">
        <w:rPr>
          <w:spacing w:val="42"/>
        </w:rPr>
        <w:t>J.A.G.J.,</w:t>
      </w:r>
      <w:r>
        <w:t>y</w:t>
      </w:r>
      <w:proofErr w:type="spellEnd"/>
      <w:r>
        <w:rPr>
          <w:spacing w:val="42"/>
        </w:rPr>
        <w:t xml:space="preserve"> </w:t>
      </w:r>
      <w:r>
        <w:t>a</w:t>
      </w:r>
      <w:r>
        <w:rPr>
          <w:spacing w:val="42"/>
        </w:rPr>
        <w:t xml:space="preserve"> </w:t>
      </w:r>
      <w:r>
        <w:t>D</w:t>
      </w:r>
      <w:r w:rsidR="009F1309">
        <w:t>.</w:t>
      </w:r>
      <w:r>
        <w:t>ª</w:t>
      </w:r>
      <w:r>
        <w:rPr>
          <w:spacing w:val="42"/>
        </w:rPr>
        <w:t xml:space="preserve"> </w:t>
      </w:r>
      <w:r w:rsidR="009F1309">
        <w:rPr>
          <w:spacing w:val="42"/>
        </w:rPr>
        <w:t xml:space="preserve">A.M.B.Z., </w:t>
      </w:r>
      <w:r>
        <w:t xml:space="preserve">que procedan a desmontar la instalación de cerramiento de chapa perforada sobre </w:t>
      </w:r>
      <w:r>
        <w:rPr>
          <w:spacing w:val="-2"/>
        </w:rPr>
        <w:t>bastidor</w:t>
      </w:r>
      <w:r>
        <w:rPr>
          <w:spacing w:val="-11"/>
        </w:rPr>
        <w:t xml:space="preserve"> </w:t>
      </w:r>
      <w:r>
        <w:rPr>
          <w:spacing w:val="-2"/>
        </w:rPr>
        <w:t>(de</w:t>
      </w:r>
      <w:r>
        <w:rPr>
          <w:spacing w:val="-11"/>
        </w:rPr>
        <w:t xml:space="preserve"> </w:t>
      </w:r>
      <w:r>
        <w:rPr>
          <w:spacing w:val="-2"/>
        </w:rPr>
        <w:t>dimensiones</w:t>
      </w:r>
      <w:r>
        <w:rPr>
          <w:spacing w:val="-11"/>
        </w:rPr>
        <w:t xml:space="preserve"> </w:t>
      </w:r>
      <w:r>
        <w:rPr>
          <w:spacing w:val="-2"/>
        </w:rPr>
        <w:t>aproximadas</w:t>
      </w:r>
      <w:r>
        <w:rPr>
          <w:spacing w:val="-11"/>
        </w:rPr>
        <w:t xml:space="preserve"> </w:t>
      </w:r>
      <w:r>
        <w:rPr>
          <w:spacing w:val="-2"/>
        </w:rPr>
        <w:t>de</w:t>
      </w:r>
      <w:r>
        <w:rPr>
          <w:spacing w:val="-11"/>
        </w:rPr>
        <w:t xml:space="preserve"> </w:t>
      </w:r>
      <w:r>
        <w:rPr>
          <w:spacing w:val="-2"/>
        </w:rPr>
        <w:t>1,00</w:t>
      </w:r>
      <w:r>
        <w:rPr>
          <w:spacing w:val="-11"/>
        </w:rPr>
        <w:t xml:space="preserve"> </w:t>
      </w:r>
      <w:r>
        <w:rPr>
          <w:spacing w:val="-2"/>
        </w:rPr>
        <w:t>metro</w:t>
      </w:r>
      <w:r>
        <w:rPr>
          <w:spacing w:val="-11"/>
        </w:rPr>
        <w:t xml:space="preserve"> </w:t>
      </w:r>
      <w:r>
        <w:rPr>
          <w:spacing w:val="-2"/>
        </w:rPr>
        <w:t>de</w:t>
      </w:r>
      <w:r>
        <w:rPr>
          <w:spacing w:val="-11"/>
        </w:rPr>
        <w:t xml:space="preserve"> </w:t>
      </w:r>
      <w:r>
        <w:rPr>
          <w:spacing w:val="-2"/>
        </w:rPr>
        <w:t>altura</w:t>
      </w:r>
      <w:r>
        <w:rPr>
          <w:spacing w:val="-11"/>
        </w:rPr>
        <w:t xml:space="preserve"> </w:t>
      </w:r>
      <w:r>
        <w:rPr>
          <w:spacing w:val="-2"/>
        </w:rPr>
        <w:t>por</w:t>
      </w:r>
      <w:r>
        <w:rPr>
          <w:spacing w:val="-11"/>
        </w:rPr>
        <w:t xml:space="preserve"> </w:t>
      </w:r>
      <w:r>
        <w:rPr>
          <w:spacing w:val="-2"/>
        </w:rPr>
        <w:t>7,00</w:t>
      </w:r>
      <w:r>
        <w:rPr>
          <w:spacing w:val="-11"/>
        </w:rPr>
        <w:t xml:space="preserve"> </w:t>
      </w:r>
      <w:r>
        <w:rPr>
          <w:spacing w:val="-2"/>
        </w:rPr>
        <w:t>metros</w:t>
      </w:r>
      <w:r>
        <w:rPr>
          <w:spacing w:val="-11"/>
        </w:rPr>
        <w:t xml:space="preserve"> </w:t>
      </w:r>
      <w:r>
        <w:rPr>
          <w:spacing w:val="-2"/>
        </w:rPr>
        <w:t>de</w:t>
      </w:r>
      <w:r>
        <w:rPr>
          <w:spacing w:val="-11"/>
        </w:rPr>
        <w:t xml:space="preserve"> </w:t>
      </w:r>
      <w:r>
        <w:rPr>
          <w:spacing w:val="-2"/>
        </w:rPr>
        <w:t>longitud),</w:t>
      </w:r>
      <w:r>
        <w:rPr>
          <w:spacing w:val="-11"/>
        </w:rPr>
        <w:t xml:space="preserve"> </w:t>
      </w:r>
      <w:r>
        <w:rPr>
          <w:spacing w:val="-2"/>
        </w:rPr>
        <w:t>sobre parte</w:t>
      </w:r>
      <w:r>
        <w:rPr>
          <w:spacing w:val="-12"/>
        </w:rPr>
        <w:t xml:space="preserve"> </w:t>
      </w:r>
      <w:r>
        <w:rPr>
          <w:spacing w:val="-2"/>
        </w:rPr>
        <w:t>de</w:t>
      </w:r>
      <w:r>
        <w:rPr>
          <w:spacing w:val="-12"/>
        </w:rPr>
        <w:t xml:space="preserve"> </w:t>
      </w:r>
      <w:r>
        <w:rPr>
          <w:spacing w:val="-2"/>
        </w:rPr>
        <w:t>vallado</w:t>
      </w:r>
      <w:r>
        <w:rPr>
          <w:spacing w:val="-12"/>
        </w:rPr>
        <w:t xml:space="preserve"> </w:t>
      </w:r>
      <w:r>
        <w:rPr>
          <w:spacing w:val="-2"/>
        </w:rPr>
        <w:t>existente</w:t>
      </w:r>
      <w:r>
        <w:rPr>
          <w:spacing w:val="-12"/>
        </w:rPr>
        <w:t xml:space="preserve"> </w:t>
      </w:r>
      <w:r>
        <w:rPr>
          <w:spacing w:val="-2"/>
        </w:rPr>
        <w:t>en</w:t>
      </w:r>
      <w:r>
        <w:rPr>
          <w:spacing w:val="-12"/>
        </w:rPr>
        <w:t xml:space="preserve"> </w:t>
      </w:r>
      <w:r>
        <w:rPr>
          <w:spacing w:val="-2"/>
        </w:rPr>
        <w:t>lindero</w:t>
      </w:r>
      <w:r>
        <w:rPr>
          <w:spacing w:val="-12"/>
        </w:rPr>
        <w:t xml:space="preserve"> </w:t>
      </w:r>
      <w:r>
        <w:rPr>
          <w:spacing w:val="-2"/>
        </w:rPr>
        <w:t>norte</w:t>
      </w:r>
      <w:r>
        <w:rPr>
          <w:spacing w:val="-12"/>
        </w:rPr>
        <w:t xml:space="preserve"> </w:t>
      </w:r>
      <w:r>
        <w:rPr>
          <w:spacing w:val="-2"/>
        </w:rPr>
        <w:t>de</w:t>
      </w:r>
      <w:r>
        <w:rPr>
          <w:spacing w:val="-12"/>
        </w:rPr>
        <w:t xml:space="preserve"> </w:t>
      </w:r>
      <w:r>
        <w:rPr>
          <w:spacing w:val="-2"/>
        </w:rPr>
        <w:t>la</w:t>
      </w:r>
      <w:r>
        <w:rPr>
          <w:spacing w:val="-12"/>
        </w:rPr>
        <w:t xml:space="preserve"> </w:t>
      </w:r>
      <w:r>
        <w:rPr>
          <w:spacing w:val="-2"/>
        </w:rPr>
        <w:t>parcela,</w:t>
      </w:r>
      <w:r>
        <w:rPr>
          <w:spacing w:val="-11"/>
        </w:rPr>
        <w:t xml:space="preserve"> </w:t>
      </w:r>
      <w:r>
        <w:rPr>
          <w:spacing w:val="-2"/>
        </w:rPr>
        <w:t>ejecutado</w:t>
      </w:r>
      <w:r>
        <w:rPr>
          <w:spacing w:val="-12"/>
        </w:rPr>
        <w:t xml:space="preserve"> </w:t>
      </w:r>
      <w:r>
        <w:rPr>
          <w:spacing w:val="-2"/>
        </w:rPr>
        <w:t>en</w:t>
      </w:r>
      <w:r>
        <w:rPr>
          <w:spacing w:val="-12"/>
        </w:rPr>
        <w:t xml:space="preserve"> </w:t>
      </w:r>
      <w:r>
        <w:rPr>
          <w:spacing w:val="-2"/>
        </w:rPr>
        <w:t>la</w:t>
      </w:r>
      <w:r>
        <w:rPr>
          <w:spacing w:val="-12"/>
        </w:rPr>
        <w:t xml:space="preserve"> </w:t>
      </w:r>
      <w:r>
        <w:rPr>
          <w:spacing w:val="-2"/>
        </w:rPr>
        <w:t>Calle</w:t>
      </w:r>
      <w:r>
        <w:rPr>
          <w:spacing w:val="-12"/>
        </w:rPr>
        <w:t xml:space="preserve"> </w:t>
      </w:r>
      <w:r w:rsidR="009F1309">
        <w:rPr>
          <w:spacing w:val="-2"/>
        </w:rPr>
        <w:t>*******************************</w:t>
      </w:r>
      <w:r>
        <w:t xml:space="preserve">. Referencia catastral </w:t>
      </w:r>
      <w:r w:rsidR="009F1309">
        <w:t>************************</w:t>
      </w:r>
      <w:r>
        <w:t>. El vallado lo deberán restablecer</w:t>
      </w:r>
      <w:r>
        <w:rPr>
          <w:spacing w:val="-13"/>
        </w:rPr>
        <w:t xml:space="preserve"> </w:t>
      </w:r>
      <w:r>
        <w:t>a</w:t>
      </w:r>
      <w:r>
        <w:rPr>
          <w:spacing w:val="29"/>
        </w:rPr>
        <w:t xml:space="preserve"> </w:t>
      </w:r>
      <w:r>
        <w:t>su</w:t>
      </w:r>
      <w:r>
        <w:rPr>
          <w:spacing w:val="-13"/>
        </w:rPr>
        <w:t xml:space="preserve"> </w:t>
      </w:r>
      <w:r>
        <w:t>estado</w:t>
      </w:r>
      <w:r>
        <w:rPr>
          <w:spacing w:val="-13"/>
        </w:rPr>
        <w:t xml:space="preserve"> </w:t>
      </w:r>
      <w:r>
        <w:t>original.</w:t>
      </w:r>
    </w:p>
    <w:p w14:paraId="73ECA19F" w14:textId="77777777" w:rsidR="004F45F1" w:rsidRDefault="004F45F1">
      <w:pPr>
        <w:pStyle w:val="Textoindependiente"/>
        <w:spacing w:before="9"/>
        <w:rPr>
          <w:b/>
          <w:i/>
        </w:rPr>
      </w:pPr>
    </w:p>
    <w:p w14:paraId="5801572F" w14:textId="77777777" w:rsidR="004F45F1" w:rsidRDefault="00000000">
      <w:pPr>
        <w:spacing w:line="292" w:lineRule="auto"/>
        <w:ind w:left="117" w:right="1237"/>
        <w:jc w:val="both"/>
        <w:rPr>
          <w:i/>
          <w:sz w:val="20"/>
        </w:rPr>
      </w:pPr>
      <w:proofErr w:type="gramStart"/>
      <w:r>
        <w:rPr>
          <w:b/>
          <w:i/>
          <w:sz w:val="20"/>
        </w:rPr>
        <w:t>Segundo.-</w:t>
      </w:r>
      <w:proofErr w:type="gramEnd"/>
      <w:r>
        <w:rPr>
          <w:b/>
          <w:i/>
          <w:sz w:val="20"/>
        </w:rPr>
        <w:t xml:space="preserve"> </w:t>
      </w:r>
      <w:r>
        <w:rPr>
          <w:i/>
          <w:sz w:val="20"/>
        </w:rPr>
        <w:t>REQUERIR al interesado para que, en el plazo de un mes, bajo la dirección de Técnico facultativo competente, y previa aportación del correspondiente proyecto técnico de obras, debidamente visado, junto con la hoja de dirección facultativa, proceda a restituir la realidad material ilícitamente alterada realizando las actuaciones anteriormente indicadas. Una vez efectuada la restitución ordenada se comunicará, por escrito, dicha circunstancia aportando certificado final</w:t>
      </w:r>
      <w:r>
        <w:rPr>
          <w:i/>
          <w:spacing w:val="40"/>
          <w:sz w:val="20"/>
        </w:rPr>
        <w:t xml:space="preserve"> </w:t>
      </w:r>
      <w:r>
        <w:rPr>
          <w:i/>
          <w:sz w:val="20"/>
        </w:rPr>
        <w:t>suscrito por técnico competente, para su comprobación por los servicios técnicos municipales.</w:t>
      </w:r>
    </w:p>
    <w:p w14:paraId="467A7AD1" w14:textId="77777777" w:rsidR="004F45F1" w:rsidRDefault="004F45F1">
      <w:pPr>
        <w:pStyle w:val="Textoindependiente"/>
        <w:spacing w:before="10"/>
        <w:rPr>
          <w:i/>
        </w:rPr>
      </w:pPr>
    </w:p>
    <w:p w14:paraId="63C68E79" w14:textId="77777777" w:rsidR="004F45F1" w:rsidRDefault="00000000">
      <w:pPr>
        <w:ind w:left="117"/>
        <w:rPr>
          <w:i/>
          <w:sz w:val="20"/>
        </w:rPr>
      </w:pPr>
      <w:proofErr w:type="gramStart"/>
      <w:r>
        <w:rPr>
          <w:b/>
          <w:i/>
          <w:sz w:val="20"/>
        </w:rPr>
        <w:t>Tercero.-</w:t>
      </w:r>
      <w:proofErr w:type="gramEnd"/>
      <w:r>
        <w:rPr>
          <w:b/>
          <w:i/>
          <w:spacing w:val="46"/>
          <w:sz w:val="20"/>
        </w:rPr>
        <w:t xml:space="preserve"> </w:t>
      </w:r>
      <w:r>
        <w:rPr>
          <w:i/>
          <w:sz w:val="20"/>
        </w:rPr>
        <w:t>Apercibir</w:t>
      </w:r>
      <w:r>
        <w:rPr>
          <w:i/>
          <w:spacing w:val="45"/>
          <w:sz w:val="20"/>
        </w:rPr>
        <w:t xml:space="preserve"> </w:t>
      </w:r>
      <w:r>
        <w:rPr>
          <w:i/>
          <w:sz w:val="20"/>
        </w:rPr>
        <w:t>al</w:t>
      </w:r>
      <w:r>
        <w:rPr>
          <w:i/>
          <w:spacing w:val="46"/>
          <w:sz w:val="20"/>
        </w:rPr>
        <w:t xml:space="preserve"> </w:t>
      </w:r>
      <w:r>
        <w:rPr>
          <w:i/>
          <w:sz w:val="20"/>
        </w:rPr>
        <w:t>interesado</w:t>
      </w:r>
      <w:r>
        <w:rPr>
          <w:i/>
          <w:spacing w:val="45"/>
          <w:sz w:val="20"/>
        </w:rPr>
        <w:t xml:space="preserve"> </w:t>
      </w:r>
      <w:r>
        <w:rPr>
          <w:i/>
          <w:sz w:val="20"/>
        </w:rPr>
        <w:t>que,</w:t>
      </w:r>
      <w:r>
        <w:rPr>
          <w:i/>
          <w:spacing w:val="45"/>
          <w:sz w:val="20"/>
        </w:rPr>
        <w:t xml:space="preserve"> </w:t>
      </w:r>
      <w:r>
        <w:rPr>
          <w:i/>
          <w:sz w:val="20"/>
        </w:rPr>
        <w:t>una</w:t>
      </w:r>
      <w:r>
        <w:rPr>
          <w:i/>
          <w:spacing w:val="46"/>
          <w:sz w:val="20"/>
        </w:rPr>
        <w:t xml:space="preserve"> </w:t>
      </w:r>
      <w:r>
        <w:rPr>
          <w:i/>
          <w:sz w:val="20"/>
        </w:rPr>
        <w:t>vez</w:t>
      </w:r>
      <w:r>
        <w:rPr>
          <w:i/>
          <w:spacing w:val="45"/>
          <w:sz w:val="20"/>
        </w:rPr>
        <w:t xml:space="preserve"> </w:t>
      </w:r>
      <w:r>
        <w:rPr>
          <w:i/>
          <w:sz w:val="20"/>
        </w:rPr>
        <w:t>transcurrido</w:t>
      </w:r>
      <w:r>
        <w:rPr>
          <w:i/>
          <w:spacing w:val="46"/>
          <w:sz w:val="20"/>
        </w:rPr>
        <w:t xml:space="preserve"> </w:t>
      </w:r>
      <w:r>
        <w:rPr>
          <w:i/>
          <w:sz w:val="20"/>
        </w:rPr>
        <w:t>el</w:t>
      </w:r>
      <w:r>
        <w:rPr>
          <w:i/>
          <w:spacing w:val="45"/>
          <w:sz w:val="20"/>
        </w:rPr>
        <w:t xml:space="preserve"> </w:t>
      </w:r>
      <w:r>
        <w:rPr>
          <w:i/>
          <w:sz w:val="20"/>
        </w:rPr>
        <w:t>plazo</w:t>
      </w:r>
      <w:r>
        <w:rPr>
          <w:i/>
          <w:spacing w:val="45"/>
          <w:sz w:val="20"/>
        </w:rPr>
        <w:t xml:space="preserve"> </w:t>
      </w:r>
      <w:r>
        <w:rPr>
          <w:i/>
          <w:sz w:val="20"/>
        </w:rPr>
        <w:t>concedido</w:t>
      </w:r>
      <w:r>
        <w:rPr>
          <w:i/>
          <w:spacing w:val="46"/>
          <w:sz w:val="20"/>
        </w:rPr>
        <w:t xml:space="preserve"> </w:t>
      </w:r>
      <w:r>
        <w:rPr>
          <w:i/>
          <w:sz w:val="20"/>
        </w:rPr>
        <w:t>sin</w:t>
      </w:r>
      <w:r>
        <w:rPr>
          <w:i/>
          <w:spacing w:val="45"/>
          <w:sz w:val="20"/>
        </w:rPr>
        <w:t xml:space="preserve"> </w:t>
      </w:r>
      <w:r>
        <w:rPr>
          <w:i/>
          <w:sz w:val="20"/>
        </w:rPr>
        <w:t>atender</w:t>
      </w:r>
      <w:r>
        <w:rPr>
          <w:i/>
          <w:spacing w:val="46"/>
          <w:sz w:val="20"/>
        </w:rPr>
        <w:t xml:space="preserve"> </w:t>
      </w:r>
      <w:r>
        <w:rPr>
          <w:i/>
          <w:sz w:val="20"/>
        </w:rPr>
        <w:t>a</w:t>
      </w:r>
      <w:r>
        <w:rPr>
          <w:i/>
          <w:spacing w:val="45"/>
          <w:sz w:val="20"/>
        </w:rPr>
        <w:t xml:space="preserve"> </w:t>
      </w:r>
      <w:r>
        <w:rPr>
          <w:i/>
          <w:spacing w:val="-7"/>
          <w:sz w:val="20"/>
        </w:rPr>
        <w:t>lo</w:t>
      </w:r>
    </w:p>
    <w:p w14:paraId="53549D09" w14:textId="1DB17A01" w:rsidR="004F45F1" w:rsidRDefault="00000000">
      <w:pPr>
        <w:spacing w:before="50" w:line="292" w:lineRule="auto"/>
        <w:ind w:left="117" w:right="1237"/>
        <w:jc w:val="both"/>
        <w:rPr>
          <w:i/>
          <w:sz w:val="20"/>
        </w:rPr>
      </w:pPr>
      <w:r>
        <w:rPr>
          <w:i/>
          <w:sz w:val="20"/>
        </w:rPr>
        <w:t>señalado en el apartado anterior, se procederá a la ejecución subsidiaria de la demolición ordenada, en los términos previstos en los arts. 100 y 102 de la Ley 39/2015, de 1 de octubre, del</w:t>
      </w:r>
      <w:r>
        <w:rPr>
          <w:i/>
          <w:spacing w:val="80"/>
          <w:sz w:val="20"/>
        </w:rPr>
        <w:t xml:space="preserve"> </w:t>
      </w:r>
      <w:r>
        <w:rPr>
          <w:i/>
          <w:sz w:val="20"/>
        </w:rPr>
        <w:t>Procedimiento Administrativo Común de las Administraciones Públicas. Así mismo se dará cuenta al Ministerio Fiscal a los efectos de la exigencia de la responsabilidad penal que proceda.</w:t>
      </w:r>
    </w:p>
    <w:p w14:paraId="70193D61" w14:textId="77777777" w:rsidR="004F45F1" w:rsidRDefault="004F45F1">
      <w:pPr>
        <w:pStyle w:val="Textoindependiente"/>
        <w:spacing w:before="10"/>
        <w:rPr>
          <w:i/>
        </w:rPr>
      </w:pPr>
    </w:p>
    <w:p w14:paraId="1354ADA6" w14:textId="77777777" w:rsidR="004F45F1" w:rsidRDefault="00000000">
      <w:pPr>
        <w:spacing w:line="292" w:lineRule="auto"/>
        <w:ind w:left="117" w:right="1237"/>
        <w:jc w:val="both"/>
        <w:rPr>
          <w:i/>
          <w:sz w:val="20"/>
        </w:rPr>
      </w:pPr>
      <w:r>
        <w:rPr>
          <w:b/>
          <w:i/>
          <w:sz w:val="20"/>
        </w:rPr>
        <w:t xml:space="preserve">Cuarto.- </w:t>
      </w:r>
      <w:r>
        <w:rPr>
          <w:i/>
          <w:sz w:val="20"/>
        </w:rPr>
        <w:t>Notificar la resolución a los interesados en el procedimiento, a la Policía local y a los servicios de inspección municipales, para que acudan al citado emplazamiento, una vez concluido el plazo voluntario para proceder a la demolición de las obras, con la finalidad de que se compruebe su ejecución y en los términos que se ha procedido, teniendo que dar cuenta a los servicios jurídicos de Disciplina</w:t>
      </w:r>
      <w:r>
        <w:rPr>
          <w:i/>
          <w:spacing w:val="22"/>
          <w:sz w:val="20"/>
        </w:rPr>
        <w:t xml:space="preserve"> </w:t>
      </w:r>
      <w:r>
        <w:rPr>
          <w:i/>
          <w:sz w:val="20"/>
        </w:rPr>
        <w:t>Urbanística</w:t>
      </w:r>
      <w:r>
        <w:rPr>
          <w:i/>
          <w:spacing w:val="22"/>
          <w:sz w:val="20"/>
        </w:rPr>
        <w:t xml:space="preserve"> </w:t>
      </w:r>
      <w:r>
        <w:rPr>
          <w:i/>
          <w:sz w:val="20"/>
        </w:rPr>
        <w:t>del</w:t>
      </w:r>
      <w:r>
        <w:rPr>
          <w:i/>
          <w:spacing w:val="22"/>
          <w:sz w:val="20"/>
        </w:rPr>
        <w:t xml:space="preserve"> </w:t>
      </w:r>
      <w:r>
        <w:rPr>
          <w:i/>
          <w:sz w:val="20"/>
        </w:rPr>
        <w:t>resultado</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inspección</w:t>
      </w:r>
      <w:r>
        <w:rPr>
          <w:i/>
          <w:spacing w:val="22"/>
          <w:sz w:val="20"/>
        </w:rPr>
        <w:t xml:space="preserve"> </w:t>
      </w:r>
      <w:r>
        <w:rPr>
          <w:i/>
          <w:sz w:val="20"/>
        </w:rPr>
        <w:t>con</w:t>
      </w:r>
      <w:r>
        <w:rPr>
          <w:i/>
          <w:spacing w:val="22"/>
          <w:sz w:val="20"/>
        </w:rPr>
        <w:t xml:space="preserve"> </w:t>
      </w:r>
      <w:r>
        <w:rPr>
          <w:i/>
          <w:sz w:val="20"/>
        </w:rPr>
        <w:t>la</w:t>
      </w:r>
      <w:r>
        <w:rPr>
          <w:i/>
          <w:spacing w:val="22"/>
          <w:sz w:val="20"/>
        </w:rPr>
        <w:t xml:space="preserve"> </w:t>
      </w:r>
      <w:r>
        <w:rPr>
          <w:i/>
          <w:sz w:val="20"/>
        </w:rPr>
        <w:t>finalidad</w:t>
      </w:r>
      <w:r>
        <w:rPr>
          <w:i/>
          <w:spacing w:val="22"/>
          <w:sz w:val="20"/>
        </w:rPr>
        <w:t xml:space="preserve"> </w:t>
      </w:r>
      <w:r>
        <w:rPr>
          <w:i/>
          <w:sz w:val="20"/>
        </w:rPr>
        <w:t>de</w:t>
      </w:r>
      <w:r>
        <w:rPr>
          <w:i/>
          <w:spacing w:val="22"/>
          <w:sz w:val="20"/>
        </w:rPr>
        <w:t xml:space="preserve"> </w:t>
      </w:r>
      <w:r>
        <w:rPr>
          <w:i/>
          <w:sz w:val="20"/>
        </w:rPr>
        <w:t>que</w:t>
      </w:r>
      <w:r>
        <w:rPr>
          <w:i/>
          <w:spacing w:val="22"/>
          <w:sz w:val="20"/>
        </w:rPr>
        <w:t xml:space="preserve"> </w:t>
      </w:r>
      <w:r>
        <w:rPr>
          <w:i/>
          <w:sz w:val="20"/>
        </w:rPr>
        <w:t>se</w:t>
      </w:r>
      <w:r>
        <w:rPr>
          <w:i/>
          <w:spacing w:val="22"/>
          <w:sz w:val="20"/>
        </w:rPr>
        <w:t xml:space="preserve"> </w:t>
      </w:r>
      <w:r>
        <w:rPr>
          <w:i/>
          <w:sz w:val="20"/>
        </w:rPr>
        <w:t>procedan</w:t>
      </w:r>
      <w:r>
        <w:rPr>
          <w:i/>
          <w:spacing w:val="22"/>
          <w:sz w:val="20"/>
        </w:rPr>
        <w:t xml:space="preserve"> </w:t>
      </w:r>
      <w:r>
        <w:rPr>
          <w:i/>
          <w:sz w:val="20"/>
        </w:rPr>
        <w:t>a</w:t>
      </w:r>
      <w:r>
        <w:rPr>
          <w:i/>
          <w:spacing w:val="22"/>
          <w:sz w:val="20"/>
        </w:rPr>
        <w:t xml:space="preserve"> </w:t>
      </w:r>
      <w:r>
        <w:rPr>
          <w:i/>
          <w:sz w:val="20"/>
        </w:rPr>
        <w:t>realizar los trámites que correspondan. Así mismo se dará cuenta al servicio de licencias”.</w:t>
      </w:r>
    </w:p>
    <w:p w14:paraId="32967313" w14:textId="77777777" w:rsidR="004F45F1" w:rsidRDefault="004F45F1">
      <w:pPr>
        <w:pStyle w:val="Textoindependiente"/>
        <w:spacing w:before="10"/>
        <w:rPr>
          <w:i/>
        </w:rPr>
      </w:pPr>
    </w:p>
    <w:p w14:paraId="50C97B77" w14:textId="77777777" w:rsidR="004F45F1" w:rsidRDefault="00000000">
      <w:pPr>
        <w:pStyle w:val="Textoindependiente"/>
        <w:spacing w:line="297" w:lineRule="auto"/>
        <w:ind w:left="117" w:right="1236"/>
        <w:jc w:val="both"/>
      </w:pPr>
      <w:proofErr w:type="gramStart"/>
      <w:r>
        <w:rPr>
          <w:b/>
        </w:rPr>
        <w:t>CUARTO.-</w:t>
      </w:r>
      <w:proofErr w:type="gramEnd"/>
      <w:r>
        <w:rPr>
          <w:b/>
        </w:rPr>
        <w:t xml:space="preserve"> </w:t>
      </w:r>
      <w:r>
        <w:t xml:space="preserve">La Arquitecto municipal en fecha 7 de febrero de 2025, ha emitido informe al tenor literal </w:t>
      </w:r>
      <w:r>
        <w:rPr>
          <w:spacing w:val="-2"/>
        </w:rPr>
        <w:t>siguiente:</w:t>
      </w:r>
    </w:p>
    <w:p w14:paraId="5C925CB8" w14:textId="77777777" w:rsidR="004F45F1" w:rsidRDefault="004F45F1">
      <w:pPr>
        <w:pStyle w:val="Textoindependiente"/>
        <w:spacing w:before="4"/>
      </w:pPr>
    </w:p>
    <w:p w14:paraId="75FBEC89" w14:textId="77777777" w:rsidR="004F45F1" w:rsidRDefault="00000000">
      <w:pPr>
        <w:ind w:left="117"/>
        <w:jc w:val="both"/>
        <w:rPr>
          <w:i/>
          <w:sz w:val="20"/>
        </w:rPr>
      </w:pPr>
      <w:r>
        <w:rPr>
          <w:i/>
          <w:sz w:val="20"/>
        </w:rPr>
        <w:t xml:space="preserve">“I – ANTECEDENTES DE </w:t>
      </w:r>
      <w:r>
        <w:rPr>
          <w:i/>
          <w:spacing w:val="-2"/>
          <w:sz w:val="20"/>
        </w:rPr>
        <w:t>HECHO</w:t>
      </w:r>
    </w:p>
    <w:p w14:paraId="5CAE40F9" w14:textId="77777777" w:rsidR="004F45F1" w:rsidRDefault="004F45F1">
      <w:pPr>
        <w:pStyle w:val="Textoindependiente"/>
        <w:spacing w:before="60"/>
        <w:rPr>
          <w:i/>
        </w:rPr>
      </w:pPr>
    </w:p>
    <w:p w14:paraId="23FF7E61" w14:textId="77777777" w:rsidR="004F45F1" w:rsidRDefault="00000000">
      <w:pPr>
        <w:spacing w:before="1" w:line="292" w:lineRule="auto"/>
        <w:ind w:left="117" w:right="1236"/>
        <w:jc w:val="both"/>
        <w:rPr>
          <w:i/>
          <w:sz w:val="20"/>
        </w:rPr>
      </w:pPr>
      <w:r>
        <w:rPr>
          <w:i/>
          <w:sz w:val="20"/>
        </w:rPr>
        <w:t xml:space="preserve">Con fecha 01/10/2024, mediante Certificado de la Junta de Gobierno Local número 2024-1252, se </w:t>
      </w:r>
      <w:r>
        <w:rPr>
          <w:i/>
          <w:spacing w:val="-2"/>
          <w:sz w:val="20"/>
        </w:rPr>
        <w:t>resuelve:</w:t>
      </w:r>
    </w:p>
    <w:p w14:paraId="1BA014A0"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35BDA56D" w14:textId="2BC7EB72" w:rsidR="004F45F1" w:rsidRDefault="00000000" w:rsidP="009F1309">
      <w:pPr>
        <w:spacing w:before="179"/>
        <w:ind w:left="117" w:right="1217"/>
        <w:jc w:val="both"/>
        <w:rPr>
          <w:i/>
          <w:sz w:val="20"/>
        </w:rPr>
      </w:pPr>
      <w:r>
        <w:rPr>
          <w:i/>
          <w:sz w:val="20"/>
        </w:rPr>
        <w:lastRenderedPageBreak/>
        <w:t>“Ordenar</w:t>
      </w:r>
      <w:r>
        <w:rPr>
          <w:i/>
          <w:spacing w:val="18"/>
          <w:sz w:val="20"/>
        </w:rPr>
        <w:t xml:space="preserve"> </w:t>
      </w:r>
      <w:r>
        <w:rPr>
          <w:i/>
          <w:sz w:val="20"/>
        </w:rPr>
        <w:t>a</w:t>
      </w:r>
      <w:r>
        <w:rPr>
          <w:i/>
          <w:spacing w:val="18"/>
          <w:sz w:val="20"/>
        </w:rPr>
        <w:t xml:space="preserve"> </w:t>
      </w:r>
      <w:r>
        <w:rPr>
          <w:i/>
          <w:sz w:val="20"/>
        </w:rPr>
        <w:t>D.</w:t>
      </w:r>
      <w:r>
        <w:rPr>
          <w:i/>
          <w:spacing w:val="18"/>
          <w:sz w:val="20"/>
        </w:rPr>
        <w:t xml:space="preserve"> </w:t>
      </w:r>
      <w:r w:rsidR="009F1309">
        <w:rPr>
          <w:i/>
          <w:spacing w:val="18"/>
          <w:sz w:val="20"/>
        </w:rPr>
        <w:t xml:space="preserve">J.A.G.J., </w:t>
      </w:r>
      <w:r>
        <w:rPr>
          <w:i/>
          <w:sz w:val="20"/>
        </w:rPr>
        <w:t>y</w:t>
      </w:r>
      <w:r>
        <w:rPr>
          <w:i/>
          <w:spacing w:val="18"/>
          <w:sz w:val="20"/>
        </w:rPr>
        <w:t xml:space="preserve"> </w:t>
      </w:r>
      <w:r>
        <w:rPr>
          <w:i/>
          <w:sz w:val="20"/>
        </w:rPr>
        <w:t>a</w:t>
      </w:r>
      <w:r>
        <w:rPr>
          <w:i/>
          <w:spacing w:val="18"/>
          <w:sz w:val="20"/>
        </w:rPr>
        <w:t xml:space="preserve"> </w:t>
      </w:r>
      <w:proofErr w:type="gramStart"/>
      <w:r>
        <w:rPr>
          <w:i/>
          <w:sz w:val="20"/>
        </w:rPr>
        <w:t>D</w:t>
      </w:r>
      <w:r w:rsidR="009F1309">
        <w:rPr>
          <w:i/>
          <w:sz w:val="20"/>
        </w:rPr>
        <w:t>.</w:t>
      </w:r>
      <w:r>
        <w:rPr>
          <w:i/>
          <w:sz w:val="20"/>
        </w:rPr>
        <w:t>ª</w:t>
      </w:r>
      <w:proofErr w:type="gramEnd"/>
      <w:r>
        <w:rPr>
          <w:i/>
          <w:spacing w:val="18"/>
          <w:sz w:val="20"/>
        </w:rPr>
        <w:t xml:space="preserve"> </w:t>
      </w:r>
      <w:r w:rsidR="009F1309">
        <w:rPr>
          <w:i/>
          <w:spacing w:val="18"/>
          <w:sz w:val="20"/>
        </w:rPr>
        <w:t>A.M.B.Z.</w:t>
      </w:r>
      <w:r>
        <w:rPr>
          <w:i/>
          <w:sz w:val="20"/>
        </w:rPr>
        <w:t>,</w:t>
      </w:r>
      <w:r>
        <w:rPr>
          <w:i/>
          <w:spacing w:val="18"/>
          <w:sz w:val="20"/>
        </w:rPr>
        <w:t xml:space="preserve"> </w:t>
      </w:r>
      <w:r>
        <w:rPr>
          <w:i/>
          <w:spacing w:val="-5"/>
          <w:sz w:val="20"/>
        </w:rPr>
        <w:t>que</w:t>
      </w:r>
      <w:r w:rsidR="009F1309">
        <w:rPr>
          <w:i/>
          <w:sz w:val="20"/>
        </w:rPr>
        <w:t xml:space="preserve"> </w:t>
      </w:r>
      <w:r>
        <w:rPr>
          <w:i/>
          <w:sz w:val="20"/>
        </w:rPr>
        <w:t>procedan a desmontar la instalación de cerramiento de chapa perforada sobre bastidor (de dimensiones aproximadas de 1,00 metro de altura por 7,00 metros de longitud), sobre parte de</w:t>
      </w:r>
      <w:r>
        <w:rPr>
          <w:i/>
          <w:spacing w:val="40"/>
          <w:sz w:val="20"/>
        </w:rPr>
        <w:t xml:space="preserve"> </w:t>
      </w:r>
      <w:r>
        <w:rPr>
          <w:i/>
          <w:sz w:val="20"/>
        </w:rPr>
        <w:t xml:space="preserve">vallado existente en lindero norte de la parcela, ejecutado en la calle </w:t>
      </w:r>
      <w:r w:rsidR="009F1309">
        <w:rPr>
          <w:i/>
          <w:sz w:val="20"/>
        </w:rPr>
        <w:t>*****************************”.</w:t>
      </w:r>
    </w:p>
    <w:p w14:paraId="478021A3" w14:textId="77777777" w:rsidR="004F45F1" w:rsidRDefault="004F45F1" w:rsidP="009F1309">
      <w:pPr>
        <w:pStyle w:val="Textoindependiente"/>
        <w:spacing w:before="9"/>
        <w:jc w:val="both"/>
        <w:rPr>
          <w:i/>
        </w:rPr>
      </w:pPr>
    </w:p>
    <w:p w14:paraId="1997384B" w14:textId="77777777" w:rsidR="004F45F1" w:rsidRDefault="00000000">
      <w:pPr>
        <w:spacing w:before="1" w:line="292" w:lineRule="auto"/>
        <w:ind w:left="117" w:right="1237"/>
        <w:jc w:val="both"/>
        <w:rPr>
          <w:b/>
          <w:i/>
          <w:sz w:val="20"/>
        </w:rPr>
      </w:pPr>
      <w:r>
        <w:rPr>
          <w:b/>
          <w:i/>
          <w:spacing w:val="-6"/>
          <w:sz w:val="20"/>
        </w:rPr>
        <w:t xml:space="preserve">Con fecha 06 de febrero de 2024 se ha girado visita e inspección ocular al citado inmueble, donde se </w:t>
      </w:r>
      <w:r>
        <w:rPr>
          <w:b/>
          <w:i/>
          <w:spacing w:val="-4"/>
          <w:sz w:val="20"/>
        </w:rPr>
        <w:t>ha</w:t>
      </w:r>
      <w:r>
        <w:rPr>
          <w:b/>
          <w:i/>
          <w:spacing w:val="-10"/>
          <w:sz w:val="20"/>
        </w:rPr>
        <w:t xml:space="preserve"> </w:t>
      </w:r>
      <w:r>
        <w:rPr>
          <w:b/>
          <w:i/>
          <w:spacing w:val="-4"/>
          <w:sz w:val="20"/>
        </w:rPr>
        <w:t>podido</w:t>
      </w:r>
      <w:r>
        <w:rPr>
          <w:b/>
          <w:i/>
          <w:spacing w:val="-10"/>
          <w:sz w:val="20"/>
        </w:rPr>
        <w:t xml:space="preserve"> </w:t>
      </w:r>
      <w:r>
        <w:rPr>
          <w:b/>
          <w:i/>
          <w:spacing w:val="-4"/>
          <w:sz w:val="20"/>
        </w:rPr>
        <w:t>comprobar</w:t>
      </w:r>
      <w:r>
        <w:rPr>
          <w:b/>
          <w:i/>
          <w:spacing w:val="-10"/>
          <w:sz w:val="20"/>
        </w:rPr>
        <w:t xml:space="preserve"> </w:t>
      </w:r>
      <w:r>
        <w:rPr>
          <w:b/>
          <w:i/>
          <w:spacing w:val="-4"/>
          <w:sz w:val="20"/>
        </w:rPr>
        <w:t>que</w:t>
      </w:r>
      <w:r>
        <w:rPr>
          <w:b/>
          <w:i/>
          <w:spacing w:val="-10"/>
          <w:sz w:val="20"/>
        </w:rPr>
        <w:t xml:space="preserve"> </w:t>
      </w:r>
      <w:r>
        <w:rPr>
          <w:b/>
          <w:i/>
          <w:spacing w:val="-4"/>
          <w:sz w:val="20"/>
        </w:rPr>
        <w:t>se</w:t>
      </w:r>
      <w:r>
        <w:rPr>
          <w:b/>
          <w:i/>
          <w:spacing w:val="-10"/>
          <w:sz w:val="20"/>
        </w:rPr>
        <w:t xml:space="preserve"> </w:t>
      </w:r>
      <w:r>
        <w:rPr>
          <w:b/>
          <w:i/>
          <w:spacing w:val="-4"/>
          <w:sz w:val="20"/>
        </w:rPr>
        <w:t>ha</w:t>
      </w:r>
      <w:r>
        <w:rPr>
          <w:b/>
          <w:i/>
          <w:spacing w:val="-10"/>
          <w:sz w:val="20"/>
        </w:rPr>
        <w:t xml:space="preserve"> </w:t>
      </w:r>
      <w:r>
        <w:rPr>
          <w:b/>
          <w:i/>
          <w:spacing w:val="-4"/>
          <w:sz w:val="20"/>
        </w:rPr>
        <w:t>cumplido</w:t>
      </w:r>
      <w:r>
        <w:rPr>
          <w:b/>
          <w:i/>
          <w:spacing w:val="-10"/>
          <w:sz w:val="20"/>
        </w:rPr>
        <w:t xml:space="preserve"> </w:t>
      </w:r>
      <w:r>
        <w:rPr>
          <w:b/>
          <w:i/>
          <w:spacing w:val="-4"/>
          <w:sz w:val="20"/>
        </w:rPr>
        <w:t>la</w:t>
      </w:r>
      <w:r>
        <w:rPr>
          <w:b/>
          <w:i/>
          <w:spacing w:val="-10"/>
          <w:sz w:val="20"/>
        </w:rPr>
        <w:t xml:space="preserve"> </w:t>
      </w:r>
      <w:r>
        <w:rPr>
          <w:b/>
          <w:i/>
          <w:spacing w:val="-4"/>
          <w:sz w:val="20"/>
        </w:rPr>
        <w:t>orden</w:t>
      </w:r>
      <w:r>
        <w:rPr>
          <w:b/>
          <w:i/>
          <w:spacing w:val="-10"/>
          <w:sz w:val="20"/>
        </w:rPr>
        <w:t xml:space="preserve"> </w:t>
      </w:r>
      <w:r>
        <w:rPr>
          <w:b/>
          <w:i/>
          <w:spacing w:val="-4"/>
          <w:sz w:val="20"/>
        </w:rPr>
        <w:t>de</w:t>
      </w:r>
      <w:r>
        <w:rPr>
          <w:b/>
          <w:i/>
          <w:spacing w:val="-9"/>
          <w:sz w:val="20"/>
        </w:rPr>
        <w:t xml:space="preserve"> </w:t>
      </w:r>
      <w:r>
        <w:rPr>
          <w:b/>
          <w:i/>
          <w:spacing w:val="-4"/>
          <w:sz w:val="20"/>
        </w:rPr>
        <w:t>ejecución</w:t>
      </w:r>
      <w:r>
        <w:rPr>
          <w:b/>
          <w:i/>
          <w:spacing w:val="-10"/>
          <w:sz w:val="20"/>
        </w:rPr>
        <w:t xml:space="preserve"> </w:t>
      </w:r>
      <w:r>
        <w:rPr>
          <w:b/>
          <w:i/>
          <w:spacing w:val="-4"/>
          <w:sz w:val="20"/>
        </w:rPr>
        <w:t>emitida.</w:t>
      </w:r>
    </w:p>
    <w:p w14:paraId="59575310" w14:textId="77777777" w:rsidR="004F45F1" w:rsidRDefault="004F45F1">
      <w:pPr>
        <w:pStyle w:val="Textoindependiente"/>
        <w:spacing w:before="9"/>
        <w:rPr>
          <w:b/>
          <w:i/>
        </w:rPr>
      </w:pPr>
    </w:p>
    <w:p w14:paraId="061A6109" w14:textId="77777777" w:rsidR="004F45F1" w:rsidRDefault="00000000">
      <w:pPr>
        <w:pStyle w:val="Ttulo3"/>
      </w:pPr>
      <w:r>
        <w:t xml:space="preserve">II – </w:t>
      </w:r>
      <w:r>
        <w:rPr>
          <w:spacing w:val="-2"/>
        </w:rPr>
        <w:t>CONCLUSIONES</w:t>
      </w:r>
    </w:p>
    <w:p w14:paraId="3D09500A" w14:textId="77777777" w:rsidR="004F45F1" w:rsidRDefault="004F45F1">
      <w:pPr>
        <w:pStyle w:val="Textoindependiente"/>
        <w:spacing w:before="61"/>
        <w:rPr>
          <w:b/>
          <w:i/>
        </w:rPr>
      </w:pPr>
    </w:p>
    <w:p w14:paraId="29506B32" w14:textId="77777777" w:rsidR="004F45F1" w:rsidRDefault="00000000">
      <w:pPr>
        <w:ind w:left="117"/>
        <w:jc w:val="both"/>
        <w:rPr>
          <w:b/>
          <w:i/>
          <w:sz w:val="20"/>
        </w:rPr>
      </w:pPr>
      <w:r>
        <w:rPr>
          <w:noProof/>
        </w:rPr>
        <mc:AlternateContent>
          <mc:Choice Requires="wps">
            <w:drawing>
              <wp:anchor distT="0" distB="0" distL="0" distR="0" simplePos="0" relativeHeight="15828480" behindDoc="0" locked="0" layoutInCell="1" allowOverlap="1" wp14:anchorId="180048AA" wp14:editId="5DF061F8">
                <wp:simplePos x="0" y="0"/>
                <wp:positionH relativeFrom="page">
                  <wp:posOffset>6807090</wp:posOffset>
                </wp:positionH>
                <wp:positionV relativeFrom="paragraph">
                  <wp:posOffset>21898</wp:posOffset>
                </wp:positionV>
                <wp:extent cx="419734" cy="318706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BCF19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8C0F6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80048AA" id="Textbox 261" o:spid="_x0000_s1135" type="#_x0000_t202" style="position:absolute;left:0;text-align:left;margin-left:536pt;margin-top:1.7pt;width:33.05pt;height:250.95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MGvBZW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3CBCF19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8C0F6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b/>
          <w:i/>
          <w:w w:val="90"/>
          <w:sz w:val="20"/>
        </w:rPr>
        <w:t>En</w:t>
      </w:r>
      <w:r>
        <w:rPr>
          <w:b/>
          <w:i/>
          <w:spacing w:val="4"/>
          <w:sz w:val="20"/>
        </w:rPr>
        <w:t xml:space="preserve"> </w:t>
      </w:r>
      <w:r>
        <w:rPr>
          <w:b/>
          <w:i/>
          <w:w w:val="90"/>
          <w:sz w:val="20"/>
        </w:rPr>
        <w:t>conclusión,</w:t>
      </w:r>
      <w:r>
        <w:rPr>
          <w:b/>
          <w:i/>
          <w:spacing w:val="5"/>
          <w:sz w:val="20"/>
        </w:rPr>
        <w:t xml:space="preserve"> </w:t>
      </w:r>
      <w:r>
        <w:rPr>
          <w:b/>
          <w:i/>
          <w:w w:val="90"/>
          <w:sz w:val="20"/>
        </w:rPr>
        <w:t>a</w:t>
      </w:r>
      <w:r>
        <w:rPr>
          <w:b/>
          <w:i/>
          <w:spacing w:val="5"/>
          <w:sz w:val="20"/>
        </w:rPr>
        <w:t xml:space="preserve"> </w:t>
      </w:r>
      <w:r>
        <w:rPr>
          <w:b/>
          <w:i/>
          <w:w w:val="90"/>
          <w:sz w:val="20"/>
        </w:rPr>
        <w:t>lo</w:t>
      </w:r>
      <w:r>
        <w:rPr>
          <w:b/>
          <w:i/>
          <w:spacing w:val="5"/>
          <w:sz w:val="20"/>
        </w:rPr>
        <w:t xml:space="preserve"> </w:t>
      </w:r>
      <w:r>
        <w:rPr>
          <w:b/>
          <w:i/>
          <w:w w:val="90"/>
          <w:sz w:val="20"/>
        </w:rPr>
        <w:t>expuesto,</w:t>
      </w:r>
      <w:r>
        <w:rPr>
          <w:b/>
          <w:i/>
          <w:spacing w:val="5"/>
          <w:sz w:val="20"/>
        </w:rPr>
        <w:t xml:space="preserve"> </w:t>
      </w:r>
      <w:r>
        <w:rPr>
          <w:b/>
          <w:i/>
          <w:w w:val="90"/>
          <w:sz w:val="20"/>
        </w:rPr>
        <w:t>se</w:t>
      </w:r>
      <w:r>
        <w:rPr>
          <w:b/>
          <w:i/>
          <w:spacing w:val="5"/>
          <w:sz w:val="20"/>
        </w:rPr>
        <w:t xml:space="preserve"> </w:t>
      </w:r>
      <w:r>
        <w:rPr>
          <w:b/>
          <w:i/>
          <w:w w:val="90"/>
          <w:sz w:val="20"/>
        </w:rPr>
        <w:t>propone</w:t>
      </w:r>
      <w:r>
        <w:rPr>
          <w:b/>
          <w:i/>
          <w:spacing w:val="5"/>
          <w:sz w:val="20"/>
        </w:rPr>
        <w:t xml:space="preserve"> </w:t>
      </w:r>
      <w:r>
        <w:rPr>
          <w:b/>
          <w:i/>
          <w:w w:val="90"/>
          <w:sz w:val="20"/>
        </w:rPr>
        <w:t>el</w:t>
      </w:r>
      <w:r>
        <w:rPr>
          <w:b/>
          <w:i/>
          <w:spacing w:val="5"/>
          <w:sz w:val="20"/>
        </w:rPr>
        <w:t xml:space="preserve"> </w:t>
      </w:r>
      <w:r>
        <w:rPr>
          <w:b/>
          <w:i/>
          <w:w w:val="90"/>
          <w:sz w:val="20"/>
        </w:rPr>
        <w:t>cierre</w:t>
      </w:r>
      <w:r>
        <w:rPr>
          <w:b/>
          <w:i/>
          <w:spacing w:val="5"/>
          <w:sz w:val="20"/>
        </w:rPr>
        <w:t xml:space="preserve"> </w:t>
      </w:r>
      <w:r>
        <w:rPr>
          <w:b/>
          <w:i/>
          <w:w w:val="90"/>
          <w:sz w:val="20"/>
        </w:rPr>
        <w:t>y</w:t>
      </w:r>
      <w:r>
        <w:rPr>
          <w:b/>
          <w:i/>
          <w:spacing w:val="5"/>
          <w:sz w:val="20"/>
        </w:rPr>
        <w:t xml:space="preserve"> </w:t>
      </w:r>
      <w:r>
        <w:rPr>
          <w:b/>
          <w:i/>
          <w:w w:val="90"/>
          <w:sz w:val="20"/>
        </w:rPr>
        <w:t>archivo</w:t>
      </w:r>
      <w:r>
        <w:rPr>
          <w:b/>
          <w:i/>
          <w:spacing w:val="5"/>
          <w:sz w:val="20"/>
        </w:rPr>
        <w:t xml:space="preserve"> </w:t>
      </w:r>
      <w:r>
        <w:rPr>
          <w:b/>
          <w:i/>
          <w:w w:val="90"/>
          <w:sz w:val="20"/>
        </w:rPr>
        <w:t>del</w:t>
      </w:r>
      <w:r>
        <w:rPr>
          <w:b/>
          <w:i/>
          <w:spacing w:val="4"/>
          <w:sz w:val="20"/>
        </w:rPr>
        <w:t xml:space="preserve"> </w:t>
      </w:r>
      <w:r>
        <w:rPr>
          <w:b/>
          <w:i/>
          <w:spacing w:val="-2"/>
          <w:w w:val="90"/>
          <w:sz w:val="20"/>
        </w:rPr>
        <w:t>expediente.</w:t>
      </w:r>
    </w:p>
    <w:p w14:paraId="0D2D35A8" w14:textId="77777777" w:rsidR="004F45F1" w:rsidRDefault="004F45F1">
      <w:pPr>
        <w:pStyle w:val="Textoindependiente"/>
        <w:spacing w:before="60"/>
        <w:rPr>
          <w:b/>
          <w:i/>
        </w:rPr>
      </w:pPr>
    </w:p>
    <w:p w14:paraId="1A70355E" w14:textId="77777777" w:rsidR="004F45F1" w:rsidRDefault="00000000">
      <w:pPr>
        <w:pStyle w:val="Ttulo2"/>
        <w:spacing w:before="1"/>
      </w:pPr>
      <w:r>
        <w:t xml:space="preserve">FUNDAMENTOS DE </w:t>
      </w:r>
      <w:r>
        <w:rPr>
          <w:spacing w:val="-2"/>
        </w:rPr>
        <w:t>DERECHO:</w:t>
      </w:r>
    </w:p>
    <w:p w14:paraId="5DBC07A0" w14:textId="77777777" w:rsidR="004F45F1" w:rsidRDefault="004F45F1">
      <w:pPr>
        <w:pStyle w:val="Textoindependiente"/>
        <w:spacing w:before="61"/>
        <w:rPr>
          <w:b/>
        </w:rPr>
      </w:pPr>
    </w:p>
    <w:p w14:paraId="117D72F9" w14:textId="77777777" w:rsidR="004F45F1" w:rsidRDefault="00000000">
      <w:pPr>
        <w:spacing w:line="295" w:lineRule="auto"/>
        <w:ind w:left="117" w:right="1236"/>
        <w:jc w:val="both"/>
        <w:rPr>
          <w:i/>
          <w:sz w:val="20"/>
        </w:rPr>
      </w:pPr>
      <w:proofErr w:type="gramStart"/>
      <w:r>
        <w:rPr>
          <w:b/>
          <w:sz w:val="20"/>
        </w:rPr>
        <w:t>PRIMERO.-</w:t>
      </w:r>
      <w:proofErr w:type="gramEnd"/>
      <w:r>
        <w:rPr>
          <w:b/>
          <w:sz w:val="20"/>
        </w:rPr>
        <w:t xml:space="preserve"> </w:t>
      </w:r>
      <w:r>
        <w:rPr>
          <w:sz w:val="20"/>
        </w:rPr>
        <w:t>El artículo 84 de la Ley 39/2015, de 1 de octubre, del Procedimiento Administrativo Común de las Administraciones Públicas dispone que “</w:t>
      </w:r>
      <w:r>
        <w:rPr>
          <w:i/>
          <w:sz w:val="20"/>
        </w:rPr>
        <w:t>pondrán fin al procedimiento la resolución, el desistimiento, la renuncia al derecho en que se funde la solicitud, cuando tal renuncia no esté prohibida por el ordenamiento jurídico, y la declaración de caducidad. 2. También producirá la terminación del procedimiento la imposibilidad material de continuarlo por causas sobrevenidas. La resolución que se dicte deberá ser motivada en todo caso.</w:t>
      </w:r>
    </w:p>
    <w:p w14:paraId="14B078E0" w14:textId="77777777" w:rsidR="004F45F1" w:rsidRDefault="004F45F1">
      <w:pPr>
        <w:pStyle w:val="Textoindependiente"/>
        <w:spacing w:before="4"/>
        <w:rPr>
          <w:i/>
        </w:rPr>
      </w:pPr>
    </w:p>
    <w:p w14:paraId="5119E89D" w14:textId="772D5425" w:rsidR="004F45F1" w:rsidRDefault="00000000">
      <w:pPr>
        <w:spacing w:line="297" w:lineRule="auto"/>
        <w:ind w:left="117" w:right="1237"/>
        <w:jc w:val="both"/>
        <w:rPr>
          <w:i/>
          <w:sz w:val="20"/>
        </w:rPr>
      </w:pPr>
      <w:proofErr w:type="gramStart"/>
      <w:r>
        <w:rPr>
          <w:b/>
          <w:sz w:val="20"/>
        </w:rPr>
        <w:t>SEGUNDO.-</w:t>
      </w:r>
      <w:proofErr w:type="gramEnd"/>
      <w:r>
        <w:rPr>
          <w:b/>
          <w:sz w:val="20"/>
        </w:rPr>
        <w:t xml:space="preserve"> </w:t>
      </w:r>
      <w:r>
        <w:rPr>
          <w:sz w:val="20"/>
        </w:rPr>
        <w:t>El artículo 21 de la Ley 39/2015, de 1 de octubre, del Procedimiento Administrativo Común</w:t>
      </w:r>
      <w:r>
        <w:rPr>
          <w:spacing w:val="48"/>
          <w:sz w:val="20"/>
        </w:rPr>
        <w:t xml:space="preserve"> </w:t>
      </w:r>
      <w:r>
        <w:rPr>
          <w:sz w:val="20"/>
        </w:rPr>
        <w:t>de</w:t>
      </w:r>
      <w:r>
        <w:rPr>
          <w:spacing w:val="48"/>
          <w:sz w:val="20"/>
        </w:rPr>
        <w:t xml:space="preserve"> </w:t>
      </w:r>
      <w:r>
        <w:rPr>
          <w:sz w:val="20"/>
        </w:rPr>
        <w:t>las</w:t>
      </w:r>
      <w:r>
        <w:rPr>
          <w:spacing w:val="48"/>
          <w:sz w:val="20"/>
        </w:rPr>
        <w:t xml:space="preserve"> </w:t>
      </w:r>
      <w:r>
        <w:rPr>
          <w:sz w:val="20"/>
        </w:rPr>
        <w:t>administraciones</w:t>
      </w:r>
      <w:r>
        <w:rPr>
          <w:spacing w:val="48"/>
          <w:sz w:val="20"/>
        </w:rPr>
        <w:t xml:space="preserve"> </w:t>
      </w:r>
      <w:r>
        <w:rPr>
          <w:sz w:val="20"/>
        </w:rPr>
        <w:t>públicas,</w:t>
      </w:r>
      <w:r>
        <w:rPr>
          <w:spacing w:val="49"/>
          <w:sz w:val="20"/>
        </w:rPr>
        <w:t xml:space="preserve"> </w:t>
      </w:r>
      <w:r>
        <w:rPr>
          <w:sz w:val="20"/>
        </w:rPr>
        <w:t>dispone</w:t>
      </w:r>
      <w:r>
        <w:rPr>
          <w:spacing w:val="48"/>
          <w:sz w:val="20"/>
        </w:rPr>
        <w:t xml:space="preserve"> </w:t>
      </w:r>
      <w:r>
        <w:rPr>
          <w:sz w:val="20"/>
        </w:rPr>
        <w:t>que</w:t>
      </w:r>
      <w:r>
        <w:rPr>
          <w:spacing w:val="51"/>
          <w:sz w:val="20"/>
        </w:rPr>
        <w:t xml:space="preserve"> </w:t>
      </w:r>
      <w:r w:rsidR="009F1309">
        <w:rPr>
          <w:i/>
          <w:sz w:val="20"/>
        </w:rPr>
        <w:t>“l</w:t>
      </w:r>
      <w:r>
        <w:rPr>
          <w:i/>
          <w:sz w:val="20"/>
        </w:rPr>
        <w:t>a</w:t>
      </w:r>
      <w:r>
        <w:rPr>
          <w:i/>
          <w:spacing w:val="49"/>
          <w:sz w:val="20"/>
        </w:rPr>
        <w:t xml:space="preserve"> </w:t>
      </w:r>
      <w:r>
        <w:rPr>
          <w:i/>
          <w:sz w:val="20"/>
        </w:rPr>
        <w:t>Administración</w:t>
      </w:r>
      <w:r>
        <w:rPr>
          <w:i/>
          <w:spacing w:val="48"/>
          <w:sz w:val="20"/>
        </w:rPr>
        <w:t xml:space="preserve"> </w:t>
      </w:r>
      <w:r>
        <w:rPr>
          <w:i/>
          <w:sz w:val="20"/>
        </w:rPr>
        <w:t>está</w:t>
      </w:r>
      <w:r>
        <w:rPr>
          <w:i/>
          <w:spacing w:val="48"/>
          <w:sz w:val="20"/>
        </w:rPr>
        <w:t xml:space="preserve"> </w:t>
      </w:r>
      <w:r>
        <w:rPr>
          <w:i/>
          <w:sz w:val="20"/>
        </w:rPr>
        <w:t>obligada</w:t>
      </w:r>
      <w:r>
        <w:rPr>
          <w:i/>
          <w:spacing w:val="48"/>
          <w:sz w:val="20"/>
        </w:rPr>
        <w:t xml:space="preserve"> </w:t>
      </w:r>
      <w:r>
        <w:rPr>
          <w:i/>
          <w:sz w:val="20"/>
        </w:rPr>
        <w:t>a</w:t>
      </w:r>
      <w:r>
        <w:rPr>
          <w:i/>
          <w:spacing w:val="49"/>
          <w:sz w:val="20"/>
        </w:rPr>
        <w:t xml:space="preserve"> </w:t>
      </w:r>
      <w:r>
        <w:rPr>
          <w:i/>
          <w:spacing w:val="-2"/>
          <w:sz w:val="20"/>
        </w:rPr>
        <w:t>dictar</w:t>
      </w:r>
    </w:p>
    <w:p w14:paraId="69FDB490" w14:textId="77777777" w:rsidR="004F45F1" w:rsidRDefault="00000000">
      <w:pPr>
        <w:spacing w:line="229" w:lineRule="exact"/>
        <w:ind w:left="117"/>
        <w:rPr>
          <w:i/>
          <w:sz w:val="20"/>
        </w:rPr>
      </w:pPr>
      <w:r>
        <w:rPr>
          <w:i/>
          <w:sz w:val="20"/>
        </w:rPr>
        <w:t>resolución</w:t>
      </w:r>
      <w:r>
        <w:rPr>
          <w:i/>
          <w:spacing w:val="45"/>
          <w:sz w:val="20"/>
        </w:rPr>
        <w:t xml:space="preserve"> </w:t>
      </w:r>
      <w:r>
        <w:rPr>
          <w:i/>
          <w:sz w:val="20"/>
        </w:rPr>
        <w:t>expresa</w:t>
      </w:r>
      <w:r>
        <w:rPr>
          <w:i/>
          <w:spacing w:val="49"/>
          <w:sz w:val="20"/>
        </w:rPr>
        <w:t xml:space="preserve"> </w:t>
      </w:r>
      <w:r>
        <w:rPr>
          <w:sz w:val="20"/>
        </w:rPr>
        <w:t>y</w:t>
      </w:r>
      <w:r>
        <w:rPr>
          <w:spacing w:val="48"/>
          <w:sz w:val="20"/>
        </w:rPr>
        <w:t xml:space="preserve"> </w:t>
      </w:r>
      <w:r>
        <w:rPr>
          <w:i/>
          <w:sz w:val="20"/>
        </w:rPr>
        <w:t>a</w:t>
      </w:r>
      <w:r>
        <w:rPr>
          <w:i/>
          <w:spacing w:val="48"/>
          <w:sz w:val="20"/>
        </w:rPr>
        <w:t xml:space="preserve"> </w:t>
      </w:r>
      <w:r>
        <w:rPr>
          <w:i/>
          <w:sz w:val="20"/>
        </w:rPr>
        <w:t>notificarla</w:t>
      </w:r>
      <w:r>
        <w:rPr>
          <w:i/>
          <w:spacing w:val="47"/>
          <w:sz w:val="20"/>
        </w:rPr>
        <w:t xml:space="preserve"> </w:t>
      </w:r>
      <w:r>
        <w:rPr>
          <w:i/>
          <w:sz w:val="20"/>
        </w:rPr>
        <w:t>en</w:t>
      </w:r>
      <w:r>
        <w:rPr>
          <w:i/>
          <w:spacing w:val="48"/>
          <w:sz w:val="20"/>
        </w:rPr>
        <w:t xml:space="preserve"> </w:t>
      </w:r>
      <w:r>
        <w:rPr>
          <w:i/>
          <w:sz w:val="20"/>
        </w:rPr>
        <w:t>todos</w:t>
      </w:r>
      <w:r>
        <w:rPr>
          <w:i/>
          <w:spacing w:val="47"/>
          <w:sz w:val="20"/>
        </w:rPr>
        <w:t xml:space="preserve"> </w:t>
      </w:r>
      <w:r>
        <w:rPr>
          <w:i/>
          <w:sz w:val="20"/>
        </w:rPr>
        <w:t>los</w:t>
      </w:r>
      <w:r>
        <w:rPr>
          <w:i/>
          <w:spacing w:val="48"/>
          <w:sz w:val="20"/>
        </w:rPr>
        <w:t xml:space="preserve"> </w:t>
      </w:r>
      <w:r>
        <w:rPr>
          <w:i/>
          <w:sz w:val="20"/>
        </w:rPr>
        <w:t>procedimientos</w:t>
      </w:r>
      <w:r>
        <w:rPr>
          <w:i/>
          <w:spacing w:val="47"/>
          <w:sz w:val="20"/>
        </w:rPr>
        <w:t xml:space="preserve"> </w:t>
      </w:r>
      <w:r>
        <w:rPr>
          <w:i/>
          <w:sz w:val="20"/>
        </w:rPr>
        <w:t>cualquiera</w:t>
      </w:r>
      <w:r>
        <w:rPr>
          <w:i/>
          <w:spacing w:val="48"/>
          <w:sz w:val="20"/>
        </w:rPr>
        <w:t xml:space="preserve"> </w:t>
      </w:r>
      <w:r>
        <w:rPr>
          <w:i/>
          <w:sz w:val="20"/>
        </w:rPr>
        <w:t>que</w:t>
      </w:r>
      <w:r>
        <w:rPr>
          <w:i/>
          <w:spacing w:val="47"/>
          <w:sz w:val="20"/>
        </w:rPr>
        <w:t xml:space="preserve"> </w:t>
      </w:r>
      <w:r>
        <w:rPr>
          <w:i/>
          <w:sz w:val="20"/>
        </w:rPr>
        <w:t>sea</w:t>
      </w:r>
      <w:r>
        <w:rPr>
          <w:i/>
          <w:spacing w:val="48"/>
          <w:sz w:val="20"/>
        </w:rPr>
        <w:t xml:space="preserve"> </w:t>
      </w:r>
      <w:r>
        <w:rPr>
          <w:i/>
          <w:sz w:val="20"/>
        </w:rPr>
        <w:t>su</w:t>
      </w:r>
      <w:r>
        <w:rPr>
          <w:i/>
          <w:spacing w:val="47"/>
          <w:sz w:val="20"/>
        </w:rPr>
        <w:t xml:space="preserve"> </w:t>
      </w:r>
      <w:r>
        <w:rPr>
          <w:i/>
          <w:sz w:val="20"/>
        </w:rPr>
        <w:t>forma</w:t>
      </w:r>
      <w:r>
        <w:rPr>
          <w:i/>
          <w:spacing w:val="48"/>
          <w:sz w:val="20"/>
        </w:rPr>
        <w:t xml:space="preserve"> </w:t>
      </w:r>
      <w:r>
        <w:rPr>
          <w:i/>
          <w:spacing w:val="-5"/>
          <w:sz w:val="20"/>
        </w:rPr>
        <w:t>de</w:t>
      </w:r>
    </w:p>
    <w:p w14:paraId="4504D6DF" w14:textId="3E06F8AF" w:rsidR="004F45F1" w:rsidRDefault="00000000">
      <w:pPr>
        <w:spacing w:before="55" w:line="295" w:lineRule="auto"/>
        <w:ind w:left="117" w:right="1236"/>
        <w:jc w:val="both"/>
        <w:rPr>
          <w:i/>
          <w:sz w:val="20"/>
        </w:rPr>
      </w:pPr>
      <w:r>
        <w:rPr>
          <w:i/>
          <w:sz w:val="20"/>
        </w:rPr>
        <w:t>iniciación</w:t>
      </w:r>
      <w:r w:rsidR="009F1309">
        <w:rPr>
          <w:sz w:val="20"/>
        </w:rPr>
        <w:t>”.</w:t>
      </w:r>
      <w:r>
        <w:rPr>
          <w:sz w:val="20"/>
        </w:rPr>
        <w:t xml:space="preserve"> El art. 88 de la citada Ley, dispone que </w:t>
      </w:r>
      <w:r w:rsidR="009F1309">
        <w:rPr>
          <w:i/>
          <w:sz w:val="20"/>
        </w:rPr>
        <w:t>“</w:t>
      </w:r>
      <w:r>
        <w:rPr>
          <w:i/>
          <w:sz w:val="20"/>
        </w:rPr>
        <w:t xml:space="preserve">la resolución que ponga fin al procedimiento decidirá todas las cuestiones planteadas por los interesados y aquellas otras derivadas </w:t>
      </w:r>
      <w:proofErr w:type="gramStart"/>
      <w:r>
        <w:rPr>
          <w:i/>
          <w:sz w:val="20"/>
        </w:rPr>
        <w:t>del mismo</w:t>
      </w:r>
      <w:proofErr w:type="gramEnd"/>
      <w:r w:rsidR="009F1309">
        <w:rPr>
          <w:i/>
          <w:sz w:val="20"/>
        </w:rPr>
        <w:t>”</w:t>
      </w:r>
      <w:r>
        <w:rPr>
          <w:i/>
          <w:sz w:val="20"/>
        </w:rPr>
        <w:t xml:space="preserve"> </w:t>
      </w:r>
      <w:r>
        <w:rPr>
          <w:sz w:val="20"/>
        </w:rPr>
        <w:t xml:space="preserve">y que </w:t>
      </w:r>
      <w:r w:rsidR="009F1309" w:rsidRPr="009F1309">
        <w:rPr>
          <w:i/>
          <w:iCs/>
          <w:sz w:val="20"/>
        </w:rPr>
        <w:t>“</w:t>
      </w:r>
      <w:r w:rsidRPr="009F1309">
        <w:rPr>
          <w:i/>
          <w:iCs/>
          <w:sz w:val="20"/>
        </w:rPr>
        <w:t>En</w:t>
      </w:r>
      <w:r>
        <w:rPr>
          <w:sz w:val="20"/>
        </w:rPr>
        <w:t xml:space="preserve"> </w:t>
      </w:r>
      <w:r>
        <w:rPr>
          <w:i/>
          <w:sz w:val="20"/>
        </w:rPr>
        <w:t>los procedimientos tramitados a solicitud del interesado, la resolución será congruente con las peticiones formuladas por éste, sin que en ningún caso pueda agravar su situación inicial y sin perjuicio</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potestad</w:t>
      </w:r>
      <w:r>
        <w:rPr>
          <w:i/>
          <w:spacing w:val="-1"/>
          <w:sz w:val="20"/>
        </w:rPr>
        <w:t xml:space="preserve"> </w:t>
      </w:r>
      <w:r>
        <w:rPr>
          <w:i/>
          <w:sz w:val="20"/>
        </w:rPr>
        <w:t>de</w:t>
      </w:r>
      <w:r>
        <w:rPr>
          <w:i/>
          <w:spacing w:val="-1"/>
          <w:sz w:val="20"/>
        </w:rPr>
        <w:t xml:space="preserve"> </w:t>
      </w:r>
      <w:r>
        <w:rPr>
          <w:i/>
          <w:sz w:val="20"/>
        </w:rPr>
        <w:t>la</w:t>
      </w:r>
      <w:r>
        <w:rPr>
          <w:i/>
          <w:spacing w:val="-1"/>
          <w:sz w:val="20"/>
        </w:rPr>
        <w:t xml:space="preserve"> </w:t>
      </w:r>
      <w:r>
        <w:rPr>
          <w:i/>
          <w:sz w:val="20"/>
        </w:rPr>
        <w:t>Administración</w:t>
      </w:r>
      <w:r>
        <w:rPr>
          <w:i/>
          <w:spacing w:val="-1"/>
          <w:sz w:val="20"/>
        </w:rPr>
        <w:t xml:space="preserve"> </w:t>
      </w:r>
      <w:r>
        <w:rPr>
          <w:i/>
          <w:sz w:val="20"/>
        </w:rPr>
        <w:t>de</w:t>
      </w:r>
      <w:r>
        <w:rPr>
          <w:i/>
          <w:spacing w:val="-1"/>
          <w:sz w:val="20"/>
        </w:rPr>
        <w:t xml:space="preserve"> </w:t>
      </w:r>
      <w:r>
        <w:rPr>
          <w:i/>
          <w:sz w:val="20"/>
        </w:rPr>
        <w:t>incoar</w:t>
      </w:r>
      <w:r>
        <w:rPr>
          <w:i/>
          <w:spacing w:val="-1"/>
          <w:sz w:val="20"/>
        </w:rPr>
        <w:t xml:space="preserve"> </w:t>
      </w:r>
      <w:r>
        <w:rPr>
          <w:i/>
          <w:sz w:val="20"/>
        </w:rPr>
        <w:t>de</w:t>
      </w:r>
      <w:r>
        <w:rPr>
          <w:i/>
          <w:spacing w:val="-1"/>
          <w:sz w:val="20"/>
        </w:rPr>
        <w:t xml:space="preserve"> </w:t>
      </w:r>
      <w:r>
        <w:rPr>
          <w:i/>
          <w:sz w:val="20"/>
        </w:rPr>
        <w:t>oficio</w:t>
      </w:r>
      <w:r>
        <w:rPr>
          <w:i/>
          <w:spacing w:val="-1"/>
          <w:sz w:val="20"/>
        </w:rPr>
        <w:t xml:space="preserve"> </w:t>
      </w:r>
      <w:r>
        <w:rPr>
          <w:i/>
          <w:sz w:val="20"/>
        </w:rPr>
        <w:t>un</w:t>
      </w:r>
      <w:r>
        <w:rPr>
          <w:i/>
          <w:spacing w:val="-1"/>
          <w:sz w:val="20"/>
        </w:rPr>
        <w:t xml:space="preserve"> </w:t>
      </w:r>
      <w:r>
        <w:rPr>
          <w:i/>
          <w:sz w:val="20"/>
        </w:rPr>
        <w:t>nuevo</w:t>
      </w:r>
      <w:r>
        <w:rPr>
          <w:i/>
          <w:spacing w:val="-1"/>
          <w:sz w:val="20"/>
        </w:rPr>
        <w:t xml:space="preserve"> </w:t>
      </w:r>
      <w:r>
        <w:rPr>
          <w:i/>
          <w:sz w:val="20"/>
        </w:rPr>
        <w:t>procedimiento,</w:t>
      </w:r>
      <w:r>
        <w:rPr>
          <w:i/>
          <w:spacing w:val="-1"/>
          <w:sz w:val="20"/>
        </w:rPr>
        <w:t xml:space="preserve"> </w:t>
      </w:r>
      <w:r>
        <w:rPr>
          <w:i/>
          <w:sz w:val="20"/>
        </w:rPr>
        <w:t>si</w:t>
      </w:r>
      <w:r>
        <w:rPr>
          <w:i/>
          <w:spacing w:val="-1"/>
          <w:sz w:val="20"/>
        </w:rPr>
        <w:t xml:space="preserve"> </w:t>
      </w:r>
      <w:r>
        <w:rPr>
          <w:i/>
          <w:sz w:val="20"/>
        </w:rPr>
        <w:t>procede</w:t>
      </w:r>
      <w:r w:rsidR="009F1309">
        <w:rPr>
          <w:i/>
          <w:sz w:val="20"/>
        </w:rPr>
        <w:t>”.</w:t>
      </w:r>
    </w:p>
    <w:p w14:paraId="65B40BB1" w14:textId="77777777" w:rsidR="004F45F1" w:rsidRDefault="004F45F1">
      <w:pPr>
        <w:pStyle w:val="Textoindependiente"/>
        <w:spacing w:before="11"/>
        <w:rPr>
          <w:i/>
        </w:rPr>
      </w:pPr>
    </w:p>
    <w:p w14:paraId="4731679B" w14:textId="73C6B67D" w:rsidR="004F45F1" w:rsidRDefault="00000000">
      <w:pPr>
        <w:pStyle w:val="Textoindependiente"/>
        <w:ind w:left="117"/>
      </w:pPr>
      <w:proofErr w:type="gramStart"/>
      <w:r>
        <w:rPr>
          <w:b/>
        </w:rPr>
        <w:t>TERCERO.-</w:t>
      </w:r>
      <w:proofErr w:type="gramEnd"/>
      <w:r>
        <w:rPr>
          <w:b/>
          <w:spacing w:val="-5"/>
        </w:rPr>
        <w:t xml:space="preserve"> </w:t>
      </w:r>
      <w:r>
        <w:t>El</w:t>
      </w:r>
      <w:r>
        <w:rPr>
          <w:spacing w:val="-3"/>
        </w:rPr>
        <w:t xml:space="preserve"> </w:t>
      </w:r>
      <w:r>
        <w:t>órgano</w:t>
      </w:r>
      <w:r>
        <w:rPr>
          <w:spacing w:val="-3"/>
        </w:rPr>
        <w:t xml:space="preserve"> </w:t>
      </w:r>
      <w:r>
        <w:t>competente</w:t>
      </w:r>
      <w:r>
        <w:rPr>
          <w:spacing w:val="-3"/>
        </w:rPr>
        <w:t xml:space="preserve"> </w:t>
      </w:r>
      <w:r>
        <w:t>para</w:t>
      </w:r>
      <w:r>
        <w:rPr>
          <w:spacing w:val="-3"/>
        </w:rPr>
        <w:t xml:space="preserve"> </w:t>
      </w:r>
      <w:r>
        <w:t>resolver</w:t>
      </w:r>
      <w:r>
        <w:rPr>
          <w:spacing w:val="-2"/>
        </w:rPr>
        <w:t xml:space="preserve"> </w:t>
      </w:r>
      <w:r>
        <w:t>es</w:t>
      </w:r>
      <w:r>
        <w:rPr>
          <w:spacing w:val="-3"/>
        </w:rPr>
        <w:t xml:space="preserve"> </w:t>
      </w:r>
      <w:r>
        <w:t>la</w:t>
      </w:r>
      <w:r>
        <w:rPr>
          <w:spacing w:val="-3"/>
        </w:rPr>
        <w:t xml:space="preserve"> </w:t>
      </w:r>
      <w:r>
        <w:t>Junta</w:t>
      </w:r>
      <w:r>
        <w:rPr>
          <w:spacing w:val="-3"/>
        </w:rPr>
        <w:t xml:space="preserve"> </w:t>
      </w:r>
      <w:r>
        <w:t>de</w:t>
      </w:r>
      <w:r>
        <w:rPr>
          <w:spacing w:val="-3"/>
        </w:rPr>
        <w:t xml:space="preserve"> </w:t>
      </w:r>
      <w:r>
        <w:t>Gobierno</w:t>
      </w:r>
      <w:r>
        <w:rPr>
          <w:spacing w:val="-2"/>
        </w:rPr>
        <w:t xml:space="preserve"> Local.</w:t>
      </w:r>
    </w:p>
    <w:p w14:paraId="4D608B23" w14:textId="77777777" w:rsidR="004F45F1" w:rsidRDefault="004F45F1">
      <w:pPr>
        <w:pStyle w:val="Textoindependiente"/>
        <w:spacing w:before="64"/>
      </w:pPr>
    </w:p>
    <w:p w14:paraId="0BC691CA" w14:textId="25AB9371" w:rsidR="004F45F1" w:rsidRDefault="00000000">
      <w:pPr>
        <w:pStyle w:val="Textoindependiente"/>
        <w:spacing w:before="1" w:line="292" w:lineRule="auto"/>
        <w:ind w:left="117" w:right="1237"/>
        <w:jc w:val="both"/>
      </w:pPr>
      <w:r>
        <w:t>Visto el informe jurídico con propuesta de resolución emitido por el TAE de Disciplina Urbanística, de fecha veinticuatro de febrero de dos mil veinticinco</w:t>
      </w:r>
      <w:r w:rsidR="009F1309">
        <w:t>.</w:t>
      </w:r>
    </w:p>
    <w:p w14:paraId="5BD39E37" w14:textId="77777777" w:rsidR="004F45F1" w:rsidRDefault="004F45F1">
      <w:pPr>
        <w:pStyle w:val="Textoindependiente"/>
        <w:spacing w:before="9"/>
      </w:pPr>
    </w:p>
    <w:p w14:paraId="606987C9" w14:textId="48594444" w:rsidR="004F45F1"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PR/2025/1290</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F1309">
        <w:rPr>
          <w:spacing w:val="-2"/>
        </w:rPr>
        <w:t>,</w:t>
      </w:r>
    </w:p>
    <w:p w14:paraId="4B8B01C3" w14:textId="77777777" w:rsidR="004F45F1" w:rsidRDefault="004F45F1">
      <w:pPr>
        <w:pStyle w:val="Textoindependiente"/>
        <w:spacing w:before="59"/>
      </w:pPr>
    </w:p>
    <w:p w14:paraId="2ECF6437" w14:textId="77777777" w:rsidR="004F45F1" w:rsidRDefault="00000000">
      <w:pPr>
        <w:pStyle w:val="Ttulo2"/>
      </w:pPr>
      <w:r>
        <w:rPr>
          <w:spacing w:val="-2"/>
        </w:rPr>
        <w:t>Resolución:</w:t>
      </w:r>
    </w:p>
    <w:p w14:paraId="65446BAB" w14:textId="77777777" w:rsidR="004F45F1" w:rsidRDefault="004F45F1">
      <w:pPr>
        <w:pStyle w:val="Textoindependiente"/>
        <w:spacing w:before="61"/>
        <w:rPr>
          <w:b/>
        </w:rPr>
      </w:pPr>
    </w:p>
    <w:p w14:paraId="0CE36939" w14:textId="4E387853" w:rsidR="004F45F1" w:rsidRDefault="00000000">
      <w:pPr>
        <w:spacing w:before="1" w:line="292" w:lineRule="auto"/>
        <w:ind w:left="117" w:right="1237" w:hanging="1"/>
        <w:jc w:val="both"/>
        <w:rPr>
          <w:b/>
          <w:sz w:val="20"/>
        </w:rPr>
      </w:pPr>
      <w:proofErr w:type="gramStart"/>
      <w:r>
        <w:rPr>
          <w:b/>
          <w:sz w:val="20"/>
        </w:rPr>
        <w:t>Primero.-</w:t>
      </w:r>
      <w:proofErr w:type="gramEnd"/>
      <w:r>
        <w:rPr>
          <w:b/>
          <w:sz w:val="20"/>
        </w:rPr>
        <w:t xml:space="preserve"> Finalizar el procedimiento con el </w:t>
      </w:r>
      <w:r w:rsidR="009F1309">
        <w:rPr>
          <w:b/>
          <w:sz w:val="20"/>
        </w:rPr>
        <w:t>a</w:t>
      </w:r>
      <w:r>
        <w:rPr>
          <w:b/>
          <w:sz w:val="20"/>
        </w:rPr>
        <w:t>rchivo de actuaciones, dado que el interesado ha procedido a restablecer la legalidad, cumpliendo el Acuerdo de Junta de Gobierno Local de fecha 27 de septiembre de 2024 en sus exactos términos, tal y como ha informado la</w:t>
      </w:r>
      <w:r>
        <w:rPr>
          <w:b/>
          <w:spacing w:val="80"/>
          <w:sz w:val="20"/>
        </w:rPr>
        <w:t xml:space="preserve"> </w:t>
      </w:r>
      <w:r>
        <w:rPr>
          <w:b/>
          <w:sz w:val="20"/>
        </w:rPr>
        <w:t>arquitecto municipal.</w:t>
      </w:r>
    </w:p>
    <w:p w14:paraId="0B486AFB" w14:textId="77777777" w:rsidR="004F45F1" w:rsidRDefault="004F45F1">
      <w:pPr>
        <w:pStyle w:val="Textoindependiente"/>
        <w:spacing w:before="13"/>
        <w:rPr>
          <w:b/>
        </w:rPr>
      </w:pPr>
    </w:p>
    <w:p w14:paraId="743CC64B" w14:textId="57A51941" w:rsidR="004F45F1" w:rsidRDefault="00000000">
      <w:pPr>
        <w:pStyle w:val="Textoindependiente"/>
        <w:spacing w:line="295" w:lineRule="auto"/>
        <w:ind w:left="117" w:right="1236"/>
        <w:jc w:val="both"/>
      </w:pPr>
      <w:proofErr w:type="gramStart"/>
      <w:r>
        <w:rPr>
          <w:b/>
        </w:rPr>
        <w:t>Segundo</w:t>
      </w:r>
      <w:r>
        <w:t>.-</w:t>
      </w:r>
      <w:proofErr w:type="gramEnd"/>
      <w:r>
        <w:t xml:space="preserve"> Dar conocimiento de la presente </w:t>
      </w:r>
      <w:r w:rsidR="009F1309">
        <w:t>r</w:t>
      </w:r>
      <w:r>
        <w:t>esolución en la próxima sesión plenaria ordinaria que</w:t>
      </w:r>
      <w:r>
        <w:rPr>
          <w:spacing w:val="40"/>
        </w:rPr>
        <w:t xml:space="preserve"> </w:t>
      </w:r>
      <w:r>
        <w:t>se</w:t>
      </w:r>
      <w:r>
        <w:rPr>
          <w:spacing w:val="16"/>
        </w:rPr>
        <w:t xml:space="preserve"> </w:t>
      </w:r>
      <w:r>
        <w:t>celebre</w:t>
      </w:r>
      <w:r>
        <w:rPr>
          <w:spacing w:val="16"/>
        </w:rPr>
        <w:t xml:space="preserve"> </w:t>
      </w:r>
      <w:r>
        <w:t>en</w:t>
      </w:r>
      <w:r>
        <w:rPr>
          <w:spacing w:val="16"/>
        </w:rPr>
        <w:t xml:space="preserve"> </w:t>
      </w:r>
      <w:r>
        <w:t>este</w:t>
      </w:r>
      <w:r>
        <w:rPr>
          <w:spacing w:val="16"/>
        </w:rPr>
        <w:t xml:space="preserve"> </w:t>
      </w:r>
      <w:r>
        <w:t>Ayuntamiento</w:t>
      </w:r>
      <w:r>
        <w:rPr>
          <w:spacing w:val="16"/>
        </w:rPr>
        <w:t xml:space="preserve"> </w:t>
      </w:r>
      <w:r>
        <w:t>(artículo</w:t>
      </w:r>
      <w:r>
        <w:rPr>
          <w:spacing w:val="16"/>
        </w:rPr>
        <w:t xml:space="preserve"> </w:t>
      </w:r>
      <w:r>
        <w:t>42</w:t>
      </w:r>
      <w:r>
        <w:rPr>
          <w:spacing w:val="16"/>
        </w:rPr>
        <w:t xml:space="preserve"> </w:t>
      </w:r>
      <w:r>
        <w:t>del</w:t>
      </w:r>
      <w:r>
        <w:rPr>
          <w:spacing w:val="16"/>
        </w:rPr>
        <w:t xml:space="preserve"> </w:t>
      </w:r>
      <w:r>
        <w:t>Real</w:t>
      </w:r>
      <w:r>
        <w:rPr>
          <w:spacing w:val="16"/>
        </w:rPr>
        <w:t xml:space="preserve"> </w:t>
      </w:r>
      <w:r>
        <w:t>Decreto</w:t>
      </w:r>
      <w:r>
        <w:rPr>
          <w:spacing w:val="16"/>
        </w:rPr>
        <w:t xml:space="preserve"> </w:t>
      </w:r>
      <w:r>
        <w:t>2568/1986,</w:t>
      </w:r>
      <w:r>
        <w:rPr>
          <w:spacing w:val="16"/>
        </w:rPr>
        <w:t xml:space="preserve"> </w:t>
      </w:r>
      <w:r>
        <w:t>de</w:t>
      </w:r>
      <w:r>
        <w:rPr>
          <w:spacing w:val="16"/>
        </w:rPr>
        <w:t xml:space="preserve"> </w:t>
      </w:r>
      <w:r>
        <w:t>28</w:t>
      </w:r>
      <w:r>
        <w:rPr>
          <w:spacing w:val="16"/>
        </w:rPr>
        <w:t xml:space="preserve"> </w:t>
      </w:r>
      <w:r>
        <w:t>de</w:t>
      </w:r>
      <w:r>
        <w:rPr>
          <w:spacing w:val="16"/>
        </w:rPr>
        <w:t xml:space="preserve"> </w:t>
      </w:r>
      <w:r>
        <w:t>noviembre,</w:t>
      </w:r>
      <w:r>
        <w:rPr>
          <w:spacing w:val="16"/>
        </w:rPr>
        <w:t xml:space="preserve"> </w:t>
      </w:r>
      <w:r>
        <w:t>por el que se aprueba el Reglamento de Organización, Funcionamiento y Régimen Jurídico de las Entidades Locales).</w:t>
      </w:r>
    </w:p>
    <w:p w14:paraId="5A902467" w14:textId="77777777" w:rsidR="004F45F1" w:rsidRDefault="004F45F1">
      <w:pPr>
        <w:spacing w:line="295" w:lineRule="auto"/>
        <w:jc w:val="both"/>
        <w:sectPr w:rsidR="004F45F1">
          <w:pgSz w:w="11910" w:h="16840"/>
          <w:pgMar w:top="1260" w:right="179" w:bottom="1260" w:left="1300" w:header="225" w:footer="1060" w:gutter="0"/>
          <w:cols w:space="720"/>
        </w:sectPr>
      </w:pPr>
    </w:p>
    <w:p w14:paraId="66D178AE" w14:textId="77777777" w:rsidR="004F45F1" w:rsidRDefault="00000000">
      <w:pPr>
        <w:pStyle w:val="Textoindependiente"/>
        <w:spacing w:before="180" w:line="297" w:lineRule="auto"/>
        <w:ind w:left="117" w:right="1236"/>
        <w:jc w:val="both"/>
      </w:pPr>
      <w:proofErr w:type="gramStart"/>
      <w:r>
        <w:rPr>
          <w:b/>
        </w:rPr>
        <w:lastRenderedPageBreak/>
        <w:t>Tercero.-</w:t>
      </w:r>
      <w:proofErr w:type="gramEnd"/>
      <w:r>
        <w:rPr>
          <w:b/>
          <w:spacing w:val="30"/>
        </w:rPr>
        <w:t xml:space="preserve"> </w:t>
      </w:r>
      <w:r>
        <w:t>Notificar el contenido de la presente a los interesados, haciéndose constar los recursos</w:t>
      </w:r>
      <w:r>
        <w:rPr>
          <w:spacing w:val="80"/>
        </w:rPr>
        <w:t xml:space="preserve"> </w:t>
      </w:r>
      <w:r>
        <w:t>que procedan.</w:t>
      </w:r>
    </w:p>
    <w:p w14:paraId="0D0F8F52" w14:textId="77777777" w:rsidR="004F45F1" w:rsidRDefault="004F45F1">
      <w:pPr>
        <w:pStyle w:val="Textoindependiente"/>
        <w:spacing w:before="7" w:after="1"/>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15A0481B"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28F9E3AE" w14:textId="77777777" w:rsidR="004F45F1" w:rsidRDefault="00000000">
            <w:pPr>
              <w:pStyle w:val="TableParagraph"/>
              <w:spacing w:line="297" w:lineRule="auto"/>
              <w:ind w:right="52"/>
              <w:jc w:val="both"/>
              <w:rPr>
                <w:b/>
                <w:sz w:val="20"/>
              </w:rPr>
            </w:pPr>
            <w:r>
              <w:rPr>
                <w:b/>
                <w:sz w:val="20"/>
              </w:rPr>
              <w:t>Corrección de error en el acuerdo adoptado por la Junta de Gobierno Local, en sesión celebrada el día 28 de febrero de 2025, relativo a autorización para la constitución de</w:t>
            </w:r>
            <w:r>
              <w:rPr>
                <w:b/>
                <w:spacing w:val="80"/>
                <w:sz w:val="20"/>
              </w:rPr>
              <w:t xml:space="preserve"> </w:t>
            </w:r>
            <w:r>
              <w:rPr>
                <w:b/>
                <w:sz w:val="20"/>
              </w:rPr>
              <w:t>hipoteca sobre la parcela 13 del Sector El Montecillo, destinada para la construcción de viviendas VPPL para arrendamiento.</w:t>
            </w:r>
          </w:p>
        </w:tc>
      </w:tr>
      <w:tr w:rsidR="004F45F1" w14:paraId="54FF7C3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0FAE8A2"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74BB6ADC"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84D6BC0" w14:textId="77777777" w:rsidR="004F45F1" w:rsidRDefault="004F45F1">
      <w:pPr>
        <w:pStyle w:val="Textoindependiente"/>
        <w:spacing w:before="144"/>
      </w:pPr>
    </w:p>
    <w:p w14:paraId="7D2B84CE" w14:textId="77777777" w:rsidR="004F45F1" w:rsidRDefault="00000000">
      <w:pPr>
        <w:pStyle w:val="Ttulo2"/>
      </w:pPr>
      <w:r>
        <w:rPr>
          <w:noProof/>
        </w:rPr>
        <mc:AlternateContent>
          <mc:Choice Requires="wps">
            <w:drawing>
              <wp:anchor distT="0" distB="0" distL="0" distR="0" simplePos="0" relativeHeight="15829504" behindDoc="0" locked="0" layoutInCell="1" allowOverlap="1" wp14:anchorId="2F97083E" wp14:editId="50240D69">
                <wp:simplePos x="0" y="0"/>
                <wp:positionH relativeFrom="page">
                  <wp:posOffset>6807090</wp:posOffset>
                </wp:positionH>
                <wp:positionV relativeFrom="paragraph">
                  <wp:posOffset>85797</wp:posOffset>
                </wp:positionV>
                <wp:extent cx="419734" cy="318706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B3E8C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F531D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F97083E" id="Textbox 263" o:spid="_x0000_s1136" type="#_x0000_t202" style="position:absolute;left:0;text-align:left;margin-left:536pt;margin-top:6.75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" filled="f" stroked="f">
                <v:textbox style="layout-flow:vertical;mso-layout-flow-alt:bottom-to-top" inset="0,0,0,0">
                  <w:txbxContent>
                    <w:p w14:paraId="33B3E8C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F531D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992CDCC" w14:textId="77777777" w:rsidR="004F45F1" w:rsidRDefault="004F45F1">
      <w:pPr>
        <w:pStyle w:val="Textoindependiente"/>
        <w:spacing w:before="61"/>
        <w:rPr>
          <w:b/>
        </w:rPr>
      </w:pPr>
    </w:p>
    <w:p w14:paraId="5FEDC16E" w14:textId="77777777" w:rsidR="004F45F1" w:rsidRDefault="00000000">
      <w:pPr>
        <w:pStyle w:val="Textoindependiente"/>
        <w:spacing w:line="292" w:lineRule="auto"/>
        <w:ind w:left="117" w:right="1236"/>
        <w:jc w:val="both"/>
      </w:pPr>
      <w:r>
        <w:t>1º.- Acuerdo adoptado por la Junta de Gobierno Local, en sesión celebrada el día 28 de febrero de 2025, del tenor literal siguiente:</w:t>
      </w:r>
    </w:p>
    <w:p w14:paraId="3F228D40" w14:textId="77777777" w:rsidR="004F45F1" w:rsidRDefault="004F45F1">
      <w:pPr>
        <w:pStyle w:val="Textoindependiente"/>
        <w:spacing w:before="10"/>
      </w:pPr>
    </w:p>
    <w:p w14:paraId="2B91A67E" w14:textId="1D57350A" w:rsidR="004F45F1" w:rsidRPr="009F1309" w:rsidRDefault="00000000">
      <w:pPr>
        <w:pStyle w:val="Textoindependiente"/>
        <w:spacing w:line="292" w:lineRule="auto"/>
        <w:ind w:left="117" w:right="1237"/>
        <w:jc w:val="both"/>
        <w:rPr>
          <w:i/>
          <w:iCs/>
        </w:rPr>
      </w:pPr>
      <w:r w:rsidRPr="009F1309">
        <w:rPr>
          <w:i/>
          <w:iCs/>
        </w:rPr>
        <w:t>“1º.- Autorizar la constitución de hipoteca sobre la concesión demanial otorgada a favor de Real</w:t>
      </w:r>
      <w:r w:rsidRPr="009F1309">
        <w:rPr>
          <w:i/>
          <w:iCs/>
          <w:spacing w:val="40"/>
        </w:rPr>
        <w:t xml:space="preserve"> </w:t>
      </w:r>
      <w:r w:rsidRPr="009F1309">
        <w:rPr>
          <w:i/>
          <w:iCs/>
        </w:rPr>
        <w:t xml:space="preserve">Estate </w:t>
      </w:r>
      <w:proofErr w:type="spellStart"/>
      <w:r w:rsidRPr="009F1309">
        <w:rPr>
          <w:i/>
          <w:iCs/>
        </w:rPr>
        <w:t>Adi</w:t>
      </w:r>
      <w:proofErr w:type="spellEnd"/>
      <w:r w:rsidRPr="009F1309">
        <w:rPr>
          <w:i/>
          <w:iCs/>
        </w:rPr>
        <w:t xml:space="preserve"> 3</w:t>
      </w:r>
      <w:r w:rsidR="009F1309" w:rsidRPr="009F1309">
        <w:rPr>
          <w:i/>
          <w:iCs/>
        </w:rPr>
        <w:t>,</w:t>
      </w:r>
      <w:r w:rsidRPr="009F1309">
        <w:rPr>
          <w:i/>
          <w:iCs/>
        </w:rPr>
        <w:t xml:space="preserve"> S.L</w:t>
      </w:r>
      <w:r w:rsidR="009F1309" w:rsidRPr="009F1309">
        <w:rPr>
          <w:i/>
          <w:iCs/>
        </w:rPr>
        <w:t>.,</w:t>
      </w:r>
      <w:r w:rsidRPr="009F1309">
        <w:rPr>
          <w:i/>
          <w:iCs/>
        </w:rPr>
        <w:t xml:space="preserve"> por un principal de 48.315.000,00 €, destinado a la construcción de viviendas VPPL para arrendamiento, con una duración máxima del préstamo hipotecario de 33 meses, debiendo ser otorgada la escritura pública de hipoteca en el plazo máximo de 3 meses a contar desde la adopción del presente acuerdo.</w:t>
      </w:r>
    </w:p>
    <w:p w14:paraId="0DAD0C3D" w14:textId="77777777" w:rsidR="004F45F1" w:rsidRPr="009F1309" w:rsidRDefault="004F45F1">
      <w:pPr>
        <w:pStyle w:val="Textoindependiente"/>
        <w:spacing w:before="10"/>
        <w:rPr>
          <w:i/>
          <w:iCs/>
        </w:rPr>
      </w:pPr>
    </w:p>
    <w:p w14:paraId="42BB392E" w14:textId="77777777" w:rsidR="004F45F1" w:rsidRPr="009F1309" w:rsidRDefault="00000000">
      <w:pPr>
        <w:pStyle w:val="Textoindependiente"/>
        <w:ind w:left="117"/>
        <w:rPr>
          <w:i/>
          <w:iCs/>
        </w:rPr>
      </w:pPr>
      <w:r w:rsidRPr="009F1309">
        <w:rPr>
          <w:i/>
          <w:iCs/>
        </w:rPr>
        <w:t>2º.-</w:t>
      </w:r>
      <w:r w:rsidRPr="009F1309">
        <w:rPr>
          <w:i/>
          <w:iCs/>
          <w:spacing w:val="-4"/>
        </w:rPr>
        <w:t xml:space="preserve"> </w:t>
      </w:r>
      <w:r w:rsidRPr="009F1309">
        <w:rPr>
          <w:i/>
          <w:iCs/>
        </w:rPr>
        <w:t>Notificar</w:t>
      </w:r>
      <w:r w:rsidRPr="009F1309">
        <w:rPr>
          <w:i/>
          <w:iCs/>
          <w:spacing w:val="-2"/>
        </w:rPr>
        <w:t xml:space="preserve"> </w:t>
      </w:r>
      <w:r w:rsidRPr="009F1309">
        <w:rPr>
          <w:i/>
          <w:iCs/>
        </w:rPr>
        <w:t>el</w:t>
      </w:r>
      <w:r w:rsidRPr="009F1309">
        <w:rPr>
          <w:i/>
          <w:iCs/>
          <w:spacing w:val="-2"/>
        </w:rPr>
        <w:t xml:space="preserve"> </w:t>
      </w:r>
      <w:r w:rsidRPr="009F1309">
        <w:rPr>
          <w:i/>
          <w:iCs/>
        </w:rPr>
        <w:t>acuerdo</w:t>
      </w:r>
      <w:r w:rsidRPr="009F1309">
        <w:rPr>
          <w:i/>
          <w:iCs/>
          <w:spacing w:val="-2"/>
        </w:rPr>
        <w:t xml:space="preserve"> </w:t>
      </w:r>
      <w:r w:rsidRPr="009F1309">
        <w:rPr>
          <w:i/>
          <w:iCs/>
        </w:rPr>
        <w:t>que</w:t>
      </w:r>
      <w:r w:rsidRPr="009F1309">
        <w:rPr>
          <w:i/>
          <w:iCs/>
          <w:spacing w:val="-2"/>
        </w:rPr>
        <w:t xml:space="preserve"> </w:t>
      </w:r>
      <w:r w:rsidRPr="009F1309">
        <w:rPr>
          <w:i/>
          <w:iCs/>
        </w:rPr>
        <w:t>se</w:t>
      </w:r>
      <w:r w:rsidRPr="009F1309">
        <w:rPr>
          <w:i/>
          <w:iCs/>
          <w:spacing w:val="-2"/>
        </w:rPr>
        <w:t xml:space="preserve"> </w:t>
      </w:r>
      <w:r w:rsidRPr="009F1309">
        <w:rPr>
          <w:i/>
          <w:iCs/>
        </w:rPr>
        <w:t>adopte</w:t>
      </w:r>
      <w:r w:rsidRPr="009F1309">
        <w:rPr>
          <w:i/>
          <w:iCs/>
          <w:spacing w:val="-2"/>
        </w:rPr>
        <w:t xml:space="preserve"> </w:t>
      </w:r>
      <w:r w:rsidRPr="009F1309">
        <w:rPr>
          <w:i/>
          <w:iCs/>
        </w:rPr>
        <w:t>al</w:t>
      </w:r>
      <w:r w:rsidRPr="009F1309">
        <w:rPr>
          <w:i/>
          <w:iCs/>
          <w:spacing w:val="-2"/>
        </w:rPr>
        <w:t xml:space="preserve"> interesado”.</w:t>
      </w:r>
    </w:p>
    <w:p w14:paraId="238D7C52" w14:textId="77777777" w:rsidR="004F45F1" w:rsidRDefault="004F45F1">
      <w:pPr>
        <w:pStyle w:val="Textoindependiente"/>
        <w:spacing w:before="60"/>
      </w:pPr>
    </w:p>
    <w:p w14:paraId="05E70AC4" w14:textId="77777777" w:rsidR="004F45F1" w:rsidRDefault="00000000">
      <w:pPr>
        <w:pStyle w:val="Textoindependiente"/>
        <w:spacing w:line="292" w:lineRule="auto"/>
        <w:ind w:left="117" w:right="1237"/>
        <w:jc w:val="both"/>
      </w:pPr>
      <w:r>
        <w:t>2º.- Se ha detectado la existencia de error material en la duración máxima del préstamo hipotecario que es de 33 años, en lugar de 33 meses.</w:t>
      </w:r>
    </w:p>
    <w:p w14:paraId="0B94C4CB" w14:textId="77777777" w:rsidR="004F45F1" w:rsidRDefault="004F45F1">
      <w:pPr>
        <w:pStyle w:val="Textoindependiente"/>
        <w:spacing w:before="10"/>
      </w:pPr>
    </w:p>
    <w:p w14:paraId="654E4D13" w14:textId="359A80D9" w:rsidR="004F45F1" w:rsidRDefault="00000000">
      <w:pPr>
        <w:pStyle w:val="Textoindependiente"/>
        <w:spacing w:line="295" w:lineRule="auto"/>
        <w:ind w:left="117" w:right="1236"/>
        <w:jc w:val="both"/>
      </w:pPr>
      <w:r>
        <w:t xml:space="preserve">3º.- Informe jurídico </w:t>
      </w:r>
      <w:r>
        <w:rPr>
          <w:b/>
        </w:rPr>
        <w:t xml:space="preserve">favorable </w:t>
      </w:r>
      <w:r>
        <w:t xml:space="preserve">suscrito con fecha 5 de marzo de 2025 por el </w:t>
      </w:r>
      <w:proofErr w:type="gramStart"/>
      <w:r>
        <w:t>Director General</w:t>
      </w:r>
      <w:proofErr w:type="gramEnd"/>
      <w:r>
        <w:t xml:space="preserve"> de la Asesoría Jurídica a la corrección del citado error material y a la propuesta de acuerdo que se </w:t>
      </w:r>
      <w:r>
        <w:rPr>
          <w:spacing w:val="-2"/>
        </w:rPr>
        <w:t>transcribe</w:t>
      </w:r>
      <w:r w:rsidR="009F1309">
        <w:rPr>
          <w:spacing w:val="-2"/>
        </w:rPr>
        <w:t>.</w:t>
      </w:r>
    </w:p>
    <w:p w14:paraId="07EFCDFD" w14:textId="77777777" w:rsidR="004F45F1" w:rsidRDefault="004F45F1">
      <w:pPr>
        <w:pStyle w:val="Textoindependiente"/>
        <w:spacing w:before="7"/>
      </w:pPr>
    </w:p>
    <w:p w14:paraId="15BE0E99" w14:textId="5B78B445"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PR/2025/1333</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F1309">
        <w:rPr>
          <w:spacing w:val="-2"/>
        </w:rPr>
        <w:t>,</w:t>
      </w:r>
    </w:p>
    <w:p w14:paraId="3742B316" w14:textId="77777777" w:rsidR="004F45F1" w:rsidRDefault="004F45F1">
      <w:pPr>
        <w:pStyle w:val="Textoindependiente"/>
        <w:spacing w:before="60"/>
      </w:pPr>
    </w:p>
    <w:p w14:paraId="14DD32FA" w14:textId="40A8A29F" w:rsidR="004F45F1" w:rsidRDefault="00000000">
      <w:pPr>
        <w:pStyle w:val="Ttulo2"/>
      </w:pPr>
      <w:r>
        <w:rPr>
          <w:spacing w:val="-2"/>
        </w:rPr>
        <w:t>Resolución:</w:t>
      </w:r>
    </w:p>
    <w:p w14:paraId="04F96E73" w14:textId="77777777" w:rsidR="004F45F1" w:rsidRDefault="004F45F1">
      <w:pPr>
        <w:pStyle w:val="Textoindependiente"/>
        <w:spacing w:before="61"/>
        <w:rPr>
          <w:b/>
        </w:rPr>
      </w:pPr>
    </w:p>
    <w:p w14:paraId="700EEC25" w14:textId="77777777" w:rsidR="004F45F1" w:rsidRDefault="00000000">
      <w:pPr>
        <w:pStyle w:val="Textoindependiente"/>
        <w:spacing w:line="292" w:lineRule="auto"/>
        <w:ind w:left="117" w:right="1237"/>
        <w:jc w:val="both"/>
      </w:pPr>
      <w:r>
        <w:t>1º.- Corregir el acuerdo adoptado por la Junta de Gobierno Local, en sesión celebrada el día 28 de febrero de 2025, quedando como sigue:</w:t>
      </w:r>
    </w:p>
    <w:p w14:paraId="07863464" w14:textId="77777777" w:rsidR="004F45F1" w:rsidRDefault="004F45F1">
      <w:pPr>
        <w:pStyle w:val="Textoindependiente"/>
        <w:spacing w:before="10"/>
      </w:pPr>
    </w:p>
    <w:p w14:paraId="42949800" w14:textId="77777777" w:rsidR="004F45F1" w:rsidRPr="009F1309" w:rsidRDefault="00000000">
      <w:pPr>
        <w:pStyle w:val="Textoindependiente"/>
        <w:spacing w:line="292" w:lineRule="auto"/>
        <w:ind w:left="117" w:right="1237"/>
        <w:jc w:val="both"/>
        <w:rPr>
          <w:i/>
          <w:iCs/>
        </w:rPr>
      </w:pPr>
      <w:r w:rsidRPr="009F1309">
        <w:rPr>
          <w:i/>
          <w:iCs/>
        </w:rPr>
        <w:t>“1º.- Autorizar la constitución de hipoteca sobre la concesión demanial otorgada a favor de Real</w:t>
      </w:r>
      <w:r w:rsidRPr="009F1309">
        <w:rPr>
          <w:i/>
          <w:iCs/>
          <w:spacing w:val="40"/>
        </w:rPr>
        <w:t xml:space="preserve"> </w:t>
      </w:r>
      <w:r w:rsidRPr="009F1309">
        <w:rPr>
          <w:i/>
          <w:iCs/>
        </w:rPr>
        <w:t xml:space="preserve">Estate </w:t>
      </w:r>
      <w:proofErr w:type="spellStart"/>
      <w:r w:rsidRPr="009F1309">
        <w:rPr>
          <w:i/>
          <w:iCs/>
        </w:rPr>
        <w:t>Adi</w:t>
      </w:r>
      <w:proofErr w:type="spellEnd"/>
      <w:r w:rsidRPr="009F1309">
        <w:rPr>
          <w:i/>
          <w:iCs/>
        </w:rPr>
        <w:t xml:space="preserve"> 3 S.L en la parcela 13 del Sector V-3 El Montecillo, por un principal de 48.315.000,00 €, destinado a la construcción de viviendas VPPL para arrendamiento, con una duración máxima del préstamo hipotecario de 33 años, debiendo ser otorgada la escritura pública de hipoteca en el plazo máximo de 3 meses a contar desde la adopción del presente acuerdo.</w:t>
      </w:r>
    </w:p>
    <w:p w14:paraId="59981044" w14:textId="77777777" w:rsidR="004F45F1" w:rsidRPr="009F1309" w:rsidRDefault="004F45F1">
      <w:pPr>
        <w:pStyle w:val="Textoindependiente"/>
        <w:spacing w:before="9"/>
        <w:rPr>
          <w:i/>
          <w:iCs/>
        </w:rPr>
      </w:pPr>
    </w:p>
    <w:p w14:paraId="39B4D97E" w14:textId="77777777" w:rsidR="004F45F1" w:rsidRDefault="00000000">
      <w:pPr>
        <w:pStyle w:val="Textoindependiente"/>
        <w:spacing w:before="1" w:line="542" w:lineRule="auto"/>
        <w:ind w:left="117" w:right="5569"/>
        <w:jc w:val="both"/>
      </w:pPr>
      <w:r w:rsidRPr="009F1309">
        <w:rPr>
          <w:i/>
          <w:iCs/>
          <w:noProof/>
        </w:rPr>
        <mc:AlternateContent>
          <mc:Choice Requires="wps">
            <w:drawing>
              <wp:anchor distT="0" distB="0" distL="0" distR="0" simplePos="0" relativeHeight="251703808" behindDoc="0" locked="0" layoutInCell="1" allowOverlap="1" wp14:anchorId="4B5D8441" wp14:editId="5DA798F0">
                <wp:simplePos x="0" y="0"/>
                <wp:positionH relativeFrom="page">
                  <wp:posOffset>862012</wp:posOffset>
                </wp:positionH>
                <wp:positionV relativeFrom="paragraph">
                  <wp:posOffset>641633</wp:posOffset>
                </wp:positionV>
                <wp:extent cx="5836285" cy="79311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793115"/>
                        </a:xfrm>
                        <a:prstGeom prst="rect">
                          <a:avLst/>
                        </a:prstGeom>
                      </wps:spPr>
                      <wps:txbx>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70AD2C96"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9AF2F10" w14:textId="45F5EC54" w:rsidR="004F45F1" w:rsidRDefault="00000000">
                                  <w:pPr>
                                    <w:pStyle w:val="TableParagraph"/>
                                    <w:spacing w:before="83" w:line="297" w:lineRule="auto"/>
                                    <w:ind w:right="52"/>
                                    <w:jc w:val="both"/>
                                    <w:rPr>
                                      <w:b/>
                                      <w:sz w:val="20"/>
                                    </w:rPr>
                                  </w:pPr>
                                  <w:r>
                                    <w:rPr>
                                      <w:b/>
                                      <w:sz w:val="20"/>
                                    </w:rPr>
                                    <w:t xml:space="preserve">Conceder licencia urbanística para vivienda unifamiliar aislada con piscina y tres plazas de aparcamiento, de acuerdo con el Proyecto Básico redactado por el técnico colegiado </w:t>
                                  </w:r>
                                  <w:proofErr w:type="spellStart"/>
                                  <w:r w:rsidR="009F1309">
                                    <w:rPr>
                                      <w:b/>
                                      <w:sz w:val="20"/>
                                    </w:rPr>
                                    <w:t>nº</w:t>
                                  </w:r>
                                  <w:proofErr w:type="spellEnd"/>
                                  <w:r>
                                    <w:rPr>
                                      <w:b/>
                                      <w:sz w:val="20"/>
                                    </w:rPr>
                                    <w:t xml:space="preserve"> 4.721 del COAM, en calle </w:t>
                                  </w:r>
                                  <w:r w:rsidR="009F1309">
                                    <w:rPr>
                                      <w:b/>
                                      <w:sz w:val="20"/>
                                    </w:rPr>
                                    <w:t>***********************************</w:t>
                                  </w:r>
                                  <w:r>
                                    <w:rPr>
                                      <w:b/>
                                      <w:sz w:val="20"/>
                                    </w:rPr>
                                    <w:t>. Expediente 3052/2024</w:t>
                                  </w:r>
                                  <w:r w:rsidR="009F1309">
                                    <w:rPr>
                                      <w:b/>
                                      <w:sz w:val="20"/>
                                    </w:rPr>
                                    <w:t>.</w:t>
                                  </w:r>
                                </w:p>
                              </w:tc>
                            </w:tr>
                            <w:tr w:rsidR="004F45F1" w14:paraId="5A5DE999" w14:textId="77777777">
                              <w:trPr>
                                <w:trHeight w:val="239"/>
                              </w:trPr>
                              <w:tc>
                                <w:tcPr>
                                  <w:tcW w:w="1877" w:type="dxa"/>
                                  <w:tcBorders>
                                    <w:top w:val="single" w:sz="8" w:space="0" w:color="CCCCCC"/>
                                    <w:left w:val="single" w:sz="4" w:space="0" w:color="CCCCCC"/>
                                    <w:bottom w:val="nil"/>
                                  </w:tcBorders>
                                </w:tcPr>
                                <w:p w14:paraId="3E94640A" w14:textId="77777777" w:rsidR="004F45F1" w:rsidRDefault="004F45F1">
                                  <w:pPr>
                                    <w:pStyle w:val="TableParagraph"/>
                                    <w:spacing w:before="0"/>
                                    <w:ind w:left="0"/>
                                    <w:rPr>
                                      <w:rFonts w:ascii="Times New Roman"/>
                                      <w:sz w:val="16"/>
                                    </w:rPr>
                                  </w:pPr>
                                </w:p>
                              </w:tc>
                              <w:tc>
                                <w:tcPr>
                                  <w:tcW w:w="7185" w:type="dxa"/>
                                  <w:tcBorders>
                                    <w:top w:val="single" w:sz="8" w:space="0" w:color="CCCCCC"/>
                                    <w:bottom w:val="nil"/>
                                    <w:right w:val="single" w:sz="4" w:space="0" w:color="CCCCCC"/>
                                  </w:tcBorders>
                                </w:tcPr>
                                <w:p w14:paraId="5DCE9CB0" w14:textId="77777777" w:rsidR="004F45F1" w:rsidRDefault="004F45F1">
                                  <w:pPr>
                                    <w:pStyle w:val="TableParagraph"/>
                                    <w:spacing w:before="0"/>
                                    <w:ind w:left="0"/>
                                    <w:rPr>
                                      <w:rFonts w:ascii="Times New Roman"/>
                                      <w:sz w:val="16"/>
                                    </w:rPr>
                                  </w:pPr>
                                </w:p>
                              </w:tc>
                            </w:tr>
                          </w:tbl>
                          <w:p w14:paraId="5FD76E5E" w14:textId="77777777" w:rsidR="004F45F1" w:rsidRDefault="004F45F1">
                            <w:pPr>
                              <w:pStyle w:val="Textoindependiente"/>
                            </w:pPr>
                          </w:p>
                        </w:txbxContent>
                      </wps:txbx>
                      <wps:bodyPr wrap="square" lIns="0" tIns="0" rIns="0" bIns="0" rtlCol="0">
                        <a:noAutofit/>
                      </wps:bodyPr>
                    </wps:wsp>
                  </a:graphicData>
                </a:graphic>
              </wp:anchor>
            </w:drawing>
          </mc:Choice>
          <mc:Fallback>
            <w:pict>
              <v:shape w14:anchorId="4B5D8441" id="Textbox 265" o:spid="_x0000_s1137" type="#_x0000_t202" style="position:absolute;left:0;text-align:left;margin-left:67.85pt;margin-top:50.5pt;width:459.55pt;height:62.45pt;z-index:25170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" filled="f" stroked="f">
                <v:textbox inset="0,0,0,0">
                  <w:txbxContent>
                    <w:tbl>
                      <w:tblPr>
                        <w:tblStyle w:val="TableNormal"/>
                        <w:tblW w:w="0" w:type="auto"/>
                        <w:tblInd w:w="6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70AD2C96"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9AF2F10" w14:textId="45F5EC54" w:rsidR="004F45F1" w:rsidRDefault="00000000">
                            <w:pPr>
                              <w:pStyle w:val="TableParagraph"/>
                              <w:spacing w:before="83" w:line="297" w:lineRule="auto"/>
                              <w:ind w:right="52"/>
                              <w:jc w:val="both"/>
                              <w:rPr>
                                <w:b/>
                                <w:sz w:val="20"/>
                              </w:rPr>
                            </w:pPr>
                            <w:r>
                              <w:rPr>
                                <w:b/>
                                <w:sz w:val="20"/>
                              </w:rPr>
                              <w:t xml:space="preserve">Conceder licencia urbanística para vivienda unifamiliar aislada con piscina y tres plazas de aparcamiento, de acuerdo con el Proyecto Básico redactado por el técnico colegiado </w:t>
                            </w:r>
                            <w:proofErr w:type="spellStart"/>
                            <w:r w:rsidR="009F1309">
                              <w:rPr>
                                <w:b/>
                                <w:sz w:val="20"/>
                              </w:rPr>
                              <w:t>nº</w:t>
                            </w:r>
                            <w:proofErr w:type="spellEnd"/>
                            <w:r>
                              <w:rPr>
                                <w:b/>
                                <w:sz w:val="20"/>
                              </w:rPr>
                              <w:t xml:space="preserve"> 4.721 del COAM, en calle </w:t>
                            </w:r>
                            <w:r w:rsidR="009F1309">
                              <w:rPr>
                                <w:b/>
                                <w:sz w:val="20"/>
                              </w:rPr>
                              <w:t>***********************************</w:t>
                            </w:r>
                            <w:r>
                              <w:rPr>
                                <w:b/>
                                <w:sz w:val="20"/>
                              </w:rPr>
                              <w:t>. Expediente 3052/2024</w:t>
                            </w:r>
                            <w:r w:rsidR="009F1309">
                              <w:rPr>
                                <w:b/>
                                <w:sz w:val="20"/>
                              </w:rPr>
                              <w:t>.</w:t>
                            </w:r>
                          </w:p>
                        </w:tc>
                      </w:tr>
                      <w:tr w:rsidR="004F45F1" w14:paraId="5A5DE999" w14:textId="77777777">
                        <w:trPr>
                          <w:trHeight w:val="239"/>
                        </w:trPr>
                        <w:tc>
                          <w:tcPr>
                            <w:tcW w:w="1877" w:type="dxa"/>
                            <w:tcBorders>
                              <w:top w:val="single" w:sz="8" w:space="0" w:color="CCCCCC"/>
                              <w:left w:val="single" w:sz="4" w:space="0" w:color="CCCCCC"/>
                              <w:bottom w:val="nil"/>
                            </w:tcBorders>
                          </w:tcPr>
                          <w:p w14:paraId="3E94640A" w14:textId="77777777" w:rsidR="004F45F1" w:rsidRDefault="004F45F1">
                            <w:pPr>
                              <w:pStyle w:val="TableParagraph"/>
                              <w:spacing w:before="0"/>
                              <w:ind w:left="0"/>
                              <w:rPr>
                                <w:rFonts w:ascii="Times New Roman"/>
                                <w:sz w:val="16"/>
                              </w:rPr>
                            </w:pPr>
                          </w:p>
                        </w:tc>
                        <w:tc>
                          <w:tcPr>
                            <w:tcW w:w="7185" w:type="dxa"/>
                            <w:tcBorders>
                              <w:top w:val="single" w:sz="8" w:space="0" w:color="CCCCCC"/>
                              <w:bottom w:val="nil"/>
                              <w:right w:val="single" w:sz="4" w:space="0" w:color="CCCCCC"/>
                            </w:tcBorders>
                          </w:tcPr>
                          <w:p w14:paraId="5DCE9CB0" w14:textId="77777777" w:rsidR="004F45F1" w:rsidRDefault="004F45F1">
                            <w:pPr>
                              <w:pStyle w:val="TableParagraph"/>
                              <w:spacing w:before="0"/>
                              <w:ind w:left="0"/>
                              <w:rPr>
                                <w:rFonts w:ascii="Times New Roman"/>
                                <w:sz w:val="16"/>
                              </w:rPr>
                            </w:pPr>
                          </w:p>
                        </w:tc>
                      </w:tr>
                    </w:tbl>
                    <w:p w14:paraId="5FD76E5E" w14:textId="77777777" w:rsidR="004F45F1" w:rsidRDefault="004F45F1">
                      <w:pPr>
                        <w:pStyle w:val="Textoindependiente"/>
                      </w:pPr>
                    </w:p>
                  </w:txbxContent>
                </v:textbox>
                <w10:wrap anchorx="page"/>
              </v:shape>
            </w:pict>
          </mc:Fallback>
        </mc:AlternateContent>
      </w:r>
      <w:r w:rsidRPr="009F1309">
        <w:rPr>
          <w:i/>
          <w:iCs/>
        </w:rPr>
        <w:t>2º.-</w:t>
      </w:r>
      <w:r w:rsidRPr="009F1309">
        <w:rPr>
          <w:i/>
          <w:iCs/>
          <w:spacing w:val="-4"/>
        </w:rPr>
        <w:t xml:space="preserve"> </w:t>
      </w:r>
      <w:r w:rsidRPr="009F1309">
        <w:rPr>
          <w:i/>
          <w:iCs/>
        </w:rPr>
        <w:t>Notificar</w:t>
      </w:r>
      <w:r w:rsidRPr="009F1309">
        <w:rPr>
          <w:i/>
          <w:iCs/>
          <w:spacing w:val="-4"/>
        </w:rPr>
        <w:t xml:space="preserve"> </w:t>
      </w:r>
      <w:r w:rsidRPr="009F1309">
        <w:rPr>
          <w:i/>
          <w:iCs/>
        </w:rPr>
        <w:t>el</w:t>
      </w:r>
      <w:r w:rsidRPr="009F1309">
        <w:rPr>
          <w:i/>
          <w:iCs/>
          <w:spacing w:val="-4"/>
        </w:rPr>
        <w:t xml:space="preserve"> </w:t>
      </w:r>
      <w:r w:rsidRPr="009F1309">
        <w:rPr>
          <w:i/>
          <w:iCs/>
        </w:rPr>
        <w:t>acuerdo</w:t>
      </w:r>
      <w:r w:rsidRPr="009F1309">
        <w:rPr>
          <w:i/>
          <w:iCs/>
          <w:spacing w:val="-4"/>
        </w:rPr>
        <w:t xml:space="preserve"> </w:t>
      </w:r>
      <w:r w:rsidRPr="009F1309">
        <w:rPr>
          <w:i/>
          <w:iCs/>
        </w:rPr>
        <w:t>que</w:t>
      </w:r>
      <w:r w:rsidRPr="009F1309">
        <w:rPr>
          <w:i/>
          <w:iCs/>
          <w:spacing w:val="-4"/>
        </w:rPr>
        <w:t xml:space="preserve"> </w:t>
      </w:r>
      <w:r w:rsidRPr="009F1309">
        <w:rPr>
          <w:i/>
          <w:iCs/>
        </w:rPr>
        <w:t>se</w:t>
      </w:r>
      <w:r w:rsidRPr="009F1309">
        <w:rPr>
          <w:i/>
          <w:iCs/>
          <w:spacing w:val="-4"/>
        </w:rPr>
        <w:t xml:space="preserve"> </w:t>
      </w:r>
      <w:r w:rsidRPr="009F1309">
        <w:rPr>
          <w:i/>
          <w:iCs/>
        </w:rPr>
        <w:t>adopte</w:t>
      </w:r>
      <w:r w:rsidRPr="009F1309">
        <w:rPr>
          <w:i/>
          <w:iCs/>
          <w:spacing w:val="-4"/>
        </w:rPr>
        <w:t xml:space="preserve"> </w:t>
      </w:r>
      <w:r w:rsidRPr="009F1309">
        <w:rPr>
          <w:i/>
          <w:iCs/>
        </w:rPr>
        <w:t>al</w:t>
      </w:r>
      <w:r w:rsidRPr="009F1309">
        <w:rPr>
          <w:i/>
          <w:iCs/>
          <w:spacing w:val="-4"/>
        </w:rPr>
        <w:t xml:space="preserve"> </w:t>
      </w:r>
      <w:r w:rsidRPr="009F1309">
        <w:rPr>
          <w:i/>
          <w:iCs/>
        </w:rPr>
        <w:t>interesado”.</w:t>
      </w:r>
      <w:r>
        <w:t xml:space="preserve"> 2º.- Notificar el acuerdo que se adopte al interesado.</w:t>
      </w:r>
    </w:p>
    <w:p w14:paraId="6A0899FA" w14:textId="77777777" w:rsidR="004F45F1" w:rsidRDefault="004F45F1">
      <w:pPr>
        <w:spacing w:line="542" w:lineRule="auto"/>
        <w:jc w:val="both"/>
        <w:sectPr w:rsidR="004F45F1">
          <w:pgSz w:w="11910" w:h="16840"/>
          <w:pgMar w:top="1260" w:right="179" w:bottom="1260" w:left="1300" w:header="225" w:footer="1060" w:gutter="0"/>
          <w:cols w:space="720"/>
        </w:sectPr>
      </w:pPr>
    </w:p>
    <w:p w14:paraId="6707F88A" w14:textId="77777777" w:rsidR="004F45F1" w:rsidRDefault="004F45F1">
      <w:pPr>
        <w:pStyle w:val="Textoindependiente"/>
        <w:rPr>
          <w:sz w:val="13"/>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4F45F1" w14:paraId="7A2AB2FF" w14:textId="77777777">
        <w:trPr>
          <w:trHeight w:val="346"/>
        </w:trPr>
        <w:tc>
          <w:tcPr>
            <w:tcW w:w="1877" w:type="dxa"/>
            <w:tcBorders>
              <w:top w:val="nil"/>
              <w:bottom w:val="single" w:sz="6" w:space="0" w:color="CCCCCC"/>
              <w:right w:val="single" w:sz="6" w:space="0" w:color="CCCCCC"/>
            </w:tcBorders>
          </w:tcPr>
          <w:p w14:paraId="37D6B57A" w14:textId="77777777" w:rsidR="004F45F1" w:rsidRDefault="00000000">
            <w:pPr>
              <w:pStyle w:val="TableParagraph"/>
              <w:spacing w:before="22"/>
              <w:rPr>
                <w:b/>
                <w:sz w:val="20"/>
              </w:rPr>
            </w:pPr>
            <w:r>
              <w:rPr>
                <w:b/>
                <w:spacing w:val="-2"/>
                <w:sz w:val="20"/>
              </w:rPr>
              <w:t>Favorable</w:t>
            </w:r>
          </w:p>
        </w:tc>
        <w:tc>
          <w:tcPr>
            <w:tcW w:w="7185" w:type="dxa"/>
            <w:tcBorders>
              <w:top w:val="nil"/>
              <w:left w:val="single" w:sz="6" w:space="0" w:color="CCCCCC"/>
              <w:bottom w:val="single" w:sz="6" w:space="0" w:color="CCCCCC"/>
            </w:tcBorders>
          </w:tcPr>
          <w:p w14:paraId="42FCE003" w14:textId="77777777" w:rsidR="004F45F1" w:rsidRDefault="00000000">
            <w:pPr>
              <w:pStyle w:val="TableParagraph"/>
              <w:spacing w:before="2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321CDA8" w14:textId="77777777" w:rsidR="004F45F1" w:rsidRDefault="004F45F1">
      <w:pPr>
        <w:pStyle w:val="Textoindependiente"/>
        <w:spacing w:before="152"/>
      </w:pPr>
    </w:p>
    <w:p w14:paraId="52DB8AF5"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B6ECC8B" w14:textId="77777777" w:rsidR="004F45F1" w:rsidRDefault="004F45F1">
      <w:pPr>
        <w:pStyle w:val="Textoindependiente"/>
        <w:spacing w:before="61"/>
        <w:rPr>
          <w:b/>
        </w:rPr>
      </w:pPr>
    </w:p>
    <w:p w14:paraId="74A9CDC7" w14:textId="35558003" w:rsidR="004F45F1" w:rsidRDefault="00000000">
      <w:pPr>
        <w:pStyle w:val="Textoindependiente"/>
        <w:spacing w:line="292" w:lineRule="auto"/>
        <w:ind w:left="117" w:right="1236"/>
        <w:jc w:val="both"/>
      </w:pPr>
      <w:r>
        <w:t xml:space="preserve">Visto que con fecha 8 de julio de 2024, presenta D. </w:t>
      </w:r>
      <w:r w:rsidR="009F1309">
        <w:t>I.R.R.H.</w:t>
      </w:r>
      <w:r>
        <w:t xml:space="preserve">, con NIF </w:t>
      </w:r>
      <w:r w:rsidR="009F1309">
        <w:t>***</w:t>
      </w:r>
      <w:r>
        <w:t>4779</w:t>
      </w:r>
      <w:r w:rsidR="009F1309">
        <w:t>**</w:t>
      </w:r>
      <w:r>
        <w:t xml:space="preserve">, en representación de D. </w:t>
      </w:r>
      <w:r w:rsidR="009F1309">
        <w:t xml:space="preserve">J.I.C.L., </w:t>
      </w:r>
      <w:r>
        <w:t xml:space="preserve">con NIF </w:t>
      </w:r>
      <w:r w:rsidR="009F1309">
        <w:t>***</w:t>
      </w:r>
      <w:r>
        <w:t>4949</w:t>
      </w:r>
      <w:r w:rsidR="009F1309">
        <w:t>**</w:t>
      </w:r>
      <w:r>
        <w:t>, solicitud de licencia urbanística de obra, tramitada con número de expediente G-30952/2024, relativa a una vivienda unifamiliar aislada con piscina y</w:t>
      </w:r>
      <w:r>
        <w:rPr>
          <w:spacing w:val="77"/>
        </w:rPr>
        <w:t xml:space="preserve"> </w:t>
      </w:r>
      <w:r>
        <w:t xml:space="preserve">tres plazas de aparcamiento en calle </w:t>
      </w:r>
      <w:r w:rsidR="009F1309">
        <w:t>*******************************************.</w:t>
      </w:r>
    </w:p>
    <w:p w14:paraId="314850F7" w14:textId="77777777" w:rsidR="004F45F1" w:rsidRDefault="004F45F1">
      <w:pPr>
        <w:pStyle w:val="Textoindependiente"/>
        <w:spacing w:before="10"/>
      </w:pPr>
    </w:p>
    <w:p w14:paraId="3E56EF5E"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31040" behindDoc="0" locked="0" layoutInCell="1" allowOverlap="1" wp14:anchorId="01A31B8A" wp14:editId="69642345">
                <wp:simplePos x="0" y="0"/>
                <wp:positionH relativeFrom="page">
                  <wp:posOffset>6807090</wp:posOffset>
                </wp:positionH>
                <wp:positionV relativeFrom="paragraph">
                  <wp:posOffset>77179</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BF2AD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ADEF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1A31B8A" id="Textbox 266" o:spid="_x0000_s1138" type="#_x0000_t202" style="position:absolute;left:0;text-align:left;margin-left:536pt;margin-top:6.1pt;width:33.05pt;height:250.9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" filled="f" stroked="f">
                <v:textbox style="layout-flow:vertical;mso-layout-flow-alt:bottom-to-top" inset="0,0,0,0">
                  <w:txbxContent>
                    <w:p w14:paraId="54BF2AD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DADEF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Instruido el expediente y tras un proceso se subsanación de deficiencias en la solicitud, se emiten los siguientes</w:t>
      </w:r>
      <w:r>
        <w:rPr>
          <w:spacing w:val="24"/>
        </w:rPr>
        <w:t xml:space="preserve"> </w:t>
      </w:r>
      <w:r>
        <w:t>informes</w:t>
      </w:r>
      <w:r>
        <w:rPr>
          <w:spacing w:val="24"/>
        </w:rPr>
        <w:t xml:space="preserve"> </w:t>
      </w:r>
      <w:r>
        <w:t>técnicos</w:t>
      </w:r>
      <w:r>
        <w:rPr>
          <w:spacing w:val="24"/>
        </w:rPr>
        <w:t xml:space="preserve"> </w:t>
      </w:r>
      <w:r>
        <w:t>y</w:t>
      </w:r>
      <w:r>
        <w:rPr>
          <w:spacing w:val="24"/>
        </w:rPr>
        <w:t xml:space="preserve"> </w:t>
      </w:r>
      <w:r>
        <w:t>jurídicos</w:t>
      </w:r>
      <w:r>
        <w:rPr>
          <w:spacing w:val="24"/>
        </w:rPr>
        <w:t xml:space="preserve"> </w:t>
      </w:r>
      <w:r>
        <w:t>en</w:t>
      </w:r>
      <w:r>
        <w:rPr>
          <w:spacing w:val="24"/>
        </w:rPr>
        <w:t xml:space="preserve"> </w:t>
      </w:r>
      <w:r>
        <w:t>sentido</w:t>
      </w:r>
      <w:r>
        <w:rPr>
          <w:spacing w:val="24"/>
        </w:rPr>
        <w:t xml:space="preserve"> </w:t>
      </w:r>
      <w:r>
        <w:t>favorable</w:t>
      </w:r>
      <w:r>
        <w:rPr>
          <w:spacing w:val="24"/>
        </w:rPr>
        <w:t xml:space="preserve"> </w:t>
      </w:r>
      <w:r>
        <w:t>a</w:t>
      </w:r>
      <w:r>
        <w:rPr>
          <w:spacing w:val="24"/>
        </w:rPr>
        <w:t xml:space="preserve"> </w:t>
      </w:r>
      <w:r>
        <w:t>su</w:t>
      </w:r>
      <w:r>
        <w:rPr>
          <w:spacing w:val="24"/>
        </w:rPr>
        <w:t xml:space="preserve"> </w:t>
      </w:r>
      <w:r>
        <w:t>concesión:</w:t>
      </w:r>
      <w:r>
        <w:rPr>
          <w:spacing w:val="24"/>
        </w:rPr>
        <w:t xml:space="preserve"> </w:t>
      </w:r>
      <w:r>
        <w:t>Autorización</w:t>
      </w:r>
      <w:r>
        <w:rPr>
          <w:spacing w:val="24"/>
        </w:rPr>
        <w:t xml:space="preserve"> </w:t>
      </w:r>
      <w:r>
        <w:t>ZP-0458</w:t>
      </w:r>
    </w:p>
    <w:p w14:paraId="2829C89C" w14:textId="77777777" w:rsidR="004F45F1" w:rsidRDefault="00000000">
      <w:pPr>
        <w:pStyle w:val="Textoindependiente"/>
        <w:spacing w:line="295" w:lineRule="auto"/>
        <w:ind w:left="117" w:right="1236"/>
        <w:jc w:val="both"/>
      </w:pPr>
      <w:r>
        <w:t xml:space="preserve">/2024, de fecha 20 de septiembre de 2024 </w:t>
      </w:r>
      <w:r>
        <w:rPr>
          <w:b/>
        </w:rPr>
        <w:t>de la Confederación Hidrográfica del Tajo</w:t>
      </w:r>
      <w:r>
        <w:t>, por estar parcialmente en zona de policía del arroyo de los Perales de la Carrascosa y de un arroyo</w:t>
      </w:r>
      <w:r>
        <w:rPr>
          <w:spacing w:val="40"/>
        </w:rPr>
        <w:t xml:space="preserve"> </w:t>
      </w:r>
      <w:r>
        <w:t xml:space="preserve">innominado afluente del mismo; el </w:t>
      </w:r>
      <w:r>
        <w:rPr>
          <w:b/>
        </w:rPr>
        <w:t xml:space="preserve">informe favorable </w:t>
      </w:r>
      <w:r>
        <w:t>de fecha 22 de julio de 2024 del Ingeniero de Caminos</w:t>
      </w:r>
      <w:r>
        <w:rPr>
          <w:spacing w:val="15"/>
        </w:rPr>
        <w:t xml:space="preserve"> </w:t>
      </w:r>
      <w:r>
        <w:t>Municipal,</w:t>
      </w:r>
      <w:r>
        <w:rPr>
          <w:spacing w:val="15"/>
        </w:rPr>
        <w:t xml:space="preserve"> </w:t>
      </w:r>
      <w:r>
        <w:t>en materia de acceso de vehículos,</w:t>
      </w:r>
      <w:r>
        <w:rPr>
          <w:spacing w:val="15"/>
        </w:rPr>
        <w:t xml:space="preserve"> </w:t>
      </w:r>
      <w:r>
        <w:t>acometidas</w:t>
      </w:r>
      <w:r>
        <w:rPr>
          <w:spacing w:val="15"/>
        </w:rPr>
        <w:t xml:space="preserve"> </w:t>
      </w:r>
      <w:r>
        <w:t>generales</w:t>
      </w:r>
      <w:r>
        <w:rPr>
          <w:spacing w:val="15"/>
        </w:rPr>
        <w:t xml:space="preserve"> </w:t>
      </w:r>
      <w:r>
        <w:t>y</w:t>
      </w:r>
      <w:r>
        <w:rPr>
          <w:spacing w:val="15"/>
        </w:rPr>
        <w:t xml:space="preserve"> </w:t>
      </w:r>
      <w:r>
        <w:t>afecciones</w:t>
      </w:r>
      <w:r>
        <w:rPr>
          <w:spacing w:val="15"/>
        </w:rPr>
        <w:t xml:space="preserve"> </w:t>
      </w:r>
      <w:r>
        <w:t>a la vía</w:t>
      </w:r>
    </w:p>
    <w:p w14:paraId="6601CBE1" w14:textId="77777777" w:rsidR="004F45F1" w:rsidRDefault="004F45F1">
      <w:pPr>
        <w:spacing w:line="295" w:lineRule="auto"/>
        <w:jc w:val="both"/>
        <w:sectPr w:rsidR="004F45F1">
          <w:pgSz w:w="11910" w:h="16840"/>
          <w:pgMar w:top="1260" w:right="179" w:bottom="1260" w:left="1300" w:header="225" w:footer="1060" w:gutter="0"/>
          <w:cols w:space="720"/>
        </w:sectPr>
      </w:pPr>
    </w:p>
    <w:p w14:paraId="6DF77451" w14:textId="77777777" w:rsidR="004F45F1" w:rsidRDefault="00000000">
      <w:pPr>
        <w:pStyle w:val="Textoindependiente"/>
        <w:spacing w:line="228" w:lineRule="exact"/>
        <w:ind w:left="117"/>
      </w:pPr>
      <w:r>
        <w:t>pública;</w:t>
      </w:r>
      <w:r>
        <w:rPr>
          <w:spacing w:val="64"/>
        </w:rPr>
        <w:t xml:space="preserve"> </w:t>
      </w:r>
      <w:r>
        <w:rPr>
          <w:spacing w:val="-5"/>
        </w:rPr>
        <w:t>el</w:t>
      </w:r>
    </w:p>
    <w:p w14:paraId="493631C0" w14:textId="77777777" w:rsidR="004F45F1" w:rsidRDefault="00000000">
      <w:pPr>
        <w:pStyle w:val="Ttulo2"/>
        <w:spacing w:line="228" w:lineRule="exact"/>
        <w:ind w:left="67"/>
      </w:pPr>
      <w:r>
        <w:rPr>
          <w:b w:val="0"/>
        </w:rPr>
        <w:br w:type="column"/>
      </w:r>
      <w:r>
        <w:t>informe</w:t>
      </w:r>
      <w:r>
        <w:rPr>
          <w:spacing w:val="62"/>
        </w:rPr>
        <w:t xml:space="preserve"> </w:t>
      </w:r>
      <w:r>
        <w:t>técnico</w:t>
      </w:r>
      <w:r>
        <w:rPr>
          <w:spacing w:val="62"/>
        </w:rPr>
        <w:t xml:space="preserve"> </w:t>
      </w:r>
      <w:r>
        <w:rPr>
          <w:spacing w:val="-2"/>
        </w:rPr>
        <w:t>favorable</w:t>
      </w:r>
    </w:p>
    <w:p w14:paraId="3F1F6300" w14:textId="77777777" w:rsidR="004F45F1" w:rsidRDefault="00000000">
      <w:pPr>
        <w:pStyle w:val="Textoindependiente"/>
        <w:spacing w:line="228" w:lineRule="exact"/>
        <w:ind w:left="68"/>
      </w:pPr>
      <w:r>
        <w:br w:type="column"/>
      </w:r>
      <w:r>
        <w:t>de</w:t>
      </w:r>
      <w:r>
        <w:rPr>
          <w:spacing w:val="56"/>
        </w:rPr>
        <w:t xml:space="preserve"> </w:t>
      </w:r>
      <w:r>
        <w:t>fecha</w:t>
      </w:r>
      <w:r>
        <w:rPr>
          <w:spacing w:val="56"/>
        </w:rPr>
        <w:t xml:space="preserve"> </w:t>
      </w:r>
      <w:r>
        <w:t>22</w:t>
      </w:r>
      <w:r>
        <w:rPr>
          <w:spacing w:val="56"/>
        </w:rPr>
        <w:t xml:space="preserve"> </w:t>
      </w:r>
      <w:r>
        <w:t>de</w:t>
      </w:r>
      <w:r>
        <w:rPr>
          <w:spacing w:val="56"/>
        </w:rPr>
        <w:t xml:space="preserve"> </w:t>
      </w:r>
      <w:r>
        <w:t>enero</w:t>
      </w:r>
      <w:r>
        <w:rPr>
          <w:spacing w:val="56"/>
        </w:rPr>
        <w:t xml:space="preserve"> </w:t>
      </w:r>
      <w:r>
        <w:t>de</w:t>
      </w:r>
      <w:r>
        <w:rPr>
          <w:spacing w:val="56"/>
        </w:rPr>
        <w:t xml:space="preserve"> </w:t>
      </w:r>
      <w:r>
        <w:t>2025,</w:t>
      </w:r>
      <w:r>
        <w:rPr>
          <w:spacing w:val="56"/>
        </w:rPr>
        <w:t xml:space="preserve"> </w:t>
      </w:r>
      <w:r>
        <w:t>del</w:t>
      </w:r>
      <w:r>
        <w:rPr>
          <w:spacing w:val="56"/>
        </w:rPr>
        <w:t xml:space="preserve"> </w:t>
      </w:r>
      <w:r>
        <w:t>Arquitecto</w:t>
      </w:r>
      <w:r>
        <w:rPr>
          <w:spacing w:val="56"/>
        </w:rPr>
        <w:t xml:space="preserve"> </w:t>
      </w:r>
      <w:r>
        <w:rPr>
          <w:spacing w:val="-2"/>
        </w:rPr>
        <w:t>Técnico</w:t>
      </w:r>
    </w:p>
    <w:p w14:paraId="3225BF15" w14:textId="77777777" w:rsidR="004F45F1" w:rsidRDefault="004F45F1">
      <w:pPr>
        <w:spacing w:line="228" w:lineRule="exact"/>
        <w:sectPr w:rsidR="004F45F1">
          <w:type w:val="continuous"/>
          <w:pgSz w:w="11910" w:h="16840"/>
          <w:pgMar w:top="1260" w:right="179" w:bottom="1260" w:left="1300" w:header="225" w:footer="1060" w:gutter="0"/>
          <w:cols w:num="3" w:space="720" w:equalWidth="0">
            <w:col w:w="1089" w:space="40"/>
            <w:col w:w="2653" w:space="39"/>
            <w:col w:w="6610"/>
          </w:cols>
        </w:sectPr>
      </w:pPr>
    </w:p>
    <w:p w14:paraId="6D20586D" w14:textId="77777777" w:rsidR="004F45F1" w:rsidRDefault="00000000">
      <w:pPr>
        <w:pStyle w:val="Textoindependiente"/>
        <w:spacing w:before="54" w:line="295" w:lineRule="auto"/>
        <w:ind w:left="117" w:right="1236"/>
      </w:pPr>
      <w:r>
        <w:t>Municipal,</w:t>
      </w:r>
      <w:r>
        <w:rPr>
          <w:spacing w:val="39"/>
        </w:rPr>
        <w:t xml:space="preserve"> </w:t>
      </w:r>
      <w:r>
        <w:t>sobre</w:t>
      </w:r>
      <w:r>
        <w:rPr>
          <w:spacing w:val="39"/>
        </w:rPr>
        <w:t xml:space="preserve"> </w:t>
      </w:r>
      <w:r>
        <w:t>la</w:t>
      </w:r>
      <w:r>
        <w:rPr>
          <w:spacing w:val="39"/>
        </w:rPr>
        <w:t xml:space="preserve"> </w:t>
      </w:r>
      <w:r>
        <w:t>conformidad</w:t>
      </w:r>
      <w:r>
        <w:rPr>
          <w:spacing w:val="39"/>
        </w:rPr>
        <w:t xml:space="preserve"> </w:t>
      </w:r>
      <w:r>
        <w:t>con</w:t>
      </w:r>
      <w:r>
        <w:rPr>
          <w:spacing w:val="39"/>
        </w:rPr>
        <w:t xml:space="preserve"> </w:t>
      </w:r>
      <w:r>
        <w:t>la</w:t>
      </w:r>
      <w:r>
        <w:rPr>
          <w:spacing w:val="39"/>
        </w:rPr>
        <w:t xml:space="preserve"> </w:t>
      </w:r>
      <w:r>
        <w:t>normativa</w:t>
      </w:r>
      <w:r>
        <w:rPr>
          <w:spacing w:val="39"/>
        </w:rPr>
        <w:t xml:space="preserve"> </w:t>
      </w:r>
      <w:r>
        <w:t>urbanística</w:t>
      </w:r>
      <w:r>
        <w:rPr>
          <w:spacing w:val="39"/>
        </w:rPr>
        <w:t xml:space="preserve"> </w:t>
      </w:r>
      <w:r>
        <w:t>aplicable,</w:t>
      </w:r>
      <w:r>
        <w:rPr>
          <w:spacing w:val="39"/>
        </w:rPr>
        <w:t xml:space="preserve"> </w:t>
      </w:r>
      <w:r>
        <w:t>la</w:t>
      </w:r>
      <w:r>
        <w:rPr>
          <w:spacing w:val="39"/>
        </w:rPr>
        <w:t xml:space="preserve"> </w:t>
      </w:r>
      <w:r>
        <w:t>integridad</w:t>
      </w:r>
      <w:r>
        <w:rPr>
          <w:spacing w:val="39"/>
        </w:rPr>
        <w:t xml:space="preserve"> </w:t>
      </w:r>
      <w:r>
        <w:t>formal</w:t>
      </w:r>
      <w:r>
        <w:rPr>
          <w:spacing w:val="39"/>
        </w:rPr>
        <w:t xml:space="preserve"> </w:t>
      </w:r>
      <w:r>
        <w:t>de</w:t>
      </w:r>
      <w:r>
        <w:rPr>
          <w:spacing w:val="39"/>
        </w:rPr>
        <w:t xml:space="preserve"> </w:t>
      </w:r>
      <w:r>
        <w:t>la 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informe favorable del técnico de medio ambiente</w:t>
      </w:r>
      <w:r>
        <w:t>, de fecha 20 de febrero de 2025 respecto a la</w:t>
      </w:r>
      <w:r>
        <w:rPr>
          <w:spacing w:val="80"/>
        </w:rPr>
        <w:t xml:space="preserve"> </w:t>
      </w:r>
      <w:r>
        <w:t>normativa</w:t>
      </w:r>
      <w:r>
        <w:rPr>
          <w:spacing w:val="40"/>
        </w:rPr>
        <w:t xml:space="preserve"> </w:t>
      </w:r>
      <w:r>
        <w:t>aplicable</w:t>
      </w:r>
      <w:r>
        <w:rPr>
          <w:spacing w:val="40"/>
        </w:rPr>
        <w:t xml:space="preserve"> </w:t>
      </w:r>
      <w:r>
        <w:t>medioambiental;</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informe</w:t>
      </w:r>
      <w:r>
        <w:rPr>
          <w:b/>
          <w:spacing w:val="40"/>
        </w:rPr>
        <w:t xml:space="preserve"> </w:t>
      </w:r>
      <w:r>
        <w:rPr>
          <w:b/>
        </w:rPr>
        <w:t>jurídico</w:t>
      </w:r>
      <w:r>
        <w:rPr>
          <w:b/>
          <w:spacing w:val="40"/>
        </w:rPr>
        <w:t xml:space="preserve"> </w:t>
      </w:r>
      <w:r>
        <w:rPr>
          <w:b/>
        </w:rPr>
        <w:t>favorable</w:t>
      </w:r>
      <w:r>
        <w:rPr>
          <w:b/>
          <w:spacing w:val="40"/>
        </w:rPr>
        <w:t xml:space="preserve"> </w:t>
      </w:r>
      <w:r>
        <w:t>y</w:t>
      </w:r>
      <w:r>
        <w:rPr>
          <w:spacing w:val="40"/>
        </w:rPr>
        <w:t xml:space="preserve"> </w:t>
      </w:r>
      <w:r>
        <w:t>Propuesta</w:t>
      </w:r>
      <w:r>
        <w:rPr>
          <w:spacing w:val="40"/>
        </w:rPr>
        <w:t xml:space="preserve"> </w:t>
      </w:r>
      <w:r>
        <w:t>de Acuerdo de 5 de marzo de 2025 del Técnico de Administración General Urbanístico, de conformidad con la tramitación prevista en la Ley 9/2001 del Suelo de la Comunidad de Madrid.</w:t>
      </w:r>
    </w:p>
    <w:p w14:paraId="0CED3899" w14:textId="77777777" w:rsidR="004F45F1" w:rsidRDefault="004F45F1">
      <w:pPr>
        <w:pStyle w:val="Textoindependiente"/>
        <w:spacing w:before="3"/>
      </w:pPr>
    </w:p>
    <w:p w14:paraId="03A107BF" w14:textId="5D52FC67" w:rsidR="004F45F1" w:rsidRDefault="00000000">
      <w:pPr>
        <w:pStyle w:val="Textoindependiente"/>
        <w:spacing w:line="292" w:lineRule="auto"/>
        <w:ind w:left="117" w:right="1236"/>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en Grado 2º, de vivienda unifamiliar del Área de Planeamiento Remitido VIII-3a </w:t>
      </w:r>
      <w:r w:rsidRPr="009F1309">
        <w:rPr>
          <w:i/>
          <w:iCs/>
        </w:rPr>
        <w:t>“Avda. Mallorca”;</w:t>
      </w:r>
      <w:r>
        <w:t xml:space="preserve"> no estando incluida en el ámbito de suspensión de la realización</w:t>
      </w:r>
      <w:r>
        <w:rPr>
          <w:spacing w:val="80"/>
        </w:rPr>
        <w:t xml:space="preserve"> </w:t>
      </w:r>
      <w:r>
        <w:t>de actuaciones urbanísticas que ordena el acuerdo de Pleno de fecha 21 de noviembre de 2024, de aprobación inicial del Plan General de Las Rozas de Madrid (Madrid).</w:t>
      </w:r>
    </w:p>
    <w:p w14:paraId="53B2ECC6" w14:textId="77777777" w:rsidR="004F45F1" w:rsidRDefault="004F45F1">
      <w:pPr>
        <w:pStyle w:val="Textoindependiente"/>
        <w:spacing w:before="9"/>
      </w:pPr>
    </w:p>
    <w:p w14:paraId="12323F39" w14:textId="77777777" w:rsidR="004F45F1" w:rsidRDefault="00000000">
      <w:pPr>
        <w:pStyle w:val="Textoindependiente"/>
        <w:spacing w:before="1"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p>
    <w:p w14:paraId="2CB038A3" w14:textId="77777777" w:rsidR="004F45F1" w:rsidRDefault="004F45F1">
      <w:pPr>
        <w:pStyle w:val="Textoindependiente"/>
        <w:spacing w:before="9"/>
      </w:pPr>
    </w:p>
    <w:p w14:paraId="7F799143" w14:textId="65CF5093"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PR/2025/1343</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F1309">
        <w:rPr>
          <w:spacing w:val="-2"/>
        </w:rPr>
        <w:t>,</w:t>
      </w:r>
    </w:p>
    <w:p w14:paraId="75C6C58D" w14:textId="77777777" w:rsidR="004F45F1" w:rsidRDefault="004F45F1">
      <w:pPr>
        <w:pStyle w:val="Textoindependiente"/>
        <w:spacing w:before="60"/>
      </w:pPr>
    </w:p>
    <w:p w14:paraId="6595A922" w14:textId="77777777" w:rsidR="004F45F1" w:rsidRDefault="00000000">
      <w:pPr>
        <w:pStyle w:val="Ttulo2"/>
      </w:pPr>
      <w:r>
        <w:rPr>
          <w:spacing w:val="-2"/>
        </w:rPr>
        <w:t>Resolución:</w:t>
      </w:r>
    </w:p>
    <w:p w14:paraId="39866162" w14:textId="77777777" w:rsidR="004F45F1" w:rsidRDefault="004F45F1">
      <w:pPr>
        <w:pStyle w:val="Textoindependiente"/>
        <w:spacing w:before="61"/>
        <w:rPr>
          <w:b/>
        </w:rPr>
      </w:pPr>
    </w:p>
    <w:p w14:paraId="7352B2E2" w14:textId="76BA8647" w:rsidR="004F45F1" w:rsidRDefault="00000000">
      <w:pPr>
        <w:spacing w:line="297" w:lineRule="auto"/>
        <w:ind w:left="117" w:right="1236"/>
        <w:jc w:val="both"/>
        <w:rPr>
          <w:sz w:val="20"/>
        </w:rPr>
      </w:pPr>
      <w:r>
        <w:rPr>
          <w:b/>
          <w:sz w:val="20"/>
        </w:rPr>
        <w:t>PRIMERO</w:t>
      </w:r>
      <w:r>
        <w:rPr>
          <w:sz w:val="20"/>
        </w:rPr>
        <w:t xml:space="preserve">. </w:t>
      </w:r>
      <w:r>
        <w:rPr>
          <w:b/>
          <w:sz w:val="20"/>
        </w:rPr>
        <w:t xml:space="preserve">Conceder licencia urbanística para vivienda unifamiliar aislada con piscina y tres plazas de aparcamiento </w:t>
      </w:r>
      <w:r>
        <w:rPr>
          <w:sz w:val="20"/>
        </w:rPr>
        <w:t xml:space="preserve">presentada por D. </w:t>
      </w:r>
      <w:r w:rsidR="009F1309">
        <w:rPr>
          <w:sz w:val="20"/>
        </w:rPr>
        <w:t>I.R.R.H.</w:t>
      </w:r>
      <w:r>
        <w:rPr>
          <w:sz w:val="20"/>
        </w:rPr>
        <w:t xml:space="preserve">, con NIF </w:t>
      </w:r>
      <w:r w:rsidR="009F1309">
        <w:rPr>
          <w:sz w:val="20"/>
        </w:rPr>
        <w:t>***</w:t>
      </w:r>
      <w:r>
        <w:rPr>
          <w:sz w:val="20"/>
        </w:rPr>
        <w:t>4779</w:t>
      </w:r>
      <w:r w:rsidR="009F1309">
        <w:rPr>
          <w:sz w:val="20"/>
        </w:rPr>
        <w:t>**</w:t>
      </w:r>
      <w:r>
        <w:rPr>
          <w:sz w:val="20"/>
        </w:rPr>
        <w:t xml:space="preserve">, en representación de D. </w:t>
      </w:r>
      <w:r w:rsidR="009F1309">
        <w:rPr>
          <w:sz w:val="20"/>
        </w:rPr>
        <w:t xml:space="preserve">J.I.C.L., </w:t>
      </w:r>
      <w:r>
        <w:rPr>
          <w:sz w:val="20"/>
        </w:rPr>
        <w:t xml:space="preserve">con NIF </w:t>
      </w:r>
      <w:r w:rsidR="009F1309">
        <w:rPr>
          <w:sz w:val="20"/>
        </w:rPr>
        <w:t>***</w:t>
      </w:r>
      <w:r>
        <w:rPr>
          <w:sz w:val="20"/>
        </w:rPr>
        <w:t>4949</w:t>
      </w:r>
      <w:r w:rsidR="009F1309">
        <w:rPr>
          <w:sz w:val="20"/>
        </w:rPr>
        <w:t>**</w:t>
      </w:r>
      <w:r>
        <w:rPr>
          <w:sz w:val="20"/>
        </w:rPr>
        <w:t xml:space="preserve">, </w:t>
      </w:r>
      <w:r>
        <w:rPr>
          <w:b/>
          <w:sz w:val="20"/>
        </w:rPr>
        <w:t xml:space="preserve">en calle </w:t>
      </w:r>
      <w:r w:rsidR="009F1309">
        <w:rPr>
          <w:b/>
          <w:sz w:val="20"/>
        </w:rPr>
        <w:t>*************************</w:t>
      </w:r>
      <w:r>
        <w:rPr>
          <w:b/>
          <w:sz w:val="20"/>
        </w:rPr>
        <w:t xml:space="preserve">, </w:t>
      </w:r>
      <w:r>
        <w:rPr>
          <w:sz w:val="20"/>
        </w:rPr>
        <w:t xml:space="preserve">con Referencia Catastral </w:t>
      </w:r>
      <w:r w:rsidR="009F1309">
        <w:rPr>
          <w:sz w:val="20"/>
        </w:rPr>
        <w:t>****************************</w:t>
      </w:r>
      <w:r>
        <w:rPr>
          <w:sz w:val="20"/>
        </w:rPr>
        <w:t>, bajo un presupuesto de</w:t>
      </w:r>
      <w:r>
        <w:rPr>
          <w:spacing w:val="40"/>
          <w:sz w:val="20"/>
        </w:rPr>
        <w:t xml:space="preserve"> </w:t>
      </w:r>
      <w:r>
        <w:rPr>
          <w:sz w:val="20"/>
        </w:rPr>
        <w:t>ejecución</w:t>
      </w:r>
      <w:r>
        <w:rPr>
          <w:spacing w:val="40"/>
          <w:sz w:val="20"/>
        </w:rPr>
        <w:t xml:space="preserve"> </w:t>
      </w:r>
      <w:r>
        <w:rPr>
          <w:sz w:val="20"/>
        </w:rPr>
        <w:t>material</w:t>
      </w:r>
      <w:r>
        <w:rPr>
          <w:spacing w:val="40"/>
          <w:sz w:val="20"/>
        </w:rPr>
        <w:t xml:space="preserve"> </w:t>
      </w:r>
      <w:r>
        <w:rPr>
          <w:sz w:val="20"/>
        </w:rPr>
        <w:t>de</w:t>
      </w:r>
      <w:r>
        <w:rPr>
          <w:spacing w:val="40"/>
          <w:sz w:val="20"/>
        </w:rPr>
        <w:t xml:space="preserve"> </w:t>
      </w:r>
      <w:r>
        <w:rPr>
          <w:sz w:val="20"/>
        </w:rPr>
        <w:t>283.014,15</w:t>
      </w:r>
      <w:r>
        <w:rPr>
          <w:spacing w:val="40"/>
          <w:sz w:val="20"/>
        </w:rPr>
        <w:t xml:space="preserve"> </w:t>
      </w:r>
      <w:r>
        <w:rPr>
          <w:sz w:val="20"/>
        </w:rPr>
        <w:t>€</w:t>
      </w:r>
      <w:r>
        <w:rPr>
          <w:spacing w:val="40"/>
          <w:sz w:val="20"/>
        </w:rPr>
        <w:t xml:space="preserve"> </w:t>
      </w:r>
      <w:r>
        <w:rPr>
          <w:sz w:val="20"/>
        </w:rPr>
        <w:t>a</w:t>
      </w:r>
      <w:r>
        <w:rPr>
          <w:spacing w:val="40"/>
          <w:sz w:val="20"/>
        </w:rPr>
        <w:t xml:space="preserve"> </w:t>
      </w:r>
      <w:r>
        <w:rPr>
          <w:sz w:val="20"/>
        </w:rPr>
        <w:t>efectos</w:t>
      </w:r>
      <w:r>
        <w:rPr>
          <w:spacing w:val="40"/>
          <w:sz w:val="20"/>
        </w:rPr>
        <w:t xml:space="preserve"> </w:t>
      </w:r>
      <w:r>
        <w:rPr>
          <w:sz w:val="20"/>
        </w:rPr>
        <w:t>tributarios,</w:t>
      </w:r>
      <w:r>
        <w:rPr>
          <w:spacing w:val="40"/>
          <w:sz w:val="20"/>
        </w:rPr>
        <w:t xml:space="preserve"> </w:t>
      </w:r>
      <w:r>
        <w:rPr>
          <w:sz w:val="20"/>
        </w:rPr>
        <w:t>sin</w:t>
      </w:r>
      <w:r>
        <w:rPr>
          <w:spacing w:val="40"/>
          <w:sz w:val="20"/>
        </w:rPr>
        <w:t xml:space="preserve"> </w:t>
      </w:r>
      <w:r>
        <w:rPr>
          <w:sz w:val="20"/>
        </w:rPr>
        <w:t>considerar</w:t>
      </w:r>
      <w:r>
        <w:rPr>
          <w:spacing w:val="40"/>
          <w:sz w:val="20"/>
        </w:rPr>
        <w:t xml:space="preserve"> </w:t>
      </w:r>
      <w:r>
        <w:rPr>
          <w:sz w:val="20"/>
        </w:rPr>
        <w:t>Control</w:t>
      </w:r>
      <w:r>
        <w:rPr>
          <w:spacing w:val="40"/>
          <w:sz w:val="20"/>
        </w:rPr>
        <w:t xml:space="preserve"> </w:t>
      </w:r>
      <w:r>
        <w:rPr>
          <w:sz w:val="20"/>
        </w:rPr>
        <w:t>de</w:t>
      </w:r>
      <w:r>
        <w:rPr>
          <w:spacing w:val="40"/>
          <w:sz w:val="20"/>
        </w:rPr>
        <w:t xml:space="preserve"> </w:t>
      </w:r>
      <w:r>
        <w:rPr>
          <w:sz w:val="20"/>
        </w:rPr>
        <w:t>Calidad,</w:t>
      </w:r>
    </w:p>
    <w:p w14:paraId="46A5707A" w14:textId="77777777" w:rsidR="004F45F1" w:rsidRDefault="004F45F1">
      <w:pPr>
        <w:spacing w:line="297" w:lineRule="auto"/>
        <w:jc w:val="both"/>
        <w:rPr>
          <w:sz w:val="20"/>
        </w:rPr>
        <w:sectPr w:rsidR="004F45F1">
          <w:type w:val="continuous"/>
          <w:pgSz w:w="11910" w:h="16840"/>
          <w:pgMar w:top="1260" w:right="179" w:bottom="1260" w:left="1300" w:header="225" w:footer="1060" w:gutter="0"/>
          <w:cols w:space="720"/>
        </w:sectPr>
      </w:pPr>
    </w:p>
    <w:p w14:paraId="53D8D335" w14:textId="77777777" w:rsidR="004F45F1" w:rsidRDefault="00000000">
      <w:pPr>
        <w:pStyle w:val="Textoindependiente"/>
        <w:spacing w:before="180" w:line="292" w:lineRule="auto"/>
        <w:ind w:left="117" w:right="1237"/>
        <w:jc w:val="both"/>
      </w:pPr>
      <w:r>
        <w:lastRenderedPageBreak/>
        <w:t>Gestión de Residuos y Seguridad y Salud; y de acuerdo con el Proyecto Básico redactado por el técnico colegiado núm. 4.721 del COAM y resto de documentación técnica que consta en el expediente núm. G-30952/2024, quedando incorporados como parte inseparable de esta licencia.</w:t>
      </w:r>
    </w:p>
    <w:p w14:paraId="402B7EC2" w14:textId="77777777" w:rsidR="004F45F1" w:rsidRDefault="004F45F1">
      <w:pPr>
        <w:pStyle w:val="Textoindependiente"/>
        <w:spacing w:before="10"/>
      </w:pPr>
    </w:p>
    <w:p w14:paraId="5FAA9E88" w14:textId="77777777" w:rsidR="004F45F1" w:rsidRDefault="00000000">
      <w:pPr>
        <w:pStyle w:val="Textoindependiente"/>
        <w:spacing w:line="295" w:lineRule="auto"/>
        <w:ind w:left="117" w:right="1237"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20 de febrero de 2025 del Técnico de Medio Ambiente, que se desplazan al presente acuerdo.</w:t>
      </w:r>
    </w:p>
    <w:p w14:paraId="2F90C13E" w14:textId="77777777" w:rsidR="004F45F1" w:rsidRDefault="004F45F1">
      <w:pPr>
        <w:pStyle w:val="Textoindependiente"/>
        <w:spacing w:before="6"/>
      </w:pPr>
    </w:p>
    <w:p w14:paraId="5F522856" w14:textId="77777777" w:rsidR="004F45F1" w:rsidRDefault="00000000">
      <w:pPr>
        <w:spacing w:before="1" w:line="297" w:lineRule="auto"/>
        <w:ind w:left="117" w:right="1236"/>
        <w:jc w:val="both"/>
        <w:rPr>
          <w:sz w:val="20"/>
        </w:rPr>
      </w:pPr>
      <w:r>
        <w:rPr>
          <w:noProof/>
        </w:rPr>
        <mc:AlternateContent>
          <mc:Choice Requires="wps">
            <w:drawing>
              <wp:anchor distT="0" distB="0" distL="0" distR="0" simplePos="0" relativeHeight="15832064" behindDoc="0" locked="0" layoutInCell="1" allowOverlap="1" wp14:anchorId="425816C5" wp14:editId="486E4BA6">
                <wp:simplePos x="0" y="0"/>
                <wp:positionH relativeFrom="page">
                  <wp:posOffset>6807090</wp:posOffset>
                </wp:positionH>
                <wp:positionV relativeFrom="paragraph">
                  <wp:posOffset>528020</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AAE98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CD251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25816C5" id="Textbox 268" o:spid="_x0000_s1139" type="#_x0000_t202" style="position:absolute;left:0;text-align:left;margin-left:536pt;margin-top:41.6pt;width:33.05pt;height:250.9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" filled="f" stroked="f">
                <v:textbox style="layout-flow:vertical;mso-layout-flow-alt:bottom-to-top" inset="0,0,0,0">
                  <w:txbxContent>
                    <w:p w14:paraId="0CAAE98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3CD251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6DE249A6" w14:textId="77777777" w:rsidR="004F45F1" w:rsidRDefault="004F45F1">
      <w:pPr>
        <w:pStyle w:val="Textoindependiente"/>
        <w:spacing w:before="1"/>
      </w:pPr>
    </w:p>
    <w:p w14:paraId="1D30606A"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3EF86C4" w14:textId="77777777" w:rsidR="004F45F1" w:rsidRDefault="004F45F1">
      <w:pPr>
        <w:pStyle w:val="Textoindependiente"/>
        <w:spacing w:before="61"/>
        <w:rPr>
          <w:b/>
        </w:rPr>
      </w:pPr>
    </w:p>
    <w:p w14:paraId="7711F93F" w14:textId="77777777" w:rsidR="004F45F1" w:rsidRDefault="00000000">
      <w:pPr>
        <w:pStyle w:val="Prrafodelista"/>
        <w:numPr>
          <w:ilvl w:val="0"/>
          <w:numId w:val="23"/>
        </w:numPr>
        <w:tabs>
          <w:tab w:val="left" w:pos="643"/>
        </w:tabs>
        <w:spacing w:before="1"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793E33F"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4F819704" w14:textId="704D3A38" w:rsidR="004F45F1" w:rsidRPr="009F1309" w:rsidRDefault="009F1309">
      <w:pPr>
        <w:pStyle w:val="Ttulo2"/>
        <w:spacing w:before="3"/>
        <w:rPr>
          <w:i/>
          <w:iCs/>
        </w:rPr>
      </w:pPr>
      <w:r w:rsidRPr="009F1309">
        <w:rPr>
          <w:i/>
          <w:iCs/>
        </w:rPr>
        <w:t>“</w:t>
      </w:r>
      <w:r w:rsidR="00000000" w:rsidRPr="009F1309">
        <w:rPr>
          <w:i/>
          <w:iCs/>
        </w:rPr>
        <w:t>documentación</w:t>
      </w:r>
      <w:r w:rsidR="00000000" w:rsidRPr="009F1309">
        <w:rPr>
          <w:i/>
          <w:iCs/>
          <w:spacing w:val="62"/>
        </w:rPr>
        <w:t xml:space="preserve"> </w:t>
      </w:r>
      <w:r w:rsidR="00000000" w:rsidRPr="009F1309">
        <w:rPr>
          <w:i/>
          <w:iCs/>
        </w:rPr>
        <w:t>para</w:t>
      </w:r>
      <w:r w:rsidR="00000000" w:rsidRPr="009F1309">
        <w:rPr>
          <w:i/>
          <w:iCs/>
          <w:spacing w:val="62"/>
        </w:rPr>
        <w:t xml:space="preserve"> </w:t>
      </w:r>
      <w:r w:rsidR="00000000" w:rsidRPr="009F1309">
        <w:rPr>
          <w:i/>
          <w:iCs/>
        </w:rPr>
        <w:t>el</w:t>
      </w:r>
      <w:r w:rsidR="00000000" w:rsidRPr="009F1309">
        <w:rPr>
          <w:i/>
          <w:iCs/>
          <w:spacing w:val="62"/>
        </w:rPr>
        <w:t xml:space="preserve"> </w:t>
      </w:r>
      <w:r w:rsidR="00000000" w:rsidRPr="009F1309">
        <w:rPr>
          <w:i/>
          <w:iCs/>
        </w:rPr>
        <w:t>inicio</w:t>
      </w:r>
      <w:r w:rsidR="00000000" w:rsidRPr="009F1309">
        <w:rPr>
          <w:i/>
          <w:iCs/>
          <w:spacing w:val="62"/>
        </w:rPr>
        <w:t xml:space="preserve"> </w:t>
      </w:r>
      <w:r w:rsidR="00000000" w:rsidRPr="009F1309">
        <w:rPr>
          <w:i/>
          <w:iCs/>
        </w:rPr>
        <w:t>de</w:t>
      </w:r>
      <w:r w:rsidR="00000000" w:rsidRPr="009F1309">
        <w:rPr>
          <w:i/>
          <w:iCs/>
          <w:spacing w:val="63"/>
        </w:rPr>
        <w:t xml:space="preserve"> </w:t>
      </w:r>
      <w:r w:rsidR="00000000" w:rsidRPr="009F1309">
        <w:rPr>
          <w:i/>
          <w:iCs/>
          <w:spacing w:val="-2"/>
        </w:rPr>
        <w:t>obras</w:t>
      </w:r>
      <w:r w:rsidRPr="009F1309">
        <w:rPr>
          <w:i/>
          <w:iCs/>
          <w:spacing w:val="-2"/>
        </w:rPr>
        <w:t>”</w:t>
      </w:r>
    </w:p>
    <w:p w14:paraId="398B57F5" w14:textId="77777777" w:rsidR="004F45F1"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31BA343C" w14:textId="77777777" w:rsidR="004F45F1"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4F72C0A8" w14:textId="77777777" w:rsidR="004F45F1" w:rsidRDefault="004F45F1">
      <w:pPr>
        <w:sectPr w:rsidR="004F45F1">
          <w:type w:val="continuous"/>
          <w:pgSz w:w="11910" w:h="16840"/>
          <w:pgMar w:top="1260" w:right="179" w:bottom="1260" w:left="1300" w:header="225" w:footer="1060" w:gutter="0"/>
          <w:cols w:num="3" w:space="720" w:equalWidth="0">
            <w:col w:w="4341" w:space="40"/>
            <w:col w:w="1752" w:space="39"/>
            <w:col w:w="4259"/>
          </w:cols>
        </w:sectPr>
      </w:pPr>
    </w:p>
    <w:p w14:paraId="0055C53A"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757BED87" w14:textId="77777777" w:rsidR="004F45F1" w:rsidRDefault="004F45F1">
      <w:pPr>
        <w:pStyle w:val="Textoindependiente"/>
        <w:spacing w:before="10"/>
      </w:pPr>
    </w:p>
    <w:p w14:paraId="2E543B5F" w14:textId="77777777" w:rsidR="004F45F1" w:rsidRDefault="00000000">
      <w:pPr>
        <w:pStyle w:val="Prrafodelista"/>
        <w:numPr>
          <w:ilvl w:val="0"/>
          <w:numId w:val="22"/>
        </w:numPr>
        <w:tabs>
          <w:tab w:val="left" w:pos="672"/>
        </w:tabs>
        <w:ind w:left="672" w:right="0" w:hanging="555"/>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3.500</w:t>
      </w:r>
      <w:r>
        <w:rPr>
          <w:b/>
          <w:spacing w:val="-3"/>
          <w:sz w:val="20"/>
        </w:rPr>
        <w:t xml:space="preserve"> </w:t>
      </w:r>
      <w:r>
        <w:rPr>
          <w:b/>
          <w:spacing w:val="-5"/>
          <w:sz w:val="20"/>
        </w:rPr>
        <w:t>€.</w:t>
      </w:r>
    </w:p>
    <w:p w14:paraId="70767FF4" w14:textId="77777777" w:rsidR="004F45F1" w:rsidRDefault="004F45F1">
      <w:pPr>
        <w:pStyle w:val="Textoindependiente"/>
        <w:spacing w:before="64"/>
        <w:rPr>
          <w:b/>
        </w:rPr>
      </w:pPr>
    </w:p>
    <w:p w14:paraId="0D17A8AF" w14:textId="77777777" w:rsidR="004F45F1" w:rsidRDefault="00000000">
      <w:pPr>
        <w:pStyle w:val="Prrafodelista"/>
        <w:numPr>
          <w:ilvl w:val="0"/>
          <w:numId w:val="22"/>
        </w:numPr>
        <w:tabs>
          <w:tab w:val="left" w:pos="672"/>
        </w:tabs>
        <w:ind w:left="672" w:right="0" w:hanging="555"/>
        <w:rPr>
          <w:b/>
          <w:sz w:val="20"/>
        </w:rPr>
      </w:pPr>
      <w:r>
        <w:rPr>
          <w:sz w:val="20"/>
        </w:rPr>
        <w:t>Garantía</w:t>
      </w:r>
      <w:r>
        <w:rPr>
          <w:spacing w:val="-7"/>
          <w:sz w:val="20"/>
        </w:rPr>
        <w:t xml:space="preserve"> </w:t>
      </w:r>
      <w:r>
        <w:rPr>
          <w:sz w:val="20"/>
        </w:rPr>
        <w:t>para</w:t>
      </w:r>
      <w:r>
        <w:rPr>
          <w:spacing w:val="-5"/>
          <w:sz w:val="20"/>
        </w:rPr>
        <w:t xml:space="preserve"> </w:t>
      </w:r>
      <w:r>
        <w:rPr>
          <w:sz w:val="20"/>
        </w:rPr>
        <w:t>la</w:t>
      </w:r>
      <w:r>
        <w:rPr>
          <w:spacing w:val="-4"/>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4"/>
          <w:sz w:val="20"/>
        </w:rPr>
        <w:t xml:space="preserve"> </w:t>
      </w:r>
      <w:r>
        <w:rPr>
          <w:sz w:val="20"/>
        </w:rPr>
        <w:t>espacio</w:t>
      </w:r>
      <w:r>
        <w:rPr>
          <w:spacing w:val="-5"/>
          <w:sz w:val="20"/>
        </w:rPr>
        <w:t xml:space="preserve"> </w:t>
      </w:r>
      <w:r>
        <w:rPr>
          <w:sz w:val="20"/>
        </w:rPr>
        <w:t xml:space="preserve">público: </w:t>
      </w:r>
      <w:r>
        <w:rPr>
          <w:b/>
          <w:sz w:val="20"/>
        </w:rPr>
        <w:t>600</w:t>
      </w:r>
      <w:r>
        <w:rPr>
          <w:b/>
          <w:spacing w:val="-4"/>
          <w:sz w:val="20"/>
        </w:rPr>
        <w:t xml:space="preserve"> </w:t>
      </w:r>
      <w:r>
        <w:rPr>
          <w:b/>
          <w:spacing w:val="-5"/>
          <w:sz w:val="20"/>
        </w:rPr>
        <w:t>€.</w:t>
      </w:r>
    </w:p>
    <w:p w14:paraId="5FAEEA8F" w14:textId="77777777" w:rsidR="004F45F1" w:rsidRDefault="004F45F1">
      <w:pPr>
        <w:pStyle w:val="Textoindependiente"/>
        <w:spacing w:before="64"/>
        <w:rPr>
          <w:b/>
        </w:rPr>
      </w:pPr>
    </w:p>
    <w:p w14:paraId="54695780" w14:textId="5DBF6D54" w:rsidR="004F45F1" w:rsidRDefault="00000000">
      <w:pPr>
        <w:pStyle w:val="Prrafodelista"/>
        <w:numPr>
          <w:ilvl w:val="0"/>
          <w:numId w:val="23"/>
        </w:numPr>
        <w:tabs>
          <w:tab w:val="left" w:pos="718"/>
        </w:tabs>
        <w:spacing w:before="1"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84EA463" w14:textId="77777777" w:rsidR="004F45F1"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2C055078" w14:textId="77777777" w:rsidR="004F45F1" w:rsidRDefault="004F45F1">
      <w:pPr>
        <w:pStyle w:val="Textoindependiente"/>
        <w:spacing w:before="60"/>
      </w:pPr>
    </w:p>
    <w:p w14:paraId="62ECD1A6" w14:textId="77777777" w:rsidR="004F45F1" w:rsidRDefault="00000000">
      <w:pPr>
        <w:pStyle w:val="Prrafodelista"/>
        <w:numPr>
          <w:ilvl w:val="0"/>
          <w:numId w:val="7"/>
        </w:numPr>
        <w:tabs>
          <w:tab w:val="left" w:pos="753"/>
        </w:tabs>
        <w:spacing w:before="1" w:line="292" w:lineRule="auto"/>
        <w:ind w:firstLine="0"/>
        <w:rPr>
          <w:sz w:val="20"/>
        </w:rPr>
      </w:pPr>
      <w:r>
        <w:rPr>
          <w:sz w:val="20"/>
        </w:rPr>
        <w:t>Para el inicio de las obras una vez obtenida la licencia conforme a un proyecto básico no visado, será suficiente con la presentación por el interesado de la declaración responsable en la que se manifieste que el proyecto de ejecución desarrolla al básico y no introduce modificaciones sustanciales que supongan la realización de un proyecto diferente al inicialmente autorizado.</w:t>
      </w:r>
    </w:p>
    <w:p w14:paraId="3233C724" w14:textId="77777777" w:rsidR="004F45F1" w:rsidRDefault="004F45F1">
      <w:pPr>
        <w:pStyle w:val="Textoindependiente"/>
        <w:spacing w:before="9"/>
      </w:pPr>
    </w:p>
    <w:p w14:paraId="076B70E5" w14:textId="77777777" w:rsidR="004F45F1" w:rsidRDefault="00000000">
      <w:pPr>
        <w:pStyle w:val="Prrafodelista"/>
        <w:numPr>
          <w:ilvl w:val="0"/>
          <w:numId w:val="7"/>
        </w:numPr>
        <w:tabs>
          <w:tab w:val="left" w:pos="758"/>
        </w:tabs>
        <w:spacing w:line="292" w:lineRule="auto"/>
        <w:ind w:firstLine="0"/>
        <w:rPr>
          <w:sz w:val="20"/>
        </w:rPr>
      </w:pPr>
      <w:r>
        <w:rPr>
          <w:sz w:val="20"/>
        </w:rPr>
        <w:t xml:space="preserve">El PLANO EJECUCIÓN DE LAS OBRAS SYS-01 dispone el montaje de una grúa para la realización de las obras. Con carácter previo a su instalación deberá obtener la pertinencia licencia urbanística municipal aportando los documentos preceptivos que garanticen su funcionamiento con </w:t>
      </w:r>
      <w:r>
        <w:rPr>
          <w:spacing w:val="-2"/>
          <w:sz w:val="20"/>
        </w:rPr>
        <w:t>seguridad.</w:t>
      </w:r>
    </w:p>
    <w:p w14:paraId="3FD6B93D" w14:textId="77777777" w:rsidR="004F45F1" w:rsidRDefault="004F45F1">
      <w:pPr>
        <w:pStyle w:val="Textoindependiente"/>
        <w:spacing w:before="10"/>
      </w:pPr>
    </w:p>
    <w:p w14:paraId="2B8D2DE8" w14:textId="77777777" w:rsidR="004F45F1" w:rsidRDefault="00000000">
      <w:pPr>
        <w:pStyle w:val="Prrafodelista"/>
        <w:numPr>
          <w:ilvl w:val="0"/>
          <w:numId w:val="7"/>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6226E177" w14:textId="77777777" w:rsidR="004F45F1" w:rsidRDefault="004F45F1">
      <w:pPr>
        <w:spacing w:line="292" w:lineRule="auto"/>
        <w:jc w:val="both"/>
        <w:rPr>
          <w:sz w:val="20"/>
        </w:rPr>
        <w:sectPr w:rsidR="004F45F1">
          <w:type w:val="continuous"/>
          <w:pgSz w:w="11910" w:h="16840"/>
          <w:pgMar w:top="1260" w:right="179" w:bottom="1260" w:left="1300" w:header="225" w:footer="1060" w:gutter="0"/>
          <w:cols w:space="720"/>
        </w:sectPr>
      </w:pPr>
    </w:p>
    <w:p w14:paraId="08A47750" w14:textId="13D21A71" w:rsidR="004F45F1" w:rsidRDefault="00000000">
      <w:pPr>
        <w:pStyle w:val="Prrafodelista"/>
        <w:numPr>
          <w:ilvl w:val="0"/>
          <w:numId w:val="7"/>
        </w:numPr>
        <w:tabs>
          <w:tab w:val="left" w:pos="794"/>
        </w:tabs>
        <w:spacing w:before="180" w:line="292" w:lineRule="auto"/>
        <w:ind w:firstLine="0"/>
        <w:rPr>
          <w:sz w:val="20"/>
        </w:rPr>
      </w:pPr>
      <w:r>
        <w:rPr>
          <w:sz w:val="20"/>
        </w:rPr>
        <w:lastRenderedPageBreak/>
        <w:t>Durante la ejecución de las obras se velará por el estricto cumplimiento de las áreas de movimiento, rasantes y relación de colindancia entre parcelas, respetando la relación entre la topografía del terreno y los viales</w:t>
      </w:r>
      <w:r w:rsidR="009F1309">
        <w:rPr>
          <w:sz w:val="20"/>
        </w:rPr>
        <w:t>.</w:t>
      </w:r>
    </w:p>
    <w:p w14:paraId="2881ECD0" w14:textId="77777777" w:rsidR="004F45F1" w:rsidRDefault="004F45F1">
      <w:pPr>
        <w:pStyle w:val="Textoindependiente"/>
        <w:spacing w:before="10"/>
      </w:pPr>
    </w:p>
    <w:p w14:paraId="1B66BC9C" w14:textId="77777777" w:rsidR="004F45F1" w:rsidRDefault="00000000">
      <w:pPr>
        <w:pStyle w:val="Prrafodelista"/>
        <w:numPr>
          <w:ilvl w:val="0"/>
          <w:numId w:val="7"/>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p>
    <w:p w14:paraId="4F5E665E" w14:textId="77777777" w:rsidR="004F45F1" w:rsidRDefault="004F45F1">
      <w:pPr>
        <w:pStyle w:val="Textoindependiente"/>
        <w:spacing w:before="10"/>
      </w:pPr>
    </w:p>
    <w:p w14:paraId="7389F8BD" w14:textId="77777777" w:rsidR="004F45F1" w:rsidRDefault="00000000">
      <w:pPr>
        <w:pStyle w:val="Prrafodelista"/>
        <w:numPr>
          <w:ilvl w:val="0"/>
          <w:numId w:val="7"/>
        </w:numPr>
        <w:tabs>
          <w:tab w:val="left" w:pos="615"/>
        </w:tabs>
        <w:spacing w:line="292" w:lineRule="auto"/>
        <w:ind w:right="1236" w:firstLine="0"/>
        <w:rPr>
          <w:sz w:val="20"/>
        </w:rPr>
      </w:pPr>
      <w:r>
        <w:rPr>
          <w:sz w:val="20"/>
        </w:rPr>
        <w:t>El vallado de la obra deberá afectar la mínima superficie de la vía pública, y producirá el menor impacto sobre el tráfico diario normal de vehículos y personas.</w:t>
      </w:r>
    </w:p>
    <w:p w14:paraId="0F186DA3" w14:textId="77777777" w:rsidR="004F45F1" w:rsidRDefault="004F45F1">
      <w:pPr>
        <w:pStyle w:val="Textoindependiente"/>
        <w:spacing w:before="9"/>
      </w:pPr>
    </w:p>
    <w:p w14:paraId="3732CD2C" w14:textId="77777777" w:rsidR="004F45F1" w:rsidRDefault="00000000">
      <w:pPr>
        <w:pStyle w:val="Prrafodelista"/>
        <w:numPr>
          <w:ilvl w:val="0"/>
          <w:numId w:val="7"/>
        </w:numPr>
        <w:tabs>
          <w:tab w:val="left" w:pos="774"/>
        </w:tabs>
        <w:spacing w:before="1" w:line="292" w:lineRule="auto"/>
        <w:ind w:right="1236" w:firstLine="0"/>
        <w:rPr>
          <w:sz w:val="20"/>
        </w:rPr>
      </w:pPr>
      <w:r>
        <w:rPr>
          <w:noProof/>
        </w:rPr>
        <mc:AlternateContent>
          <mc:Choice Requires="wps">
            <w:drawing>
              <wp:anchor distT="0" distB="0" distL="0" distR="0" simplePos="0" relativeHeight="15833088" behindDoc="0" locked="0" layoutInCell="1" allowOverlap="1" wp14:anchorId="48600E93" wp14:editId="281C0627">
                <wp:simplePos x="0" y="0"/>
                <wp:positionH relativeFrom="page">
                  <wp:posOffset>6807090</wp:posOffset>
                </wp:positionH>
                <wp:positionV relativeFrom="paragraph">
                  <wp:posOffset>199942</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611C9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91C0A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8600E93" id="Textbox 270" o:spid="_x0000_s1140" type="#_x0000_t202" style="position:absolute;left:0;text-align:left;margin-left:536pt;margin-top:15.75pt;width:33.05pt;height:250.9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D68WSKowEAADMDAAAOAAAAAAAAAAAAAAAAAC4CAABkcnMvZTJvRG9jLnhtbFBLAQItABQABgAI&#10;AAAAIQC1exy43wAAAAwBAAAPAAAAAAAAAAAAAAAAAP0DAABkcnMvZG93bnJldi54bWxQSwUGAAAA&#10;AAQABADzAAAACQUAAAAA&#10;" filled="f" stroked="f">
                <v:textbox style="layout-flow:vertical;mso-layout-flow-alt:bottom-to-top" inset="0,0,0,0">
                  <w:txbxContent>
                    <w:p w14:paraId="15611C9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991C0A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Ordenanza Municipal sobre zonas verdes, parques y jardines (OZV).</w:t>
      </w:r>
    </w:p>
    <w:p w14:paraId="32F5EB59" w14:textId="77777777" w:rsidR="004F45F1" w:rsidRDefault="004F45F1">
      <w:pPr>
        <w:pStyle w:val="Textoindependiente"/>
        <w:spacing w:before="9"/>
      </w:pPr>
    </w:p>
    <w:p w14:paraId="1F52916C" w14:textId="77777777" w:rsidR="004F45F1" w:rsidRDefault="00000000">
      <w:pPr>
        <w:pStyle w:val="Prrafodelista"/>
        <w:numPr>
          <w:ilvl w:val="0"/>
          <w:numId w:val="7"/>
        </w:numPr>
        <w:tabs>
          <w:tab w:val="left" w:pos="621"/>
        </w:tabs>
        <w:spacing w:line="292" w:lineRule="auto"/>
        <w:ind w:right="1236" w:firstLine="0"/>
        <w:rPr>
          <w:sz w:val="20"/>
        </w:rPr>
      </w:pPr>
      <w:r>
        <w:rPr>
          <w:sz w:val="20"/>
        </w:rPr>
        <w:t>Cuando se realicen huecos o zanjas próximas a las plantaciones de arbolado en la vía pública, la excavación no deberá aproximarse al pie del mismo más de una distancia igual a 5 veces el diámetro del árbol a la altura de 1 metro y, en cualquier caso, esta distancia será siempre superior a 0,5 metros, en caso de que no fuera posible la ampliación de esta norma, se requerirá la autorización municipal antes del comienzo de las excavaciones, con el fin de arbitrar otras posibles medidas correctoras (artículo 15 OZV).</w:t>
      </w:r>
    </w:p>
    <w:p w14:paraId="3DA198C7" w14:textId="77777777" w:rsidR="004F45F1" w:rsidRDefault="004F45F1">
      <w:pPr>
        <w:pStyle w:val="Textoindependiente"/>
        <w:spacing w:before="10"/>
      </w:pPr>
    </w:p>
    <w:p w14:paraId="7B6EDB23" w14:textId="18B43F12" w:rsidR="004F45F1" w:rsidRDefault="00000000">
      <w:pPr>
        <w:pStyle w:val="Prrafodelista"/>
        <w:numPr>
          <w:ilvl w:val="0"/>
          <w:numId w:val="7"/>
        </w:numPr>
        <w:tabs>
          <w:tab w:val="left" w:pos="738"/>
        </w:tabs>
        <w:spacing w:line="292" w:lineRule="auto"/>
        <w:ind w:firstLine="0"/>
        <w:rPr>
          <w:sz w:val="20"/>
        </w:rPr>
      </w:pPr>
      <w:r>
        <w:rPr>
          <w:sz w:val="20"/>
        </w:rPr>
        <w:t xml:space="preserve">De conformidad con la </w:t>
      </w:r>
      <w:r w:rsidRPr="009F1309">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escombros, </w:t>
      </w:r>
      <w:proofErr w:type="spellStart"/>
      <w:r>
        <w:rPr>
          <w:sz w:val="20"/>
        </w:rPr>
        <w:t>etc</w:t>
      </w:r>
      <w:proofErr w:type="spellEnd"/>
      <w:r w:rsidR="009F1309">
        <w:rPr>
          <w:sz w:val="20"/>
        </w:rPr>
        <w:t>…</w:t>
      </w:r>
      <w:r>
        <w:rPr>
          <w:sz w:val="20"/>
        </w:rPr>
        <w:t>, que pueda ser desperdigado por los camiones.</w:t>
      </w:r>
    </w:p>
    <w:p w14:paraId="66D9CD8A" w14:textId="77777777" w:rsidR="004F45F1" w:rsidRDefault="004F45F1">
      <w:pPr>
        <w:pStyle w:val="Textoindependiente"/>
        <w:spacing w:before="9"/>
      </w:pPr>
    </w:p>
    <w:p w14:paraId="4CAF22D7" w14:textId="77777777" w:rsidR="004F45F1" w:rsidRDefault="00000000">
      <w:pPr>
        <w:pStyle w:val="Prrafodelista"/>
        <w:numPr>
          <w:ilvl w:val="0"/>
          <w:numId w:val="7"/>
        </w:numPr>
        <w:tabs>
          <w:tab w:val="left" w:pos="905"/>
        </w:tabs>
        <w:spacing w:before="1" w:line="292" w:lineRule="auto"/>
        <w:ind w:firstLine="0"/>
        <w:rPr>
          <w:sz w:val="20"/>
        </w:rPr>
      </w:pPr>
      <w:r>
        <w:rPr>
          <w:sz w:val="20"/>
        </w:rPr>
        <w:t>Con carácter previo a la utilización de las edificaciones deberá presentar Declaración Responsable de Primera Ocupación que deberá acompañarse de toda la documentación pertinente.</w:t>
      </w:r>
    </w:p>
    <w:p w14:paraId="75D867AC" w14:textId="77777777" w:rsidR="004F45F1" w:rsidRDefault="004F45F1">
      <w:pPr>
        <w:pStyle w:val="Textoindependiente"/>
        <w:spacing w:before="9"/>
      </w:pPr>
    </w:p>
    <w:p w14:paraId="0A0E1BF6" w14:textId="55E452AE" w:rsidR="004F45F1" w:rsidRDefault="00000000">
      <w:pPr>
        <w:pStyle w:val="Prrafodelista"/>
        <w:numPr>
          <w:ilvl w:val="0"/>
          <w:numId w:val="7"/>
        </w:numPr>
        <w:tabs>
          <w:tab w:val="left" w:pos="608"/>
        </w:tabs>
        <w:spacing w:line="292" w:lineRule="auto"/>
        <w:ind w:firstLine="0"/>
        <w:rPr>
          <w:sz w:val="20"/>
        </w:rPr>
      </w:pPr>
      <w:r>
        <w:rPr>
          <w:sz w:val="20"/>
        </w:rPr>
        <w:t xml:space="preserve">Junto a la Declaración Responsable de Primera Ocupación o, en su defecto, en el plazo de dos meses desde el día siguiente a la fecha de finalización de las obras que refleje el Certificado Final de Obra, debe presentar la </w:t>
      </w:r>
      <w:r w:rsidRPr="009F1309">
        <w:rPr>
          <w:i/>
          <w:iCs/>
          <w:sz w:val="20"/>
        </w:rPr>
        <w:t>“Declaración de alteración catastral de los bienes inmuebles”,</w:t>
      </w:r>
      <w:r>
        <w:rPr>
          <w:sz w:val="20"/>
        </w:rPr>
        <w:t xml:space="preserve"> el modelo </w:t>
      </w:r>
      <w:r>
        <w:rPr>
          <w:spacing w:val="-2"/>
          <w:sz w:val="20"/>
        </w:rPr>
        <w:t>900D.</w:t>
      </w:r>
    </w:p>
    <w:p w14:paraId="5A536430" w14:textId="77777777" w:rsidR="004F45F1" w:rsidRDefault="004F45F1">
      <w:pPr>
        <w:pStyle w:val="Textoindependiente"/>
        <w:spacing w:before="9"/>
      </w:pPr>
    </w:p>
    <w:p w14:paraId="4C376BA4" w14:textId="77777777" w:rsidR="004F45F1" w:rsidRDefault="00000000">
      <w:pPr>
        <w:pStyle w:val="Ttulo2"/>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05294321" w14:textId="77777777" w:rsidR="004F45F1" w:rsidRDefault="004F45F1">
      <w:pPr>
        <w:pStyle w:val="Textoindependiente"/>
        <w:spacing w:before="62"/>
        <w:rPr>
          <w:b/>
        </w:rPr>
      </w:pPr>
    </w:p>
    <w:p w14:paraId="1B010695" w14:textId="77777777" w:rsidR="004F45F1" w:rsidRDefault="00000000">
      <w:pPr>
        <w:pStyle w:val="Prrafodelista"/>
        <w:numPr>
          <w:ilvl w:val="0"/>
          <w:numId w:val="7"/>
        </w:numPr>
        <w:tabs>
          <w:tab w:val="left" w:pos="604"/>
        </w:tabs>
        <w:spacing w:line="292" w:lineRule="auto"/>
        <w:ind w:right="1236" w:firstLine="0"/>
        <w:rPr>
          <w:sz w:val="20"/>
        </w:rPr>
      </w:pPr>
      <w:r>
        <w:rPr>
          <w:sz w:val="20"/>
        </w:rPr>
        <w:t>Se informa que el peticionario deberá entregar la conformidad técnica del CYII 15 días antes de comenzar las obras. Con carácter previo a la solicitud de la licencia de primera ocupación se entregará el documento de aceptación e idoneidad por parte de CYII de las acometidas de saneamiento realizadas.</w:t>
      </w:r>
    </w:p>
    <w:p w14:paraId="11664172" w14:textId="77777777" w:rsidR="004F45F1" w:rsidRDefault="004F45F1">
      <w:pPr>
        <w:pStyle w:val="Textoindependiente"/>
        <w:spacing w:before="9"/>
      </w:pPr>
    </w:p>
    <w:p w14:paraId="1AE9788D" w14:textId="77777777" w:rsidR="004F45F1" w:rsidRDefault="00000000">
      <w:pPr>
        <w:pStyle w:val="Prrafodelista"/>
        <w:numPr>
          <w:ilvl w:val="0"/>
          <w:numId w:val="7"/>
        </w:numPr>
        <w:tabs>
          <w:tab w:val="left" w:pos="704"/>
        </w:tabs>
        <w:spacing w:line="292" w:lineRule="auto"/>
        <w:ind w:firstLine="0"/>
        <w:rPr>
          <w:sz w:val="20"/>
        </w:rPr>
      </w:pPr>
      <w:r>
        <w:rPr>
          <w:sz w:val="20"/>
        </w:rPr>
        <w:t>Se informa que previamente a la solicitud de la licencia de primera ocupación, el interesado deberá solicitar de forma independiente y tener autorizados los vados para el acceso de vehículos,</w:t>
      </w:r>
      <w:r>
        <w:rPr>
          <w:spacing w:val="40"/>
          <w:sz w:val="20"/>
        </w:rPr>
        <w:t xml:space="preserve"> </w:t>
      </w:r>
      <w:r>
        <w:rPr>
          <w:sz w:val="20"/>
        </w:rPr>
        <w:t>así como de las calas para la instalación o supresión de instalación a realizar en el vuelo, suelo o subsuelo de las vías y espacios públicos municipales.</w:t>
      </w:r>
    </w:p>
    <w:p w14:paraId="09C26D4D" w14:textId="77777777" w:rsidR="004F45F1" w:rsidRDefault="004F45F1">
      <w:pPr>
        <w:pStyle w:val="Textoindependiente"/>
        <w:spacing w:before="10"/>
      </w:pPr>
    </w:p>
    <w:p w14:paraId="02E7DFAB" w14:textId="77777777" w:rsidR="004F45F1" w:rsidRDefault="00000000">
      <w:pPr>
        <w:pStyle w:val="Prrafodelista"/>
        <w:numPr>
          <w:ilvl w:val="0"/>
          <w:numId w:val="7"/>
        </w:numPr>
        <w:tabs>
          <w:tab w:val="left" w:pos="762"/>
        </w:tabs>
        <w:ind w:left="762" w:right="0" w:hanging="645"/>
        <w:jc w:val="left"/>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147C5B8C" w14:textId="77777777" w:rsidR="004F45F1" w:rsidRDefault="00000000">
      <w:pPr>
        <w:pStyle w:val="Textoindependiente"/>
        <w:spacing w:before="54" w:line="295" w:lineRule="auto"/>
        <w:ind w:left="117" w:right="1236"/>
        <w:jc w:val="both"/>
      </w:pPr>
      <w:r>
        <w:t xml:space="preserve">edificación en pavimentación y servicios exteriores a la actuación, así como la correcta ejecución de las obras en dominio público, proponemos la exigencia de un </w:t>
      </w:r>
      <w:r>
        <w:rPr>
          <w:b/>
        </w:rPr>
        <w:t>aval al promotor del proyecto por un importe</w:t>
      </w:r>
      <w:r>
        <w:rPr>
          <w:b/>
          <w:spacing w:val="40"/>
        </w:rPr>
        <w:t xml:space="preserve"> </w:t>
      </w:r>
      <w:r>
        <w:rPr>
          <w:b/>
        </w:rPr>
        <w:t>de</w:t>
      </w:r>
      <w:r>
        <w:rPr>
          <w:b/>
          <w:spacing w:val="40"/>
        </w:rPr>
        <w:t xml:space="preserve"> </w:t>
      </w:r>
      <w:r>
        <w:rPr>
          <w:b/>
        </w:rPr>
        <w:t>600</w:t>
      </w:r>
      <w:r>
        <w:rPr>
          <w:b/>
          <w:spacing w:val="40"/>
        </w:rPr>
        <w:t xml:space="preserve"> </w:t>
      </w:r>
      <w:r>
        <w:rPr>
          <w:b/>
        </w:rPr>
        <w:t>€,</w:t>
      </w:r>
      <w:r>
        <w:rPr>
          <w:b/>
          <w:spacing w:val="40"/>
        </w:rPr>
        <w:t xml:space="preserve"> </w:t>
      </w:r>
      <w:r>
        <w:t>que</w:t>
      </w:r>
      <w:r>
        <w:rPr>
          <w:spacing w:val="40"/>
        </w:rPr>
        <w:t xml:space="preserve"> </w:t>
      </w:r>
      <w:r>
        <w:t>deberá</w:t>
      </w:r>
      <w:r>
        <w:rPr>
          <w:spacing w:val="40"/>
        </w:rPr>
        <w:t xml:space="preserve"> </w:t>
      </w:r>
      <w:r>
        <w:t>presentar</w:t>
      </w:r>
      <w:r>
        <w:rPr>
          <w:spacing w:val="40"/>
        </w:rPr>
        <w:t xml:space="preserve"> </w:t>
      </w:r>
      <w:r>
        <w:t>antes</w:t>
      </w:r>
      <w:r>
        <w:rPr>
          <w:spacing w:val="40"/>
        </w:rPr>
        <w:t xml:space="preserve"> </w:t>
      </w:r>
      <w:r>
        <w:t>del</w:t>
      </w:r>
      <w:r>
        <w:rPr>
          <w:spacing w:val="40"/>
        </w:rPr>
        <w:t xml:space="preserve"> </w:t>
      </w:r>
      <w:r>
        <w:t>comienzo</w:t>
      </w:r>
      <w:r>
        <w:rPr>
          <w:spacing w:val="40"/>
        </w:rPr>
        <w:t xml:space="preserve"> </w:t>
      </w:r>
      <w:r>
        <w:t>de</w:t>
      </w:r>
      <w:r>
        <w:rPr>
          <w:spacing w:val="40"/>
        </w:rPr>
        <w:t xml:space="preserve"> </w:t>
      </w:r>
      <w:r>
        <w:t>las</w:t>
      </w:r>
      <w:r>
        <w:rPr>
          <w:spacing w:val="40"/>
        </w:rPr>
        <w:t xml:space="preserve"> </w:t>
      </w:r>
      <w:r>
        <w:t>obras.</w:t>
      </w:r>
      <w:r>
        <w:rPr>
          <w:spacing w:val="40"/>
        </w:rPr>
        <w:t xml:space="preserve"> </w:t>
      </w:r>
      <w:r>
        <w:t>Este</w:t>
      </w:r>
      <w:r>
        <w:rPr>
          <w:spacing w:val="40"/>
        </w:rPr>
        <w:t xml:space="preserve"> </w:t>
      </w:r>
      <w:r>
        <w:t>aval</w:t>
      </w:r>
      <w:r>
        <w:rPr>
          <w:spacing w:val="40"/>
        </w:rPr>
        <w:t xml:space="preserve"> </w:t>
      </w:r>
      <w:r>
        <w:t>podrá</w:t>
      </w:r>
      <w:r>
        <w:rPr>
          <w:spacing w:val="40"/>
        </w:rPr>
        <w:t xml:space="preserve"> </w:t>
      </w:r>
      <w:r>
        <w:t>ser</w:t>
      </w:r>
    </w:p>
    <w:p w14:paraId="01D0B4BA" w14:textId="77777777" w:rsidR="004F45F1" w:rsidRDefault="004F45F1">
      <w:pPr>
        <w:spacing w:line="295" w:lineRule="auto"/>
        <w:jc w:val="both"/>
        <w:sectPr w:rsidR="004F45F1">
          <w:pgSz w:w="11910" w:h="16840"/>
          <w:pgMar w:top="1260" w:right="179" w:bottom="1260" w:left="1300" w:header="225" w:footer="1060" w:gutter="0"/>
          <w:cols w:space="720"/>
        </w:sectPr>
      </w:pPr>
    </w:p>
    <w:p w14:paraId="3EB1E3CA" w14:textId="77777777" w:rsidR="004F45F1" w:rsidRDefault="00000000">
      <w:pPr>
        <w:pStyle w:val="Textoindependiente"/>
        <w:spacing w:before="180" w:line="292" w:lineRule="auto"/>
        <w:ind w:left="117" w:right="1237"/>
        <w:jc w:val="both"/>
      </w:pPr>
      <w:r>
        <w:lastRenderedPageBreak/>
        <w:t>ejecutado tan pronto como se constate por parte de los servicios de inspección municipales la producción de un daño en cualquiera de los elementos de la red viaria titularidad de este Ayuntamiento. Para la devolución de la fianza o aval que garantiza la correcta ejecución,</w:t>
      </w:r>
      <w:r>
        <w:rPr>
          <w:spacing w:val="40"/>
        </w:rPr>
        <w:t xml:space="preserve"> </w:t>
      </w:r>
      <w:r>
        <w:t>conservación y mantenimiento del espacio público, el interesado deberá, una vez terminada la obra, solicitar su devolución aportando la documentación necesaria descrita en la Ordenanza de</w:t>
      </w:r>
      <w:r>
        <w:rPr>
          <w:spacing w:val="80"/>
        </w:rPr>
        <w:t xml:space="preserve"> </w:t>
      </w:r>
      <w:r>
        <w:t>tramitación de Licencias y Declaraciones Responsables de Actuaciones Urbanísticas.</w:t>
      </w:r>
    </w:p>
    <w:p w14:paraId="497C9A45" w14:textId="77777777" w:rsidR="004F45F1" w:rsidRDefault="004F45F1">
      <w:pPr>
        <w:pStyle w:val="Textoindependiente"/>
        <w:spacing w:before="9"/>
      </w:pPr>
    </w:p>
    <w:p w14:paraId="4C372A66" w14:textId="77777777" w:rsidR="004F45F1" w:rsidRDefault="00000000">
      <w:pPr>
        <w:pStyle w:val="Ttulo2"/>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7B626304" w14:textId="77777777" w:rsidR="004F45F1" w:rsidRDefault="004F45F1">
      <w:pPr>
        <w:pStyle w:val="Textoindependiente"/>
        <w:spacing w:before="61"/>
        <w:rPr>
          <w:b/>
        </w:rPr>
      </w:pPr>
    </w:p>
    <w:p w14:paraId="087D9A1A" w14:textId="77777777" w:rsidR="004F45F1" w:rsidRDefault="00000000">
      <w:pPr>
        <w:pStyle w:val="Prrafodelista"/>
        <w:numPr>
          <w:ilvl w:val="0"/>
          <w:numId w:val="7"/>
        </w:numPr>
        <w:tabs>
          <w:tab w:val="left" w:pos="656"/>
        </w:tabs>
        <w:spacing w:line="295" w:lineRule="auto"/>
        <w:ind w:right="1236" w:firstLine="0"/>
        <w:rPr>
          <w:sz w:val="20"/>
        </w:rPr>
      </w:pPr>
      <w:r>
        <w:rPr>
          <w:noProof/>
        </w:rPr>
        <mc:AlternateContent>
          <mc:Choice Requires="wps">
            <w:drawing>
              <wp:anchor distT="0" distB="0" distL="0" distR="0" simplePos="0" relativeHeight="15834112" behindDoc="0" locked="0" layoutInCell="1" allowOverlap="1" wp14:anchorId="384DD82A" wp14:editId="1D6A84BF">
                <wp:simplePos x="0" y="0"/>
                <wp:positionH relativeFrom="page">
                  <wp:posOffset>6807090</wp:posOffset>
                </wp:positionH>
                <wp:positionV relativeFrom="paragraph">
                  <wp:posOffset>352073</wp:posOffset>
                </wp:positionV>
                <wp:extent cx="419734" cy="318706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583E5A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0DE57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84DD82A" id="Textbox 272" o:spid="_x0000_s1141" type="#_x0000_t202" style="position:absolute;left:0;text-align:left;margin-left:536pt;margin-top:27.7pt;width:33.05pt;height:250.9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dqpWc9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" filled="f" stroked="f">
                <v:textbox style="layout-flow:vertical;mso-layout-flow-alt:bottom-to-top" inset="0,0,0,0">
                  <w:txbxContent>
                    <w:p w14:paraId="7583E5A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00DE57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Se informa favorablemente, desde el punto de vista ambiental, para que por parte del Excmo. Ayuntamiento de Las Rozas de Madrid se proceda a conceder la Licencia de </w:t>
      </w:r>
      <w:r>
        <w:rPr>
          <w:b/>
          <w:sz w:val="20"/>
        </w:rPr>
        <w:t>Trasplante de 3</w:t>
      </w:r>
      <w:r>
        <w:rPr>
          <w:b/>
          <w:spacing w:val="40"/>
          <w:sz w:val="20"/>
        </w:rPr>
        <w:t xml:space="preserve"> </w:t>
      </w:r>
      <w:r>
        <w:rPr>
          <w:b/>
          <w:sz w:val="20"/>
        </w:rPr>
        <w:t>árboles protegidos</w:t>
      </w:r>
      <w:r>
        <w:rPr>
          <w:sz w:val="20"/>
        </w:rPr>
        <w:t>:</w:t>
      </w:r>
    </w:p>
    <w:p w14:paraId="558D7E7B" w14:textId="77777777" w:rsidR="004F45F1" w:rsidRDefault="004F45F1">
      <w:pPr>
        <w:pStyle w:val="Textoindependiente"/>
        <w:spacing w:before="10"/>
      </w:pPr>
    </w:p>
    <w:p w14:paraId="303A26E0" w14:textId="77777777" w:rsidR="004F45F1" w:rsidRDefault="00000000">
      <w:pPr>
        <w:pStyle w:val="Textoindependiente"/>
        <w:spacing w:before="1" w:line="542" w:lineRule="auto"/>
        <w:ind w:left="117" w:right="3955"/>
        <w:jc w:val="both"/>
      </w:pPr>
      <w:r>
        <w:t>Nº2</w:t>
      </w:r>
      <w:r>
        <w:rPr>
          <w:spacing w:val="-2"/>
        </w:rPr>
        <w:t xml:space="preserve"> </w:t>
      </w:r>
      <w:r>
        <w:t>Quercus</w:t>
      </w:r>
      <w:r>
        <w:rPr>
          <w:spacing w:val="-2"/>
        </w:rPr>
        <w:t xml:space="preserve"> </w:t>
      </w:r>
      <w:proofErr w:type="spellStart"/>
      <w:r>
        <w:t>ilex</w:t>
      </w:r>
      <w:proofErr w:type="spellEnd"/>
      <w:r>
        <w:rPr>
          <w:spacing w:val="-2"/>
        </w:rPr>
        <w:t xml:space="preserve"> </w:t>
      </w:r>
      <w:r>
        <w:t>(encina)</w:t>
      </w:r>
      <w:r>
        <w:rPr>
          <w:spacing w:val="-2"/>
        </w:rPr>
        <w:t xml:space="preserve"> </w:t>
      </w:r>
      <w:r>
        <w:t>de</w:t>
      </w:r>
      <w:r>
        <w:rPr>
          <w:spacing w:val="-2"/>
        </w:rPr>
        <w:t xml:space="preserve"> </w:t>
      </w:r>
      <w:r>
        <w:t>14</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35</w:t>
      </w:r>
      <w:r>
        <w:rPr>
          <w:spacing w:val="-2"/>
        </w:rPr>
        <w:t xml:space="preserve"> </w:t>
      </w:r>
      <w:proofErr w:type="gramStart"/>
      <w:r>
        <w:t>años</w:t>
      </w:r>
      <w:r>
        <w:rPr>
          <w:spacing w:val="-2"/>
        </w:rPr>
        <w:t xml:space="preserve"> </w:t>
      </w:r>
      <w:r>
        <w:t>de</w:t>
      </w:r>
      <w:r>
        <w:rPr>
          <w:spacing w:val="-2"/>
        </w:rPr>
        <w:t xml:space="preserve"> </w:t>
      </w:r>
      <w:r>
        <w:t>edad</w:t>
      </w:r>
      <w:proofErr w:type="gramEnd"/>
      <w:r>
        <w:t>. Nº4</w:t>
      </w:r>
      <w:r>
        <w:rPr>
          <w:spacing w:val="-2"/>
        </w:rPr>
        <w:t xml:space="preserve"> </w:t>
      </w:r>
      <w:r>
        <w:t>Quercus</w:t>
      </w:r>
      <w:r>
        <w:rPr>
          <w:spacing w:val="-2"/>
        </w:rPr>
        <w:t xml:space="preserve"> </w:t>
      </w:r>
      <w:proofErr w:type="spellStart"/>
      <w:r>
        <w:t>ilex</w:t>
      </w:r>
      <w:proofErr w:type="spellEnd"/>
      <w:r>
        <w:rPr>
          <w:spacing w:val="-2"/>
        </w:rPr>
        <w:t xml:space="preserve"> </w:t>
      </w:r>
      <w:r>
        <w:t>(encina)</w:t>
      </w:r>
      <w:r>
        <w:rPr>
          <w:spacing w:val="-2"/>
        </w:rPr>
        <w:t xml:space="preserve"> </w:t>
      </w:r>
      <w:r>
        <w:t>de</w:t>
      </w:r>
      <w:r>
        <w:rPr>
          <w:spacing w:val="-2"/>
        </w:rPr>
        <w:t xml:space="preserve"> </w:t>
      </w:r>
      <w:r>
        <w:t>20</w:t>
      </w:r>
      <w:r>
        <w:rPr>
          <w:spacing w:val="-2"/>
        </w:rPr>
        <w:t xml:space="preserve"> </w:t>
      </w:r>
      <w:r>
        <w:t>cm.</w:t>
      </w:r>
      <w:r>
        <w:rPr>
          <w:spacing w:val="-2"/>
        </w:rPr>
        <w:t xml:space="preserve"> </w:t>
      </w:r>
      <w:r>
        <w:t>de</w:t>
      </w:r>
      <w:r>
        <w:rPr>
          <w:spacing w:val="-2"/>
        </w:rPr>
        <w:t xml:space="preserve"> </w:t>
      </w:r>
      <w:r>
        <w:t>Ø</w:t>
      </w:r>
      <w:r>
        <w:rPr>
          <w:spacing w:val="-2"/>
        </w:rPr>
        <w:t xml:space="preserve"> </w:t>
      </w:r>
      <w:r>
        <w:t>de</w:t>
      </w:r>
      <w:r>
        <w:rPr>
          <w:spacing w:val="-2"/>
        </w:rPr>
        <w:t xml:space="preserve"> </w:t>
      </w:r>
      <w:r>
        <w:t>tronco</w:t>
      </w:r>
      <w:r>
        <w:rPr>
          <w:spacing w:val="-2"/>
        </w:rPr>
        <w:t xml:space="preserve"> </w:t>
      </w:r>
      <w:r>
        <w:t>y</w:t>
      </w:r>
      <w:r>
        <w:rPr>
          <w:spacing w:val="-2"/>
        </w:rPr>
        <w:t xml:space="preserve"> </w:t>
      </w:r>
      <w:r>
        <w:t>35</w:t>
      </w:r>
      <w:r>
        <w:rPr>
          <w:spacing w:val="-2"/>
        </w:rPr>
        <w:t xml:space="preserve"> </w:t>
      </w:r>
      <w:proofErr w:type="gramStart"/>
      <w:r>
        <w:t>años</w:t>
      </w:r>
      <w:r>
        <w:rPr>
          <w:spacing w:val="-2"/>
        </w:rPr>
        <w:t xml:space="preserve"> </w:t>
      </w:r>
      <w:r>
        <w:t>de</w:t>
      </w:r>
      <w:r>
        <w:rPr>
          <w:spacing w:val="-2"/>
        </w:rPr>
        <w:t xml:space="preserve"> </w:t>
      </w:r>
      <w:r>
        <w:t>edad</w:t>
      </w:r>
      <w:proofErr w:type="gramEnd"/>
      <w:r>
        <w:t>. Nº5</w:t>
      </w:r>
      <w:r>
        <w:rPr>
          <w:spacing w:val="-1"/>
        </w:rPr>
        <w:t xml:space="preserve"> </w:t>
      </w:r>
      <w:r>
        <w:t>Quercus</w:t>
      </w:r>
      <w:r>
        <w:rPr>
          <w:spacing w:val="-1"/>
        </w:rPr>
        <w:t xml:space="preserve"> </w:t>
      </w:r>
      <w:proofErr w:type="spellStart"/>
      <w:r>
        <w:t>ilex</w:t>
      </w:r>
      <w:proofErr w:type="spellEnd"/>
      <w:r>
        <w:rPr>
          <w:spacing w:val="-1"/>
        </w:rPr>
        <w:t xml:space="preserve"> </w:t>
      </w:r>
      <w:r>
        <w:t>(encina)</w:t>
      </w:r>
      <w:r>
        <w:rPr>
          <w:spacing w:val="-1"/>
        </w:rPr>
        <w:t xml:space="preserve"> </w:t>
      </w:r>
      <w:r>
        <w:t>de</w:t>
      </w:r>
      <w:r>
        <w:rPr>
          <w:spacing w:val="-1"/>
        </w:rPr>
        <w:t xml:space="preserve"> </w:t>
      </w:r>
      <w:r>
        <w:t>15</w:t>
      </w:r>
      <w:r>
        <w:rPr>
          <w:spacing w:val="-1"/>
        </w:rPr>
        <w:t xml:space="preserve"> </w:t>
      </w:r>
      <w:r>
        <w:t>cm.</w:t>
      </w:r>
      <w:r>
        <w:rPr>
          <w:spacing w:val="-1"/>
        </w:rPr>
        <w:t xml:space="preserve"> </w:t>
      </w:r>
      <w:r>
        <w:t>de Ø</w:t>
      </w:r>
      <w:r>
        <w:rPr>
          <w:spacing w:val="-1"/>
        </w:rPr>
        <w:t xml:space="preserve"> </w:t>
      </w:r>
      <w:r>
        <w:t>de</w:t>
      </w:r>
      <w:r>
        <w:rPr>
          <w:spacing w:val="-1"/>
        </w:rPr>
        <w:t xml:space="preserve"> </w:t>
      </w:r>
      <w:r>
        <w:t>tronco</w:t>
      </w:r>
      <w:r>
        <w:rPr>
          <w:spacing w:val="-1"/>
        </w:rPr>
        <w:t xml:space="preserve"> </w:t>
      </w:r>
      <w:r>
        <w:t>y</w:t>
      </w:r>
      <w:r>
        <w:rPr>
          <w:spacing w:val="-1"/>
        </w:rPr>
        <w:t xml:space="preserve"> </w:t>
      </w:r>
      <w:r>
        <w:t>35</w:t>
      </w:r>
      <w:r>
        <w:rPr>
          <w:spacing w:val="-1"/>
        </w:rPr>
        <w:t xml:space="preserve"> </w:t>
      </w:r>
      <w:proofErr w:type="gramStart"/>
      <w:r>
        <w:t>años</w:t>
      </w:r>
      <w:r>
        <w:rPr>
          <w:spacing w:val="-1"/>
        </w:rPr>
        <w:t xml:space="preserve"> </w:t>
      </w:r>
      <w:r>
        <w:t xml:space="preserve">de </w:t>
      </w:r>
      <w:r>
        <w:rPr>
          <w:spacing w:val="-2"/>
        </w:rPr>
        <w:t>edad</w:t>
      </w:r>
      <w:proofErr w:type="gramEnd"/>
      <w:r>
        <w:rPr>
          <w:spacing w:val="-2"/>
        </w:rPr>
        <w:t>.</w:t>
      </w:r>
    </w:p>
    <w:p w14:paraId="41F23252" w14:textId="77777777" w:rsidR="004F45F1" w:rsidRDefault="00000000">
      <w:pPr>
        <w:pStyle w:val="Prrafodelista"/>
        <w:numPr>
          <w:ilvl w:val="0"/>
          <w:numId w:val="7"/>
        </w:numPr>
        <w:tabs>
          <w:tab w:val="left" w:pos="786"/>
        </w:tabs>
        <w:spacing w:before="2" w:line="292" w:lineRule="auto"/>
        <w:ind w:firstLine="0"/>
        <w:rPr>
          <w:sz w:val="20"/>
        </w:rPr>
      </w:pPr>
      <w:r>
        <w:rPr>
          <w:sz w:val="20"/>
        </w:rPr>
        <w:t>Al cabo de un año de la realización de los trasplantes, el interesado acreditará mediante declaración responsable al Ayuntamiento el éxito o fracaso del trasplante. La declaración</w:t>
      </w:r>
      <w:r>
        <w:rPr>
          <w:spacing w:val="80"/>
          <w:sz w:val="20"/>
        </w:rPr>
        <w:t xml:space="preserve"> </w:t>
      </w:r>
      <w:r>
        <w:rPr>
          <w:sz w:val="20"/>
        </w:rPr>
        <w:t>responsable se presentará en el Registro General de este Ayuntamiento, pudiendo acceder a medios telemáticos para ello, y deberá contener fotografías en color y descripción del árbol/árboles.</w:t>
      </w:r>
    </w:p>
    <w:p w14:paraId="0381508E" w14:textId="77777777" w:rsidR="004F45F1" w:rsidRDefault="004F45F1">
      <w:pPr>
        <w:pStyle w:val="Textoindependiente"/>
        <w:spacing w:before="9"/>
      </w:pPr>
    </w:p>
    <w:p w14:paraId="12FC061F" w14:textId="77777777" w:rsidR="004F45F1" w:rsidRDefault="00000000">
      <w:pPr>
        <w:pStyle w:val="Prrafodelista"/>
        <w:numPr>
          <w:ilvl w:val="0"/>
          <w:numId w:val="7"/>
        </w:numPr>
        <w:tabs>
          <w:tab w:val="left" w:pos="652"/>
        </w:tabs>
        <w:spacing w:before="1" w:line="292" w:lineRule="auto"/>
        <w:ind w:firstLine="0"/>
        <w:rPr>
          <w:sz w:val="20"/>
        </w:rPr>
      </w:pP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69837F05" w14:textId="77777777" w:rsidR="004F45F1" w:rsidRDefault="004F45F1">
      <w:pPr>
        <w:pStyle w:val="Textoindependiente"/>
        <w:spacing w:before="9"/>
      </w:pPr>
    </w:p>
    <w:p w14:paraId="74ACBFA6" w14:textId="77777777" w:rsidR="004F45F1" w:rsidRDefault="00000000">
      <w:pPr>
        <w:pStyle w:val="Prrafodelista"/>
        <w:numPr>
          <w:ilvl w:val="0"/>
          <w:numId w:val="7"/>
        </w:numPr>
        <w:tabs>
          <w:tab w:val="left" w:pos="703"/>
        </w:tabs>
        <w:spacing w:line="295" w:lineRule="auto"/>
        <w:ind w:right="1236" w:firstLine="0"/>
        <w:rPr>
          <w:sz w:val="20"/>
        </w:rPr>
      </w:pPr>
      <w:r>
        <w:rPr>
          <w:sz w:val="20"/>
        </w:rPr>
        <w:t xml:space="preserve">Se informa favorablemente, desde el punto de vista ambiental, para que por parte del Excmo. Ayuntamiento de Las Rozas de Madrid se proceda a conceder la Licencia de </w:t>
      </w:r>
      <w:r>
        <w:rPr>
          <w:b/>
          <w:sz w:val="20"/>
        </w:rPr>
        <w:t>Tala de 1 árbol protegido que se encuentra SECO</w:t>
      </w:r>
      <w:r>
        <w:rPr>
          <w:sz w:val="20"/>
        </w:rPr>
        <w:t>:</w:t>
      </w:r>
    </w:p>
    <w:p w14:paraId="22414588" w14:textId="77777777" w:rsidR="004F45F1" w:rsidRDefault="004F45F1">
      <w:pPr>
        <w:pStyle w:val="Textoindependiente"/>
        <w:spacing w:before="11"/>
      </w:pPr>
    </w:p>
    <w:p w14:paraId="3D15408F" w14:textId="646E32D5" w:rsidR="004F45F1" w:rsidRDefault="00000000">
      <w:pPr>
        <w:pStyle w:val="Textoindependiente"/>
        <w:ind w:left="117"/>
        <w:jc w:val="both"/>
      </w:pPr>
      <w:r>
        <w:t>Nº7</w:t>
      </w:r>
      <w:r>
        <w:rPr>
          <w:spacing w:val="-2"/>
        </w:rPr>
        <w:t xml:space="preserve"> </w:t>
      </w:r>
      <w:proofErr w:type="spellStart"/>
      <w:r>
        <w:t>Populus</w:t>
      </w:r>
      <w:proofErr w:type="spellEnd"/>
      <w:r>
        <w:rPr>
          <w:spacing w:val="-1"/>
        </w:rPr>
        <w:t xml:space="preserve"> </w:t>
      </w:r>
      <w:proofErr w:type="spellStart"/>
      <w:r>
        <w:t>nigra</w:t>
      </w:r>
      <w:proofErr w:type="spellEnd"/>
      <w:r>
        <w:rPr>
          <w:spacing w:val="-1"/>
        </w:rPr>
        <w:t xml:space="preserve"> </w:t>
      </w:r>
      <w:r>
        <w:t>(chopo)</w:t>
      </w:r>
      <w:r>
        <w:rPr>
          <w:spacing w:val="-1"/>
        </w:rPr>
        <w:t xml:space="preserve"> </w:t>
      </w:r>
      <w:r>
        <w:t>de</w:t>
      </w:r>
      <w:r>
        <w:rPr>
          <w:spacing w:val="-1"/>
        </w:rPr>
        <w:t xml:space="preserve"> </w:t>
      </w:r>
      <w:r>
        <w:t>31</w:t>
      </w:r>
      <w:r>
        <w:rPr>
          <w:spacing w:val="-1"/>
        </w:rPr>
        <w:t xml:space="preserve"> </w:t>
      </w:r>
      <w:r>
        <w:t>cm.</w:t>
      </w:r>
      <w:r>
        <w:rPr>
          <w:spacing w:val="-1"/>
        </w:rPr>
        <w:t xml:space="preserve"> </w:t>
      </w:r>
      <w:r>
        <w:t>de</w:t>
      </w:r>
      <w:r>
        <w:rPr>
          <w:spacing w:val="-2"/>
        </w:rPr>
        <w:t xml:space="preserve"> </w:t>
      </w:r>
      <w:r>
        <w:t>Ø</w:t>
      </w:r>
      <w:r>
        <w:rPr>
          <w:spacing w:val="-1"/>
        </w:rPr>
        <w:t xml:space="preserve"> </w:t>
      </w:r>
      <w:r>
        <w:t>de</w:t>
      </w:r>
      <w:r>
        <w:rPr>
          <w:spacing w:val="-1"/>
        </w:rPr>
        <w:t xml:space="preserve"> </w:t>
      </w:r>
      <w:r>
        <w:t>tronco</w:t>
      </w:r>
      <w:r>
        <w:rPr>
          <w:spacing w:val="-1"/>
        </w:rPr>
        <w:t xml:space="preserve"> </w:t>
      </w:r>
      <w:r>
        <w:t>y</w:t>
      </w:r>
      <w:r>
        <w:rPr>
          <w:spacing w:val="-1"/>
        </w:rPr>
        <w:t xml:space="preserve"> </w:t>
      </w:r>
      <w:r>
        <w:t>25</w:t>
      </w:r>
      <w:r>
        <w:rPr>
          <w:spacing w:val="-1"/>
        </w:rPr>
        <w:t xml:space="preserve"> </w:t>
      </w:r>
      <w:proofErr w:type="gramStart"/>
      <w:r>
        <w:t>años</w:t>
      </w:r>
      <w:r>
        <w:rPr>
          <w:spacing w:val="-1"/>
        </w:rPr>
        <w:t xml:space="preserve"> </w:t>
      </w:r>
      <w:r>
        <w:t>de</w:t>
      </w:r>
      <w:r>
        <w:rPr>
          <w:spacing w:val="-1"/>
        </w:rPr>
        <w:t xml:space="preserve"> </w:t>
      </w:r>
      <w:r>
        <w:rPr>
          <w:spacing w:val="-2"/>
        </w:rPr>
        <w:t>edad</w:t>
      </w:r>
      <w:proofErr w:type="gramEnd"/>
      <w:r>
        <w:rPr>
          <w:spacing w:val="-2"/>
        </w:rPr>
        <w:t>.</w:t>
      </w:r>
    </w:p>
    <w:p w14:paraId="735A72BB" w14:textId="77777777" w:rsidR="004F45F1" w:rsidRDefault="004F45F1">
      <w:pPr>
        <w:pStyle w:val="Textoindependiente"/>
        <w:spacing w:before="60"/>
      </w:pPr>
    </w:p>
    <w:p w14:paraId="6FF06665" w14:textId="77777777" w:rsidR="004F45F1" w:rsidRDefault="00000000">
      <w:pPr>
        <w:pStyle w:val="Ttulo2"/>
        <w:numPr>
          <w:ilvl w:val="0"/>
          <w:numId w:val="7"/>
        </w:numPr>
        <w:tabs>
          <w:tab w:val="left" w:pos="707"/>
        </w:tabs>
        <w:spacing w:line="292" w:lineRule="auto"/>
        <w:ind w:right="1236" w:firstLine="0"/>
        <w:jc w:val="both"/>
      </w:pPr>
      <w:r>
        <w:t xml:space="preserve">En ningún caso la Licencia que se conceda amparará la tala o derribo de ningún otro árbol. En caso de que se produzca la tala o daño </w:t>
      </w:r>
      <w:proofErr w:type="gramStart"/>
      <w:r>
        <w:t>del mismo</w:t>
      </w:r>
      <w:proofErr w:type="gramEnd"/>
      <w:r>
        <w:t>, se aplicará el régimen</w:t>
      </w:r>
      <w:r>
        <w:rPr>
          <w:spacing w:val="40"/>
        </w:rPr>
        <w:t xml:space="preserve"> </w:t>
      </w:r>
      <w:r>
        <w:t>sancionador previsto en la Ley 8/2005, de 26 de diciembre, de Protección y Fomento del Arbolado Urbano de la Comunidad de Madrid.</w:t>
      </w:r>
    </w:p>
    <w:p w14:paraId="74951145" w14:textId="77777777" w:rsidR="004F45F1" w:rsidRDefault="004F45F1">
      <w:pPr>
        <w:pStyle w:val="Textoindependiente"/>
        <w:spacing w:before="14"/>
        <w:rPr>
          <w:b/>
        </w:rPr>
      </w:pPr>
    </w:p>
    <w:p w14:paraId="15C48984" w14:textId="77777777" w:rsidR="004F45F1" w:rsidRDefault="00000000">
      <w:pPr>
        <w:pStyle w:val="Prrafodelista"/>
        <w:numPr>
          <w:ilvl w:val="0"/>
          <w:numId w:val="7"/>
        </w:numPr>
        <w:tabs>
          <w:tab w:val="left" w:pos="648"/>
        </w:tabs>
        <w:spacing w:line="292" w:lineRule="auto"/>
        <w:ind w:firstLine="0"/>
        <w:rPr>
          <w:sz w:val="20"/>
        </w:rPr>
      </w:pPr>
      <w:r>
        <w:rPr>
          <w:sz w:val="20"/>
        </w:rPr>
        <w:t>Reposición del arbolado autorizado para talar. Por la eliminación de arbolado seco o muerto, se deberá plantar un ejemplar adulto de la misma especie por cada árbol eliminado, en la parcela en</w:t>
      </w:r>
      <w:r>
        <w:rPr>
          <w:spacing w:val="80"/>
          <w:sz w:val="20"/>
        </w:rPr>
        <w:t xml:space="preserve"> </w:t>
      </w:r>
      <w:r>
        <w:rPr>
          <w:sz w:val="20"/>
        </w:rPr>
        <w:t>que se encontraba/</w:t>
      </w:r>
      <w:proofErr w:type="spellStart"/>
      <w:r>
        <w:rPr>
          <w:sz w:val="20"/>
        </w:rPr>
        <w:t>an</w:t>
      </w:r>
      <w:proofErr w:type="spellEnd"/>
      <w:r>
        <w:rPr>
          <w:sz w:val="20"/>
        </w:rPr>
        <w:t xml:space="preserve"> el/</w:t>
      </w:r>
      <w:proofErr w:type="gramStart"/>
      <w:r>
        <w:rPr>
          <w:sz w:val="20"/>
        </w:rPr>
        <w:t>los árbol</w:t>
      </w:r>
      <w:proofErr w:type="gramEnd"/>
      <w:r>
        <w:rPr>
          <w:sz w:val="20"/>
        </w:rPr>
        <w:t>/es eliminado/s. En este caso, 1 ejemplar de Chopo (</w:t>
      </w:r>
      <w:proofErr w:type="spellStart"/>
      <w:r>
        <w:rPr>
          <w:sz w:val="20"/>
        </w:rPr>
        <w:t>Populus</w:t>
      </w:r>
      <w:proofErr w:type="spellEnd"/>
      <w:r>
        <w:rPr>
          <w:sz w:val="20"/>
        </w:rPr>
        <w:t xml:space="preserve"> </w:t>
      </w:r>
      <w:proofErr w:type="spellStart"/>
      <w:r>
        <w:rPr>
          <w:sz w:val="20"/>
        </w:rPr>
        <w:t>nigra</w:t>
      </w:r>
      <w:proofErr w:type="spellEnd"/>
      <w:r>
        <w:rPr>
          <w:sz w:val="20"/>
        </w:rPr>
        <w:t>) con perímetro de tronco medido a 1 metro sobre el nivel del suelo o del cuello de la raíz de, al menos 16 centímetros.</w:t>
      </w:r>
    </w:p>
    <w:p w14:paraId="2FDC53C3" w14:textId="77777777" w:rsidR="004F45F1" w:rsidRDefault="004F45F1">
      <w:pPr>
        <w:pStyle w:val="Textoindependiente"/>
        <w:spacing w:before="9"/>
      </w:pPr>
    </w:p>
    <w:p w14:paraId="32862C45" w14:textId="77777777" w:rsidR="004F45F1" w:rsidRDefault="00000000">
      <w:pPr>
        <w:pStyle w:val="Prrafodelista"/>
        <w:numPr>
          <w:ilvl w:val="0"/>
          <w:numId w:val="7"/>
        </w:numPr>
        <w:tabs>
          <w:tab w:val="left" w:pos="899"/>
        </w:tabs>
        <w:ind w:left="899" w:right="0" w:hanging="782"/>
        <w:rPr>
          <w:sz w:val="20"/>
        </w:rPr>
      </w:pPr>
      <w:r>
        <w:rPr>
          <w:sz w:val="20"/>
        </w:rPr>
        <w:t>La</w:t>
      </w:r>
      <w:r>
        <w:rPr>
          <w:spacing w:val="43"/>
          <w:sz w:val="20"/>
        </w:rPr>
        <w:t xml:space="preserve"> </w:t>
      </w:r>
      <w:r>
        <w:rPr>
          <w:sz w:val="20"/>
        </w:rPr>
        <w:t>efectividad</w:t>
      </w:r>
      <w:r>
        <w:rPr>
          <w:spacing w:val="44"/>
          <w:sz w:val="20"/>
        </w:rPr>
        <w:t xml:space="preserve"> </w:t>
      </w:r>
      <w:r>
        <w:rPr>
          <w:sz w:val="20"/>
        </w:rPr>
        <w:t>de</w:t>
      </w:r>
      <w:r>
        <w:rPr>
          <w:spacing w:val="44"/>
          <w:sz w:val="20"/>
        </w:rPr>
        <w:t xml:space="preserve"> </w:t>
      </w:r>
      <w:r>
        <w:rPr>
          <w:sz w:val="20"/>
        </w:rPr>
        <w:t>la</w:t>
      </w:r>
      <w:r>
        <w:rPr>
          <w:spacing w:val="44"/>
          <w:sz w:val="20"/>
        </w:rPr>
        <w:t xml:space="preserve"> </w:t>
      </w:r>
      <w:r>
        <w:rPr>
          <w:sz w:val="20"/>
        </w:rPr>
        <w:t>licencia</w:t>
      </w:r>
      <w:r>
        <w:rPr>
          <w:spacing w:val="44"/>
          <w:sz w:val="20"/>
        </w:rPr>
        <w:t xml:space="preserve"> </w:t>
      </w:r>
      <w:r>
        <w:rPr>
          <w:sz w:val="20"/>
        </w:rPr>
        <w:t>debe</w:t>
      </w:r>
      <w:r>
        <w:rPr>
          <w:spacing w:val="44"/>
          <w:sz w:val="20"/>
        </w:rPr>
        <w:t xml:space="preserve"> </w:t>
      </w:r>
      <w:r>
        <w:rPr>
          <w:sz w:val="20"/>
        </w:rPr>
        <w:t>quedar</w:t>
      </w:r>
      <w:r>
        <w:rPr>
          <w:spacing w:val="44"/>
          <w:sz w:val="20"/>
        </w:rPr>
        <w:t xml:space="preserve"> </w:t>
      </w:r>
      <w:r>
        <w:rPr>
          <w:sz w:val="20"/>
        </w:rPr>
        <w:t>condicionada</w:t>
      </w:r>
      <w:r>
        <w:rPr>
          <w:spacing w:val="44"/>
          <w:sz w:val="20"/>
        </w:rPr>
        <w:t xml:space="preserve"> </w:t>
      </w:r>
      <w:r>
        <w:rPr>
          <w:sz w:val="20"/>
        </w:rPr>
        <w:t>a</w:t>
      </w:r>
      <w:r>
        <w:rPr>
          <w:spacing w:val="44"/>
          <w:sz w:val="20"/>
        </w:rPr>
        <w:t xml:space="preserve"> </w:t>
      </w:r>
      <w:r>
        <w:rPr>
          <w:sz w:val="20"/>
        </w:rPr>
        <w:t>la</w:t>
      </w:r>
      <w:r>
        <w:rPr>
          <w:spacing w:val="44"/>
          <w:sz w:val="20"/>
        </w:rPr>
        <w:t xml:space="preserve"> </w:t>
      </w:r>
      <w:r>
        <w:rPr>
          <w:sz w:val="20"/>
        </w:rPr>
        <w:t>presentación,</w:t>
      </w:r>
      <w:r>
        <w:rPr>
          <w:spacing w:val="44"/>
          <w:sz w:val="20"/>
        </w:rPr>
        <w:t xml:space="preserve"> </w:t>
      </w:r>
      <w:r>
        <w:rPr>
          <w:sz w:val="20"/>
        </w:rPr>
        <w:t>por</w:t>
      </w:r>
      <w:r>
        <w:rPr>
          <w:spacing w:val="44"/>
          <w:sz w:val="20"/>
        </w:rPr>
        <w:t xml:space="preserve"> </w:t>
      </w:r>
      <w:r>
        <w:rPr>
          <w:sz w:val="20"/>
        </w:rPr>
        <w:t>parte</w:t>
      </w:r>
      <w:r>
        <w:rPr>
          <w:spacing w:val="44"/>
          <w:sz w:val="20"/>
        </w:rPr>
        <w:t xml:space="preserve"> </w:t>
      </w:r>
      <w:r>
        <w:rPr>
          <w:spacing w:val="-5"/>
          <w:sz w:val="20"/>
        </w:rPr>
        <w:t>del</w:t>
      </w:r>
    </w:p>
    <w:p w14:paraId="605D1108" w14:textId="6F7130E8" w:rsidR="004F45F1" w:rsidRDefault="00000000">
      <w:pPr>
        <w:spacing w:before="51"/>
        <w:ind w:left="117"/>
        <w:rPr>
          <w:sz w:val="20"/>
        </w:rPr>
      </w:pPr>
      <w:r>
        <w:rPr>
          <w:sz w:val="20"/>
        </w:rPr>
        <w:t>promotor,</w:t>
      </w:r>
      <w:r>
        <w:rPr>
          <w:spacing w:val="54"/>
          <w:sz w:val="20"/>
        </w:rPr>
        <w:t xml:space="preserve"> </w:t>
      </w:r>
      <w:r>
        <w:rPr>
          <w:sz w:val="20"/>
        </w:rPr>
        <w:t>de</w:t>
      </w:r>
      <w:r>
        <w:rPr>
          <w:spacing w:val="57"/>
          <w:sz w:val="20"/>
        </w:rPr>
        <w:t xml:space="preserve"> </w:t>
      </w:r>
      <w:r>
        <w:rPr>
          <w:sz w:val="20"/>
        </w:rPr>
        <w:t>un</w:t>
      </w:r>
      <w:r>
        <w:rPr>
          <w:spacing w:val="56"/>
          <w:sz w:val="20"/>
        </w:rPr>
        <w:t xml:space="preserve"> </w:t>
      </w:r>
      <w:r>
        <w:rPr>
          <w:sz w:val="20"/>
        </w:rPr>
        <w:t>aval</w:t>
      </w:r>
      <w:r>
        <w:rPr>
          <w:spacing w:val="57"/>
          <w:sz w:val="20"/>
        </w:rPr>
        <w:t xml:space="preserve"> </w:t>
      </w:r>
      <w:r>
        <w:rPr>
          <w:sz w:val="20"/>
        </w:rPr>
        <w:t>o</w:t>
      </w:r>
      <w:r>
        <w:rPr>
          <w:spacing w:val="56"/>
          <w:sz w:val="20"/>
        </w:rPr>
        <w:t xml:space="preserve"> </w:t>
      </w:r>
      <w:r>
        <w:rPr>
          <w:sz w:val="20"/>
        </w:rPr>
        <w:t>fianza</w:t>
      </w:r>
      <w:r>
        <w:rPr>
          <w:spacing w:val="57"/>
          <w:sz w:val="20"/>
        </w:rPr>
        <w:t xml:space="preserve"> </w:t>
      </w:r>
      <w:r>
        <w:rPr>
          <w:sz w:val="20"/>
        </w:rPr>
        <w:t>por</w:t>
      </w:r>
      <w:r>
        <w:rPr>
          <w:spacing w:val="57"/>
          <w:sz w:val="20"/>
        </w:rPr>
        <w:t xml:space="preserve"> </w:t>
      </w:r>
      <w:r>
        <w:rPr>
          <w:sz w:val="20"/>
        </w:rPr>
        <w:t>importe</w:t>
      </w:r>
      <w:r>
        <w:rPr>
          <w:spacing w:val="56"/>
          <w:sz w:val="20"/>
        </w:rPr>
        <w:t xml:space="preserve"> </w:t>
      </w:r>
      <w:r>
        <w:rPr>
          <w:sz w:val="20"/>
        </w:rPr>
        <w:t>de</w:t>
      </w:r>
      <w:r>
        <w:rPr>
          <w:spacing w:val="61"/>
          <w:sz w:val="20"/>
        </w:rPr>
        <w:t xml:space="preserve"> </w:t>
      </w:r>
      <w:r>
        <w:rPr>
          <w:b/>
          <w:sz w:val="20"/>
        </w:rPr>
        <w:t>tres</w:t>
      </w:r>
      <w:r>
        <w:rPr>
          <w:b/>
          <w:spacing w:val="57"/>
          <w:sz w:val="20"/>
        </w:rPr>
        <w:t xml:space="preserve"> </w:t>
      </w:r>
      <w:r>
        <w:rPr>
          <w:b/>
          <w:sz w:val="20"/>
        </w:rPr>
        <w:t>mil</w:t>
      </w:r>
      <w:r>
        <w:rPr>
          <w:b/>
          <w:spacing w:val="56"/>
          <w:sz w:val="20"/>
        </w:rPr>
        <w:t xml:space="preserve"> </w:t>
      </w:r>
      <w:r>
        <w:rPr>
          <w:b/>
          <w:sz w:val="20"/>
        </w:rPr>
        <w:t>quinientos</w:t>
      </w:r>
      <w:r>
        <w:rPr>
          <w:b/>
          <w:spacing w:val="57"/>
          <w:sz w:val="20"/>
        </w:rPr>
        <w:t xml:space="preserve"> </w:t>
      </w:r>
      <w:r>
        <w:rPr>
          <w:b/>
          <w:sz w:val="20"/>
        </w:rPr>
        <w:t>euros</w:t>
      </w:r>
      <w:r>
        <w:rPr>
          <w:b/>
          <w:spacing w:val="56"/>
          <w:sz w:val="20"/>
        </w:rPr>
        <w:t xml:space="preserve"> </w:t>
      </w:r>
      <w:r>
        <w:rPr>
          <w:b/>
          <w:sz w:val="20"/>
        </w:rPr>
        <w:t>(3.500</w:t>
      </w:r>
      <w:r>
        <w:rPr>
          <w:b/>
          <w:spacing w:val="57"/>
          <w:sz w:val="20"/>
        </w:rPr>
        <w:t xml:space="preserve"> </w:t>
      </w:r>
      <w:r w:rsidR="009F1309">
        <w:rPr>
          <w:b/>
          <w:sz w:val="20"/>
        </w:rPr>
        <w:t>€</w:t>
      </w:r>
      <w:r>
        <w:rPr>
          <w:b/>
          <w:sz w:val="20"/>
        </w:rPr>
        <w:t>)</w:t>
      </w:r>
      <w:r>
        <w:rPr>
          <w:sz w:val="20"/>
        </w:rPr>
        <w:t>,</w:t>
      </w:r>
      <w:r>
        <w:rPr>
          <w:spacing w:val="57"/>
          <w:sz w:val="20"/>
        </w:rPr>
        <w:t xml:space="preserve"> </w:t>
      </w:r>
      <w:r>
        <w:rPr>
          <w:spacing w:val="-4"/>
          <w:sz w:val="20"/>
        </w:rPr>
        <w:t>para</w:t>
      </w:r>
    </w:p>
    <w:p w14:paraId="6D63420F" w14:textId="77777777" w:rsidR="004F45F1" w:rsidRDefault="00000000">
      <w:pPr>
        <w:pStyle w:val="Textoindependiente"/>
        <w:spacing w:before="54" w:line="292" w:lineRule="auto"/>
        <w:ind w:left="117" w:right="1236"/>
        <w:jc w:val="both"/>
      </w:pPr>
      <w:r>
        <w:t>garantizar la correcta gestión de los residuos de la construcción y demolición. En este sentido se</w:t>
      </w:r>
      <w:r>
        <w:rPr>
          <w:spacing w:val="80"/>
        </w:rPr>
        <w:t xml:space="preserve"> </w:t>
      </w:r>
      <w:r>
        <w:t>debe advertir al promotor del proyecto que no se acredite documentalmente que la gestión de los</w:t>
      </w:r>
      <w:r>
        <w:rPr>
          <w:spacing w:val="40"/>
        </w:rPr>
        <w:t xml:space="preserve"> </w:t>
      </w:r>
      <w:r>
        <w:t>RCD se ha realizado correctamente, se procederá a la ejecución de la garantía por parte del Ayuntamiento,</w:t>
      </w:r>
      <w:r>
        <w:rPr>
          <w:spacing w:val="77"/>
          <w:w w:val="150"/>
        </w:rPr>
        <w:t xml:space="preserve"> </w:t>
      </w:r>
      <w:r>
        <w:t>independientemente</w:t>
      </w:r>
      <w:r>
        <w:rPr>
          <w:spacing w:val="77"/>
          <w:w w:val="150"/>
        </w:rPr>
        <w:t xml:space="preserve"> </w:t>
      </w:r>
      <w:r>
        <w:t>de</w:t>
      </w:r>
      <w:r>
        <w:rPr>
          <w:spacing w:val="77"/>
          <w:w w:val="150"/>
        </w:rPr>
        <w:t xml:space="preserve"> </w:t>
      </w:r>
      <w:r>
        <w:t>las</w:t>
      </w:r>
      <w:r>
        <w:rPr>
          <w:spacing w:val="77"/>
          <w:w w:val="150"/>
        </w:rPr>
        <w:t xml:space="preserve"> </w:t>
      </w:r>
      <w:r>
        <w:t>sanciones</w:t>
      </w:r>
      <w:r>
        <w:rPr>
          <w:spacing w:val="77"/>
          <w:w w:val="150"/>
        </w:rPr>
        <w:t xml:space="preserve"> </w:t>
      </w:r>
      <w:r>
        <w:t>que</w:t>
      </w:r>
      <w:r>
        <w:rPr>
          <w:spacing w:val="77"/>
          <w:w w:val="150"/>
        </w:rPr>
        <w:t xml:space="preserve"> </w:t>
      </w:r>
      <w:r>
        <w:t>puedan</w:t>
      </w:r>
      <w:r>
        <w:rPr>
          <w:spacing w:val="77"/>
          <w:w w:val="150"/>
        </w:rPr>
        <w:t xml:space="preserve"> </w:t>
      </w:r>
      <w:r>
        <w:t>aplicarse,</w:t>
      </w:r>
      <w:r>
        <w:rPr>
          <w:spacing w:val="77"/>
          <w:w w:val="150"/>
        </w:rPr>
        <w:t xml:space="preserve"> </w:t>
      </w:r>
      <w:r>
        <w:t>conforme</w:t>
      </w:r>
      <w:r>
        <w:rPr>
          <w:spacing w:val="77"/>
          <w:w w:val="150"/>
        </w:rPr>
        <w:t xml:space="preserve"> </w:t>
      </w:r>
      <w:r>
        <w:t>a</w:t>
      </w:r>
      <w:r>
        <w:rPr>
          <w:spacing w:val="77"/>
          <w:w w:val="150"/>
        </w:rPr>
        <w:t xml:space="preserve"> </w:t>
      </w:r>
      <w:r>
        <w:t>lo</w:t>
      </w:r>
    </w:p>
    <w:p w14:paraId="13EA37B5" w14:textId="77777777" w:rsidR="004F45F1" w:rsidRDefault="004F45F1">
      <w:pPr>
        <w:spacing w:line="292" w:lineRule="auto"/>
        <w:jc w:val="both"/>
        <w:sectPr w:rsidR="004F45F1">
          <w:pgSz w:w="11910" w:h="16840"/>
          <w:pgMar w:top="1260" w:right="179" w:bottom="1260" w:left="1300" w:header="225" w:footer="1060" w:gutter="0"/>
          <w:cols w:space="720"/>
        </w:sectPr>
      </w:pPr>
    </w:p>
    <w:p w14:paraId="1B67D0C8" w14:textId="77777777" w:rsidR="004F45F1" w:rsidRDefault="00000000">
      <w:pPr>
        <w:pStyle w:val="Textoindependiente"/>
        <w:spacing w:before="180" w:line="292" w:lineRule="auto"/>
        <w:ind w:left="117" w:right="1237"/>
        <w:jc w:val="both"/>
      </w:pPr>
      <w:r>
        <w:lastRenderedPageBreak/>
        <w:t xml:space="preserve">establecido en el Anexo XV de la citada Ordenanza Municipal sobre Prevención Ambiental, así como en el artículo 10 de la Orden 2726/2009, de 16 de julio, por la que se regula la gestión de los </w:t>
      </w:r>
      <w:proofErr w:type="spellStart"/>
      <w:r>
        <w:t>RCDs</w:t>
      </w:r>
      <w:proofErr w:type="spellEnd"/>
      <w:r>
        <w:rPr>
          <w:spacing w:val="80"/>
        </w:rPr>
        <w:t xml:space="preserve"> </w:t>
      </w:r>
      <w:r>
        <w:t>en la Comunidad de Madrid.</w:t>
      </w:r>
    </w:p>
    <w:p w14:paraId="78C13AB5" w14:textId="77777777" w:rsidR="004F45F1" w:rsidRDefault="004F45F1">
      <w:pPr>
        <w:pStyle w:val="Textoindependiente"/>
        <w:spacing w:before="10"/>
      </w:pPr>
    </w:p>
    <w:p w14:paraId="27F6187B" w14:textId="77777777" w:rsidR="004F45F1" w:rsidRDefault="00000000">
      <w:pPr>
        <w:pStyle w:val="Prrafodelista"/>
        <w:numPr>
          <w:ilvl w:val="0"/>
          <w:numId w:val="7"/>
        </w:numPr>
        <w:tabs>
          <w:tab w:val="left" w:pos="589"/>
        </w:tabs>
        <w:spacing w:line="292" w:lineRule="auto"/>
        <w:ind w:right="1236" w:firstLine="0"/>
        <w:rPr>
          <w:sz w:val="20"/>
        </w:rPr>
      </w:pPr>
      <w:proofErr w:type="spellStart"/>
      <w:r>
        <w:rPr>
          <w:sz w:val="20"/>
        </w:rPr>
        <w:t>Contenerización</w:t>
      </w:r>
      <w:proofErr w:type="spellEnd"/>
      <w:r>
        <w:rPr>
          <w:sz w:val="20"/>
        </w:rPr>
        <w:t xml:space="preserve">. Tal y como establece el artículo 65 de la Ordenanza sobre la Protección de los Espacios Públicos en relación con su Limpieza y la Gestión de Residuos, las viviendas unifamiliares tienen la obligación de adquirir sus propios contenedores normalizados para la recogida de RSU, siendo condición indispensable para la concesión de la licencia de primera ocupación. Teniendo en cuenta </w:t>
      </w:r>
      <w:proofErr w:type="gramStart"/>
      <w:r>
        <w:rPr>
          <w:sz w:val="20"/>
        </w:rPr>
        <w:t>que</w:t>
      </w:r>
      <w:proofErr w:type="gramEnd"/>
      <w:r>
        <w:rPr>
          <w:sz w:val="20"/>
        </w:rPr>
        <w:t xml:space="preserve"> en la zona próxima al proyecto, existen áreas de aportación completas, se considera que no es necesaria la aportación de contenedores.</w:t>
      </w:r>
    </w:p>
    <w:p w14:paraId="271601B9" w14:textId="77777777" w:rsidR="004F45F1" w:rsidRDefault="004F45F1">
      <w:pPr>
        <w:pStyle w:val="Textoindependiente"/>
        <w:spacing w:before="9"/>
      </w:pPr>
    </w:p>
    <w:p w14:paraId="124CE449" w14:textId="77777777" w:rsidR="004F45F1" w:rsidRDefault="00000000">
      <w:pPr>
        <w:pStyle w:val="Prrafodelista"/>
        <w:numPr>
          <w:ilvl w:val="0"/>
          <w:numId w:val="7"/>
        </w:numPr>
        <w:tabs>
          <w:tab w:val="left" w:pos="631"/>
        </w:tabs>
        <w:spacing w:line="292" w:lineRule="auto"/>
        <w:ind w:firstLine="0"/>
        <w:jc w:val="left"/>
        <w:rPr>
          <w:sz w:val="20"/>
        </w:rPr>
      </w:pPr>
      <w:r>
        <w:rPr>
          <w:noProof/>
        </w:rPr>
        <mc:AlternateContent>
          <mc:Choice Requires="wps">
            <w:drawing>
              <wp:anchor distT="0" distB="0" distL="0" distR="0" simplePos="0" relativeHeight="15835136" behindDoc="0" locked="0" layoutInCell="1" allowOverlap="1" wp14:anchorId="2BB70331" wp14:editId="27023430">
                <wp:simplePos x="0" y="0"/>
                <wp:positionH relativeFrom="page">
                  <wp:posOffset>6807090</wp:posOffset>
                </wp:positionH>
                <wp:positionV relativeFrom="paragraph">
                  <wp:posOffset>-4001</wp:posOffset>
                </wp:positionV>
                <wp:extent cx="419734" cy="318706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F9AF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DE9CA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BB70331" id="Textbox 274" o:spid="_x0000_s1142" type="#_x0000_t202" style="position:absolute;left:0;text-align:left;margin-left:536pt;margin-top:-.3pt;width:33.05pt;height:250.9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KrE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sCm8820B5IDQ0koeW4WBKzgfrbcPy1k1Fz1n/x&#10;ZGAehlMST8nmlMTUf4QyMlmjhw+7BMYWRpdvJkbUmaJpmqLc+j/3peoy6+vfAA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NEAqsS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2EF9AF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BDE9CA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Con el objeto de informar a la Policía Local, en el ejercicio de sus funciones de vigilancia de la legalidad, se pone en su conocimiento, que se ha informado</w:t>
      </w:r>
    </w:p>
    <w:p w14:paraId="2ADE8256" w14:textId="77777777" w:rsidR="004F45F1" w:rsidRDefault="004F45F1">
      <w:pPr>
        <w:pStyle w:val="Textoindependiente"/>
        <w:spacing w:before="10"/>
      </w:pPr>
    </w:p>
    <w:p w14:paraId="353AF176" w14:textId="77777777" w:rsidR="004F45F1" w:rsidRDefault="00000000">
      <w:pPr>
        <w:pStyle w:val="Prrafodelista"/>
        <w:numPr>
          <w:ilvl w:val="0"/>
          <w:numId w:val="7"/>
        </w:numPr>
        <w:tabs>
          <w:tab w:val="left" w:pos="629"/>
        </w:tabs>
        <w:spacing w:line="542" w:lineRule="auto"/>
        <w:ind w:right="3862" w:firstLine="0"/>
        <w:jc w:val="left"/>
        <w:rPr>
          <w:sz w:val="20"/>
        </w:rPr>
      </w:pPr>
      <w:r>
        <w:rPr>
          <w:sz w:val="20"/>
        </w:rPr>
        <w:t>Favorablemente</w:t>
      </w:r>
      <w:r>
        <w:rPr>
          <w:spacing w:val="-4"/>
          <w:sz w:val="20"/>
        </w:rPr>
        <w:t xml:space="preserve"> </w:t>
      </w:r>
      <w:r>
        <w:rPr>
          <w:sz w:val="20"/>
        </w:rPr>
        <w:t>la</w:t>
      </w:r>
      <w:r>
        <w:rPr>
          <w:spacing w:val="-4"/>
          <w:sz w:val="20"/>
        </w:rPr>
        <w:t xml:space="preserve"> </w:t>
      </w:r>
      <w:r>
        <w:rPr>
          <w:sz w:val="20"/>
        </w:rPr>
        <w:t>Licencia</w:t>
      </w:r>
      <w:r>
        <w:rPr>
          <w:spacing w:val="-4"/>
          <w:sz w:val="20"/>
        </w:rPr>
        <w:t xml:space="preserve"> </w:t>
      </w:r>
      <w:r>
        <w:rPr>
          <w:sz w:val="20"/>
        </w:rPr>
        <w:t>de</w:t>
      </w:r>
      <w:r>
        <w:rPr>
          <w:spacing w:val="-4"/>
          <w:sz w:val="20"/>
        </w:rPr>
        <w:t xml:space="preserve"> </w:t>
      </w:r>
      <w:r>
        <w:rPr>
          <w:sz w:val="20"/>
        </w:rPr>
        <w:t>Trasplante</w:t>
      </w:r>
      <w:r>
        <w:rPr>
          <w:spacing w:val="-4"/>
          <w:sz w:val="20"/>
        </w:rPr>
        <w:t xml:space="preserve"> </w:t>
      </w:r>
      <w:r>
        <w:rPr>
          <w:sz w:val="20"/>
        </w:rPr>
        <w:t>de</w:t>
      </w:r>
      <w:r>
        <w:rPr>
          <w:spacing w:val="-4"/>
          <w:sz w:val="20"/>
        </w:rPr>
        <w:t xml:space="preserve"> </w:t>
      </w:r>
      <w:r>
        <w:rPr>
          <w:sz w:val="20"/>
        </w:rPr>
        <w:t>3</w:t>
      </w:r>
      <w:r>
        <w:rPr>
          <w:spacing w:val="-4"/>
          <w:sz w:val="20"/>
        </w:rPr>
        <w:t xml:space="preserve"> </w:t>
      </w:r>
      <w:r>
        <w:rPr>
          <w:sz w:val="20"/>
        </w:rPr>
        <w:t>árboles</w:t>
      </w:r>
      <w:r>
        <w:rPr>
          <w:spacing w:val="-4"/>
          <w:sz w:val="20"/>
        </w:rPr>
        <w:t xml:space="preserve"> </w:t>
      </w:r>
      <w:r>
        <w:rPr>
          <w:sz w:val="20"/>
        </w:rPr>
        <w:t xml:space="preserve">protegidos: Nº2 Quercus </w:t>
      </w:r>
      <w:proofErr w:type="spellStart"/>
      <w:r>
        <w:rPr>
          <w:sz w:val="20"/>
        </w:rPr>
        <w:t>ilex</w:t>
      </w:r>
      <w:proofErr w:type="spellEnd"/>
      <w:r>
        <w:rPr>
          <w:sz w:val="20"/>
        </w:rPr>
        <w:t xml:space="preserve"> (encina) de 14 cm. de Ø de tronco y 35 </w:t>
      </w:r>
      <w:proofErr w:type="gramStart"/>
      <w:r>
        <w:rPr>
          <w:sz w:val="20"/>
        </w:rPr>
        <w:t>años de edad</w:t>
      </w:r>
      <w:proofErr w:type="gramEnd"/>
      <w:r>
        <w:rPr>
          <w:sz w:val="20"/>
        </w:rPr>
        <w:t xml:space="preserve">. Nº4 Quercus </w:t>
      </w:r>
      <w:proofErr w:type="spellStart"/>
      <w:r>
        <w:rPr>
          <w:sz w:val="20"/>
        </w:rPr>
        <w:t>ilex</w:t>
      </w:r>
      <w:proofErr w:type="spellEnd"/>
      <w:r>
        <w:rPr>
          <w:sz w:val="20"/>
        </w:rPr>
        <w:t xml:space="preserve"> (encina) de 20 cm. de Ø de tronco y 35 </w:t>
      </w:r>
      <w:proofErr w:type="gramStart"/>
      <w:r>
        <w:rPr>
          <w:sz w:val="20"/>
        </w:rPr>
        <w:t>años de edad</w:t>
      </w:r>
      <w:proofErr w:type="gramEnd"/>
      <w:r>
        <w:rPr>
          <w:sz w:val="20"/>
        </w:rPr>
        <w:t xml:space="preserve">. Nº5 Quercus </w:t>
      </w:r>
      <w:proofErr w:type="spellStart"/>
      <w:r>
        <w:rPr>
          <w:sz w:val="20"/>
        </w:rPr>
        <w:t>ilex</w:t>
      </w:r>
      <w:proofErr w:type="spellEnd"/>
      <w:r>
        <w:rPr>
          <w:sz w:val="20"/>
        </w:rPr>
        <w:t xml:space="preserve"> (encina) de 15 cm. de Ø de tronco y 35 </w:t>
      </w:r>
      <w:proofErr w:type="gramStart"/>
      <w:r>
        <w:rPr>
          <w:sz w:val="20"/>
        </w:rPr>
        <w:t>años de edad</w:t>
      </w:r>
      <w:proofErr w:type="gramEnd"/>
      <w:r>
        <w:rPr>
          <w:sz w:val="20"/>
        </w:rPr>
        <w:t>.</w:t>
      </w:r>
    </w:p>
    <w:p w14:paraId="314E1C00" w14:textId="77777777" w:rsidR="004F45F1" w:rsidRDefault="00000000">
      <w:pPr>
        <w:pStyle w:val="Prrafodelista"/>
        <w:numPr>
          <w:ilvl w:val="0"/>
          <w:numId w:val="7"/>
        </w:numPr>
        <w:tabs>
          <w:tab w:val="left" w:pos="629"/>
        </w:tabs>
        <w:spacing w:before="3" w:line="542" w:lineRule="auto"/>
        <w:ind w:right="2505" w:firstLine="0"/>
        <w:jc w:val="left"/>
        <w:rPr>
          <w:sz w:val="20"/>
        </w:rPr>
      </w:pPr>
      <w:r>
        <w:rPr>
          <w:sz w:val="20"/>
        </w:rPr>
        <w:t>Favorablemente</w:t>
      </w:r>
      <w:r>
        <w:rPr>
          <w:spacing w:val="-3"/>
          <w:sz w:val="20"/>
        </w:rPr>
        <w:t xml:space="preserve"> </w:t>
      </w:r>
      <w:r>
        <w:rPr>
          <w:sz w:val="20"/>
        </w:rPr>
        <w:t>la</w:t>
      </w:r>
      <w:r>
        <w:rPr>
          <w:spacing w:val="-3"/>
          <w:sz w:val="20"/>
        </w:rPr>
        <w:t xml:space="preserve"> </w:t>
      </w:r>
      <w:r>
        <w:rPr>
          <w:sz w:val="20"/>
        </w:rPr>
        <w:t>Licencia</w:t>
      </w:r>
      <w:r>
        <w:rPr>
          <w:spacing w:val="-3"/>
          <w:sz w:val="20"/>
        </w:rPr>
        <w:t xml:space="preserve"> </w:t>
      </w:r>
      <w:r>
        <w:rPr>
          <w:sz w:val="20"/>
        </w:rPr>
        <w:t>de</w:t>
      </w:r>
      <w:r>
        <w:rPr>
          <w:spacing w:val="-3"/>
          <w:sz w:val="20"/>
        </w:rPr>
        <w:t xml:space="preserve"> </w:t>
      </w:r>
      <w:r>
        <w:rPr>
          <w:sz w:val="20"/>
        </w:rPr>
        <w:t>Tala</w:t>
      </w:r>
      <w:r>
        <w:rPr>
          <w:spacing w:val="-3"/>
          <w:sz w:val="20"/>
        </w:rPr>
        <w:t xml:space="preserve"> </w:t>
      </w:r>
      <w:r>
        <w:rPr>
          <w:sz w:val="20"/>
        </w:rPr>
        <w:t>de</w:t>
      </w:r>
      <w:r>
        <w:rPr>
          <w:spacing w:val="-3"/>
          <w:sz w:val="20"/>
        </w:rPr>
        <w:t xml:space="preserve"> </w:t>
      </w:r>
      <w:r>
        <w:rPr>
          <w:sz w:val="20"/>
        </w:rPr>
        <w:t>1</w:t>
      </w:r>
      <w:r>
        <w:rPr>
          <w:spacing w:val="-3"/>
          <w:sz w:val="20"/>
        </w:rPr>
        <w:t xml:space="preserve"> </w:t>
      </w:r>
      <w:r>
        <w:rPr>
          <w:sz w:val="20"/>
        </w:rPr>
        <w:t>árbol</w:t>
      </w:r>
      <w:r>
        <w:rPr>
          <w:spacing w:val="-3"/>
          <w:sz w:val="20"/>
        </w:rPr>
        <w:t xml:space="preserve"> </w:t>
      </w:r>
      <w:r>
        <w:rPr>
          <w:sz w:val="20"/>
        </w:rPr>
        <w:t>protegido</w:t>
      </w:r>
      <w:r>
        <w:rPr>
          <w:spacing w:val="-3"/>
          <w:sz w:val="20"/>
        </w:rPr>
        <w:t xml:space="preserve"> </w:t>
      </w:r>
      <w:r>
        <w:rPr>
          <w:sz w:val="20"/>
        </w:rPr>
        <w:t>que</w:t>
      </w:r>
      <w:r>
        <w:rPr>
          <w:spacing w:val="-3"/>
          <w:sz w:val="20"/>
        </w:rPr>
        <w:t xml:space="preserve"> </w:t>
      </w:r>
      <w:r>
        <w:rPr>
          <w:sz w:val="20"/>
        </w:rPr>
        <w:t>se</w:t>
      </w:r>
      <w:r>
        <w:rPr>
          <w:spacing w:val="-3"/>
          <w:sz w:val="20"/>
        </w:rPr>
        <w:t xml:space="preserve"> </w:t>
      </w:r>
      <w:r>
        <w:rPr>
          <w:sz w:val="20"/>
        </w:rPr>
        <w:t>encuentra</w:t>
      </w:r>
      <w:r>
        <w:rPr>
          <w:spacing w:val="-3"/>
          <w:sz w:val="20"/>
        </w:rPr>
        <w:t xml:space="preserve"> </w:t>
      </w:r>
      <w:r>
        <w:rPr>
          <w:sz w:val="20"/>
        </w:rPr>
        <w:t xml:space="preserve">SECO: Nº7 </w:t>
      </w:r>
      <w:proofErr w:type="spellStart"/>
      <w:r>
        <w:rPr>
          <w:sz w:val="20"/>
        </w:rPr>
        <w:t>Populus</w:t>
      </w:r>
      <w:proofErr w:type="spellEnd"/>
      <w:r>
        <w:rPr>
          <w:sz w:val="20"/>
        </w:rPr>
        <w:t xml:space="preserve"> </w:t>
      </w:r>
      <w:proofErr w:type="spellStart"/>
      <w:r>
        <w:rPr>
          <w:sz w:val="20"/>
        </w:rPr>
        <w:t>nigra</w:t>
      </w:r>
      <w:proofErr w:type="spellEnd"/>
      <w:r>
        <w:rPr>
          <w:sz w:val="20"/>
        </w:rPr>
        <w:t xml:space="preserve"> (chopo) de 31 cm. de Ø de tronco y 25 </w:t>
      </w:r>
      <w:proofErr w:type="gramStart"/>
      <w:r>
        <w:rPr>
          <w:sz w:val="20"/>
        </w:rPr>
        <w:t>años de edad</w:t>
      </w:r>
      <w:proofErr w:type="gramEnd"/>
      <w:r>
        <w:rPr>
          <w:sz w:val="20"/>
        </w:rPr>
        <w:t>.</w:t>
      </w:r>
    </w:p>
    <w:p w14:paraId="1C950791" w14:textId="77777777" w:rsidR="004F45F1" w:rsidRDefault="00000000">
      <w:pPr>
        <w:pStyle w:val="Prrafodelista"/>
        <w:numPr>
          <w:ilvl w:val="0"/>
          <w:numId w:val="7"/>
        </w:numPr>
        <w:tabs>
          <w:tab w:val="left" w:pos="593"/>
        </w:tabs>
        <w:spacing w:before="2" w:line="292" w:lineRule="auto"/>
        <w:ind w:right="1236" w:firstLine="0"/>
        <w:jc w:val="left"/>
        <w:rPr>
          <w:sz w:val="20"/>
        </w:rPr>
      </w:pPr>
      <w:r>
        <w:rPr>
          <w:sz w:val="20"/>
        </w:rPr>
        <w:t xml:space="preserve">En ningún caso la Licencia que se conceda amparará la tala o derribo de ningún otro árbol de la </w:t>
      </w:r>
      <w:r>
        <w:rPr>
          <w:spacing w:val="-2"/>
          <w:sz w:val="20"/>
        </w:rPr>
        <w:t>parcela.</w:t>
      </w:r>
    </w:p>
    <w:p w14:paraId="1C4FF7CE" w14:textId="77777777" w:rsidR="004F45F1" w:rsidRDefault="004F45F1">
      <w:pPr>
        <w:pStyle w:val="Textoindependiente"/>
        <w:spacing w:before="9"/>
      </w:pPr>
    </w:p>
    <w:p w14:paraId="42E2612B" w14:textId="72A10DA3" w:rsidR="004F45F1" w:rsidRDefault="00000000">
      <w:pPr>
        <w:pStyle w:val="Prrafodelista"/>
        <w:numPr>
          <w:ilvl w:val="0"/>
          <w:numId w:val="7"/>
        </w:numPr>
        <w:tabs>
          <w:tab w:val="left" w:pos="573"/>
        </w:tabs>
        <w:spacing w:before="1"/>
        <w:ind w:left="573" w:right="0" w:hanging="456"/>
        <w:jc w:val="left"/>
        <w:rPr>
          <w:sz w:val="20"/>
        </w:rPr>
      </w:pPr>
      <w:r>
        <w:rPr>
          <w:sz w:val="20"/>
        </w:rPr>
        <w:t>Según</w:t>
      </w:r>
      <w:r>
        <w:rPr>
          <w:spacing w:val="-4"/>
          <w:sz w:val="20"/>
        </w:rPr>
        <w:t xml:space="preserve"> </w:t>
      </w:r>
      <w:r>
        <w:rPr>
          <w:sz w:val="20"/>
        </w:rPr>
        <w:t>plano</w:t>
      </w:r>
      <w:r>
        <w:rPr>
          <w:spacing w:val="-4"/>
          <w:sz w:val="20"/>
        </w:rPr>
        <w:t xml:space="preserve"> </w:t>
      </w:r>
      <w:r>
        <w:rPr>
          <w:spacing w:val="-2"/>
          <w:sz w:val="20"/>
        </w:rPr>
        <w:t>adjunto.</w:t>
      </w:r>
    </w:p>
    <w:p w14:paraId="01B68578" w14:textId="77777777" w:rsidR="004F45F1" w:rsidRDefault="004F45F1">
      <w:pPr>
        <w:rPr>
          <w:sz w:val="20"/>
        </w:rPr>
        <w:sectPr w:rsidR="004F45F1">
          <w:pgSz w:w="11910" w:h="16840"/>
          <w:pgMar w:top="1260" w:right="179" w:bottom="1260" w:left="1300" w:header="225" w:footer="1060" w:gutter="0"/>
          <w:cols w:space="720"/>
        </w:sectPr>
      </w:pPr>
    </w:p>
    <w:p w14:paraId="522AEDB6" w14:textId="77777777" w:rsidR="004F45F1" w:rsidRDefault="004F45F1">
      <w:pPr>
        <w:pStyle w:val="Textoindependiente"/>
        <w:spacing w:before="7"/>
        <w:rPr>
          <w:sz w:val="13"/>
        </w:rPr>
      </w:pPr>
    </w:p>
    <w:p w14:paraId="53EE43E6" w14:textId="1D40A774" w:rsidR="004F45F1" w:rsidRDefault="009F1309">
      <w:pPr>
        <w:pStyle w:val="Textoindependiente"/>
        <w:ind w:left="117"/>
      </w:pPr>
      <w:r>
        <w:rPr>
          <w:noProof/>
        </w:rPr>
        <mc:AlternateContent>
          <mc:Choice Requires="wps">
            <w:drawing>
              <wp:anchor distT="0" distB="0" distL="114300" distR="114300" simplePos="0" relativeHeight="487740416" behindDoc="0" locked="0" layoutInCell="1" allowOverlap="1" wp14:anchorId="5464DA04" wp14:editId="64E4E88F">
                <wp:simplePos x="0" y="0"/>
                <wp:positionH relativeFrom="column">
                  <wp:posOffset>5093824</wp:posOffset>
                </wp:positionH>
                <wp:positionV relativeFrom="paragraph">
                  <wp:posOffset>1560819</wp:posOffset>
                </wp:positionV>
                <wp:extent cx="704007" cy="2103929"/>
                <wp:effectExtent l="0" t="0" r="20320" b="10795"/>
                <wp:wrapNone/>
                <wp:docPr id="378351985" name="Cuadro de texto 2"/>
                <wp:cNvGraphicFramePr/>
                <a:graphic xmlns:a="http://schemas.openxmlformats.org/drawingml/2006/main">
                  <a:graphicData uri="http://schemas.microsoft.com/office/word/2010/wordprocessingShape">
                    <wps:wsp>
                      <wps:cNvSpPr txBox="1"/>
                      <wps:spPr>
                        <a:xfrm>
                          <a:off x="0" y="0"/>
                          <a:ext cx="704007" cy="2103929"/>
                        </a:xfrm>
                        <a:prstGeom prst="rect">
                          <a:avLst/>
                        </a:prstGeom>
                        <a:solidFill>
                          <a:schemeClr val="lt1"/>
                        </a:solidFill>
                        <a:ln w="6350">
                          <a:solidFill>
                            <a:prstClr val="black"/>
                          </a:solidFill>
                        </a:ln>
                      </wps:spPr>
                      <wps:txbx>
                        <w:txbxContent>
                          <w:p w14:paraId="4E44A7DD" w14:textId="77777777" w:rsidR="009F1309" w:rsidRDefault="009F13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64DA04" id="Cuadro de texto 2" o:spid="_x0000_s1143" type="#_x0000_t202" style="position:absolute;left:0;text-align:left;margin-left:401.1pt;margin-top:122.9pt;width:55.45pt;height:165.65pt;z-index:48774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" fillcolor="white [3201]" strokeweight=".5pt">
                <v:textbox>
                  <w:txbxContent>
                    <w:p w14:paraId="4E44A7DD" w14:textId="77777777" w:rsidR="009F1309" w:rsidRDefault="009F1309"/>
                  </w:txbxContent>
                </v:textbox>
              </v:shape>
            </w:pict>
          </mc:Fallback>
        </mc:AlternateContent>
      </w:r>
      <w:r w:rsidR="00000000">
        <w:rPr>
          <w:noProof/>
        </w:rPr>
        <w:drawing>
          <wp:inline distT="0" distB="0" distL="0" distR="0" wp14:anchorId="6CC33F72" wp14:editId="1965ECEE">
            <wp:extent cx="5759767" cy="4191000"/>
            <wp:effectExtent l="0" t="0" r="0" b="0"/>
            <wp:docPr id="276" name="Imag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pic:cNvPicPr/>
                  </pic:nvPicPr>
                  <pic:blipFill>
                    <a:blip r:embed="rId44" cstate="print"/>
                    <a:stretch>
                      <a:fillRect/>
                    </a:stretch>
                  </pic:blipFill>
                  <pic:spPr>
                    <a:xfrm>
                      <a:off x="0" y="0"/>
                      <a:ext cx="5759767" cy="4191000"/>
                    </a:xfrm>
                    <a:prstGeom prst="rect">
                      <a:avLst/>
                    </a:prstGeom>
                  </pic:spPr>
                </pic:pic>
              </a:graphicData>
            </a:graphic>
          </wp:inline>
        </w:drawing>
      </w:r>
    </w:p>
    <w:p w14:paraId="76AFA4CB" w14:textId="77777777" w:rsidR="004F45F1" w:rsidRDefault="004F45F1">
      <w:pPr>
        <w:pStyle w:val="Textoindependiente"/>
        <w:spacing w:before="33"/>
      </w:pPr>
    </w:p>
    <w:p w14:paraId="4B520292" w14:textId="77777777" w:rsidR="004F45F1" w:rsidRDefault="00000000">
      <w:pPr>
        <w:pStyle w:val="Textoindependiente"/>
        <w:spacing w:before="1" w:line="297" w:lineRule="auto"/>
        <w:ind w:left="117" w:right="1237"/>
        <w:jc w:val="both"/>
      </w:pPr>
      <w:r>
        <w:rPr>
          <w:noProof/>
        </w:rPr>
        <mc:AlternateContent>
          <mc:Choice Requires="wps">
            <w:drawing>
              <wp:anchor distT="0" distB="0" distL="0" distR="0" simplePos="0" relativeHeight="15836160" behindDoc="0" locked="0" layoutInCell="1" allowOverlap="1" wp14:anchorId="763F2B51" wp14:editId="706DBFDA">
                <wp:simplePos x="0" y="0"/>
                <wp:positionH relativeFrom="page">
                  <wp:posOffset>6807090</wp:posOffset>
                </wp:positionH>
                <wp:positionV relativeFrom="paragraph">
                  <wp:posOffset>-2439438</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2DB21E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B1169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63F2B51" id="Textbox 277" o:spid="_x0000_s1144" type="#_x0000_t202" style="position:absolute;left:0;text-align:left;margin-left:536pt;margin-top:-192.1pt;width:33.05pt;height:250.9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" filled="f" stroked="f">
                <v:textbox style="layout-flow:vertical;mso-layout-flow-alt:bottom-to-top" inset="0,0,0,0">
                  <w:txbxContent>
                    <w:p w14:paraId="32DB21E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B1169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rPr>
          <w:b/>
        </w:rPr>
        <w:t>CUARTO</w:t>
      </w:r>
      <w:r>
        <w:t>.-</w:t>
      </w:r>
      <w:proofErr w:type="gramEnd"/>
      <w:r>
        <w:t xml:space="preserve"> Notificar el presente acuerdo al interesado con el régimen de recursos que sean </w:t>
      </w:r>
      <w:r>
        <w:rPr>
          <w:spacing w:val="-2"/>
        </w:rPr>
        <w:t>pertinentes.</w:t>
      </w:r>
    </w:p>
    <w:p w14:paraId="24397A93"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0801DE3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4C202395" w14:textId="3CBAAC09" w:rsidR="004F45F1" w:rsidRDefault="00000000">
            <w:pPr>
              <w:pStyle w:val="TableParagraph"/>
              <w:spacing w:line="297" w:lineRule="auto"/>
              <w:ind w:right="52"/>
              <w:jc w:val="both"/>
              <w:rPr>
                <w:b/>
                <w:sz w:val="20"/>
              </w:rPr>
            </w:pPr>
            <w:r>
              <w:rPr>
                <w:b/>
                <w:sz w:val="20"/>
              </w:rPr>
              <w:t>Concesión</w:t>
            </w:r>
            <w:r>
              <w:rPr>
                <w:b/>
                <w:spacing w:val="40"/>
                <w:sz w:val="20"/>
              </w:rPr>
              <w:t xml:space="preserve"> </w:t>
            </w:r>
            <w:r>
              <w:rPr>
                <w:b/>
                <w:sz w:val="20"/>
              </w:rPr>
              <w:t>de</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para</w:t>
            </w:r>
            <w:r>
              <w:rPr>
                <w:b/>
                <w:spacing w:val="40"/>
                <w:sz w:val="20"/>
              </w:rPr>
              <w:t xml:space="preserve"> </w:t>
            </w:r>
            <w:r>
              <w:rPr>
                <w:b/>
                <w:sz w:val="20"/>
              </w:rPr>
              <w:t>construcción</w:t>
            </w:r>
            <w:r>
              <w:rPr>
                <w:b/>
                <w:spacing w:val="40"/>
                <w:sz w:val="20"/>
              </w:rPr>
              <w:t xml:space="preserve"> </w:t>
            </w:r>
            <w:r>
              <w:rPr>
                <w:b/>
                <w:sz w:val="20"/>
              </w:rPr>
              <w:t>de</w:t>
            </w:r>
            <w:r>
              <w:rPr>
                <w:b/>
                <w:spacing w:val="40"/>
                <w:sz w:val="20"/>
              </w:rPr>
              <w:t xml:space="preserve"> </w:t>
            </w:r>
            <w:r>
              <w:rPr>
                <w:b/>
                <w:sz w:val="20"/>
              </w:rPr>
              <w:t>seis</w:t>
            </w:r>
            <w:r>
              <w:rPr>
                <w:b/>
                <w:spacing w:val="40"/>
                <w:sz w:val="20"/>
              </w:rPr>
              <w:t xml:space="preserve"> </w:t>
            </w:r>
            <w:r>
              <w:rPr>
                <w:b/>
                <w:sz w:val="20"/>
              </w:rPr>
              <w:t>viviendas</w:t>
            </w:r>
            <w:r>
              <w:rPr>
                <w:b/>
                <w:spacing w:val="40"/>
                <w:sz w:val="20"/>
              </w:rPr>
              <w:t xml:space="preserve"> </w:t>
            </w:r>
            <w:r>
              <w:rPr>
                <w:b/>
                <w:sz w:val="20"/>
              </w:rPr>
              <w:t>unifamiliares</w:t>
            </w:r>
            <w:r>
              <w:rPr>
                <w:b/>
                <w:spacing w:val="40"/>
                <w:sz w:val="20"/>
              </w:rPr>
              <w:t xml:space="preserve"> </w:t>
            </w:r>
            <w:r>
              <w:rPr>
                <w:b/>
                <w:sz w:val="20"/>
              </w:rPr>
              <w:t>en hilera con seis piscinas, de acuerdo con el proyecto básico redactado por el técnico colegiado</w:t>
            </w:r>
            <w:r>
              <w:rPr>
                <w:b/>
                <w:spacing w:val="19"/>
                <w:sz w:val="20"/>
              </w:rPr>
              <w:t xml:space="preserve"> </w:t>
            </w:r>
            <w:r>
              <w:rPr>
                <w:b/>
                <w:sz w:val="20"/>
              </w:rPr>
              <w:t>núm.</w:t>
            </w:r>
            <w:r>
              <w:rPr>
                <w:b/>
                <w:spacing w:val="19"/>
                <w:sz w:val="20"/>
              </w:rPr>
              <w:t xml:space="preserve"> </w:t>
            </w:r>
            <w:r>
              <w:rPr>
                <w:b/>
                <w:sz w:val="20"/>
              </w:rPr>
              <w:t>23.761</w:t>
            </w:r>
            <w:r>
              <w:rPr>
                <w:b/>
                <w:spacing w:val="19"/>
                <w:sz w:val="20"/>
              </w:rPr>
              <w:t xml:space="preserve"> </w:t>
            </w:r>
            <w:r>
              <w:rPr>
                <w:b/>
                <w:sz w:val="20"/>
              </w:rPr>
              <w:t>COAM</w:t>
            </w:r>
            <w:r>
              <w:rPr>
                <w:b/>
                <w:spacing w:val="19"/>
                <w:sz w:val="20"/>
              </w:rPr>
              <w:t xml:space="preserve"> </w:t>
            </w:r>
            <w:r>
              <w:rPr>
                <w:b/>
                <w:sz w:val="20"/>
              </w:rPr>
              <w:t>y</w:t>
            </w:r>
            <w:r>
              <w:rPr>
                <w:b/>
                <w:spacing w:val="19"/>
                <w:sz w:val="20"/>
              </w:rPr>
              <w:t xml:space="preserve"> </w:t>
            </w:r>
            <w:r>
              <w:rPr>
                <w:b/>
                <w:sz w:val="20"/>
              </w:rPr>
              <w:t>23.484</w:t>
            </w:r>
            <w:r>
              <w:rPr>
                <w:b/>
                <w:spacing w:val="19"/>
                <w:sz w:val="20"/>
              </w:rPr>
              <w:t xml:space="preserve"> </w:t>
            </w:r>
            <w:r>
              <w:rPr>
                <w:b/>
                <w:sz w:val="20"/>
              </w:rPr>
              <w:t>COAM</w:t>
            </w:r>
            <w:r>
              <w:rPr>
                <w:b/>
                <w:spacing w:val="19"/>
                <w:sz w:val="20"/>
              </w:rPr>
              <w:t xml:space="preserve"> </w:t>
            </w:r>
            <w:r>
              <w:rPr>
                <w:b/>
                <w:sz w:val="20"/>
              </w:rPr>
              <w:t>en</w:t>
            </w:r>
            <w:r>
              <w:rPr>
                <w:b/>
                <w:spacing w:val="19"/>
                <w:sz w:val="20"/>
              </w:rPr>
              <w:t xml:space="preserve"> </w:t>
            </w:r>
            <w:r>
              <w:rPr>
                <w:b/>
                <w:sz w:val="20"/>
              </w:rPr>
              <w:t>Paseo</w:t>
            </w:r>
            <w:r>
              <w:rPr>
                <w:b/>
                <w:spacing w:val="19"/>
                <w:sz w:val="20"/>
              </w:rPr>
              <w:t xml:space="preserve"> </w:t>
            </w:r>
            <w:r>
              <w:rPr>
                <w:b/>
                <w:sz w:val="20"/>
              </w:rPr>
              <w:t>del</w:t>
            </w:r>
            <w:r>
              <w:rPr>
                <w:b/>
                <w:spacing w:val="19"/>
                <w:sz w:val="20"/>
              </w:rPr>
              <w:t xml:space="preserve"> </w:t>
            </w:r>
            <w:r>
              <w:rPr>
                <w:b/>
                <w:sz w:val="20"/>
              </w:rPr>
              <w:t>Cerro</w:t>
            </w:r>
            <w:r>
              <w:rPr>
                <w:b/>
                <w:spacing w:val="19"/>
                <w:sz w:val="20"/>
              </w:rPr>
              <w:t xml:space="preserve"> </w:t>
            </w:r>
            <w:r>
              <w:rPr>
                <w:b/>
                <w:sz w:val="20"/>
              </w:rPr>
              <w:t>núm.</w:t>
            </w:r>
            <w:r>
              <w:rPr>
                <w:b/>
                <w:spacing w:val="19"/>
                <w:sz w:val="20"/>
              </w:rPr>
              <w:t xml:space="preserve"> </w:t>
            </w:r>
            <w:r>
              <w:rPr>
                <w:b/>
                <w:sz w:val="20"/>
              </w:rPr>
              <w:t>6A,</w:t>
            </w:r>
            <w:r>
              <w:rPr>
                <w:b/>
                <w:spacing w:val="19"/>
                <w:sz w:val="20"/>
              </w:rPr>
              <w:t xml:space="preserve"> </w:t>
            </w:r>
            <w:r>
              <w:rPr>
                <w:b/>
                <w:sz w:val="20"/>
              </w:rPr>
              <w:t>6B,</w:t>
            </w:r>
            <w:r>
              <w:rPr>
                <w:b/>
                <w:spacing w:val="19"/>
                <w:sz w:val="20"/>
              </w:rPr>
              <w:t xml:space="preserve"> </w:t>
            </w:r>
            <w:r>
              <w:rPr>
                <w:b/>
                <w:sz w:val="20"/>
              </w:rPr>
              <w:t>con</w:t>
            </w:r>
            <w:r>
              <w:rPr>
                <w:b/>
                <w:spacing w:val="19"/>
                <w:sz w:val="20"/>
              </w:rPr>
              <w:t xml:space="preserve"> </w:t>
            </w:r>
            <w:r>
              <w:rPr>
                <w:b/>
                <w:sz w:val="20"/>
              </w:rPr>
              <w:t>6C,</w:t>
            </w:r>
            <w:r>
              <w:rPr>
                <w:b/>
                <w:spacing w:val="19"/>
                <w:sz w:val="20"/>
              </w:rPr>
              <w:t xml:space="preserve"> </w:t>
            </w:r>
            <w:r>
              <w:rPr>
                <w:b/>
                <w:sz w:val="20"/>
              </w:rPr>
              <w:t>6D, 6E y 6F (Actual calle Hermanos Puértolas) de Las Rozas de Madrid. Expediente 10125/2024</w:t>
            </w:r>
            <w:r w:rsidR="009F1309">
              <w:rPr>
                <w:b/>
                <w:sz w:val="20"/>
              </w:rPr>
              <w:t>.</w:t>
            </w:r>
          </w:p>
        </w:tc>
      </w:tr>
      <w:tr w:rsidR="004F45F1" w14:paraId="28AC4232"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AB71B68"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DA3316E"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3744E1B" w14:textId="77777777" w:rsidR="004F45F1" w:rsidRDefault="004F45F1">
      <w:pPr>
        <w:pStyle w:val="Textoindependiente"/>
        <w:spacing w:before="144"/>
      </w:pPr>
    </w:p>
    <w:p w14:paraId="4FE548C2" w14:textId="1F86E5DB"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A252A7F" w14:textId="77777777" w:rsidR="004F45F1" w:rsidRDefault="004F45F1">
      <w:pPr>
        <w:pStyle w:val="Textoindependiente"/>
        <w:spacing w:before="61"/>
        <w:rPr>
          <w:b/>
        </w:rPr>
      </w:pPr>
    </w:p>
    <w:p w14:paraId="6EDC12D1" w14:textId="1E864161" w:rsidR="004F45F1" w:rsidRDefault="00000000">
      <w:pPr>
        <w:pStyle w:val="Textoindependiente"/>
        <w:spacing w:line="292" w:lineRule="auto"/>
        <w:ind w:left="117" w:right="1236"/>
        <w:jc w:val="both"/>
      </w:pPr>
      <w:r>
        <w:t xml:space="preserve">Visto que con fecha 15 de diciembre de 2022, presenta D. </w:t>
      </w:r>
      <w:r w:rsidR="009F1309">
        <w:t xml:space="preserve">E.A.L., </w:t>
      </w:r>
      <w:r>
        <w:t>con DNI</w:t>
      </w:r>
      <w:r>
        <w:rPr>
          <w:spacing w:val="40"/>
        </w:rPr>
        <w:t xml:space="preserve"> </w:t>
      </w:r>
      <w:r w:rsidR="009F1309">
        <w:t>***</w:t>
      </w:r>
      <w:r>
        <w:t>8666</w:t>
      </w:r>
      <w:r w:rsidR="009F1309">
        <w:t>**</w:t>
      </w:r>
      <w:r>
        <w:t xml:space="preserve">, en representación de Proyectos </w:t>
      </w:r>
      <w:proofErr w:type="spellStart"/>
      <w:r>
        <w:t>Cinclus</w:t>
      </w:r>
      <w:proofErr w:type="spellEnd"/>
      <w:r w:rsidR="009F1309">
        <w:t>,</w:t>
      </w:r>
      <w:r>
        <w:t xml:space="preserve"> S.L.</w:t>
      </w:r>
      <w:r w:rsidR="009F1309">
        <w:t>,</w:t>
      </w:r>
      <w:r>
        <w:t xml:space="preserve"> con CIF B-88.560.222, solicitud de licencia urbanística de obra, tramitada con número de expediente G-10125/2024 F-165/2022-01, relativa a una construcción de seis viviendas unifamiliares en hilera, con seis piscinas, en Paseo del Cerro núm. 6A, 6B, 6C, 6D, 6E y 6F (Actual calle Hermanos Puértolas)</w:t>
      </w:r>
      <w:r>
        <w:rPr>
          <w:spacing w:val="40"/>
        </w:rPr>
        <w:t xml:space="preserve"> </w:t>
      </w:r>
      <w:r>
        <w:t xml:space="preserve">de Las Rozas de Madrid </w:t>
      </w:r>
      <w:r>
        <w:rPr>
          <w:spacing w:val="-2"/>
        </w:rPr>
        <w:t>(Madrid).</w:t>
      </w:r>
    </w:p>
    <w:p w14:paraId="0BCABD1C" w14:textId="77777777" w:rsidR="004F45F1" w:rsidRDefault="004F45F1">
      <w:pPr>
        <w:pStyle w:val="Textoindependiente"/>
        <w:spacing w:before="10"/>
      </w:pPr>
    </w:p>
    <w:p w14:paraId="7BC5A546" w14:textId="77777777" w:rsidR="004F45F1" w:rsidRDefault="00000000">
      <w:pPr>
        <w:pStyle w:val="Textoindependiente"/>
        <w:spacing w:line="295" w:lineRule="auto"/>
        <w:ind w:left="117" w:right="1236"/>
        <w:jc w:val="both"/>
      </w:pPr>
      <w:r>
        <w:t xml:space="preserve">Instruido el expediente y tras un proceso se subsanación de deficiencias en la solicitud, se emiten los siguientes informes técnicos y jurídicos en sentido favorable a su concesión: el </w:t>
      </w:r>
      <w:r>
        <w:rPr>
          <w:b/>
        </w:rPr>
        <w:t>Acta de Recepción</w:t>
      </w:r>
      <w:r>
        <w:rPr>
          <w:b/>
          <w:spacing w:val="40"/>
        </w:rPr>
        <w:t xml:space="preserve"> </w:t>
      </w:r>
      <w:r>
        <w:rPr>
          <w:b/>
        </w:rPr>
        <w:t xml:space="preserve">de la Urbanización </w:t>
      </w:r>
      <w:r>
        <w:t xml:space="preserve">que comprende la Unidad de Ejecución UE XV-2 del Plan Especial de Reforma Interior </w:t>
      </w:r>
      <w:r w:rsidRPr="009F1309">
        <w:rPr>
          <w:i/>
          <w:iCs/>
        </w:rPr>
        <w:t>“Los Alemanes”</w:t>
      </w:r>
      <w:r>
        <w:t xml:space="preserve"> UE XV-2 de fecha 11 de febrero de 2025; el </w:t>
      </w:r>
      <w:r>
        <w:rPr>
          <w:b/>
        </w:rPr>
        <w:t>informe favorable del técnico de medio ambiente</w:t>
      </w:r>
      <w:r>
        <w:t>, de fecha 24 de julio de 2024 respecto a la normativa aplicable medioambiental; el</w:t>
      </w:r>
      <w:r>
        <w:rPr>
          <w:spacing w:val="48"/>
        </w:rPr>
        <w:t xml:space="preserve"> </w:t>
      </w:r>
      <w:r>
        <w:rPr>
          <w:b/>
        </w:rPr>
        <w:t>informe</w:t>
      </w:r>
      <w:r>
        <w:rPr>
          <w:b/>
          <w:spacing w:val="49"/>
        </w:rPr>
        <w:t xml:space="preserve"> </w:t>
      </w:r>
      <w:r>
        <w:rPr>
          <w:b/>
        </w:rPr>
        <w:t>favorable</w:t>
      </w:r>
      <w:r>
        <w:rPr>
          <w:b/>
          <w:spacing w:val="50"/>
        </w:rPr>
        <w:t xml:space="preserve"> </w:t>
      </w:r>
      <w:r>
        <w:t>de</w:t>
      </w:r>
      <w:r>
        <w:rPr>
          <w:spacing w:val="49"/>
        </w:rPr>
        <w:t xml:space="preserve"> </w:t>
      </w:r>
      <w:r>
        <w:t>fecha</w:t>
      </w:r>
      <w:r>
        <w:rPr>
          <w:spacing w:val="48"/>
        </w:rPr>
        <w:t xml:space="preserve"> </w:t>
      </w:r>
      <w:r>
        <w:t>12</w:t>
      </w:r>
      <w:r>
        <w:rPr>
          <w:spacing w:val="49"/>
        </w:rPr>
        <w:t xml:space="preserve"> </w:t>
      </w:r>
      <w:r>
        <w:t>de</w:t>
      </w:r>
      <w:r>
        <w:rPr>
          <w:spacing w:val="49"/>
        </w:rPr>
        <w:t xml:space="preserve"> </w:t>
      </w:r>
      <w:r>
        <w:t>febrero</w:t>
      </w:r>
      <w:r>
        <w:rPr>
          <w:spacing w:val="48"/>
        </w:rPr>
        <w:t xml:space="preserve"> </w:t>
      </w:r>
      <w:r>
        <w:t>de</w:t>
      </w:r>
      <w:r>
        <w:rPr>
          <w:spacing w:val="49"/>
        </w:rPr>
        <w:t xml:space="preserve"> </w:t>
      </w:r>
      <w:r>
        <w:t>2025</w:t>
      </w:r>
      <w:r>
        <w:rPr>
          <w:spacing w:val="49"/>
        </w:rPr>
        <w:t xml:space="preserve"> </w:t>
      </w:r>
      <w:r>
        <w:t>del</w:t>
      </w:r>
      <w:r>
        <w:rPr>
          <w:spacing w:val="49"/>
        </w:rPr>
        <w:t xml:space="preserve"> </w:t>
      </w:r>
      <w:r>
        <w:t>Ingeniero</w:t>
      </w:r>
      <w:r>
        <w:rPr>
          <w:spacing w:val="48"/>
        </w:rPr>
        <w:t xml:space="preserve"> </w:t>
      </w:r>
      <w:r>
        <w:t>de</w:t>
      </w:r>
      <w:r>
        <w:rPr>
          <w:spacing w:val="49"/>
        </w:rPr>
        <w:t xml:space="preserve"> </w:t>
      </w:r>
      <w:r>
        <w:t>Caminos</w:t>
      </w:r>
      <w:r>
        <w:rPr>
          <w:spacing w:val="49"/>
        </w:rPr>
        <w:t xml:space="preserve"> </w:t>
      </w:r>
      <w:r>
        <w:t>Municipal,</w:t>
      </w:r>
      <w:r>
        <w:rPr>
          <w:spacing w:val="49"/>
        </w:rPr>
        <w:t xml:space="preserve"> </w:t>
      </w:r>
      <w:r>
        <w:rPr>
          <w:spacing w:val="-5"/>
        </w:rPr>
        <w:t>en</w:t>
      </w:r>
    </w:p>
    <w:p w14:paraId="686260EB" w14:textId="77777777" w:rsidR="004F45F1" w:rsidRDefault="004F45F1">
      <w:pPr>
        <w:spacing w:line="295" w:lineRule="auto"/>
        <w:jc w:val="both"/>
        <w:sectPr w:rsidR="004F45F1">
          <w:pgSz w:w="11910" w:h="16840"/>
          <w:pgMar w:top="1260" w:right="179" w:bottom="1260" w:left="1300" w:header="225" w:footer="1060" w:gutter="0"/>
          <w:cols w:space="720"/>
        </w:sectPr>
      </w:pPr>
    </w:p>
    <w:p w14:paraId="212D0631" w14:textId="77777777" w:rsidR="004F45F1" w:rsidRDefault="00000000">
      <w:pPr>
        <w:pStyle w:val="Textoindependiente"/>
        <w:spacing w:before="180"/>
        <w:ind w:left="117"/>
        <w:rPr>
          <w:b/>
        </w:rPr>
      </w:pPr>
      <w:r>
        <w:lastRenderedPageBreak/>
        <w:t>materia</w:t>
      </w:r>
      <w:r>
        <w:rPr>
          <w:spacing w:val="34"/>
        </w:rPr>
        <w:t xml:space="preserve"> </w:t>
      </w:r>
      <w:r>
        <w:t>de</w:t>
      </w:r>
      <w:r>
        <w:rPr>
          <w:spacing w:val="36"/>
        </w:rPr>
        <w:t xml:space="preserve"> </w:t>
      </w:r>
      <w:r>
        <w:t>acceso</w:t>
      </w:r>
      <w:r>
        <w:rPr>
          <w:spacing w:val="36"/>
        </w:rPr>
        <w:t xml:space="preserve"> </w:t>
      </w:r>
      <w:r>
        <w:t>de</w:t>
      </w:r>
      <w:r>
        <w:rPr>
          <w:spacing w:val="36"/>
        </w:rPr>
        <w:t xml:space="preserve"> </w:t>
      </w:r>
      <w:r>
        <w:t>vehículos,</w:t>
      </w:r>
      <w:r>
        <w:rPr>
          <w:spacing w:val="37"/>
        </w:rPr>
        <w:t xml:space="preserve"> </w:t>
      </w:r>
      <w:r>
        <w:t>acometidas</w:t>
      </w:r>
      <w:r>
        <w:rPr>
          <w:spacing w:val="38"/>
        </w:rPr>
        <w:t xml:space="preserve"> </w:t>
      </w:r>
      <w:r>
        <w:t>generales</w:t>
      </w:r>
      <w:r>
        <w:rPr>
          <w:spacing w:val="37"/>
        </w:rPr>
        <w:t xml:space="preserve"> </w:t>
      </w:r>
      <w:r>
        <w:t>y</w:t>
      </w:r>
      <w:r>
        <w:rPr>
          <w:spacing w:val="37"/>
        </w:rPr>
        <w:t xml:space="preserve"> </w:t>
      </w:r>
      <w:r>
        <w:t>afecciones</w:t>
      </w:r>
      <w:r>
        <w:rPr>
          <w:spacing w:val="37"/>
        </w:rPr>
        <w:t xml:space="preserve"> </w:t>
      </w:r>
      <w:r>
        <w:t>a</w:t>
      </w:r>
      <w:r>
        <w:rPr>
          <w:spacing w:val="36"/>
        </w:rPr>
        <w:t xml:space="preserve"> </w:t>
      </w:r>
      <w:r>
        <w:t>la</w:t>
      </w:r>
      <w:r>
        <w:rPr>
          <w:spacing w:val="37"/>
        </w:rPr>
        <w:t xml:space="preserve"> </w:t>
      </w:r>
      <w:r>
        <w:t>vía</w:t>
      </w:r>
      <w:r>
        <w:rPr>
          <w:spacing w:val="36"/>
        </w:rPr>
        <w:t xml:space="preserve"> </w:t>
      </w:r>
      <w:r>
        <w:t>pública;</w:t>
      </w:r>
      <w:r>
        <w:rPr>
          <w:spacing w:val="37"/>
        </w:rPr>
        <w:t xml:space="preserve"> </w:t>
      </w:r>
      <w:r>
        <w:t>el</w:t>
      </w:r>
      <w:r>
        <w:rPr>
          <w:spacing w:val="44"/>
        </w:rPr>
        <w:t xml:space="preserve"> </w:t>
      </w:r>
      <w:r>
        <w:rPr>
          <w:b/>
          <w:spacing w:val="-2"/>
        </w:rPr>
        <w:t>informe</w:t>
      </w:r>
    </w:p>
    <w:p w14:paraId="57535214" w14:textId="77777777" w:rsidR="004F45F1" w:rsidRDefault="00000000">
      <w:pPr>
        <w:pStyle w:val="Textoindependiente"/>
        <w:spacing w:before="54"/>
        <w:ind w:left="117"/>
      </w:pPr>
      <w:r>
        <w:rPr>
          <w:b/>
        </w:rPr>
        <w:t>técnico</w:t>
      </w:r>
      <w:r>
        <w:rPr>
          <w:b/>
          <w:spacing w:val="49"/>
        </w:rPr>
        <w:t xml:space="preserve"> </w:t>
      </w:r>
      <w:r>
        <w:rPr>
          <w:b/>
        </w:rPr>
        <w:t>favorable</w:t>
      </w:r>
      <w:r>
        <w:rPr>
          <w:b/>
          <w:spacing w:val="50"/>
        </w:rPr>
        <w:t xml:space="preserve"> </w:t>
      </w:r>
      <w:r>
        <w:t>de</w:t>
      </w:r>
      <w:r>
        <w:rPr>
          <w:spacing w:val="49"/>
        </w:rPr>
        <w:t xml:space="preserve"> </w:t>
      </w:r>
      <w:r>
        <w:t>fecha</w:t>
      </w:r>
      <w:r>
        <w:rPr>
          <w:spacing w:val="49"/>
        </w:rPr>
        <w:t xml:space="preserve"> </w:t>
      </w:r>
      <w:r>
        <w:t>20</w:t>
      </w:r>
      <w:r>
        <w:rPr>
          <w:spacing w:val="49"/>
        </w:rPr>
        <w:t xml:space="preserve"> </w:t>
      </w:r>
      <w:r>
        <w:t>de</w:t>
      </w:r>
      <w:r>
        <w:rPr>
          <w:spacing w:val="49"/>
        </w:rPr>
        <w:t xml:space="preserve"> </w:t>
      </w:r>
      <w:r>
        <w:t>febrero</w:t>
      </w:r>
      <w:r>
        <w:rPr>
          <w:spacing w:val="50"/>
        </w:rPr>
        <w:t xml:space="preserve"> </w:t>
      </w:r>
      <w:r>
        <w:t>de</w:t>
      </w:r>
      <w:r>
        <w:rPr>
          <w:spacing w:val="49"/>
        </w:rPr>
        <w:t xml:space="preserve"> </w:t>
      </w:r>
      <w:r>
        <w:t>2025,</w:t>
      </w:r>
      <w:r>
        <w:rPr>
          <w:spacing w:val="49"/>
        </w:rPr>
        <w:t xml:space="preserve"> </w:t>
      </w:r>
      <w:r>
        <w:t>del</w:t>
      </w:r>
      <w:r>
        <w:rPr>
          <w:spacing w:val="49"/>
        </w:rPr>
        <w:t xml:space="preserve"> </w:t>
      </w:r>
      <w:r>
        <w:t>Arquitecto</w:t>
      </w:r>
      <w:r>
        <w:rPr>
          <w:spacing w:val="49"/>
        </w:rPr>
        <w:t xml:space="preserve"> </w:t>
      </w:r>
      <w:r>
        <w:t>Técnico</w:t>
      </w:r>
      <w:r>
        <w:rPr>
          <w:spacing w:val="49"/>
        </w:rPr>
        <w:t xml:space="preserve"> </w:t>
      </w:r>
      <w:r>
        <w:t>Municipal,</w:t>
      </w:r>
      <w:r>
        <w:rPr>
          <w:spacing w:val="49"/>
        </w:rPr>
        <w:t xml:space="preserve"> </w:t>
      </w:r>
      <w:r>
        <w:t>sobre</w:t>
      </w:r>
      <w:r>
        <w:rPr>
          <w:spacing w:val="50"/>
        </w:rPr>
        <w:t xml:space="preserve"> </w:t>
      </w:r>
      <w:r>
        <w:rPr>
          <w:spacing w:val="-7"/>
        </w:rPr>
        <w:t>la</w:t>
      </w:r>
    </w:p>
    <w:p w14:paraId="32809FA9" w14:textId="77777777" w:rsidR="004F45F1" w:rsidRDefault="00000000">
      <w:pPr>
        <w:pStyle w:val="Textoindependiente"/>
        <w:spacing w:before="55" w:line="295" w:lineRule="auto"/>
        <w:ind w:left="117" w:right="1236"/>
        <w:jc w:val="both"/>
      </w:pPr>
      <w:r>
        <w:t xml:space="preserve">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4 de marzo de 2025 del Técnico de Administración General Urbanístico, de conformidad con la tramitación prevista en la Ley 9/2001 del Suelo de la Comunidad de Madrid.</w:t>
      </w:r>
    </w:p>
    <w:p w14:paraId="0B79DA6F" w14:textId="77777777" w:rsidR="004F45F1" w:rsidRDefault="004F45F1">
      <w:pPr>
        <w:pStyle w:val="Textoindependiente"/>
        <w:spacing w:before="5"/>
      </w:pPr>
    </w:p>
    <w:p w14:paraId="5CBD851A"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37184" behindDoc="0" locked="0" layoutInCell="1" allowOverlap="1" wp14:anchorId="219AECE6" wp14:editId="4F7EE4C8">
                <wp:simplePos x="0" y="0"/>
                <wp:positionH relativeFrom="page">
                  <wp:posOffset>6807090</wp:posOffset>
                </wp:positionH>
                <wp:positionV relativeFrom="paragraph">
                  <wp:posOffset>494997</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17AD0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55809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19AECE6" id="Textbox 279" o:spid="_x0000_s1145" type="#_x0000_t202" style="position:absolute;left:0;text-align:left;margin-left:536pt;margin-top:39pt;width:33.05pt;height:250.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" filled="f" stroked="f">
                <v:textbox style="layout-flow:vertical;mso-layout-flow-alt:bottom-to-top" inset="0,0,0,0">
                  <w:txbxContent>
                    <w:p w14:paraId="0217AD0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55809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el Acta de Recepción de la Urbanización que comprende la Unidad de Ejecución UE XV-2 del Plan Especial de Reforma Interior </w:t>
      </w:r>
      <w:r w:rsidRPr="009F1309">
        <w:rPr>
          <w:i/>
          <w:iCs/>
        </w:rPr>
        <w:t>“Los Alemanes”</w:t>
      </w:r>
      <w:r>
        <w:rPr>
          <w:spacing w:val="40"/>
        </w:rPr>
        <w:t xml:space="preserve"> </w:t>
      </w:r>
      <w:r>
        <w:t>UE</w:t>
      </w:r>
      <w:r>
        <w:rPr>
          <w:spacing w:val="13"/>
        </w:rPr>
        <w:t xml:space="preserve"> </w:t>
      </w:r>
      <w:r>
        <w:t>XV-2</w:t>
      </w:r>
      <w:r>
        <w:rPr>
          <w:spacing w:val="13"/>
        </w:rPr>
        <w:t xml:space="preserve"> </w:t>
      </w:r>
      <w:r>
        <w:t>de</w:t>
      </w:r>
      <w:r>
        <w:rPr>
          <w:spacing w:val="13"/>
        </w:rPr>
        <w:t xml:space="preserve"> </w:t>
      </w:r>
      <w:r>
        <w:t>fecha</w:t>
      </w:r>
      <w:r>
        <w:rPr>
          <w:spacing w:val="13"/>
        </w:rPr>
        <w:t xml:space="preserve"> </w:t>
      </w:r>
      <w:r>
        <w:t>11</w:t>
      </w:r>
      <w:r>
        <w:rPr>
          <w:spacing w:val="13"/>
        </w:rPr>
        <w:t xml:space="preserve"> </w:t>
      </w:r>
      <w:r>
        <w:t>de</w:t>
      </w:r>
      <w:r>
        <w:rPr>
          <w:spacing w:val="13"/>
        </w:rPr>
        <w:t xml:space="preserve"> </w:t>
      </w:r>
      <w:r>
        <w:t>febrero</w:t>
      </w:r>
      <w:r>
        <w:rPr>
          <w:spacing w:val="13"/>
        </w:rPr>
        <w:t xml:space="preserve"> </w:t>
      </w:r>
      <w:r>
        <w:t>de</w:t>
      </w:r>
      <w:r>
        <w:rPr>
          <w:spacing w:val="13"/>
        </w:rPr>
        <w:t xml:space="preserve"> </w:t>
      </w:r>
      <w:r>
        <w:t>2025</w:t>
      </w:r>
      <w:r>
        <w:rPr>
          <w:spacing w:val="13"/>
        </w:rPr>
        <w:t xml:space="preserve"> </w:t>
      </w:r>
      <w:r>
        <w:t>y,</w:t>
      </w:r>
      <w:r>
        <w:rPr>
          <w:spacing w:val="13"/>
        </w:rPr>
        <w:t xml:space="preserve"> </w:t>
      </w:r>
      <w:r>
        <w:t>por</w:t>
      </w:r>
      <w:r>
        <w:rPr>
          <w:spacing w:val="13"/>
        </w:rPr>
        <w:t xml:space="preserve"> </w:t>
      </w:r>
      <w:r>
        <w:t>su</w:t>
      </w:r>
      <w:r>
        <w:rPr>
          <w:spacing w:val="13"/>
        </w:rPr>
        <w:t xml:space="preserve"> </w:t>
      </w:r>
      <w:r>
        <w:t>ubicación,</w:t>
      </w:r>
      <w:r>
        <w:rPr>
          <w:spacing w:val="13"/>
        </w:rPr>
        <w:t xml:space="preserve"> </w:t>
      </w:r>
      <w:r>
        <w:t>a</w:t>
      </w:r>
      <w:r>
        <w:rPr>
          <w:spacing w:val="13"/>
        </w:rPr>
        <w:t xml:space="preserve"> </w:t>
      </w:r>
      <w:r>
        <w:t>las</w:t>
      </w:r>
      <w:r>
        <w:rPr>
          <w:spacing w:val="13"/>
        </w:rPr>
        <w:t xml:space="preserve"> </w:t>
      </w:r>
      <w:r>
        <w:t>determinaciones</w:t>
      </w:r>
      <w:r>
        <w:rPr>
          <w:spacing w:val="13"/>
        </w:rPr>
        <w:t xml:space="preserve"> </w:t>
      </w:r>
      <w:r>
        <w:t>urbanísticas</w:t>
      </w:r>
      <w:r>
        <w:rPr>
          <w:spacing w:val="13"/>
        </w:rPr>
        <w:t xml:space="preserve"> </w:t>
      </w:r>
      <w:r>
        <w:t xml:space="preserve">de la Ordenanza Zonal 3, en Grado 4º, incluida en la Unidad de Ejecución UE XV-2 del Plan Especial de Reforma Interior </w:t>
      </w:r>
      <w:r w:rsidRPr="009F1309">
        <w:rPr>
          <w:i/>
          <w:iCs/>
        </w:rPr>
        <w:t>“Los Alemanes”</w:t>
      </w:r>
      <w:r>
        <w:t xml:space="preserve"> UE XV-2;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6DA819CC" w14:textId="77777777" w:rsidR="004F45F1" w:rsidRDefault="004F45F1">
      <w:pPr>
        <w:pStyle w:val="Textoindependiente"/>
        <w:spacing w:before="9"/>
      </w:pPr>
    </w:p>
    <w:p w14:paraId="64F2A1C4" w14:textId="152CBE34" w:rsidR="004F45F1" w:rsidRDefault="00000000">
      <w:pPr>
        <w:pStyle w:val="Textoindependiente"/>
        <w:spacing w:before="1"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9F1309">
        <w:t>.</w:t>
      </w:r>
    </w:p>
    <w:p w14:paraId="4B34C361" w14:textId="77777777" w:rsidR="004F45F1" w:rsidRDefault="004F45F1">
      <w:pPr>
        <w:pStyle w:val="Textoindependiente"/>
        <w:spacing w:before="9"/>
      </w:pPr>
    </w:p>
    <w:p w14:paraId="42383EA6" w14:textId="6A063505"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PR/2025/1321</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F1309">
        <w:rPr>
          <w:spacing w:val="-2"/>
        </w:rPr>
        <w:t>,</w:t>
      </w:r>
    </w:p>
    <w:p w14:paraId="02C83B0D" w14:textId="77777777" w:rsidR="004F45F1" w:rsidRDefault="004F45F1">
      <w:pPr>
        <w:pStyle w:val="Textoindependiente"/>
        <w:spacing w:before="60"/>
      </w:pPr>
    </w:p>
    <w:p w14:paraId="568E25E8" w14:textId="77777777" w:rsidR="004F45F1" w:rsidRDefault="00000000">
      <w:pPr>
        <w:pStyle w:val="Ttulo2"/>
      </w:pPr>
      <w:r>
        <w:rPr>
          <w:spacing w:val="-2"/>
        </w:rPr>
        <w:t>Resolución:</w:t>
      </w:r>
    </w:p>
    <w:p w14:paraId="26511A5D" w14:textId="77777777" w:rsidR="004F45F1" w:rsidRDefault="004F45F1">
      <w:pPr>
        <w:pStyle w:val="Textoindependiente"/>
        <w:spacing w:before="61"/>
        <w:rPr>
          <w:b/>
        </w:rPr>
      </w:pPr>
    </w:p>
    <w:p w14:paraId="106D2D8A" w14:textId="77392B47" w:rsidR="004F45F1" w:rsidRDefault="00000000">
      <w:pPr>
        <w:spacing w:line="295" w:lineRule="auto"/>
        <w:ind w:left="117" w:right="1236"/>
        <w:jc w:val="both"/>
        <w:rPr>
          <w:sz w:val="20"/>
        </w:rPr>
      </w:pPr>
      <w:r>
        <w:rPr>
          <w:b/>
          <w:sz w:val="20"/>
        </w:rPr>
        <w:t>PRIMERO</w:t>
      </w:r>
      <w:r>
        <w:rPr>
          <w:sz w:val="20"/>
        </w:rPr>
        <w:t xml:space="preserve">. </w:t>
      </w:r>
      <w:r>
        <w:rPr>
          <w:b/>
          <w:sz w:val="20"/>
        </w:rPr>
        <w:t xml:space="preserve">Conceder licencia urbanística para construcción de seis viviendas unifamiliares en hilera, con seis piscinas, </w:t>
      </w:r>
      <w:r>
        <w:rPr>
          <w:sz w:val="20"/>
        </w:rPr>
        <w:t xml:space="preserve">presentada por D. </w:t>
      </w:r>
      <w:r w:rsidR="00914E0C">
        <w:rPr>
          <w:sz w:val="20"/>
        </w:rPr>
        <w:t xml:space="preserve">E.A.L., </w:t>
      </w:r>
      <w:r>
        <w:rPr>
          <w:sz w:val="20"/>
        </w:rPr>
        <w:t xml:space="preserve">con DNI </w:t>
      </w:r>
      <w:r w:rsidR="007D59EA">
        <w:rPr>
          <w:sz w:val="20"/>
        </w:rPr>
        <w:t>***</w:t>
      </w:r>
      <w:r>
        <w:rPr>
          <w:sz w:val="20"/>
        </w:rPr>
        <w:t>8666</w:t>
      </w:r>
      <w:r w:rsidR="007D59EA">
        <w:rPr>
          <w:sz w:val="20"/>
        </w:rPr>
        <w:t>**</w:t>
      </w:r>
      <w:r>
        <w:rPr>
          <w:sz w:val="20"/>
        </w:rPr>
        <w:t xml:space="preserve">, en representación de Proyectos </w:t>
      </w:r>
      <w:proofErr w:type="spellStart"/>
      <w:r>
        <w:rPr>
          <w:sz w:val="20"/>
        </w:rPr>
        <w:t>Cinclus</w:t>
      </w:r>
      <w:proofErr w:type="spellEnd"/>
      <w:r w:rsidR="007D59EA">
        <w:rPr>
          <w:sz w:val="20"/>
        </w:rPr>
        <w:t>,</w:t>
      </w:r>
      <w:r>
        <w:rPr>
          <w:sz w:val="20"/>
        </w:rPr>
        <w:t xml:space="preserve"> S.L.</w:t>
      </w:r>
      <w:r w:rsidR="007D59EA">
        <w:rPr>
          <w:sz w:val="20"/>
        </w:rPr>
        <w:t>,</w:t>
      </w:r>
      <w:r>
        <w:rPr>
          <w:sz w:val="20"/>
        </w:rPr>
        <w:t xml:space="preserve"> con CIF B-88.560.222, </w:t>
      </w:r>
      <w:r>
        <w:rPr>
          <w:b/>
          <w:sz w:val="20"/>
        </w:rPr>
        <w:t xml:space="preserve">en Paseo del Cerro núm. 6A, 6B, 6C, 6D, 6E y 6F (Actual calle Hermanos Puértolas) de Las Rozas de Madrid, </w:t>
      </w:r>
      <w:r>
        <w:rPr>
          <w:sz w:val="20"/>
        </w:rPr>
        <w:t xml:space="preserve">con Referencia Catastral </w:t>
      </w:r>
      <w:r w:rsidR="007D59EA">
        <w:rPr>
          <w:sz w:val="20"/>
        </w:rPr>
        <w:t>******************************************************************************************************</w:t>
      </w:r>
      <w:r>
        <w:rPr>
          <w:sz w:val="20"/>
        </w:rPr>
        <w:t>,</w:t>
      </w:r>
      <w:r>
        <w:rPr>
          <w:spacing w:val="64"/>
          <w:sz w:val="20"/>
        </w:rPr>
        <w:t xml:space="preserve">  </w:t>
      </w:r>
      <w:r>
        <w:rPr>
          <w:sz w:val="20"/>
        </w:rPr>
        <w:t>bajo</w:t>
      </w:r>
      <w:r>
        <w:rPr>
          <w:spacing w:val="64"/>
          <w:sz w:val="20"/>
        </w:rPr>
        <w:t xml:space="preserve">  </w:t>
      </w:r>
      <w:r>
        <w:rPr>
          <w:sz w:val="20"/>
        </w:rPr>
        <w:t>un</w:t>
      </w:r>
    </w:p>
    <w:p w14:paraId="4778D31C" w14:textId="77777777" w:rsidR="004F45F1" w:rsidRDefault="00000000">
      <w:pPr>
        <w:pStyle w:val="Textoindependiente"/>
        <w:spacing w:before="1" w:line="292" w:lineRule="auto"/>
        <w:ind w:left="117" w:right="1236"/>
        <w:jc w:val="both"/>
      </w:pPr>
      <w:r>
        <w:t>presupuesto de ejecución material de 984.868,27 € a efectos tributarios, sin considerar Control de Calidad, Gestión de Residuos y Seguridad y Salud; y de acuerdo con el Proyecto Básico redactado por el técnico colegiado núm. 23.761 COAM y 23.484 COAM y resto de documentación técnica que consta en el expediente núm. G-10125/2024 F-2022/01LU/165, quedando incorporados como parte inseparable de esta licencia.</w:t>
      </w:r>
    </w:p>
    <w:p w14:paraId="0147BA0F" w14:textId="77777777" w:rsidR="004F45F1" w:rsidRDefault="004F45F1">
      <w:pPr>
        <w:pStyle w:val="Textoindependiente"/>
        <w:spacing w:before="9"/>
      </w:pPr>
    </w:p>
    <w:p w14:paraId="37B97F9B" w14:textId="77777777" w:rsidR="004F45F1" w:rsidRDefault="00000000">
      <w:pPr>
        <w:pStyle w:val="Textoindependiente"/>
        <w:spacing w:before="1" w:line="292" w:lineRule="auto"/>
        <w:ind w:left="117" w:right="1236"/>
        <w:jc w:val="both"/>
      </w:pPr>
      <w:r>
        <w:t>La solicitud se refiere a obras de nueva planta de carácter permanente, consistentes en ejecución de seis viviendas unifamiliares en hilera con seis piscinas. El programa de las seis viviendas se</w:t>
      </w:r>
      <w:r>
        <w:rPr>
          <w:spacing w:val="40"/>
        </w:rPr>
        <w:t xml:space="preserve"> </w:t>
      </w:r>
      <w:r>
        <w:t>desarrolla en planta baja y planta primera, contando únicamente la vivienda 6-B con un casetón de salida a cubierta.</w:t>
      </w:r>
    </w:p>
    <w:p w14:paraId="626132F3" w14:textId="77777777" w:rsidR="004F45F1" w:rsidRDefault="004F45F1">
      <w:pPr>
        <w:pStyle w:val="Textoindependiente"/>
        <w:spacing w:before="9"/>
      </w:pPr>
    </w:p>
    <w:p w14:paraId="45EC912F" w14:textId="77777777" w:rsidR="004F45F1" w:rsidRDefault="00000000">
      <w:pPr>
        <w:pStyle w:val="Textoindependiente"/>
        <w:spacing w:line="295" w:lineRule="auto"/>
        <w:ind w:left="117" w:right="1237"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24 de julio de 2024 del Técnico de Medio Ambiente, que se desplazan al presente acuerdo.</w:t>
      </w:r>
    </w:p>
    <w:p w14:paraId="1F8A8A0C" w14:textId="77777777" w:rsidR="004F45F1" w:rsidRDefault="004F45F1">
      <w:pPr>
        <w:spacing w:line="295" w:lineRule="auto"/>
        <w:jc w:val="both"/>
        <w:sectPr w:rsidR="004F45F1">
          <w:pgSz w:w="11910" w:h="16840"/>
          <w:pgMar w:top="1260" w:right="179" w:bottom="1260" w:left="1300" w:header="225" w:footer="1060" w:gutter="0"/>
          <w:cols w:space="720"/>
        </w:sectPr>
      </w:pPr>
    </w:p>
    <w:p w14:paraId="20DEBD43" w14:textId="77777777" w:rsidR="004F45F1" w:rsidRDefault="00000000">
      <w:pPr>
        <w:spacing w:before="180" w:line="297" w:lineRule="auto"/>
        <w:ind w:left="117" w:right="1236"/>
        <w:jc w:val="both"/>
        <w:rPr>
          <w:sz w:val="20"/>
        </w:rPr>
      </w:pPr>
      <w:proofErr w:type="gramStart"/>
      <w:r>
        <w:rPr>
          <w:b/>
          <w:sz w:val="20"/>
        </w:rPr>
        <w:lastRenderedPageBreak/>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1C0F7115" w14:textId="77777777" w:rsidR="004F45F1" w:rsidRDefault="004F45F1">
      <w:pPr>
        <w:pStyle w:val="Textoindependiente"/>
        <w:spacing w:before="2"/>
      </w:pPr>
    </w:p>
    <w:p w14:paraId="1771FFE2"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0B723EFF" w14:textId="77777777" w:rsidR="004F45F1" w:rsidRDefault="004F45F1">
      <w:pPr>
        <w:pStyle w:val="Textoindependiente"/>
        <w:spacing w:before="61"/>
        <w:rPr>
          <w:b/>
        </w:rPr>
      </w:pPr>
    </w:p>
    <w:p w14:paraId="38E77176" w14:textId="77777777" w:rsidR="004F45F1" w:rsidRDefault="00000000">
      <w:pPr>
        <w:pStyle w:val="Prrafodelista"/>
        <w:numPr>
          <w:ilvl w:val="0"/>
          <w:numId w:val="21"/>
        </w:numPr>
        <w:tabs>
          <w:tab w:val="left" w:pos="643"/>
        </w:tabs>
        <w:spacing w:line="292" w:lineRule="auto"/>
        <w:ind w:right="1236" w:firstLine="0"/>
        <w:rPr>
          <w:sz w:val="20"/>
        </w:rPr>
      </w:pPr>
      <w:r>
        <w:rPr>
          <w:noProof/>
        </w:rPr>
        <mc:AlternateContent>
          <mc:Choice Requires="wps">
            <w:drawing>
              <wp:anchor distT="0" distB="0" distL="0" distR="0" simplePos="0" relativeHeight="15838208" behindDoc="0" locked="0" layoutInCell="1" allowOverlap="1" wp14:anchorId="70CC98AC" wp14:editId="7409E728">
                <wp:simplePos x="0" y="0"/>
                <wp:positionH relativeFrom="page">
                  <wp:posOffset>6807090</wp:posOffset>
                </wp:positionH>
                <wp:positionV relativeFrom="paragraph">
                  <wp:posOffset>701167</wp:posOffset>
                </wp:positionV>
                <wp:extent cx="419734" cy="3187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6E9A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3A2DC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0CC98AC" id="Textbox 281" o:spid="_x0000_s1146" type="#_x0000_t202" style="position:absolute;left:0;text-align:left;margin-left:536pt;margin-top:55.2pt;width:33.05pt;height:250.9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" filled="f" stroked="f">
                <v:textbox style="layout-flow:vertical;mso-layout-flow-alt:bottom-to-top" inset="0,0,0,0">
                  <w:txbxContent>
                    <w:p w14:paraId="726E9A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3A2DC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21F897E2"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58E76EAD" w14:textId="671D6615" w:rsidR="004F45F1" w:rsidRPr="007D59EA" w:rsidRDefault="007D59EA">
      <w:pPr>
        <w:pStyle w:val="Ttulo2"/>
        <w:spacing w:before="4"/>
        <w:rPr>
          <w:i/>
          <w:iCs/>
        </w:rPr>
      </w:pPr>
      <w:r w:rsidRPr="007D59EA">
        <w:rPr>
          <w:i/>
          <w:iCs/>
        </w:rPr>
        <w:t>“</w:t>
      </w:r>
      <w:r w:rsidR="00000000" w:rsidRPr="007D59EA">
        <w:rPr>
          <w:i/>
          <w:iCs/>
        </w:rPr>
        <w:t>documentación</w:t>
      </w:r>
      <w:r w:rsidR="00000000" w:rsidRPr="007D59EA">
        <w:rPr>
          <w:i/>
          <w:iCs/>
          <w:spacing w:val="62"/>
        </w:rPr>
        <w:t xml:space="preserve"> </w:t>
      </w:r>
      <w:r w:rsidR="00000000" w:rsidRPr="007D59EA">
        <w:rPr>
          <w:i/>
          <w:iCs/>
        </w:rPr>
        <w:t>para</w:t>
      </w:r>
      <w:r w:rsidR="00000000" w:rsidRPr="007D59EA">
        <w:rPr>
          <w:i/>
          <w:iCs/>
          <w:spacing w:val="62"/>
        </w:rPr>
        <w:t xml:space="preserve"> </w:t>
      </w:r>
      <w:r w:rsidR="00000000" w:rsidRPr="007D59EA">
        <w:rPr>
          <w:i/>
          <w:iCs/>
        </w:rPr>
        <w:t>el</w:t>
      </w:r>
      <w:r w:rsidR="00000000" w:rsidRPr="007D59EA">
        <w:rPr>
          <w:i/>
          <w:iCs/>
          <w:spacing w:val="62"/>
        </w:rPr>
        <w:t xml:space="preserve"> </w:t>
      </w:r>
      <w:r w:rsidR="00000000" w:rsidRPr="007D59EA">
        <w:rPr>
          <w:i/>
          <w:iCs/>
        </w:rPr>
        <w:t>inicio</w:t>
      </w:r>
      <w:r w:rsidR="00000000" w:rsidRPr="007D59EA">
        <w:rPr>
          <w:i/>
          <w:iCs/>
          <w:spacing w:val="62"/>
        </w:rPr>
        <w:t xml:space="preserve"> </w:t>
      </w:r>
      <w:r w:rsidR="00000000" w:rsidRPr="007D59EA">
        <w:rPr>
          <w:i/>
          <w:iCs/>
        </w:rPr>
        <w:t>de</w:t>
      </w:r>
      <w:r w:rsidR="00000000" w:rsidRPr="007D59EA">
        <w:rPr>
          <w:i/>
          <w:iCs/>
          <w:spacing w:val="63"/>
        </w:rPr>
        <w:t xml:space="preserve"> </w:t>
      </w:r>
      <w:r w:rsidR="00000000" w:rsidRPr="007D59EA">
        <w:rPr>
          <w:i/>
          <w:iCs/>
          <w:spacing w:val="-2"/>
        </w:rPr>
        <w:t>obras</w:t>
      </w:r>
      <w:r w:rsidRPr="007D59EA">
        <w:rPr>
          <w:i/>
          <w:iCs/>
          <w:spacing w:val="-2"/>
        </w:rPr>
        <w:t>”</w:t>
      </w:r>
    </w:p>
    <w:p w14:paraId="418DB7D1" w14:textId="77777777" w:rsidR="004F45F1" w:rsidRDefault="00000000" w:rsidP="007D59EA">
      <w:pPr>
        <w:pStyle w:val="Textoindependiente"/>
        <w:spacing w:before="4"/>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74D1A603" w14:textId="77777777" w:rsidR="004F45F1" w:rsidRDefault="00000000">
      <w:pPr>
        <w:pStyle w:val="Textoindependiente"/>
        <w:spacing w:before="4"/>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29DAC02B" w14:textId="77777777" w:rsidR="004F45F1" w:rsidRDefault="004F45F1">
      <w:pPr>
        <w:sectPr w:rsidR="004F45F1">
          <w:type w:val="continuous"/>
          <w:pgSz w:w="11910" w:h="16840"/>
          <w:pgMar w:top="1260" w:right="179" w:bottom="1260" w:left="1300" w:header="225" w:footer="1060" w:gutter="0"/>
          <w:cols w:num="3" w:space="720" w:equalWidth="0">
            <w:col w:w="4341" w:space="40"/>
            <w:col w:w="1752" w:space="39"/>
            <w:col w:w="4259"/>
          </w:cols>
        </w:sectPr>
      </w:pPr>
    </w:p>
    <w:p w14:paraId="480B0DDC"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6B1F7B66" w14:textId="77777777" w:rsidR="004F45F1" w:rsidRDefault="004F45F1">
      <w:pPr>
        <w:pStyle w:val="Textoindependiente"/>
        <w:spacing w:before="9"/>
      </w:pPr>
    </w:p>
    <w:p w14:paraId="31CDE706" w14:textId="77777777" w:rsidR="004F45F1" w:rsidRDefault="00000000">
      <w:pPr>
        <w:pStyle w:val="Prrafodelista"/>
        <w:numPr>
          <w:ilvl w:val="0"/>
          <w:numId w:val="20"/>
        </w:numPr>
        <w:tabs>
          <w:tab w:val="left" w:pos="674"/>
        </w:tabs>
        <w:spacing w:before="1"/>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7.200</w:t>
      </w:r>
      <w:r>
        <w:rPr>
          <w:b/>
          <w:spacing w:val="-3"/>
          <w:sz w:val="20"/>
        </w:rPr>
        <w:t xml:space="preserve"> </w:t>
      </w:r>
      <w:r>
        <w:rPr>
          <w:b/>
          <w:spacing w:val="-5"/>
          <w:sz w:val="20"/>
        </w:rPr>
        <w:t>€.</w:t>
      </w:r>
    </w:p>
    <w:p w14:paraId="4324AB78" w14:textId="77777777" w:rsidR="004F45F1" w:rsidRDefault="004F45F1">
      <w:pPr>
        <w:pStyle w:val="Textoindependiente"/>
        <w:spacing w:before="64"/>
        <w:rPr>
          <w:b/>
        </w:rPr>
      </w:pPr>
    </w:p>
    <w:p w14:paraId="70D2EFB6" w14:textId="77777777" w:rsidR="004F45F1" w:rsidRDefault="00000000">
      <w:pPr>
        <w:pStyle w:val="Prrafodelista"/>
        <w:numPr>
          <w:ilvl w:val="0"/>
          <w:numId w:val="20"/>
        </w:numPr>
        <w:tabs>
          <w:tab w:val="left" w:pos="674"/>
        </w:tabs>
        <w:ind w:right="0"/>
        <w:jc w:val="left"/>
        <w:rPr>
          <w:b/>
          <w:sz w:val="20"/>
        </w:rPr>
      </w:pPr>
      <w:r>
        <w:rPr>
          <w:sz w:val="20"/>
        </w:rPr>
        <w:t>Garantía</w:t>
      </w:r>
      <w:r>
        <w:rPr>
          <w:spacing w:val="-5"/>
          <w:sz w:val="20"/>
        </w:rPr>
        <w:t xml:space="preserve"> </w:t>
      </w:r>
      <w:r>
        <w:rPr>
          <w:sz w:val="20"/>
        </w:rPr>
        <w:t>para</w:t>
      </w:r>
      <w:r>
        <w:rPr>
          <w:spacing w:val="-5"/>
          <w:sz w:val="20"/>
        </w:rPr>
        <w:t xml:space="preserve"> </w:t>
      </w:r>
      <w:r>
        <w:rPr>
          <w:sz w:val="20"/>
        </w:rPr>
        <w:t>la</w:t>
      </w:r>
      <w:r>
        <w:rPr>
          <w:spacing w:val="-5"/>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5"/>
          <w:sz w:val="20"/>
        </w:rPr>
        <w:t xml:space="preserve"> </w:t>
      </w:r>
      <w:r>
        <w:rPr>
          <w:sz w:val="20"/>
        </w:rPr>
        <w:t>espacio</w:t>
      </w:r>
      <w:r>
        <w:rPr>
          <w:spacing w:val="-5"/>
          <w:sz w:val="20"/>
        </w:rPr>
        <w:t xml:space="preserve"> </w:t>
      </w:r>
      <w:r>
        <w:rPr>
          <w:sz w:val="20"/>
        </w:rPr>
        <w:t xml:space="preserve">público: </w:t>
      </w:r>
      <w:r>
        <w:rPr>
          <w:b/>
          <w:sz w:val="20"/>
        </w:rPr>
        <w:t>3.600</w:t>
      </w:r>
      <w:r>
        <w:rPr>
          <w:b/>
          <w:spacing w:val="-4"/>
          <w:sz w:val="20"/>
        </w:rPr>
        <w:t xml:space="preserve"> </w:t>
      </w:r>
      <w:r>
        <w:rPr>
          <w:b/>
          <w:spacing w:val="-5"/>
          <w:sz w:val="20"/>
        </w:rPr>
        <w:t>€.</w:t>
      </w:r>
    </w:p>
    <w:p w14:paraId="67430024" w14:textId="77777777" w:rsidR="004F45F1" w:rsidRDefault="004F45F1">
      <w:pPr>
        <w:pStyle w:val="Textoindependiente"/>
        <w:spacing w:before="64"/>
        <w:rPr>
          <w:b/>
        </w:rPr>
      </w:pPr>
    </w:p>
    <w:p w14:paraId="10695BFE" w14:textId="77777777" w:rsidR="004F45F1" w:rsidRDefault="00000000">
      <w:pPr>
        <w:pStyle w:val="Prrafodelista"/>
        <w:numPr>
          <w:ilvl w:val="0"/>
          <w:numId w:val="21"/>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34FADCDE" w14:textId="77777777" w:rsidR="004F45F1"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6F7EFF7" w14:textId="77777777" w:rsidR="004F45F1" w:rsidRDefault="004F45F1">
      <w:pPr>
        <w:pStyle w:val="Textoindependiente"/>
        <w:spacing w:before="60"/>
      </w:pPr>
    </w:p>
    <w:p w14:paraId="40BD9CDD" w14:textId="3F82BBBE" w:rsidR="004F45F1" w:rsidRDefault="00000000">
      <w:pPr>
        <w:pStyle w:val="Prrafodelista"/>
        <w:numPr>
          <w:ilvl w:val="0"/>
          <w:numId w:val="6"/>
        </w:numPr>
        <w:tabs>
          <w:tab w:val="left" w:pos="698"/>
        </w:tabs>
        <w:spacing w:line="292" w:lineRule="auto"/>
        <w:ind w:right="1236"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el proyecto de ejecución desarrolla al básico y no introduce modificaciones sustanciales que supongan la realización de un proyecto diferente al inicialmente autorizado</w:t>
      </w:r>
      <w:r w:rsidR="007D59EA">
        <w:rPr>
          <w:sz w:val="20"/>
        </w:rPr>
        <w:t>.</w:t>
      </w:r>
    </w:p>
    <w:p w14:paraId="4537A4B9" w14:textId="77777777" w:rsidR="004F45F1" w:rsidRDefault="004F45F1">
      <w:pPr>
        <w:pStyle w:val="Textoindependiente"/>
        <w:spacing w:before="10"/>
      </w:pPr>
    </w:p>
    <w:p w14:paraId="02B73044" w14:textId="17CBFC7F" w:rsidR="004F45F1" w:rsidRDefault="00000000">
      <w:pPr>
        <w:pStyle w:val="Prrafodelista"/>
        <w:numPr>
          <w:ilvl w:val="0"/>
          <w:numId w:val="6"/>
        </w:numPr>
        <w:tabs>
          <w:tab w:val="left" w:pos="64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7D59EA">
        <w:rPr>
          <w:sz w:val="20"/>
        </w:rPr>
        <w:t>.</w:t>
      </w:r>
    </w:p>
    <w:p w14:paraId="48C35920" w14:textId="77777777" w:rsidR="004F45F1" w:rsidRDefault="004F45F1">
      <w:pPr>
        <w:pStyle w:val="Textoindependiente"/>
        <w:spacing w:before="9"/>
      </w:pPr>
    </w:p>
    <w:p w14:paraId="093EF1DA" w14:textId="77777777" w:rsidR="004F45F1" w:rsidRDefault="00000000">
      <w:pPr>
        <w:pStyle w:val="Prrafodelista"/>
        <w:numPr>
          <w:ilvl w:val="0"/>
          <w:numId w:val="6"/>
        </w:numPr>
        <w:tabs>
          <w:tab w:val="left" w:pos="794"/>
        </w:tabs>
        <w:spacing w:before="1"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4ED0FEC7" w14:textId="77777777" w:rsidR="004F45F1" w:rsidRDefault="004F45F1">
      <w:pPr>
        <w:pStyle w:val="Textoindependiente"/>
        <w:spacing w:before="9"/>
      </w:pPr>
    </w:p>
    <w:p w14:paraId="42CAF62E" w14:textId="07A252DB" w:rsidR="004F45F1" w:rsidRDefault="00000000">
      <w:pPr>
        <w:pStyle w:val="Prrafodelista"/>
        <w:numPr>
          <w:ilvl w:val="0"/>
          <w:numId w:val="6"/>
        </w:numPr>
        <w:tabs>
          <w:tab w:val="left" w:pos="573"/>
        </w:tabs>
        <w:ind w:left="573" w:right="0" w:hanging="456"/>
        <w:jc w:val="left"/>
        <w:rPr>
          <w:sz w:val="20"/>
        </w:rPr>
      </w:pPr>
      <w:r>
        <w:rPr>
          <w:sz w:val="20"/>
        </w:rPr>
        <w:t>Las</w:t>
      </w:r>
      <w:r>
        <w:rPr>
          <w:spacing w:val="-6"/>
          <w:sz w:val="20"/>
        </w:rPr>
        <w:t xml:space="preserve"> </w:t>
      </w:r>
      <w:r>
        <w:rPr>
          <w:sz w:val="20"/>
        </w:rPr>
        <w:t>medianerías</w:t>
      </w:r>
      <w:r>
        <w:rPr>
          <w:spacing w:val="-3"/>
          <w:sz w:val="20"/>
        </w:rPr>
        <w:t xml:space="preserve"> </w:t>
      </w:r>
      <w:r>
        <w:rPr>
          <w:sz w:val="20"/>
        </w:rPr>
        <w:t>que</w:t>
      </w:r>
      <w:r>
        <w:rPr>
          <w:spacing w:val="-4"/>
          <w:sz w:val="20"/>
        </w:rPr>
        <w:t xml:space="preserve"> </w:t>
      </w:r>
      <w:r>
        <w:rPr>
          <w:sz w:val="20"/>
        </w:rPr>
        <w:t>queden</w:t>
      </w:r>
      <w:r>
        <w:rPr>
          <w:spacing w:val="-3"/>
          <w:sz w:val="20"/>
        </w:rPr>
        <w:t xml:space="preserve"> </w:t>
      </w:r>
      <w:r>
        <w:rPr>
          <w:sz w:val="20"/>
        </w:rPr>
        <w:t>al</w:t>
      </w:r>
      <w:r>
        <w:rPr>
          <w:spacing w:val="-4"/>
          <w:sz w:val="20"/>
        </w:rPr>
        <w:t xml:space="preserve"> </w:t>
      </w:r>
      <w:r>
        <w:rPr>
          <w:sz w:val="20"/>
        </w:rPr>
        <w:t>descubierto</w:t>
      </w:r>
      <w:r>
        <w:rPr>
          <w:spacing w:val="-3"/>
          <w:sz w:val="20"/>
        </w:rPr>
        <w:t xml:space="preserve"> </w:t>
      </w:r>
      <w:r>
        <w:rPr>
          <w:sz w:val="20"/>
        </w:rPr>
        <w:t>tendrán</w:t>
      </w:r>
      <w:r>
        <w:rPr>
          <w:spacing w:val="-3"/>
          <w:sz w:val="20"/>
        </w:rPr>
        <w:t xml:space="preserve"> </w:t>
      </w:r>
      <w:r>
        <w:rPr>
          <w:sz w:val="20"/>
        </w:rPr>
        <w:t>el</w:t>
      </w:r>
      <w:r>
        <w:rPr>
          <w:spacing w:val="-4"/>
          <w:sz w:val="20"/>
        </w:rPr>
        <w:t xml:space="preserve"> </w:t>
      </w:r>
      <w:r>
        <w:rPr>
          <w:sz w:val="20"/>
        </w:rPr>
        <w:t>mismo</w:t>
      </w:r>
      <w:r>
        <w:rPr>
          <w:spacing w:val="-3"/>
          <w:sz w:val="20"/>
        </w:rPr>
        <w:t xml:space="preserve"> </w:t>
      </w:r>
      <w:r>
        <w:rPr>
          <w:sz w:val="20"/>
        </w:rPr>
        <w:t>tratamiento</w:t>
      </w:r>
      <w:r>
        <w:rPr>
          <w:spacing w:val="-4"/>
          <w:sz w:val="20"/>
        </w:rPr>
        <w:t xml:space="preserve"> </w:t>
      </w:r>
      <w:r>
        <w:rPr>
          <w:sz w:val="20"/>
        </w:rPr>
        <w:t>que</w:t>
      </w:r>
      <w:r>
        <w:rPr>
          <w:spacing w:val="-3"/>
          <w:sz w:val="20"/>
        </w:rPr>
        <w:t xml:space="preserve"> </w:t>
      </w:r>
      <w:r>
        <w:rPr>
          <w:sz w:val="20"/>
        </w:rPr>
        <w:t>las</w:t>
      </w:r>
      <w:r>
        <w:rPr>
          <w:spacing w:val="-3"/>
          <w:sz w:val="20"/>
        </w:rPr>
        <w:t xml:space="preserve"> </w:t>
      </w:r>
      <w:r>
        <w:rPr>
          <w:spacing w:val="-2"/>
          <w:sz w:val="20"/>
        </w:rPr>
        <w:t>fachadas</w:t>
      </w:r>
      <w:r w:rsidR="007D59EA">
        <w:rPr>
          <w:spacing w:val="-2"/>
          <w:sz w:val="20"/>
        </w:rPr>
        <w:t>.</w:t>
      </w:r>
    </w:p>
    <w:p w14:paraId="7F530D09" w14:textId="77777777" w:rsidR="004F45F1" w:rsidRDefault="004F45F1">
      <w:pPr>
        <w:pStyle w:val="Textoindependiente"/>
        <w:spacing w:before="61"/>
      </w:pPr>
    </w:p>
    <w:p w14:paraId="302819AB" w14:textId="7951504E" w:rsidR="004F45F1" w:rsidRDefault="00000000">
      <w:pPr>
        <w:pStyle w:val="Prrafodelista"/>
        <w:numPr>
          <w:ilvl w:val="0"/>
          <w:numId w:val="6"/>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7D59EA">
        <w:rPr>
          <w:sz w:val="20"/>
        </w:rPr>
        <w:t>.</w:t>
      </w:r>
    </w:p>
    <w:p w14:paraId="0D6D714B" w14:textId="77777777" w:rsidR="004F45F1" w:rsidRDefault="004F45F1">
      <w:pPr>
        <w:pStyle w:val="Textoindependiente"/>
        <w:spacing w:before="10"/>
      </w:pPr>
    </w:p>
    <w:p w14:paraId="3A9FF841" w14:textId="77777777" w:rsidR="004F45F1" w:rsidRDefault="00000000">
      <w:pPr>
        <w:pStyle w:val="Prrafodelista"/>
        <w:numPr>
          <w:ilvl w:val="0"/>
          <w:numId w:val="6"/>
        </w:numPr>
        <w:tabs>
          <w:tab w:val="left" w:pos="615"/>
        </w:tabs>
        <w:spacing w:line="292" w:lineRule="auto"/>
        <w:ind w:right="1236" w:firstLine="0"/>
        <w:rPr>
          <w:sz w:val="20"/>
        </w:rPr>
      </w:pPr>
      <w:r>
        <w:rPr>
          <w:sz w:val="20"/>
        </w:rPr>
        <w:t>El vallado de la obra deberá afectar la mínima superficie de la vía pública, y producirá el menor impacto sobre el tráfico diario normal de vehículos y personas.</w:t>
      </w:r>
    </w:p>
    <w:p w14:paraId="26039D52" w14:textId="77777777" w:rsidR="004F45F1" w:rsidRDefault="004F45F1">
      <w:pPr>
        <w:pStyle w:val="Textoindependiente"/>
        <w:spacing w:before="10"/>
      </w:pPr>
    </w:p>
    <w:p w14:paraId="73B7261B" w14:textId="77777777" w:rsidR="004F45F1" w:rsidRDefault="00000000">
      <w:pPr>
        <w:pStyle w:val="Prrafodelista"/>
        <w:numPr>
          <w:ilvl w:val="0"/>
          <w:numId w:val="6"/>
        </w:numPr>
        <w:tabs>
          <w:tab w:val="left" w:pos="684"/>
        </w:tabs>
        <w:spacing w:line="292" w:lineRule="auto"/>
        <w:ind w:right="1236" w:firstLine="0"/>
        <w:rPr>
          <w:sz w:val="20"/>
        </w:rPr>
      </w:pPr>
      <w:r>
        <w:rPr>
          <w:sz w:val="20"/>
        </w:rPr>
        <w:t>Los accesos de vehículos a la obra se producirán por la calle Paseo Del Cerro, (Actual calle Hermanos</w:t>
      </w:r>
      <w:r>
        <w:rPr>
          <w:spacing w:val="18"/>
          <w:sz w:val="20"/>
        </w:rPr>
        <w:t xml:space="preserve"> </w:t>
      </w:r>
      <w:r>
        <w:rPr>
          <w:sz w:val="20"/>
        </w:rPr>
        <w:t>Puértolas,</w:t>
      </w:r>
      <w:r>
        <w:rPr>
          <w:spacing w:val="18"/>
          <w:sz w:val="20"/>
        </w:rPr>
        <w:t xml:space="preserve"> </w:t>
      </w:r>
      <w:r>
        <w:rPr>
          <w:sz w:val="20"/>
        </w:rPr>
        <w:t>denominada</w:t>
      </w:r>
      <w:r>
        <w:rPr>
          <w:spacing w:val="18"/>
          <w:sz w:val="20"/>
        </w:rPr>
        <w:t xml:space="preserve"> </w:t>
      </w:r>
      <w:r>
        <w:rPr>
          <w:sz w:val="20"/>
        </w:rPr>
        <w:t>así</w:t>
      </w:r>
      <w:r>
        <w:rPr>
          <w:spacing w:val="18"/>
          <w:sz w:val="20"/>
        </w:rPr>
        <w:t xml:space="preserve"> </w:t>
      </w:r>
      <w:r>
        <w:rPr>
          <w:sz w:val="20"/>
        </w:rPr>
        <w:t>en</w:t>
      </w:r>
      <w:r>
        <w:rPr>
          <w:spacing w:val="18"/>
          <w:sz w:val="20"/>
        </w:rPr>
        <w:t xml:space="preserve"> </w:t>
      </w:r>
      <w:r>
        <w:rPr>
          <w:sz w:val="20"/>
        </w:rPr>
        <w:t>Junta</w:t>
      </w:r>
      <w:r>
        <w:rPr>
          <w:spacing w:val="18"/>
          <w:sz w:val="20"/>
        </w:rPr>
        <w:t xml:space="preserve"> </w:t>
      </w:r>
      <w:r>
        <w:rPr>
          <w:sz w:val="20"/>
        </w:rPr>
        <w:t>de</w:t>
      </w:r>
      <w:r>
        <w:rPr>
          <w:spacing w:val="18"/>
          <w:sz w:val="20"/>
        </w:rPr>
        <w:t xml:space="preserve"> </w:t>
      </w:r>
      <w:r>
        <w:rPr>
          <w:sz w:val="20"/>
        </w:rPr>
        <w:t>Gobierno</w:t>
      </w:r>
      <w:r>
        <w:rPr>
          <w:spacing w:val="18"/>
          <w:sz w:val="20"/>
        </w:rPr>
        <w:t xml:space="preserve"> </w:t>
      </w:r>
      <w:r>
        <w:rPr>
          <w:sz w:val="20"/>
        </w:rPr>
        <w:t>Local</w:t>
      </w:r>
      <w:r>
        <w:rPr>
          <w:spacing w:val="18"/>
          <w:sz w:val="20"/>
        </w:rPr>
        <w:t xml:space="preserve"> </w:t>
      </w:r>
      <w:r>
        <w:rPr>
          <w:sz w:val="20"/>
        </w:rPr>
        <w:t>con</w:t>
      </w:r>
      <w:r>
        <w:rPr>
          <w:spacing w:val="18"/>
          <w:sz w:val="20"/>
        </w:rPr>
        <w:t xml:space="preserve"> </w:t>
      </w:r>
      <w:r>
        <w:rPr>
          <w:sz w:val="20"/>
        </w:rPr>
        <w:t>fecha</w:t>
      </w:r>
      <w:r>
        <w:rPr>
          <w:spacing w:val="18"/>
          <w:sz w:val="20"/>
        </w:rPr>
        <w:t xml:space="preserve"> </w:t>
      </w:r>
      <w:r>
        <w:rPr>
          <w:sz w:val="20"/>
        </w:rPr>
        <w:t>24</w:t>
      </w:r>
      <w:r>
        <w:rPr>
          <w:spacing w:val="18"/>
          <w:sz w:val="20"/>
        </w:rPr>
        <w:t xml:space="preserve"> </w:t>
      </w:r>
      <w:r>
        <w:rPr>
          <w:sz w:val="20"/>
        </w:rPr>
        <w:t>de</w:t>
      </w:r>
      <w:r>
        <w:rPr>
          <w:spacing w:val="18"/>
          <w:sz w:val="20"/>
        </w:rPr>
        <w:t xml:space="preserve"> </w:t>
      </w:r>
      <w:r>
        <w:rPr>
          <w:sz w:val="20"/>
        </w:rPr>
        <w:t>enero</w:t>
      </w:r>
      <w:r>
        <w:rPr>
          <w:spacing w:val="18"/>
          <w:sz w:val="20"/>
        </w:rPr>
        <w:t xml:space="preserve"> </w:t>
      </w:r>
      <w:r>
        <w:rPr>
          <w:sz w:val="20"/>
        </w:rPr>
        <w:t>de</w:t>
      </w:r>
      <w:r>
        <w:rPr>
          <w:spacing w:val="18"/>
          <w:sz w:val="20"/>
        </w:rPr>
        <w:t xml:space="preserve"> </w:t>
      </w:r>
      <w:r>
        <w:rPr>
          <w:sz w:val="20"/>
        </w:rPr>
        <w:t>2025)</w:t>
      </w:r>
    </w:p>
    <w:p w14:paraId="543DD969" w14:textId="77777777" w:rsidR="004F45F1" w:rsidRDefault="004F45F1">
      <w:pPr>
        <w:spacing w:line="292" w:lineRule="auto"/>
        <w:jc w:val="both"/>
        <w:rPr>
          <w:sz w:val="20"/>
        </w:rPr>
        <w:sectPr w:rsidR="004F45F1">
          <w:type w:val="continuous"/>
          <w:pgSz w:w="11910" w:h="16840"/>
          <w:pgMar w:top="1260" w:right="179" w:bottom="1260" w:left="1300" w:header="225" w:footer="1060" w:gutter="0"/>
          <w:cols w:space="720"/>
        </w:sectPr>
      </w:pPr>
    </w:p>
    <w:p w14:paraId="63CA77DF" w14:textId="15694829" w:rsidR="004F45F1" w:rsidRDefault="00000000">
      <w:pPr>
        <w:pStyle w:val="Textoindependiente"/>
        <w:spacing w:before="180" w:line="292" w:lineRule="auto"/>
        <w:ind w:left="117" w:right="1237"/>
        <w:jc w:val="both"/>
      </w:pPr>
      <w:r>
        <w:lastRenderedPageBreak/>
        <w:t>respetando la circulación de terceros, vehículos y de peatones, ajenos a la obra que puedan encontrarse en cualquier punto de su entorno</w:t>
      </w:r>
      <w:r w:rsidR="007D59EA">
        <w:t>.</w:t>
      </w:r>
    </w:p>
    <w:p w14:paraId="696580F9" w14:textId="77777777" w:rsidR="004F45F1" w:rsidRDefault="004F45F1">
      <w:pPr>
        <w:pStyle w:val="Textoindependiente"/>
        <w:spacing w:before="10"/>
      </w:pPr>
    </w:p>
    <w:p w14:paraId="7611BDED" w14:textId="77777777" w:rsidR="004F45F1" w:rsidRDefault="00000000">
      <w:pPr>
        <w:pStyle w:val="Prrafodelista"/>
        <w:numPr>
          <w:ilvl w:val="0"/>
          <w:numId w:val="6"/>
        </w:numPr>
        <w:tabs>
          <w:tab w:val="left" w:pos="731"/>
        </w:tabs>
        <w:spacing w:line="292" w:lineRule="auto"/>
        <w:ind w:right="1236" w:firstLine="0"/>
        <w:rPr>
          <w:sz w:val="20"/>
        </w:rPr>
      </w:pPr>
      <w:r>
        <w:rPr>
          <w:sz w:val="20"/>
        </w:rPr>
        <w:t xml:space="preserve">De conformidad con la </w:t>
      </w:r>
      <w:r w:rsidRPr="007D59EA">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21B01566" w14:textId="77777777" w:rsidR="004F45F1" w:rsidRDefault="004F45F1">
      <w:pPr>
        <w:pStyle w:val="Textoindependiente"/>
        <w:spacing w:before="9"/>
      </w:pPr>
    </w:p>
    <w:p w14:paraId="7B31BDE5" w14:textId="77777777" w:rsidR="004F45F1" w:rsidRDefault="00000000">
      <w:pPr>
        <w:pStyle w:val="Prrafodelista"/>
        <w:numPr>
          <w:ilvl w:val="0"/>
          <w:numId w:val="6"/>
        </w:numPr>
        <w:tabs>
          <w:tab w:val="left" w:pos="638"/>
        </w:tabs>
        <w:spacing w:before="1" w:line="292" w:lineRule="auto"/>
        <w:ind w:firstLine="0"/>
        <w:rPr>
          <w:sz w:val="20"/>
        </w:rPr>
      </w:pPr>
      <w:r>
        <w:rPr>
          <w:noProof/>
        </w:rPr>
        <mc:AlternateContent>
          <mc:Choice Requires="wps">
            <w:drawing>
              <wp:anchor distT="0" distB="0" distL="0" distR="0" simplePos="0" relativeHeight="15839232" behindDoc="0" locked="0" layoutInCell="1" allowOverlap="1" wp14:anchorId="77179F21" wp14:editId="60409C9D">
                <wp:simplePos x="0" y="0"/>
                <wp:positionH relativeFrom="page">
                  <wp:posOffset>6807090</wp:posOffset>
                </wp:positionH>
                <wp:positionV relativeFrom="paragraph">
                  <wp:posOffset>530496</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97D32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8C877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7179F21" id="Textbox 283" o:spid="_x0000_s1147" type="#_x0000_t202" style="position:absolute;left:0;text-align:left;margin-left:536pt;margin-top:41.75pt;width:33.05pt;height:250.95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DYfyufowEAADMDAAAOAAAAAAAAAAAAAAAAAC4CAABkcnMvZTJvRG9jLnhtbFBLAQItABQABgAI&#10;AAAAIQDQSw6v3wAAAAwBAAAPAAAAAAAAAAAAAAAAAP0DAABkcnMvZG93bnJldi54bWxQSwUGAAAA&#10;AAQABADzAAAACQUAAAAA&#10;" filled="f" stroked="f">
                <v:textbox style="layout-flow:vertical;mso-layout-flow-alt:bottom-to-top" inset="0,0,0,0">
                  <w:txbxContent>
                    <w:p w14:paraId="3D97D32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48C877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3E4F0436" w14:textId="77777777" w:rsidR="004F45F1" w:rsidRDefault="004F45F1">
      <w:pPr>
        <w:pStyle w:val="Textoindependiente"/>
        <w:spacing w:before="9"/>
      </w:pPr>
    </w:p>
    <w:p w14:paraId="78615591" w14:textId="77777777" w:rsidR="004F45F1" w:rsidRDefault="00000000">
      <w:pPr>
        <w:pStyle w:val="Prrafodelista"/>
        <w:numPr>
          <w:ilvl w:val="0"/>
          <w:numId w:val="6"/>
        </w:numPr>
        <w:tabs>
          <w:tab w:val="left" w:pos="90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491CA698" w14:textId="77777777" w:rsidR="004F45F1" w:rsidRDefault="004F45F1">
      <w:pPr>
        <w:pStyle w:val="Textoindependiente"/>
        <w:spacing w:before="10"/>
      </w:pPr>
    </w:p>
    <w:p w14:paraId="6B2FE610" w14:textId="77777777" w:rsidR="004F45F1" w:rsidRDefault="00000000">
      <w:pPr>
        <w:pStyle w:val="Prrafodelista"/>
        <w:numPr>
          <w:ilvl w:val="0"/>
          <w:numId w:val="6"/>
        </w:numPr>
        <w:tabs>
          <w:tab w:val="left" w:pos="62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2799F3A4" w14:textId="77777777" w:rsidR="004F45F1" w:rsidRDefault="004F45F1">
      <w:pPr>
        <w:pStyle w:val="Textoindependiente"/>
        <w:spacing w:before="10"/>
      </w:pPr>
    </w:p>
    <w:p w14:paraId="5824AFEC" w14:textId="77777777" w:rsidR="004F45F1" w:rsidRDefault="00000000">
      <w:pPr>
        <w:pStyle w:val="Prrafodelista"/>
        <w:numPr>
          <w:ilvl w:val="0"/>
          <w:numId w:val="6"/>
        </w:numPr>
        <w:tabs>
          <w:tab w:val="left" w:pos="635"/>
        </w:tabs>
        <w:spacing w:line="292" w:lineRule="auto"/>
        <w:ind w:firstLine="0"/>
        <w:rPr>
          <w:sz w:val="20"/>
        </w:rPr>
      </w:pPr>
      <w:r>
        <w:rPr>
          <w:sz w:val="20"/>
        </w:rPr>
        <w:t>No podrán cubrirse ni edificar sobre las plazas de aparcamiento que se encuentra en la banda de retranqueo.</w:t>
      </w:r>
    </w:p>
    <w:p w14:paraId="127DC64E" w14:textId="77777777" w:rsidR="004F45F1" w:rsidRDefault="004F45F1">
      <w:pPr>
        <w:pStyle w:val="Textoindependiente"/>
        <w:spacing w:before="10"/>
      </w:pPr>
    </w:p>
    <w:p w14:paraId="7E2D6271" w14:textId="03020219" w:rsidR="004F45F1" w:rsidRDefault="00000000">
      <w:pPr>
        <w:pStyle w:val="Prrafodelista"/>
        <w:numPr>
          <w:ilvl w:val="0"/>
          <w:numId w:val="6"/>
        </w:numPr>
        <w:tabs>
          <w:tab w:val="left" w:pos="612"/>
        </w:tabs>
        <w:spacing w:line="292" w:lineRule="auto"/>
        <w:ind w:firstLine="0"/>
        <w:rPr>
          <w:sz w:val="20"/>
        </w:rPr>
      </w:pPr>
      <w:r>
        <w:rPr>
          <w:sz w:val="20"/>
        </w:rPr>
        <w:t>El acceso peatonal y de vehículos una vez finalizada la obra se realizará por la calle Paseo Del Cerro (Actual calle Hermanos Puértolas, denominada así en Junta de Gobierno Local con fecha 24</w:t>
      </w:r>
      <w:r>
        <w:rPr>
          <w:spacing w:val="80"/>
          <w:sz w:val="20"/>
        </w:rPr>
        <w:t xml:space="preserve"> </w:t>
      </w:r>
      <w:r>
        <w:rPr>
          <w:sz w:val="20"/>
        </w:rPr>
        <w:t>de enero de 2025)</w:t>
      </w:r>
      <w:r w:rsidR="007D59EA">
        <w:rPr>
          <w:sz w:val="20"/>
        </w:rPr>
        <w:t>.</w:t>
      </w:r>
    </w:p>
    <w:p w14:paraId="2E268D87" w14:textId="77777777" w:rsidR="004F45F1" w:rsidRDefault="004F45F1">
      <w:pPr>
        <w:pStyle w:val="Textoindependiente"/>
        <w:spacing w:before="9"/>
      </w:pPr>
    </w:p>
    <w:p w14:paraId="18102CEB" w14:textId="77777777" w:rsidR="004F45F1" w:rsidRDefault="00000000">
      <w:pPr>
        <w:pStyle w:val="Ttulo2"/>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3F97E1AD" w14:textId="77777777" w:rsidR="004F45F1" w:rsidRDefault="004F45F1">
      <w:pPr>
        <w:pStyle w:val="Textoindependiente"/>
        <w:spacing w:before="61"/>
        <w:rPr>
          <w:b/>
        </w:rPr>
      </w:pPr>
    </w:p>
    <w:p w14:paraId="40B98D6D" w14:textId="7F172B35" w:rsidR="004F45F1" w:rsidRDefault="00000000">
      <w:pPr>
        <w:pStyle w:val="Prrafodelista"/>
        <w:numPr>
          <w:ilvl w:val="0"/>
          <w:numId w:val="6"/>
        </w:numPr>
        <w:tabs>
          <w:tab w:val="left" w:pos="592"/>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297377CC" w14:textId="77777777" w:rsidR="004F45F1" w:rsidRDefault="004F45F1">
      <w:pPr>
        <w:pStyle w:val="Textoindependiente"/>
        <w:spacing w:before="10"/>
      </w:pPr>
    </w:p>
    <w:p w14:paraId="4DC7A7D9" w14:textId="77777777" w:rsidR="004F45F1" w:rsidRDefault="00000000">
      <w:pPr>
        <w:pStyle w:val="Textoindependiente"/>
        <w:ind w:left="117"/>
        <w:jc w:val="both"/>
      </w:pPr>
      <w:r>
        <w:t>Enlace</w:t>
      </w:r>
      <w:r>
        <w:rPr>
          <w:spacing w:val="-6"/>
        </w:rPr>
        <w:t xml:space="preserve"> </w:t>
      </w:r>
      <w:r>
        <w:t>disponible</w:t>
      </w:r>
      <w:r>
        <w:rPr>
          <w:spacing w:val="-3"/>
        </w:rPr>
        <w:t xml:space="preserve"> </w:t>
      </w:r>
      <w:r>
        <w:t>a</w:t>
      </w:r>
      <w:r>
        <w:rPr>
          <w:spacing w:val="-3"/>
        </w:rPr>
        <w:t xml:space="preserve"> </w:t>
      </w:r>
      <w:r>
        <w:t>la</w:t>
      </w:r>
      <w:r>
        <w:rPr>
          <w:spacing w:val="-3"/>
        </w:rPr>
        <w:t xml:space="preserve"> </w:t>
      </w:r>
      <w:r>
        <w:t>Oficina</w:t>
      </w:r>
      <w:r>
        <w:rPr>
          <w:spacing w:val="-4"/>
        </w:rPr>
        <w:t xml:space="preserve"> </w:t>
      </w:r>
      <w:r>
        <w:t>Virtual</w:t>
      </w:r>
      <w:r>
        <w:rPr>
          <w:spacing w:val="-3"/>
        </w:rPr>
        <w:t xml:space="preserve"> </w:t>
      </w:r>
      <w:r>
        <w:t>del</w:t>
      </w:r>
      <w:r>
        <w:rPr>
          <w:spacing w:val="-3"/>
        </w:rPr>
        <w:t xml:space="preserve"> </w:t>
      </w:r>
      <w:r>
        <w:t>CYII</w:t>
      </w:r>
      <w:r>
        <w:rPr>
          <w:spacing w:val="-3"/>
        </w:rPr>
        <w:t xml:space="preserve"> </w:t>
      </w:r>
      <w:r>
        <w:t>para</w:t>
      </w:r>
      <w:r>
        <w:rPr>
          <w:spacing w:val="-3"/>
        </w:rPr>
        <w:t xml:space="preserve"> </w:t>
      </w:r>
      <w:r>
        <w:t>la</w:t>
      </w:r>
      <w:r>
        <w:rPr>
          <w:spacing w:val="-4"/>
        </w:rPr>
        <w:t xml:space="preserve"> </w:t>
      </w:r>
      <w:r>
        <w:t>tramitación</w:t>
      </w:r>
      <w:r>
        <w:rPr>
          <w:spacing w:val="-3"/>
        </w:rPr>
        <w:t xml:space="preserve"> </w:t>
      </w:r>
      <w:r>
        <w:t>de</w:t>
      </w:r>
      <w:r>
        <w:rPr>
          <w:spacing w:val="-3"/>
        </w:rPr>
        <w:t xml:space="preserve"> </w:t>
      </w:r>
      <w:r>
        <w:t>acometidas</w:t>
      </w:r>
      <w:r>
        <w:rPr>
          <w:spacing w:val="-3"/>
        </w:rPr>
        <w:t xml:space="preserve"> </w:t>
      </w:r>
      <w:r>
        <w:t>de</w:t>
      </w:r>
      <w:r>
        <w:rPr>
          <w:spacing w:val="-3"/>
        </w:rPr>
        <w:t xml:space="preserve"> </w:t>
      </w:r>
      <w:r>
        <w:rPr>
          <w:spacing w:val="-2"/>
        </w:rPr>
        <w:t>alcantarillado:</w:t>
      </w:r>
    </w:p>
    <w:p w14:paraId="7F7F0865" w14:textId="77777777" w:rsidR="004F45F1" w:rsidRDefault="004F45F1">
      <w:pPr>
        <w:pStyle w:val="Textoindependiente"/>
        <w:spacing w:before="60"/>
      </w:pPr>
    </w:p>
    <w:p w14:paraId="4771FF5B" w14:textId="77777777" w:rsidR="004F45F1" w:rsidRDefault="00000000">
      <w:pPr>
        <w:pStyle w:val="Textoindependiente"/>
        <w:spacing w:before="1" w:line="292" w:lineRule="auto"/>
        <w:ind w:left="117" w:right="1236"/>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7B5E18DA" w14:textId="77777777" w:rsidR="004F45F1" w:rsidRDefault="004F45F1">
      <w:pPr>
        <w:pStyle w:val="Textoindependiente"/>
        <w:spacing w:before="9"/>
      </w:pPr>
    </w:p>
    <w:p w14:paraId="63EC5862" w14:textId="77777777" w:rsidR="004F45F1" w:rsidRDefault="00000000">
      <w:pPr>
        <w:pStyle w:val="Prrafodelista"/>
        <w:numPr>
          <w:ilvl w:val="0"/>
          <w:numId w:val="6"/>
        </w:numPr>
        <w:tabs>
          <w:tab w:val="left" w:pos="705"/>
        </w:tabs>
        <w:spacing w:line="292" w:lineRule="auto"/>
        <w:ind w:firstLine="0"/>
        <w:jc w:val="left"/>
        <w:rPr>
          <w:sz w:val="20"/>
        </w:rPr>
      </w:pPr>
      <w:r>
        <w:rPr>
          <w:sz w:val="20"/>
        </w:rPr>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7D0784BC" w14:textId="77777777" w:rsidR="004F45F1" w:rsidRDefault="004F45F1">
      <w:pPr>
        <w:pStyle w:val="Textoindependiente"/>
        <w:spacing w:before="10"/>
      </w:pPr>
    </w:p>
    <w:p w14:paraId="247C1809" w14:textId="77777777" w:rsidR="004F45F1" w:rsidRDefault="00000000" w:rsidP="007D59EA">
      <w:pPr>
        <w:pStyle w:val="Prrafodelista"/>
        <w:numPr>
          <w:ilvl w:val="0"/>
          <w:numId w:val="6"/>
        </w:numPr>
        <w:tabs>
          <w:tab w:val="left" w:pos="762"/>
        </w:tabs>
        <w:ind w:left="762" w:right="0" w:hanging="645"/>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47B2CEEF" w14:textId="77777777" w:rsidR="004F45F1" w:rsidRDefault="00000000" w:rsidP="007D59EA">
      <w:pPr>
        <w:pStyle w:val="Textoindependiente"/>
        <w:spacing w:before="55" w:line="292" w:lineRule="auto"/>
        <w:ind w:left="117" w:right="1238"/>
        <w:jc w:val="both"/>
      </w:pPr>
      <w:r>
        <w:t>edificación en pavimentación y servicios exteriores a la actuación, proponemos la exigencia de un</w:t>
      </w:r>
      <w:r>
        <w:rPr>
          <w:spacing w:val="80"/>
        </w:rPr>
        <w:t xml:space="preserve"> </w:t>
      </w:r>
      <w:r>
        <w:rPr>
          <w:b/>
        </w:rPr>
        <w:t xml:space="preserve">aval </w:t>
      </w:r>
      <w:r>
        <w:t>al promotor del proyecto por un importe de</w:t>
      </w:r>
      <w:r>
        <w:rPr>
          <w:spacing w:val="22"/>
        </w:rPr>
        <w:t xml:space="preserve"> </w:t>
      </w:r>
      <w:r>
        <w:rPr>
          <w:b/>
        </w:rPr>
        <w:t xml:space="preserve">3.600 €, </w:t>
      </w:r>
      <w:r>
        <w:t>que deberá presentar antes del comienzo</w:t>
      </w:r>
      <w:r>
        <w:rPr>
          <w:spacing w:val="80"/>
        </w:rPr>
        <w:t xml:space="preserve"> </w:t>
      </w:r>
      <w:r>
        <w:t>de las obras. Este aval podrá ser ejecutado tan pronto como se constate por parte de los servicios de inspección</w:t>
      </w:r>
      <w:r>
        <w:rPr>
          <w:spacing w:val="32"/>
        </w:rPr>
        <w:t xml:space="preserve"> </w:t>
      </w:r>
      <w:r>
        <w:t>municipales</w:t>
      </w:r>
      <w:r>
        <w:rPr>
          <w:spacing w:val="32"/>
        </w:rPr>
        <w:t xml:space="preserve"> </w:t>
      </w:r>
      <w:r>
        <w:t>la</w:t>
      </w:r>
      <w:r>
        <w:rPr>
          <w:spacing w:val="32"/>
        </w:rPr>
        <w:t xml:space="preserve"> </w:t>
      </w:r>
      <w:r>
        <w:t>producción</w:t>
      </w:r>
      <w:r>
        <w:rPr>
          <w:spacing w:val="32"/>
        </w:rPr>
        <w:t xml:space="preserve"> </w:t>
      </w:r>
      <w:r>
        <w:t>de</w:t>
      </w:r>
      <w:r>
        <w:rPr>
          <w:spacing w:val="32"/>
        </w:rPr>
        <w:t xml:space="preserve"> </w:t>
      </w:r>
      <w:r>
        <w:t>un</w:t>
      </w:r>
      <w:r>
        <w:rPr>
          <w:spacing w:val="32"/>
        </w:rPr>
        <w:t xml:space="preserve"> </w:t>
      </w:r>
      <w:r>
        <w:t>daño</w:t>
      </w:r>
      <w:r>
        <w:rPr>
          <w:spacing w:val="32"/>
        </w:rPr>
        <w:t xml:space="preserve"> </w:t>
      </w:r>
      <w:r>
        <w:t>en</w:t>
      </w:r>
      <w:r>
        <w:rPr>
          <w:spacing w:val="32"/>
        </w:rPr>
        <w:t xml:space="preserve"> </w:t>
      </w:r>
      <w:r>
        <w:t>cualquiera</w:t>
      </w:r>
      <w:r>
        <w:rPr>
          <w:spacing w:val="32"/>
        </w:rPr>
        <w:t xml:space="preserve"> </w:t>
      </w:r>
      <w:r>
        <w:t>de</w:t>
      </w:r>
      <w:r>
        <w:rPr>
          <w:spacing w:val="32"/>
        </w:rPr>
        <w:t xml:space="preserve"> </w:t>
      </w:r>
      <w:r>
        <w:t>los</w:t>
      </w:r>
      <w:r>
        <w:rPr>
          <w:spacing w:val="32"/>
        </w:rPr>
        <w:t xml:space="preserve"> </w:t>
      </w:r>
      <w:r>
        <w:t>elementos</w:t>
      </w:r>
      <w:r>
        <w:rPr>
          <w:spacing w:val="32"/>
        </w:rPr>
        <w:t xml:space="preserve"> </w:t>
      </w:r>
      <w:r>
        <w:t>de</w:t>
      </w:r>
      <w:r>
        <w:rPr>
          <w:spacing w:val="32"/>
        </w:rPr>
        <w:t xml:space="preserve"> </w:t>
      </w:r>
      <w:r>
        <w:t>la</w:t>
      </w:r>
      <w:r>
        <w:rPr>
          <w:spacing w:val="32"/>
        </w:rPr>
        <w:t xml:space="preserve"> </w:t>
      </w:r>
      <w:r>
        <w:t>red</w:t>
      </w:r>
      <w:r>
        <w:rPr>
          <w:spacing w:val="32"/>
        </w:rPr>
        <w:t xml:space="preserve"> </w:t>
      </w:r>
      <w:r>
        <w:t>viaria titularidad</w:t>
      </w:r>
      <w:r>
        <w:rPr>
          <w:spacing w:val="33"/>
        </w:rPr>
        <w:t xml:space="preserve"> </w:t>
      </w:r>
      <w:r>
        <w:t>de</w:t>
      </w:r>
      <w:r>
        <w:rPr>
          <w:spacing w:val="33"/>
        </w:rPr>
        <w:t xml:space="preserve"> </w:t>
      </w:r>
      <w:r>
        <w:t>este</w:t>
      </w:r>
      <w:r>
        <w:rPr>
          <w:spacing w:val="33"/>
        </w:rPr>
        <w:t xml:space="preserve"> </w:t>
      </w:r>
      <w:r>
        <w:t>Ayuntamiento.</w:t>
      </w:r>
      <w:r>
        <w:rPr>
          <w:spacing w:val="33"/>
        </w:rPr>
        <w:t xml:space="preserve"> </w:t>
      </w:r>
      <w:r>
        <w:t>Para</w:t>
      </w:r>
      <w:r>
        <w:rPr>
          <w:spacing w:val="33"/>
        </w:rPr>
        <w:t xml:space="preserve"> </w:t>
      </w:r>
      <w:r>
        <w:t>la</w:t>
      </w:r>
      <w:r>
        <w:rPr>
          <w:spacing w:val="33"/>
        </w:rPr>
        <w:t xml:space="preserve"> </w:t>
      </w:r>
      <w:r>
        <w:t>devolución</w:t>
      </w:r>
      <w:r>
        <w:rPr>
          <w:spacing w:val="33"/>
        </w:rPr>
        <w:t xml:space="preserve"> </w:t>
      </w:r>
      <w:r>
        <w:t>de</w:t>
      </w:r>
      <w:r>
        <w:rPr>
          <w:spacing w:val="33"/>
        </w:rPr>
        <w:t xml:space="preserve"> </w:t>
      </w:r>
      <w:r>
        <w:t>la</w:t>
      </w:r>
      <w:r>
        <w:rPr>
          <w:spacing w:val="33"/>
        </w:rPr>
        <w:t xml:space="preserve"> </w:t>
      </w:r>
      <w:r>
        <w:t>fianza</w:t>
      </w:r>
      <w:r>
        <w:rPr>
          <w:spacing w:val="33"/>
        </w:rPr>
        <w:t xml:space="preserve"> </w:t>
      </w:r>
      <w:r>
        <w:t>o</w:t>
      </w:r>
      <w:r>
        <w:rPr>
          <w:spacing w:val="33"/>
        </w:rPr>
        <w:t xml:space="preserve"> </w:t>
      </w:r>
      <w:r>
        <w:t>aval</w:t>
      </w:r>
      <w:r>
        <w:rPr>
          <w:spacing w:val="33"/>
        </w:rPr>
        <w:t xml:space="preserve"> </w:t>
      </w:r>
      <w:r>
        <w:t>que</w:t>
      </w:r>
      <w:r>
        <w:rPr>
          <w:spacing w:val="33"/>
        </w:rPr>
        <w:t xml:space="preserve"> </w:t>
      </w:r>
      <w:r>
        <w:t>garantiza</w:t>
      </w:r>
      <w:r>
        <w:rPr>
          <w:spacing w:val="33"/>
        </w:rPr>
        <w:t xml:space="preserve"> </w:t>
      </w:r>
      <w:r>
        <w:t>la</w:t>
      </w:r>
      <w:r>
        <w:rPr>
          <w:spacing w:val="33"/>
        </w:rPr>
        <w:t xml:space="preserve"> </w:t>
      </w:r>
      <w:r>
        <w:t>correcta ejecución,</w:t>
      </w:r>
      <w:r>
        <w:rPr>
          <w:spacing w:val="79"/>
        </w:rPr>
        <w:t xml:space="preserve"> </w:t>
      </w:r>
      <w:r>
        <w:t>conservación</w:t>
      </w:r>
      <w:r>
        <w:rPr>
          <w:spacing w:val="79"/>
        </w:rPr>
        <w:t xml:space="preserve"> </w:t>
      </w:r>
      <w:r>
        <w:t>y</w:t>
      </w:r>
      <w:r>
        <w:rPr>
          <w:spacing w:val="79"/>
        </w:rPr>
        <w:t xml:space="preserve"> </w:t>
      </w:r>
      <w:r>
        <w:t>mantenimiento</w:t>
      </w:r>
      <w:r>
        <w:rPr>
          <w:spacing w:val="79"/>
        </w:rPr>
        <w:t xml:space="preserve"> </w:t>
      </w:r>
      <w:r>
        <w:t>del</w:t>
      </w:r>
      <w:r>
        <w:rPr>
          <w:spacing w:val="79"/>
        </w:rPr>
        <w:t xml:space="preserve"> </w:t>
      </w:r>
      <w:r>
        <w:t>espacio</w:t>
      </w:r>
      <w:r>
        <w:rPr>
          <w:spacing w:val="79"/>
        </w:rPr>
        <w:t xml:space="preserve"> </w:t>
      </w:r>
      <w:r>
        <w:t>público,</w:t>
      </w:r>
      <w:r>
        <w:rPr>
          <w:spacing w:val="79"/>
        </w:rPr>
        <w:t xml:space="preserve"> </w:t>
      </w:r>
      <w:r>
        <w:t>el</w:t>
      </w:r>
      <w:r>
        <w:rPr>
          <w:spacing w:val="79"/>
        </w:rPr>
        <w:t xml:space="preserve"> </w:t>
      </w:r>
      <w:r>
        <w:t>interesado</w:t>
      </w:r>
      <w:r>
        <w:rPr>
          <w:spacing w:val="79"/>
        </w:rPr>
        <w:t xml:space="preserve"> </w:t>
      </w:r>
      <w:r>
        <w:t>deberá,</w:t>
      </w:r>
      <w:r>
        <w:rPr>
          <w:spacing w:val="79"/>
        </w:rPr>
        <w:t xml:space="preserve"> </w:t>
      </w:r>
      <w:r>
        <w:t>una</w:t>
      </w:r>
      <w:r>
        <w:rPr>
          <w:spacing w:val="79"/>
        </w:rPr>
        <w:t xml:space="preserve"> </w:t>
      </w:r>
      <w:r>
        <w:t>vez terminada</w:t>
      </w:r>
      <w:r>
        <w:rPr>
          <w:spacing w:val="40"/>
        </w:rPr>
        <w:t xml:space="preserve"> </w:t>
      </w:r>
      <w:r>
        <w:t>la</w:t>
      </w:r>
      <w:r>
        <w:rPr>
          <w:spacing w:val="40"/>
        </w:rPr>
        <w:t xml:space="preserve"> </w:t>
      </w:r>
      <w:r>
        <w:t>obra,</w:t>
      </w:r>
      <w:r>
        <w:rPr>
          <w:spacing w:val="40"/>
        </w:rPr>
        <w:t xml:space="preserve"> </w:t>
      </w:r>
      <w:r>
        <w:t>solicitar</w:t>
      </w:r>
      <w:r>
        <w:rPr>
          <w:spacing w:val="40"/>
        </w:rPr>
        <w:t xml:space="preserve"> </w:t>
      </w:r>
      <w:r>
        <w:t>su</w:t>
      </w:r>
      <w:r>
        <w:rPr>
          <w:spacing w:val="40"/>
        </w:rPr>
        <w:t xml:space="preserve"> </w:t>
      </w:r>
      <w:r>
        <w:t>devolución</w:t>
      </w:r>
      <w:r>
        <w:rPr>
          <w:spacing w:val="40"/>
        </w:rPr>
        <w:t xml:space="preserve"> </w:t>
      </w:r>
      <w:r>
        <w:t>aportando</w:t>
      </w:r>
      <w:r>
        <w:rPr>
          <w:spacing w:val="40"/>
        </w:rPr>
        <w:t xml:space="preserve"> </w:t>
      </w:r>
      <w:r>
        <w:t>la</w:t>
      </w:r>
      <w:r>
        <w:rPr>
          <w:spacing w:val="40"/>
        </w:rPr>
        <w:t xml:space="preserve"> </w:t>
      </w:r>
      <w:r>
        <w:t>documentación</w:t>
      </w:r>
      <w:r>
        <w:rPr>
          <w:spacing w:val="40"/>
        </w:rPr>
        <w:t xml:space="preserve"> </w:t>
      </w:r>
      <w:r>
        <w:t>necesaria</w:t>
      </w:r>
      <w:r>
        <w:rPr>
          <w:spacing w:val="40"/>
        </w:rPr>
        <w:t xml:space="preserve"> </w:t>
      </w:r>
      <w:r>
        <w:t>descrita</w:t>
      </w:r>
      <w:r>
        <w:rPr>
          <w:spacing w:val="40"/>
        </w:rPr>
        <w:t xml:space="preserve"> </w:t>
      </w:r>
      <w:r>
        <w:t>en</w:t>
      </w:r>
      <w:r>
        <w:rPr>
          <w:spacing w:val="40"/>
        </w:rPr>
        <w:t xml:space="preserve"> </w:t>
      </w:r>
      <w:r>
        <w:t>la Ordenanza de tramitación de Licencias y Declaraciones Responsables de Actuaciones Urbanísticas.</w:t>
      </w:r>
    </w:p>
    <w:p w14:paraId="31B99379" w14:textId="77777777" w:rsidR="004F45F1" w:rsidRDefault="004F45F1">
      <w:pPr>
        <w:spacing w:line="292" w:lineRule="auto"/>
        <w:sectPr w:rsidR="004F45F1">
          <w:pgSz w:w="11910" w:h="16840"/>
          <w:pgMar w:top="1260" w:right="179" w:bottom="1260" w:left="1300" w:header="225" w:footer="1060" w:gutter="0"/>
          <w:cols w:space="720"/>
        </w:sectPr>
      </w:pPr>
    </w:p>
    <w:p w14:paraId="375B4AF8" w14:textId="77777777" w:rsidR="004F45F1" w:rsidRDefault="00000000">
      <w:pPr>
        <w:pStyle w:val="Ttulo2"/>
        <w:spacing w:before="179"/>
        <w:jc w:val="both"/>
      </w:pPr>
      <w:r>
        <w:lastRenderedPageBreak/>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4457E6E8" w14:textId="77777777" w:rsidR="004F45F1" w:rsidRDefault="004F45F1">
      <w:pPr>
        <w:pStyle w:val="Textoindependiente"/>
        <w:spacing w:before="61"/>
        <w:rPr>
          <w:b/>
        </w:rPr>
      </w:pPr>
    </w:p>
    <w:p w14:paraId="7B4231D0" w14:textId="77777777" w:rsidR="004F45F1" w:rsidRDefault="00000000">
      <w:pPr>
        <w:pStyle w:val="Prrafodelista"/>
        <w:numPr>
          <w:ilvl w:val="0"/>
          <w:numId w:val="6"/>
        </w:numPr>
        <w:tabs>
          <w:tab w:val="left" w:pos="656"/>
        </w:tabs>
        <w:spacing w:before="1" w:line="292" w:lineRule="auto"/>
        <w:ind w:firstLine="0"/>
        <w:rPr>
          <w:sz w:val="20"/>
        </w:rPr>
      </w:pPr>
      <w:r>
        <w:rPr>
          <w:sz w:val="20"/>
        </w:rPr>
        <w:t>Se informa favorablemente, desde el punto de vista ambiental, para que por parte del Excmo. Ayuntamiento de Las Rozas de Madrid se proceda a conceder la Licencia de Trasplante de 3 árboles protegidos, es decir, con más de diez años de antigüedad o veinte centímetros de diámetro de tronco al nivel del suelo:</w:t>
      </w:r>
    </w:p>
    <w:p w14:paraId="357DE91B" w14:textId="77777777" w:rsidR="004F45F1" w:rsidRDefault="004F45F1">
      <w:pPr>
        <w:pStyle w:val="Textoindependiente"/>
        <w:spacing w:before="9"/>
      </w:pPr>
    </w:p>
    <w:p w14:paraId="3A64840E" w14:textId="77777777" w:rsidR="004F45F1" w:rsidRDefault="00000000">
      <w:pPr>
        <w:pStyle w:val="Textoindependiente"/>
        <w:spacing w:line="542" w:lineRule="auto"/>
        <w:ind w:left="117" w:right="2887"/>
        <w:jc w:val="both"/>
      </w:pPr>
      <w:r>
        <w:rPr>
          <w:noProof/>
        </w:rPr>
        <mc:AlternateContent>
          <mc:Choice Requires="wps">
            <w:drawing>
              <wp:anchor distT="0" distB="0" distL="0" distR="0" simplePos="0" relativeHeight="15840256" behindDoc="0" locked="0" layoutInCell="1" allowOverlap="1" wp14:anchorId="1CE1B4F1" wp14:editId="19E751E0">
                <wp:simplePos x="0" y="0"/>
                <wp:positionH relativeFrom="page">
                  <wp:posOffset>6807090</wp:posOffset>
                </wp:positionH>
                <wp:positionV relativeFrom="paragraph">
                  <wp:posOffset>708405</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24B93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E1E4F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CE1B4F1" id="Textbox 285" o:spid="_x0000_s1148" type="#_x0000_t202" style="position:absolute;left:0;text-align:left;margin-left:536pt;margin-top:55.8pt;width:33.05pt;height:250.9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" filled="f" stroked="f">
                <v:textbox style="layout-flow:vertical;mso-layout-flow-alt:bottom-to-top" inset="0,0,0,0">
                  <w:txbxContent>
                    <w:p w14:paraId="1224B93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5E1E4F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Nº2</w:t>
      </w:r>
      <w:r>
        <w:rPr>
          <w:spacing w:val="-2"/>
        </w:rPr>
        <w:t xml:space="preserve"> </w:t>
      </w:r>
      <w:proofErr w:type="spellStart"/>
      <w:r>
        <w:t>Fraxinus</w:t>
      </w:r>
      <w:proofErr w:type="spellEnd"/>
      <w:r>
        <w:rPr>
          <w:spacing w:val="-2"/>
        </w:rPr>
        <w:t xml:space="preserve"> </w:t>
      </w:r>
      <w:proofErr w:type="spellStart"/>
      <w:r>
        <w:t>excelsior</w:t>
      </w:r>
      <w:proofErr w:type="spellEnd"/>
      <w:r>
        <w:rPr>
          <w:spacing w:val="-2"/>
        </w:rPr>
        <w:t xml:space="preserve"> </w:t>
      </w:r>
      <w:r>
        <w:t>(fresno)</w:t>
      </w:r>
      <w:r>
        <w:rPr>
          <w:spacing w:val="-2"/>
        </w:rPr>
        <w:t xml:space="preserve"> </w:t>
      </w:r>
      <w:r>
        <w:t>de</w:t>
      </w:r>
      <w:r>
        <w:rPr>
          <w:spacing w:val="-2"/>
        </w:rPr>
        <w:t xml:space="preserve"> </w:t>
      </w:r>
      <w:r>
        <w:t>38</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2"/>
        </w:rPr>
        <w:t xml:space="preserve"> </w:t>
      </w:r>
      <w:r>
        <w:t>17</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2"/>
        </w:rPr>
        <w:t xml:space="preserve"> </w:t>
      </w:r>
      <w:r>
        <w:t>estimada. Nº3</w:t>
      </w:r>
      <w:r>
        <w:rPr>
          <w:spacing w:val="-2"/>
        </w:rPr>
        <w:t xml:space="preserve"> </w:t>
      </w:r>
      <w:proofErr w:type="spellStart"/>
      <w:r>
        <w:t>Fraxinus</w:t>
      </w:r>
      <w:proofErr w:type="spellEnd"/>
      <w:r>
        <w:rPr>
          <w:spacing w:val="-2"/>
        </w:rPr>
        <w:t xml:space="preserve"> </w:t>
      </w:r>
      <w:proofErr w:type="spellStart"/>
      <w:r>
        <w:t>excelsior</w:t>
      </w:r>
      <w:proofErr w:type="spellEnd"/>
      <w:r>
        <w:rPr>
          <w:spacing w:val="-2"/>
        </w:rPr>
        <w:t xml:space="preserve"> </w:t>
      </w:r>
      <w:r>
        <w:t>(fresno)</w:t>
      </w:r>
      <w:r>
        <w:rPr>
          <w:spacing w:val="-2"/>
        </w:rPr>
        <w:t xml:space="preserve"> </w:t>
      </w:r>
      <w:r>
        <w:t>de</w:t>
      </w:r>
      <w:r>
        <w:rPr>
          <w:spacing w:val="-2"/>
        </w:rPr>
        <w:t xml:space="preserve"> </w:t>
      </w:r>
      <w:r>
        <w:t>41</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2"/>
        </w:rPr>
        <w:t xml:space="preserve"> </w:t>
      </w:r>
      <w:r>
        <w:t>21</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2"/>
        </w:rPr>
        <w:t xml:space="preserve"> </w:t>
      </w:r>
      <w:r>
        <w:t xml:space="preserve">estimada. Nº11 Quercus </w:t>
      </w:r>
      <w:proofErr w:type="spellStart"/>
      <w:r>
        <w:t>ilex</w:t>
      </w:r>
      <w:proofErr w:type="spellEnd"/>
      <w:r>
        <w:t xml:space="preserve"> (encina) de 10 cm. de diámetro y 18 </w:t>
      </w:r>
      <w:proofErr w:type="gramStart"/>
      <w:r>
        <w:t>años de edad</w:t>
      </w:r>
      <w:proofErr w:type="gramEnd"/>
      <w:r>
        <w:t xml:space="preserve"> estimada.</w:t>
      </w:r>
    </w:p>
    <w:p w14:paraId="3D2ADF5C" w14:textId="77777777" w:rsidR="004F45F1" w:rsidRDefault="00000000">
      <w:pPr>
        <w:pStyle w:val="Prrafodelista"/>
        <w:numPr>
          <w:ilvl w:val="0"/>
          <w:numId w:val="6"/>
        </w:numPr>
        <w:tabs>
          <w:tab w:val="left" w:pos="725"/>
        </w:tabs>
        <w:spacing w:before="3" w:line="292" w:lineRule="auto"/>
        <w:ind w:firstLine="0"/>
        <w:rPr>
          <w:sz w:val="20"/>
        </w:rPr>
      </w:pPr>
      <w:r>
        <w:rPr>
          <w:sz w:val="20"/>
        </w:rPr>
        <w:t>Al cabo de un año de la realización del trasplante, los titulares de la Licencia de trasplante acreditarán mediante declaración responsable al Ayuntamiento el éxito o fracaso del trasplante. La declaración responsable se presentará en el Registro General de este Ayuntamiento, pudiendo acceder a medios telemáticos para ello, y deberá contener fotografías en color y descripción del árbol</w:t>
      </w:r>
    </w:p>
    <w:p w14:paraId="30C790D5" w14:textId="77777777" w:rsidR="004F45F1" w:rsidRDefault="00000000">
      <w:pPr>
        <w:pStyle w:val="Textoindependiente"/>
        <w:spacing w:line="230" w:lineRule="exact"/>
        <w:ind w:left="117"/>
      </w:pPr>
      <w:r>
        <w:rPr>
          <w:spacing w:val="-2"/>
        </w:rPr>
        <w:t>/árboles.</w:t>
      </w:r>
    </w:p>
    <w:p w14:paraId="730C0EFF" w14:textId="77777777" w:rsidR="004F45F1" w:rsidRDefault="004F45F1">
      <w:pPr>
        <w:pStyle w:val="Textoindependiente"/>
        <w:spacing w:before="60"/>
      </w:pPr>
    </w:p>
    <w:p w14:paraId="30A841C0" w14:textId="77777777" w:rsidR="004F45F1" w:rsidRDefault="00000000">
      <w:pPr>
        <w:pStyle w:val="Prrafodelista"/>
        <w:numPr>
          <w:ilvl w:val="0"/>
          <w:numId w:val="6"/>
        </w:numPr>
        <w:tabs>
          <w:tab w:val="left" w:pos="652"/>
        </w:tabs>
        <w:spacing w:line="292" w:lineRule="auto"/>
        <w:ind w:firstLine="0"/>
        <w:rPr>
          <w:sz w:val="20"/>
        </w:rPr>
      </w:pP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41EF38FE" w14:textId="77777777" w:rsidR="004F45F1" w:rsidRDefault="004F45F1">
      <w:pPr>
        <w:pStyle w:val="Textoindependiente"/>
        <w:spacing w:before="10"/>
      </w:pPr>
    </w:p>
    <w:p w14:paraId="116A44BD" w14:textId="77777777" w:rsidR="004F45F1" w:rsidRDefault="00000000">
      <w:pPr>
        <w:pStyle w:val="Prrafodelista"/>
        <w:numPr>
          <w:ilvl w:val="0"/>
          <w:numId w:val="6"/>
        </w:numPr>
        <w:tabs>
          <w:tab w:val="left" w:pos="781"/>
        </w:tabs>
        <w:spacing w:line="292" w:lineRule="auto"/>
        <w:ind w:right="1236" w:firstLine="0"/>
        <w:rPr>
          <w:sz w:val="20"/>
        </w:rPr>
      </w:pPr>
      <w:r>
        <w:rPr>
          <w:sz w:val="20"/>
        </w:rPr>
        <w:t xml:space="preserve">El no cumplimiento de las determinaciones en cuanto a la reposición o compensación de </w:t>
      </w:r>
      <w:proofErr w:type="gramStart"/>
      <w:r>
        <w:rPr>
          <w:sz w:val="20"/>
        </w:rPr>
        <w:t>arbolado,</w:t>
      </w:r>
      <w:proofErr w:type="gramEnd"/>
      <w:r>
        <w:rPr>
          <w:sz w:val="20"/>
        </w:rPr>
        <w:t xml:space="preserve">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34DBBFAE" w14:textId="77777777" w:rsidR="004F45F1" w:rsidRDefault="004F45F1">
      <w:pPr>
        <w:pStyle w:val="Textoindependiente"/>
        <w:spacing w:before="9"/>
      </w:pPr>
    </w:p>
    <w:p w14:paraId="6D5558D0" w14:textId="74B0AA55" w:rsidR="004F45F1" w:rsidRDefault="00000000">
      <w:pPr>
        <w:pStyle w:val="Prrafodelista"/>
        <w:numPr>
          <w:ilvl w:val="0"/>
          <w:numId w:val="6"/>
        </w:numPr>
        <w:tabs>
          <w:tab w:val="left" w:pos="682"/>
        </w:tabs>
        <w:spacing w:before="1" w:line="292" w:lineRule="auto"/>
        <w:ind w:firstLine="0"/>
        <w:rPr>
          <w:sz w:val="20"/>
        </w:rPr>
      </w:pPr>
      <w:r>
        <w:rPr>
          <w:sz w:val="20"/>
        </w:rPr>
        <w:t xml:space="preserve">En base al Inventario de arbolado redactado por D. </w:t>
      </w:r>
      <w:r w:rsidR="007D59EA">
        <w:rPr>
          <w:sz w:val="20"/>
        </w:rPr>
        <w:t>D.A.L.</w:t>
      </w:r>
      <w:r>
        <w:rPr>
          <w:sz w:val="20"/>
        </w:rPr>
        <w:t xml:space="preserve">, biólogo con </w:t>
      </w:r>
      <w:proofErr w:type="spellStart"/>
      <w:r>
        <w:rPr>
          <w:sz w:val="20"/>
        </w:rPr>
        <w:t>nº</w:t>
      </w:r>
      <w:proofErr w:type="spellEnd"/>
      <w:r>
        <w:rPr>
          <w:sz w:val="20"/>
        </w:rPr>
        <w:t xml:space="preserve"> de colegiado 19327M y fechado el 17/07/2024, se informa favorablemente, desde el punto de vista ambiental, para que por parte del Excmo. Ayuntamiento de Las Rozas de Madrid se proceda a conceder la Licencia de Tala de 7 árboles:</w:t>
      </w:r>
    </w:p>
    <w:p w14:paraId="7E3D2543" w14:textId="77777777" w:rsidR="004F45F1" w:rsidRDefault="004F45F1">
      <w:pPr>
        <w:pStyle w:val="Textoindependiente"/>
        <w:spacing w:before="9"/>
      </w:pPr>
    </w:p>
    <w:p w14:paraId="0ACB655E" w14:textId="77777777" w:rsidR="004F45F1" w:rsidRDefault="00000000">
      <w:pPr>
        <w:pStyle w:val="Prrafodelista"/>
        <w:numPr>
          <w:ilvl w:val="0"/>
          <w:numId w:val="6"/>
        </w:numPr>
        <w:tabs>
          <w:tab w:val="left" w:pos="891"/>
        </w:tabs>
        <w:spacing w:line="292" w:lineRule="auto"/>
        <w:ind w:right="1236" w:firstLine="0"/>
        <w:rPr>
          <w:sz w:val="20"/>
        </w:rPr>
      </w:pPr>
      <w:r>
        <w:rPr>
          <w:sz w:val="20"/>
        </w:rPr>
        <w:t>4 ejemplares PROTEGIDOS, es decir, con más de diez años de antigüedad o veinte centímetros de diámetro de tronco al nivel del suelo, a saber:</w:t>
      </w:r>
    </w:p>
    <w:p w14:paraId="37FC7B86" w14:textId="77777777" w:rsidR="004F45F1" w:rsidRDefault="004F45F1">
      <w:pPr>
        <w:pStyle w:val="Textoindependiente"/>
        <w:spacing w:before="10"/>
      </w:pPr>
    </w:p>
    <w:p w14:paraId="6C1B9C3E" w14:textId="77777777" w:rsidR="004F45F1" w:rsidRDefault="00000000">
      <w:pPr>
        <w:pStyle w:val="Textoindependiente"/>
        <w:spacing w:line="292" w:lineRule="auto"/>
        <w:ind w:left="117" w:right="1237"/>
        <w:jc w:val="both"/>
      </w:pPr>
      <w:r>
        <w:t xml:space="preserve">Nº4 </w:t>
      </w:r>
      <w:proofErr w:type="spellStart"/>
      <w:r>
        <w:t>Cedrus</w:t>
      </w:r>
      <w:proofErr w:type="spellEnd"/>
      <w:r>
        <w:t xml:space="preserve"> </w:t>
      </w:r>
      <w:proofErr w:type="spellStart"/>
      <w:r>
        <w:t>atlantica</w:t>
      </w:r>
      <w:proofErr w:type="spellEnd"/>
      <w:r>
        <w:t xml:space="preserve"> (cedro) de 10 cm. de diámetro y 12 </w:t>
      </w:r>
      <w:proofErr w:type="gramStart"/>
      <w:r>
        <w:t>años de edad</w:t>
      </w:r>
      <w:proofErr w:type="gramEnd"/>
      <w:r>
        <w:t xml:space="preserve"> estimada, que se encuentra</w:t>
      </w:r>
      <w:r>
        <w:rPr>
          <w:spacing w:val="80"/>
        </w:rPr>
        <w:t xml:space="preserve"> </w:t>
      </w:r>
      <w:r>
        <w:t>en mal estado fitosanitario e inclinado con riesgo de caída.</w:t>
      </w:r>
    </w:p>
    <w:p w14:paraId="7A45EB2F" w14:textId="77777777" w:rsidR="004F45F1" w:rsidRDefault="004F45F1">
      <w:pPr>
        <w:pStyle w:val="Textoindependiente"/>
        <w:spacing w:before="10"/>
      </w:pPr>
    </w:p>
    <w:p w14:paraId="675C633B" w14:textId="77777777" w:rsidR="004F45F1" w:rsidRDefault="00000000">
      <w:pPr>
        <w:pStyle w:val="Textoindependiente"/>
        <w:spacing w:line="292" w:lineRule="auto"/>
        <w:ind w:left="117" w:right="1237"/>
        <w:jc w:val="both"/>
      </w:pPr>
      <w:r>
        <w:t xml:space="preserve">Nº8 </w:t>
      </w:r>
      <w:proofErr w:type="spellStart"/>
      <w:r>
        <w:t>Cedrus</w:t>
      </w:r>
      <w:proofErr w:type="spellEnd"/>
      <w:r>
        <w:t xml:space="preserve"> </w:t>
      </w:r>
      <w:proofErr w:type="spellStart"/>
      <w:r>
        <w:t>atlantica</w:t>
      </w:r>
      <w:proofErr w:type="spellEnd"/>
      <w:r>
        <w:t xml:space="preserve"> (cedro) de 27 cm. de diámetro y 20 </w:t>
      </w:r>
      <w:proofErr w:type="gramStart"/>
      <w:r>
        <w:t>años de edad</w:t>
      </w:r>
      <w:proofErr w:type="gramEnd"/>
      <w:r>
        <w:t xml:space="preserve"> estimada, que se encuentra</w:t>
      </w:r>
      <w:r>
        <w:rPr>
          <w:spacing w:val="80"/>
        </w:rPr>
        <w:t xml:space="preserve"> </w:t>
      </w:r>
      <w:r>
        <w:t>en mal estado fitosanitario e inclinado con riesgo de caída.</w:t>
      </w:r>
    </w:p>
    <w:p w14:paraId="5E57C3B2" w14:textId="77777777" w:rsidR="004F45F1" w:rsidRDefault="004F45F1">
      <w:pPr>
        <w:pStyle w:val="Textoindependiente"/>
        <w:spacing w:before="10"/>
      </w:pPr>
    </w:p>
    <w:p w14:paraId="67FB67C4" w14:textId="77777777" w:rsidR="004F45F1" w:rsidRDefault="00000000">
      <w:pPr>
        <w:pStyle w:val="Textoindependiente"/>
        <w:spacing w:line="292" w:lineRule="auto"/>
        <w:ind w:left="117" w:right="1237"/>
        <w:jc w:val="both"/>
      </w:pPr>
      <w:r>
        <w:t xml:space="preserve">Nº9 </w:t>
      </w:r>
      <w:proofErr w:type="spellStart"/>
      <w:r>
        <w:t>Cedrus</w:t>
      </w:r>
      <w:proofErr w:type="spellEnd"/>
      <w:r>
        <w:t xml:space="preserve"> </w:t>
      </w:r>
      <w:proofErr w:type="spellStart"/>
      <w:r>
        <w:t>atlantica</w:t>
      </w:r>
      <w:proofErr w:type="spellEnd"/>
      <w:r>
        <w:t xml:space="preserve"> (cedro) de 20 cm. de diámetro y 15 </w:t>
      </w:r>
      <w:proofErr w:type="gramStart"/>
      <w:r>
        <w:t>años de edad</w:t>
      </w:r>
      <w:proofErr w:type="gramEnd"/>
      <w:r>
        <w:t xml:space="preserve"> estimada, que se encuentra</w:t>
      </w:r>
      <w:r>
        <w:rPr>
          <w:spacing w:val="80"/>
        </w:rPr>
        <w:t xml:space="preserve"> </w:t>
      </w:r>
      <w:r>
        <w:t>en mal estado fitosanitario e inclinado con riesgo de caída.</w:t>
      </w:r>
    </w:p>
    <w:p w14:paraId="32C8BDD2" w14:textId="77777777" w:rsidR="004F45F1" w:rsidRDefault="004F45F1">
      <w:pPr>
        <w:pStyle w:val="Textoindependiente"/>
        <w:spacing w:before="10"/>
      </w:pPr>
    </w:p>
    <w:p w14:paraId="5A26DF2E" w14:textId="77777777" w:rsidR="004F45F1" w:rsidRDefault="00000000">
      <w:pPr>
        <w:pStyle w:val="Textoindependiente"/>
        <w:spacing w:line="292" w:lineRule="auto"/>
        <w:ind w:left="117" w:right="1236"/>
        <w:jc w:val="both"/>
      </w:pPr>
      <w:r>
        <w:t xml:space="preserve">Nº10 </w:t>
      </w:r>
      <w:proofErr w:type="spellStart"/>
      <w:r>
        <w:t>Cupresus</w:t>
      </w:r>
      <w:proofErr w:type="spellEnd"/>
      <w:r>
        <w:t xml:space="preserve"> </w:t>
      </w:r>
      <w:proofErr w:type="spellStart"/>
      <w:r>
        <w:t>arizonica</w:t>
      </w:r>
      <w:proofErr w:type="spellEnd"/>
      <w:r>
        <w:t xml:space="preserve"> (</w:t>
      </w:r>
      <w:proofErr w:type="spellStart"/>
      <w:r>
        <w:t>arizónica</w:t>
      </w:r>
      <w:proofErr w:type="spellEnd"/>
      <w:r>
        <w:t xml:space="preserve">) de 24 cm. de diámetro y 17 </w:t>
      </w:r>
      <w:proofErr w:type="gramStart"/>
      <w:r>
        <w:t>años de edad</w:t>
      </w:r>
      <w:proofErr w:type="gramEnd"/>
      <w:r>
        <w:t xml:space="preserve"> estimada, que se encuentra SECO.</w:t>
      </w:r>
    </w:p>
    <w:p w14:paraId="204CC2E7" w14:textId="77777777" w:rsidR="004F45F1" w:rsidRDefault="004F45F1">
      <w:pPr>
        <w:pStyle w:val="Textoindependiente"/>
        <w:spacing w:before="9"/>
      </w:pPr>
    </w:p>
    <w:p w14:paraId="3BDDCD91" w14:textId="77777777" w:rsidR="004F45F1" w:rsidRDefault="00000000">
      <w:pPr>
        <w:pStyle w:val="Prrafodelista"/>
        <w:numPr>
          <w:ilvl w:val="0"/>
          <w:numId w:val="6"/>
        </w:numPr>
        <w:tabs>
          <w:tab w:val="left" w:pos="573"/>
        </w:tabs>
        <w:spacing w:before="1"/>
        <w:ind w:left="573" w:right="0" w:hanging="456"/>
        <w:jc w:val="left"/>
        <w:rPr>
          <w:sz w:val="20"/>
        </w:rPr>
      </w:pPr>
      <w:r>
        <w:rPr>
          <w:sz w:val="20"/>
        </w:rPr>
        <w:t xml:space="preserve">3 ejemplares NO PROTEGIDOS, a </w:t>
      </w:r>
      <w:r>
        <w:rPr>
          <w:spacing w:val="-2"/>
          <w:sz w:val="20"/>
        </w:rPr>
        <w:t>saber:</w:t>
      </w:r>
    </w:p>
    <w:p w14:paraId="47240F9D" w14:textId="77777777" w:rsidR="004F45F1" w:rsidRDefault="004F45F1">
      <w:pPr>
        <w:pStyle w:val="Textoindependiente"/>
        <w:spacing w:before="60"/>
      </w:pPr>
    </w:p>
    <w:p w14:paraId="4D77CF01" w14:textId="77777777" w:rsidR="004F45F1" w:rsidRDefault="00000000">
      <w:pPr>
        <w:pStyle w:val="Textoindependiente"/>
        <w:ind w:left="117"/>
      </w:pPr>
      <w:r>
        <w:t>Nº5</w:t>
      </w:r>
      <w:r>
        <w:rPr>
          <w:spacing w:val="-2"/>
        </w:rPr>
        <w:t xml:space="preserve"> </w:t>
      </w:r>
      <w:proofErr w:type="spellStart"/>
      <w:r>
        <w:t>Cedrus</w:t>
      </w:r>
      <w:proofErr w:type="spellEnd"/>
      <w:r>
        <w:rPr>
          <w:spacing w:val="-2"/>
        </w:rPr>
        <w:t xml:space="preserve"> </w:t>
      </w:r>
      <w:proofErr w:type="spellStart"/>
      <w:r>
        <w:t>atlantica</w:t>
      </w:r>
      <w:proofErr w:type="spellEnd"/>
      <w:r>
        <w:rPr>
          <w:spacing w:val="-2"/>
        </w:rPr>
        <w:t xml:space="preserve"> </w:t>
      </w:r>
      <w:r>
        <w:t>(cedro)</w:t>
      </w:r>
      <w:r>
        <w:rPr>
          <w:spacing w:val="-2"/>
        </w:rPr>
        <w:t xml:space="preserve"> </w:t>
      </w:r>
      <w:r>
        <w:t>de</w:t>
      </w:r>
      <w:r>
        <w:rPr>
          <w:spacing w:val="-1"/>
        </w:rPr>
        <w:t xml:space="preserve"> </w:t>
      </w:r>
      <w:r>
        <w:t>10</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1"/>
        </w:rPr>
        <w:t xml:space="preserve"> </w:t>
      </w:r>
      <w:r>
        <w:t>10</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1"/>
        </w:rPr>
        <w:t xml:space="preserve"> </w:t>
      </w:r>
      <w:r>
        <w:rPr>
          <w:spacing w:val="-2"/>
        </w:rPr>
        <w:t>estimada.</w:t>
      </w:r>
    </w:p>
    <w:p w14:paraId="084D3275" w14:textId="77777777" w:rsidR="004F45F1" w:rsidRDefault="004F45F1">
      <w:pPr>
        <w:sectPr w:rsidR="004F45F1">
          <w:pgSz w:w="11910" w:h="16840"/>
          <w:pgMar w:top="1260" w:right="179" w:bottom="1260" w:left="1300" w:header="225" w:footer="1060" w:gutter="0"/>
          <w:cols w:space="720"/>
        </w:sectPr>
      </w:pPr>
    </w:p>
    <w:p w14:paraId="149564DC" w14:textId="77777777" w:rsidR="004F45F1" w:rsidRDefault="004F45F1">
      <w:pPr>
        <w:pStyle w:val="Textoindependiente"/>
        <w:spacing w:before="166"/>
      </w:pPr>
    </w:p>
    <w:p w14:paraId="424B01CC" w14:textId="77777777" w:rsidR="004F45F1" w:rsidRDefault="00000000">
      <w:pPr>
        <w:pStyle w:val="Textoindependiente"/>
        <w:spacing w:line="542" w:lineRule="auto"/>
        <w:ind w:left="117" w:right="2620"/>
        <w:jc w:val="both"/>
      </w:pPr>
      <w:r>
        <w:t>Nº6</w:t>
      </w:r>
      <w:r>
        <w:rPr>
          <w:spacing w:val="-2"/>
        </w:rPr>
        <w:t xml:space="preserve"> </w:t>
      </w:r>
      <w:r>
        <w:t>Robinia</w:t>
      </w:r>
      <w:r>
        <w:rPr>
          <w:spacing w:val="-2"/>
        </w:rPr>
        <w:t xml:space="preserve"> </w:t>
      </w:r>
      <w:proofErr w:type="spellStart"/>
      <w:r>
        <w:t>pseudoacacia</w:t>
      </w:r>
      <w:proofErr w:type="spellEnd"/>
      <w:r>
        <w:rPr>
          <w:spacing w:val="-2"/>
        </w:rPr>
        <w:t xml:space="preserve"> </w:t>
      </w:r>
      <w:r>
        <w:t>(acacia)</w:t>
      </w:r>
      <w:r>
        <w:rPr>
          <w:spacing w:val="-2"/>
        </w:rPr>
        <w:t xml:space="preserve"> </w:t>
      </w:r>
      <w:r>
        <w:t>de</w:t>
      </w:r>
      <w:r>
        <w:rPr>
          <w:spacing w:val="-2"/>
        </w:rPr>
        <w:t xml:space="preserve"> </w:t>
      </w:r>
      <w:r>
        <w:t>9</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2"/>
        </w:rPr>
        <w:t xml:space="preserve"> </w:t>
      </w:r>
      <w:r>
        <w:t>10</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2"/>
        </w:rPr>
        <w:t xml:space="preserve"> </w:t>
      </w:r>
      <w:r>
        <w:t xml:space="preserve">estimada. Nº7 </w:t>
      </w:r>
      <w:proofErr w:type="spellStart"/>
      <w:r>
        <w:t>Pinus</w:t>
      </w:r>
      <w:proofErr w:type="spellEnd"/>
      <w:r>
        <w:t xml:space="preserve"> pinea (pino piñonero) de 14 cm. de diámetro y 10 </w:t>
      </w:r>
      <w:proofErr w:type="gramStart"/>
      <w:r>
        <w:t>años de edad</w:t>
      </w:r>
      <w:proofErr w:type="gramEnd"/>
      <w:r>
        <w:t xml:space="preserve"> estimada.</w:t>
      </w:r>
    </w:p>
    <w:p w14:paraId="5290B996" w14:textId="388365FB" w:rsidR="004F45F1" w:rsidRDefault="00000000">
      <w:pPr>
        <w:pStyle w:val="Prrafodelista"/>
        <w:numPr>
          <w:ilvl w:val="0"/>
          <w:numId w:val="6"/>
        </w:numPr>
        <w:tabs>
          <w:tab w:val="left" w:pos="632"/>
        </w:tabs>
        <w:spacing w:before="2" w:line="292" w:lineRule="auto"/>
        <w:ind w:right="1236" w:firstLine="0"/>
        <w:rPr>
          <w:sz w:val="20"/>
        </w:rPr>
      </w:pPr>
      <w:r>
        <w:rPr>
          <w:noProof/>
        </w:rPr>
        <mc:AlternateContent>
          <mc:Choice Requires="wps">
            <w:drawing>
              <wp:anchor distT="0" distB="0" distL="0" distR="0" simplePos="0" relativeHeight="15841280" behindDoc="0" locked="0" layoutInCell="1" allowOverlap="1" wp14:anchorId="77A85ACD" wp14:editId="10B04F7B">
                <wp:simplePos x="0" y="0"/>
                <wp:positionH relativeFrom="page">
                  <wp:posOffset>6807090</wp:posOffset>
                </wp:positionH>
                <wp:positionV relativeFrom="paragraph">
                  <wp:posOffset>1106394</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18D2A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57113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7A85ACD" id="Textbox 287" o:spid="_x0000_s1149" type="#_x0000_t202" style="position:absolute;left:0;text-align:left;margin-left:536pt;margin-top:87.1pt;width:33.05pt;height:250.95pt;z-index:15841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" filled="f" stroked="f">
                <v:textbox style="layout-flow:vertical;mso-layout-flow-alt:bottom-to-top" inset="0,0,0,0">
                  <w:txbxContent>
                    <w:p w14:paraId="2018D2AE"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357113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Reposición del arbolado autorizado para talar.</w:t>
      </w:r>
      <w:r w:rsidR="007D59EA">
        <w:rPr>
          <w:sz w:val="20"/>
        </w:rPr>
        <w:t xml:space="preserve"> </w:t>
      </w:r>
      <w:proofErr w:type="gramStart"/>
      <w:r>
        <w:rPr>
          <w:sz w:val="20"/>
        </w:rPr>
        <w:t>Por</w:t>
      </w:r>
      <w:proofErr w:type="gramEnd"/>
      <w:r>
        <w:rPr>
          <w:sz w:val="20"/>
        </w:rPr>
        <w:t xml:space="preserve"> la eliminación de arbolado NO protegido, así como por la eliminación de los ejemplares que se encuentran en muy mal estado fitosanitario o se encuentran secos, se deberá plantar un ejemplar adulto de la misma especie por cada árbol eliminado, en la parcela en que se encontraba/</w:t>
      </w:r>
      <w:proofErr w:type="spellStart"/>
      <w:r>
        <w:rPr>
          <w:sz w:val="20"/>
        </w:rPr>
        <w:t>an</w:t>
      </w:r>
      <w:proofErr w:type="spellEnd"/>
      <w:r>
        <w:rPr>
          <w:sz w:val="20"/>
        </w:rPr>
        <w:t xml:space="preserve"> el/los árbol/es eliminado/s. En este caso, 4 ejemplares de </w:t>
      </w:r>
      <w:proofErr w:type="spellStart"/>
      <w:r>
        <w:rPr>
          <w:sz w:val="20"/>
        </w:rPr>
        <w:t>Cedrus</w:t>
      </w:r>
      <w:proofErr w:type="spellEnd"/>
      <w:r>
        <w:rPr>
          <w:sz w:val="20"/>
        </w:rPr>
        <w:t xml:space="preserve"> </w:t>
      </w:r>
      <w:proofErr w:type="spellStart"/>
      <w:r>
        <w:rPr>
          <w:sz w:val="20"/>
        </w:rPr>
        <w:t>atlantica</w:t>
      </w:r>
      <w:proofErr w:type="spellEnd"/>
      <w:r>
        <w:rPr>
          <w:sz w:val="20"/>
        </w:rPr>
        <w:t xml:space="preserve"> (cedro) de, al menos, 2 metros de altura; una Robinia </w:t>
      </w:r>
      <w:proofErr w:type="spellStart"/>
      <w:r>
        <w:rPr>
          <w:sz w:val="20"/>
        </w:rPr>
        <w:t>pseudoacacia</w:t>
      </w:r>
      <w:proofErr w:type="spellEnd"/>
      <w:r>
        <w:rPr>
          <w:sz w:val="20"/>
        </w:rPr>
        <w:t xml:space="preserve"> (acacia) con perímetro de tronco medido a 1 metro sobre el nivel del suelo o del cuello de la raíz de,</w:t>
      </w:r>
      <w:r>
        <w:rPr>
          <w:spacing w:val="40"/>
          <w:sz w:val="20"/>
        </w:rPr>
        <w:t xml:space="preserve"> </w:t>
      </w:r>
      <w:r>
        <w:rPr>
          <w:sz w:val="20"/>
        </w:rPr>
        <w:t xml:space="preserve">al menos 16 centímetros; un ejemplar de conífera similar a la </w:t>
      </w:r>
      <w:proofErr w:type="spellStart"/>
      <w:r>
        <w:rPr>
          <w:sz w:val="20"/>
        </w:rPr>
        <w:t>arizónica</w:t>
      </w:r>
      <w:proofErr w:type="spellEnd"/>
      <w:r>
        <w:rPr>
          <w:sz w:val="20"/>
        </w:rPr>
        <w:t xml:space="preserve"> de, al menos, 2 metros de altura y un ejemplar de </w:t>
      </w:r>
      <w:proofErr w:type="spellStart"/>
      <w:r>
        <w:rPr>
          <w:sz w:val="20"/>
        </w:rPr>
        <w:t>Pinus</w:t>
      </w:r>
      <w:proofErr w:type="spellEnd"/>
      <w:r>
        <w:rPr>
          <w:sz w:val="20"/>
        </w:rPr>
        <w:t xml:space="preserve"> pinea (pino piñonero) de, al menos, 2 metros de altura.</w:t>
      </w:r>
    </w:p>
    <w:p w14:paraId="152C9E77" w14:textId="77777777" w:rsidR="004F45F1" w:rsidRDefault="004F45F1">
      <w:pPr>
        <w:pStyle w:val="Textoindependiente"/>
        <w:spacing w:before="9"/>
      </w:pPr>
    </w:p>
    <w:p w14:paraId="6BC7EF14" w14:textId="77777777" w:rsidR="004F45F1" w:rsidRDefault="00000000">
      <w:pPr>
        <w:pStyle w:val="Prrafodelista"/>
        <w:numPr>
          <w:ilvl w:val="0"/>
          <w:numId w:val="6"/>
        </w:numPr>
        <w:tabs>
          <w:tab w:val="left" w:pos="821"/>
        </w:tabs>
        <w:spacing w:line="292" w:lineRule="auto"/>
        <w:ind w:right="1236" w:firstLine="0"/>
        <w:rPr>
          <w:sz w:val="20"/>
        </w:rPr>
      </w:pPr>
      <w:r>
        <w:rPr>
          <w:sz w:val="20"/>
        </w:rPr>
        <w:t>En el supuesto excepcional, debidamente justificado, de que el solicitante o titular de la autorización de la tala no disponga de espacio suficiente y adecuado para realizar la reposición de la totalidad del arbolado a través de nuevas plantaciones, podrá ceder al Servicio Municipal competente aquellos ejemplares que no hayan sido repuestos, para su plantación en espacios públicos del</w:t>
      </w:r>
      <w:r>
        <w:rPr>
          <w:spacing w:val="40"/>
          <w:sz w:val="20"/>
        </w:rPr>
        <w:t xml:space="preserve"> </w:t>
      </w:r>
      <w:r>
        <w:rPr>
          <w:sz w:val="20"/>
        </w:rPr>
        <w:t>término municipal de las Rozas de Madrid, que además deberán suministrarse en contenedor.</w:t>
      </w:r>
    </w:p>
    <w:p w14:paraId="702BC6C7" w14:textId="77777777" w:rsidR="004F45F1" w:rsidRDefault="004F45F1">
      <w:pPr>
        <w:pStyle w:val="Textoindependiente"/>
        <w:spacing w:before="9"/>
      </w:pPr>
    </w:p>
    <w:p w14:paraId="5A75AB84" w14:textId="77777777" w:rsidR="004F45F1" w:rsidRDefault="00000000">
      <w:pPr>
        <w:pStyle w:val="Prrafodelista"/>
        <w:numPr>
          <w:ilvl w:val="0"/>
          <w:numId w:val="6"/>
        </w:numPr>
        <w:tabs>
          <w:tab w:val="left" w:pos="644"/>
        </w:tabs>
        <w:spacing w:before="1" w:line="292" w:lineRule="auto"/>
        <w:ind w:firstLine="0"/>
        <w:rPr>
          <w:sz w:val="20"/>
        </w:rPr>
      </w:pPr>
      <w:r>
        <w:rPr>
          <w:sz w:val="20"/>
        </w:rPr>
        <w:t xml:space="preserve">El no cumplimiento de las determinaciones en cuanto a la reposición de </w:t>
      </w:r>
      <w:proofErr w:type="gramStart"/>
      <w:r>
        <w:rPr>
          <w:sz w:val="20"/>
        </w:rPr>
        <w:t>arbolado,</w:t>
      </w:r>
      <w:proofErr w:type="gramEnd"/>
      <w:r>
        <w:rPr>
          <w:sz w:val="20"/>
        </w:rPr>
        <w:t xml:space="preserve"> será motivo de aplicación de lo establecido en el régimen sancionador de la Ley 8/2005, de 26 de diciembre, de Protección</w:t>
      </w:r>
      <w:r>
        <w:rPr>
          <w:spacing w:val="15"/>
          <w:sz w:val="20"/>
        </w:rPr>
        <w:t xml:space="preserve"> </w:t>
      </w:r>
      <w:r>
        <w:rPr>
          <w:sz w:val="20"/>
        </w:rPr>
        <w:t>y</w:t>
      </w:r>
      <w:r>
        <w:rPr>
          <w:spacing w:val="15"/>
          <w:sz w:val="20"/>
        </w:rPr>
        <w:t xml:space="preserve"> </w:t>
      </w:r>
      <w:r>
        <w:rPr>
          <w:sz w:val="20"/>
        </w:rPr>
        <w:t>Fomento</w:t>
      </w:r>
      <w:r>
        <w:rPr>
          <w:spacing w:val="15"/>
          <w:sz w:val="20"/>
        </w:rPr>
        <w:t xml:space="preserve"> </w:t>
      </w:r>
      <w:r>
        <w:rPr>
          <w:sz w:val="20"/>
        </w:rPr>
        <w:t>del</w:t>
      </w:r>
      <w:r>
        <w:rPr>
          <w:spacing w:val="15"/>
          <w:sz w:val="20"/>
        </w:rPr>
        <w:t xml:space="preserve"> </w:t>
      </w:r>
      <w:r>
        <w:rPr>
          <w:sz w:val="20"/>
        </w:rPr>
        <w:t>Arbolado</w:t>
      </w:r>
      <w:r>
        <w:rPr>
          <w:spacing w:val="15"/>
          <w:sz w:val="20"/>
        </w:rPr>
        <w:t xml:space="preserve"> </w:t>
      </w:r>
      <w:r>
        <w:rPr>
          <w:sz w:val="20"/>
        </w:rPr>
        <w:t>Urbano</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Comunidad</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y</w:t>
      </w:r>
      <w:r>
        <w:rPr>
          <w:spacing w:val="15"/>
          <w:sz w:val="20"/>
        </w:rPr>
        <w:t xml:space="preserve"> </w:t>
      </w:r>
      <w:r>
        <w:rPr>
          <w:sz w:val="20"/>
        </w:rPr>
        <w:t>lo</w:t>
      </w:r>
      <w:r>
        <w:rPr>
          <w:spacing w:val="15"/>
          <w:sz w:val="20"/>
        </w:rPr>
        <w:t xml:space="preserve"> </w:t>
      </w:r>
      <w:r>
        <w:rPr>
          <w:sz w:val="20"/>
        </w:rPr>
        <w:t>recogido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p>
    <w:p w14:paraId="6F41BE18" w14:textId="77777777" w:rsidR="004F45F1" w:rsidRDefault="00000000">
      <w:pPr>
        <w:pStyle w:val="Textoindependiente"/>
        <w:spacing w:line="292" w:lineRule="auto"/>
        <w:ind w:left="117" w:right="1237"/>
        <w:jc w:val="both"/>
      </w:pPr>
      <w:r>
        <w:t>35 de la Ordenanza Reguladora de Protección, Conservación y Mejora del Arbolado Urbano</w:t>
      </w:r>
      <w:r>
        <w:rPr>
          <w:spacing w:val="40"/>
        </w:rPr>
        <w:t xml:space="preserve"> </w:t>
      </w:r>
      <w:r>
        <w:rPr>
          <w:spacing w:val="-2"/>
        </w:rPr>
        <w:t>Municipal.</w:t>
      </w:r>
    </w:p>
    <w:p w14:paraId="48268213" w14:textId="77777777" w:rsidR="004F45F1" w:rsidRDefault="004F45F1">
      <w:pPr>
        <w:pStyle w:val="Textoindependiente"/>
        <w:spacing w:before="9"/>
      </w:pPr>
    </w:p>
    <w:p w14:paraId="0858E75A" w14:textId="356C43FE" w:rsidR="004F45F1" w:rsidRDefault="00000000">
      <w:pPr>
        <w:pStyle w:val="Prrafodelista"/>
        <w:numPr>
          <w:ilvl w:val="0"/>
          <w:numId w:val="6"/>
        </w:numPr>
        <w:tabs>
          <w:tab w:val="left" w:pos="808"/>
        </w:tabs>
        <w:spacing w:line="295" w:lineRule="auto"/>
        <w:ind w:right="1236" w:firstLine="0"/>
        <w:jc w:val="left"/>
        <w:rPr>
          <w:sz w:val="20"/>
        </w:rPr>
      </w:pPr>
      <w:r>
        <w:rPr>
          <w:sz w:val="20"/>
        </w:rPr>
        <w:t>La</w:t>
      </w:r>
      <w:r>
        <w:rPr>
          <w:spacing w:val="40"/>
          <w:sz w:val="20"/>
        </w:rPr>
        <w:t xml:space="preserve"> </w:t>
      </w:r>
      <w:r>
        <w:rPr>
          <w:sz w:val="20"/>
        </w:rPr>
        <w:t>efectividad</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licencia</w:t>
      </w:r>
      <w:r>
        <w:rPr>
          <w:spacing w:val="40"/>
          <w:sz w:val="20"/>
        </w:rPr>
        <w:t xml:space="preserve"> </w:t>
      </w:r>
      <w:r>
        <w:rPr>
          <w:sz w:val="20"/>
        </w:rPr>
        <w:t>debe</w:t>
      </w:r>
      <w:r>
        <w:rPr>
          <w:spacing w:val="40"/>
          <w:sz w:val="20"/>
        </w:rPr>
        <w:t xml:space="preserve"> </w:t>
      </w:r>
      <w:r>
        <w:rPr>
          <w:sz w:val="20"/>
        </w:rPr>
        <w:t>quedar</w:t>
      </w:r>
      <w:r>
        <w:rPr>
          <w:spacing w:val="40"/>
          <w:sz w:val="20"/>
        </w:rPr>
        <w:t xml:space="preserve"> </w:t>
      </w:r>
      <w:r>
        <w:rPr>
          <w:sz w:val="20"/>
        </w:rPr>
        <w:t>condicionada</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parte</w:t>
      </w:r>
      <w:r>
        <w:rPr>
          <w:spacing w:val="40"/>
          <w:sz w:val="20"/>
        </w:rPr>
        <w:t xml:space="preserve"> </w:t>
      </w:r>
      <w:r>
        <w:rPr>
          <w:sz w:val="20"/>
        </w:rPr>
        <w:t xml:space="preserve">del </w:t>
      </w:r>
      <w:r>
        <w:rPr>
          <w:b/>
          <w:sz w:val="20"/>
        </w:rPr>
        <w:t>promotor,</w:t>
      </w:r>
      <w:r>
        <w:rPr>
          <w:b/>
          <w:spacing w:val="72"/>
          <w:sz w:val="20"/>
        </w:rPr>
        <w:t xml:space="preserve"> </w:t>
      </w:r>
      <w:r>
        <w:rPr>
          <w:b/>
          <w:sz w:val="20"/>
        </w:rPr>
        <w:t>de</w:t>
      </w:r>
      <w:r>
        <w:rPr>
          <w:b/>
          <w:spacing w:val="72"/>
          <w:sz w:val="20"/>
        </w:rPr>
        <w:t xml:space="preserve"> </w:t>
      </w:r>
      <w:r>
        <w:rPr>
          <w:b/>
          <w:sz w:val="20"/>
        </w:rPr>
        <w:t>un</w:t>
      </w:r>
      <w:r>
        <w:rPr>
          <w:b/>
          <w:spacing w:val="72"/>
          <w:sz w:val="20"/>
        </w:rPr>
        <w:t xml:space="preserve"> </w:t>
      </w:r>
      <w:r>
        <w:rPr>
          <w:b/>
          <w:sz w:val="20"/>
        </w:rPr>
        <w:t>aval</w:t>
      </w:r>
      <w:r>
        <w:rPr>
          <w:b/>
          <w:spacing w:val="72"/>
          <w:sz w:val="20"/>
        </w:rPr>
        <w:t xml:space="preserve"> </w:t>
      </w:r>
      <w:r>
        <w:rPr>
          <w:b/>
          <w:sz w:val="20"/>
        </w:rPr>
        <w:t>o</w:t>
      </w:r>
      <w:r>
        <w:rPr>
          <w:b/>
          <w:spacing w:val="72"/>
          <w:sz w:val="20"/>
        </w:rPr>
        <w:t xml:space="preserve"> </w:t>
      </w:r>
      <w:r>
        <w:rPr>
          <w:b/>
          <w:sz w:val="20"/>
        </w:rPr>
        <w:t>fianza</w:t>
      </w:r>
      <w:r>
        <w:rPr>
          <w:b/>
          <w:spacing w:val="72"/>
          <w:sz w:val="20"/>
        </w:rPr>
        <w:t xml:space="preserve"> </w:t>
      </w:r>
      <w:r>
        <w:rPr>
          <w:b/>
          <w:sz w:val="20"/>
        </w:rPr>
        <w:t>por</w:t>
      </w:r>
      <w:r>
        <w:rPr>
          <w:b/>
          <w:spacing w:val="72"/>
          <w:sz w:val="20"/>
        </w:rPr>
        <w:t xml:space="preserve"> </w:t>
      </w:r>
      <w:r>
        <w:rPr>
          <w:b/>
          <w:sz w:val="20"/>
        </w:rPr>
        <w:t>importe</w:t>
      </w:r>
      <w:r>
        <w:rPr>
          <w:b/>
          <w:spacing w:val="72"/>
          <w:sz w:val="20"/>
        </w:rPr>
        <w:t xml:space="preserve"> </w:t>
      </w:r>
      <w:r>
        <w:rPr>
          <w:b/>
          <w:sz w:val="20"/>
        </w:rPr>
        <w:t>de</w:t>
      </w:r>
      <w:r>
        <w:rPr>
          <w:b/>
          <w:spacing w:val="72"/>
          <w:sz w:val="20"/>
        </w:rPr>
        <w:t xml:space="preserve"> </w:t>
      </w:r>
      <w:r>
        <w:rPr>
          <w:b/>
          <w:sz w:val="20"/>
        </w:rPr>
        <w:t>siete</w:t>
      </w:r>
      <w:r>
        <w:rPr>
          <w:b/>
          <w:spacing w:val="72"/>
          <w:sz w:val="20"/>
        </w:rPr>
        <w:t xml:space="preserve"> </w:t>
      </w:r>
      <w:r>
        <w:rPr>
          <w:b/>
          <w:sz w:val="20"/>
        </w:rPr>
        <w:t>mil</w:t>
      </w:r>
      <w:r>
        <w:rPr>
          <w:b/>
          <w:spacing w:val="72"/>
          <w:sz w:val="20"/>
        </w:rPr>
        <w:t xml:space="preserve"> </w:t>
      </w:r>
      <w:r>
        <w:rPr>
          <w:b/>
          <w:sz w:val="20"/>
        </w:rPr>
        <w:t>doscientos</w:t>
      </w:r>
      <w:r>
        <w:rPr>
          <w:b/>
          <w:spacing w:val="72"/>
          <w:sz w:val="20"/>
        </w:rPr>
        <w:t xml:space="preserve"> </w:t>
      </w:r>
      <w:r>
        <w:rPr>
          <w:b/>
          <w:sz w:val="20"/>
        </w:rPr>
        <w:t>euros</w:t>
      </w:r>
      <w:r>
        <w:rPr>
          <w:b/>
          <w:spacing w:val="72"/>
          <w:sz w:val="20"/>
        </w:rPr>
        <w:t xml:space="preserve"> </w:t>
      </w:r>
      <w:r>
        <w:rPr>
          <w:b/>
          <w:sz w:val="20"/>
        </w:rPr>
        <w:t>(7.200</w:t>
      </w:r>
      <w:r w:rsidR="007D59EA">
        <w:rPr>
          <w:b/>
          <w:sz w:val="20"/>
        </w:rPr>
        <w:t xml:space="preserve"> €</w:t>
      </w:r>
      <w:r>
        <w:rPr>
          <w:b/>
          <w:sz w:val="20"/>
        </w:rPr>
        <w:t>),</w:t>
      </w:r>
      <w:r>
        <w:rPr>
          <w:b/>
          <w:spacing w:val="72"/>
          <w:sz w:val="20"/>
        </w:rPr>
        <w:t xml:space="preserve"> </w:t>
      </w:r>
      <w:r>
        <w:rPr>
          <w:b/>
          <w:sz w:val="20"/>
        </w:rPr>
        <w:t>para garantizar la correcta gestión de los residuos de la construcción y demolición</w:t>
      </w:r>
      <w:r>
        <w:rPr>
          <w:sz w:val="20"/>
        </w:rPr>
        <w:t>.</w:t>
      </w:r>
    </w:p>
    <w:p w14:paraId="55B01001" w14:textId="77777777" w:rsidR="004F45F1" w:rsidRDefault="004F45F1">
      <w:pPr>
        <w:pStyle w:val="Textoindependiente"/>
        <w:spacing w:before="10"/>
      </w:pPr>
    </w:p>
    <w:p w14:paraId="5E62EBED" w14:textId="15792B16" w:rsidR="004F45F1" w:rsidRDefault="00000000">
      <w:pPr>
        <w:pStyle w:val="Prrafodelista"/>
        <w:numPr>
          <w:ilvl w:val="0"/>
          <w:numId w:val="6"/>
        </w:numPr>
        <w:tabs>
          <w:tab w:val="left" w:pos="654"/>
        </w:tabs>
        <w:spacing w:before="1" w:line="292" w:lineRule="auto"/>
        <w:ind w:firstLine="0"/>
        <w:rPr>
          <w:sz w:val="20"/>
        </w:rPr>
      </w:pPr>
      <w:r>
        <w:rPr>
          <w:sz w:val="20"/>
        </w:rPr>
        <w:t>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w:t>
      </w:r>
      <w:r>
        <w:rPr>
          <w:spacing w:val="15"/>
          <w:sz w:val="20"/>
        </w:rPr>
        <w:t xml:space="preserve"> </w:t>
      </w:r>
      <w:r>
        <w:rPr>
          <w:sz w:val="20"/>
        </w:rPr>
        <w:t>Ambiental,</w:t>
      </w:r>
      <w:r>
        <w:rPr>
          <w:spacing w:val="15"/>
          <w:sz w:val="20"/>
        </w:rPr>
        <w:t xml:space="preserve"> </w:t>
      </w:r>
      <w:r>
        <w:rPr>
          <w:sz w:val="20"/>
        </w:rPr>
        <w:t>así</w:t>
      </w:r>
      <w:r>
        <w:rPr>
          <w:spacing w:val="15"/>
          <w:sz w:val="20"/>
        </w:rPr>
        <w:t xml:space="preserve"> </w:t>
      </w:r>
      <w:r>
        <w:rPr>
          <w:sz w:val="20"/>
        </w:rPr>
        <w:t>como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r>
        <w:rPr>
          <w:spacing w:val="15"/>
          <w:sz w:val="20"/>
        </w:rPr>
        <w:t xml:space="preserve"> </w:t>
      </w:r>
      <w:r>
        <w:rPr>
          <w:sz w:val="20"/>
        </w:rPr>
        <w:t>10</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Orden</w:t>
      </w:r>
      <w:r>
        <w:rPr>
          <w:spacing w:val="15"/>
          <w:sz w:val="20"/>
        </w:rPr>
        <w:t xml:space="preserve"> </w:t>
      </w:r>
      <w:r>
        <w:rPr>
          <w:sz w:val="20"/>
        </w:rPr>
        <w:t>2726/2009,</w:t>
      </w:r>
      <w:r>
        <w:rPr>
          <w:spacing w:val="15"/>
          <w:sz w:val="20"/>
        </w:rPr>
        <w:t xml:space="preserve"> </w:t>
      </w:r>
      <w:r>
        <w:rPr>
          <w:sz w:val="20"/>
        </w:rPr>
        <w:t>de</w:t>
      </w:r>
      <w:r>
        <w:rPr>
          <w:spacing w:val="15"/>
          <w:sz w:val="20"/>
        </w:rPr>
        <w:t xml:space="preserve"> </w:t>
      </w:r>
      <w:r>
        <w:rPr>
          <w:sz w:val="20"/>
        </w:rPr>
        <w:t>16</w:t>
      </w:r>
      <w:r>
        <w:rPr>
          <w:spacing w:val="15"/>
          <w:sz w:val="20"/>
        </w:rPr>
        <w:t xml:space="preserve"> </w:t>
      </w:r>
      <w:r>
        <w:rPr>
          <w:sz w:val="20"/>
        </w:rPr>
        <w:t>de</w:t>
      </w:r>
      <w:r>
        <w:rPr>
          <w:spacing w:val="15"/>
          <w:sz w:val="20"/>
        </w:rPr>
        <w:t xml:space="preserve"> </w:t>
      </w:r>
      <w:r>
        <w:rPr>
          <w:sz w:val="20"/>
        </w:rPr>
        <w:t>julio,</w:t>
      </w:r>
      <w:r>
        <w:rPr>
          <w:spacing w:val="15"/>
          <w:sz w:val="20"/>
        </w:rPr>
        <w:t xml:space="preserve"> </w:t>
      </w:r>
      <w:r>
        <w:rPr>
          <w:sz w:val="20"/>
        </w:rPr>
        <w:t>por</w:t>
      </w:r>
      <w:r>
        <w:rPr>
          <w:spacing w:val="15"/>
          <w:sz w:val="20"/>
        </w:rPr>
        <w:t xml:space="preserve"> </w:t>
      </w:r>
      <w:r>
        <w:rPr>
          <w:sz w:val="20"/>
        </w:rPr>
        <w:t>la</w:t>
      </w:r>
      <w:r>
        <w:rPr>
          <w:spacing w:val="15"/>
          <w:sz w:val="20"/>
        </w:rPr>
        <w:t xml:space="preserve"> </w:t>
      </w:r>
      <w:r>
        <w:rPr>
          <w:sz w:val="20"/>
        </w:rPr>
        <w:t xml:space="preserve">que se regula la gestión de los </w:t>
      </w:r>
      <w:proofErr w:type="spellStart"/>
      <w:r>
        <w:rPr>
          <w:sz w:val="20"/>
        </w:rPr>
        <w:t>RCDs</w:t>
      </w:r>
      <w:proofErr w:type="spellEnd"/>
      <w:r>
        <w:rPr>
          <w:sz w:val="20"/>
        </w:rPr>
        <w:t xml:space="preserve"> en la Comunidad de Madrid.</w:t>
      </w:r>
    </w:p>
    <w:p w14:paraId="1401BCB7" w14:textId="77777777" w:rsidR="004F45F1" w:rsidRDefault="004F45F1">
      <w:pPr>
        <w:pStyle w:val="Textoindependiente"/>
        <w:spacing w:before="9"/>
      </w:pPr>
    </w:p>
    <w:p w14:paraId="21B17540" w14:textId="77777777" w:rsidR="004F45F1" w:rsidRDefault="00000000">
      <w:pPr>
        <w:pStyle w:val="Prrafodelista"/>
        <w:numPr>
          <w:ilvl w:val="0"/>
          <w:numId w:val="6"/>
        </w:numPr>
        <w:tabs>
          <w:tab w:val="left" w:pos="764"/>
        </w:tabs>
        <w:spacing w:line="292" w:lineRule="auto"/>
        <w:ind w:firstLine="0"/>
        <w:rPr>
          <w:sz w:val="20"/>
        </w:rPr>
      </w:pPr>
      <w:proofErr w:type="spellStart"/>
      <w:r>
        <w:rPr>
          <w:sz w:val="20"/>
        </w:rPr>
        <w:t>Contenerización</w:t>
      </w:r>
      <w:proofErr w:type="spellEnd"/>
      <w:r>
        <w:rPr>
          <w:sz w:val="20"/>
        </w:rPr>
        <w:t xml:space="preserve">. 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w:t>
      </w:r>
      <w:r>
        <w:rPr>
          <w:spacing w:val="40"/>
          <w:sz w:val="20"/>
        </w:rPr>
        <w:t xml:space="preserve"> </w:t>
      </w:r>
      <w:r>
        <w:rPr>
          <w:sz w:val="20"/>
        </w:rPr>
        <w:t>la necesidad o no, de aportación de contenedores para depositar sus residuos.</w:t>
      </w:r>
    </w:p>
    <w:p w14:paraId="2FEBD7A4" w14:textId="77777777" w:rsidR="004F45F1" w:rsidRDefault="004F45F1">
      <w:pPr>
        <w:pStyle w:val="Textoindependiente"/>
        <w:spacing w:before="10"/>
      </w:pPr>
    </w:p>
    <w:p w14:paraId="05BC7BAF" w14:textId="77777777" w:rsidR="004F45F1" w:rsidRDefault="00000000">
      <w:pPr>
        <w:pStyle w:val="Prrafodelista"/>
        <w:numPr>
          <w:ilvl w:val="0"/>
          <w:numId w:val="6"/>
        </w:numPr>
        <w:tabs>
          <w:tab w:val="left" w:pos="630"/>
        </w:tabs>
        <w:spacing w:line="292" w:lineRule="auto"/>
        <w:ind w:firstLine="0"/>
        <w:rPr>
          <w:sz w:val="20"/>
        </w:rPr>
      </w:pPr>
      <w:r>
        <w:rPr>
          <w:sz w:val="20"/>
        </w:rPr>
        <w:t>Con el objeto de informar a la Policía Local, en el ejercicio de sus funciones de vigilancia de la legalidad, se pone en su conocimiento, que se ha informado favorablemente:</w:t>
      </w:r>
    </w:p>
    <w:p w14:paraId="2AE19888" w14:textId="77777777" w:rsidR="004F45F1" w:rsidRDefault="004F45F1">
      <w:pPr>
        <w:pStyle w:val="Textoindependiente"/>
        <w:spacing w:before="10"/>
      </w:pPr>
    </w:p>
    <w:p w14:paraId="2BA55679" w14:textId="77777777" w:rsidR="004F45F1" w:rsidRDefault="00000000">
      <w:pPr>
        <w:pStyle w:val="Prrafodelista"/>
        <w:numPr>
          <w:ilvl w:val="0"/>
          <w:numId w:val="6"/>
        </w:numPr>
        <w:tabs>
          <w:tab w:val="left" w:pos="671"/>
        </w:tabs>
        <w:spacing w:line="292" w:lineRule="auto"/>
        <w:ind w:firstLine="0"/>
        <w:jc w:val="left"/>
        <w:rPr>
          <w:sz w:val="20"/>
        </w:rPr>
      </w:pPr>
      <w:r>
        <w:rPr>
          <w:sz w:val="20"/>
        </w:rPr>
        <w:t>El trasplante de 3 árboles protegidos, es decir, con más de diez años de antigüedad o veinte</w:t>
      </w:r>
      <w:r>
        <w:rPr>
          <w:spacing w:val="80"/>
          <w:sz w:val="20"/>
        </w:rPr>
        <w:t xml:space="preserve"> </w:t>
      </w:r>
      <w:r>
        <w:rPr>
          <w:sz w:val="20"/>
        </w:rPr>
        <w:t>centímetros de diámetro de tronco al nivel del suelo:</w:t>
      </w:r>
    </w:p>
    <w:p w14:paraId="00F33B39" w14:textId="77777777" w:rsidR="004F45F1" w:rsidRDefault="004F45F1">
      <w:pPr>
        <w:pStyle w:val="Textoindependiente"/>
        <w:spacing w:before="10"/>
      </w:pPr>
    </w:p>
    <w:p w14:paraId="0E33B654" w14:textId="77777777" w:rsidR="004F45F1" w:rsidRDefault="00000000">
      <w:pPr>
        <w:pStyle w:val="Textoindependiente"/>
        <w:spacing w:line="542" w:lineRule="auto"/>
        <w:ind w:left="117" w:right="2648"/>
      </w:pPr>
      <w:r>
        <w:t>Nº2</w:t>
      </w:r>
      <w:r>
        <w:rPr>
          <w:spacing w:val="-2"/>
        </w:rPr>
        <w:t xml:space="preserve"> </w:t>
      </w:r>
      <w:proofErr w:type="spellStart"/>
      <w:r>
        <w:t>Fraxinus</w:t>
      </w:r>
      <w:proofErr w:type="spellEnd"/>
      <w:r>
        <w:rPr>
          <w:spacing w:val="-2"/>
        </w:rPr>
        <w:t xml:space="preserve"> </w:t>
      </w:r>
      <w:proofErr w:type="spellStart"/>
      <w:r>
        <w:t>excelsior</w:t>
      </w:r>
      <w:proofErr w:type="spellEnd"/>
      <w:r>
        <w:rPr>
          <w:spacing w:val="-2"/>
        </w:rPr>
        <w:t xml:space="preserve"> </w:t>
      </w:r>
      <w:r>
        <w:t>(fresno)</w:t>
      </w:r>
      <w:r>
        <w:rPr>
          <w:spacing w:val="-2"/>
        </w:rPr>
        <w:t xml:space="preserve"> </w:t>
      </w:r>
      <w:r>
        <w:t>de</w:t>
      </w:r>
      <w:r>
        <w:rPr>
          <w:spacing w:val="-2"/>
        </w:rPr>
        <w:t xml:space="preserve"> </w:t>
      </w:r>
      <w:r>
        <w:t>38</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2"/>
        </w:rPr>
        <w:t xml:space="preserve"> </w:t>
      </w:r>
      <w:r>
        <w:t>17</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2"/>
        </w:rPr>
        <w:t xml:space="preserve"> </w:t>
      </w:r>
      <w:r>
        <w:t>estimada. Nº3</w:t>
      </w:r>
      <w:r>
        <w:rPr>
          <w:spacing w:val="-2"/>
        </w:rPr>
        <w:t xml:space="preserve"> </w:t>
      </w:r>
      <w:proofErr w:type="spellStart"/>
      <w:r>
        <w:t>Fraxinus</w:t>
      </w:r>
      <w:proofErr w:type="spellEnd"/>
      <w:r>
        <w:rPr>
          <w:spacing w:val="-1"/>
        </w:rPr>
        <w:t xml:space="preserve"> </w:t>
      </w:r>
      <w:proofErr w:type="spellStart"/>
      <w:r>
        <w:t>excelsior</w:t>
      </w:r>
      <w:proofErr w:type="spellEnd"/>
      <w:r>
        <w:rPr>
          <w:spacing w:val="-1"/>
        </w:rPr>
        <w:t xml:space="preserve"> </w:t>
      </w:r>
      <w:r>
        <w:t>(fresno)</w:t>
      </w:r>
      <w:r>
        <w:rPr>
          <w:spacing w:val="-1"/>
        </w:rPr>
        <w:t xml:space="preserve"> </w:t>
      </w:r>
      <w:r>
        <w:t>de</w:t>
      </w:r>
      <w:r>
        <w:rPr>
          <w:spacing w:val="-2"/>
        </w:rPr>
        <w:t xml:space="preserve"> </w:t>
      </w:r>
      <w:r>
        <w:t>41</w:t>
      </w:r>
      <w:r>
        <w:rPr>
          <w:spacing w:val="-1"/>
        </w:rPr>
        <w:t xml:space="preserve"> </w:t>
      </w:r>
      <w:r>
        <w:t>cm.</w:t>
      </w:r>
      <w:r>
        <w:rPr>
          <w:spacing w:val="-1"/>
        </w:rPr>
        <w:t xml:space="preserve"> </w:t>
      </w:r>
      <w:r>
        <w:t>de</w:t>
      </w:r>
      <w:r>
        <w:rPr>
          <w:spacing w:val="-1"/>
        </w:rPr>
        <w:t xml:space="preserve"> </w:t>
      </w:r>
      <w:r>
        <w:t>diámetro</w:t>
      </w:r>
      <w:r>
        <w:rPr>
          <w:spacing w:val="-1"/>
        </w:rPr>
        <w:t xml:space="preserve"> </w:t>
      </w:r>
      <w:r>
        <w:t>y</w:t>
      </w:r>
      <w:r>
        <w:rPr>
          <w:spacing w:val="-2"/>
        </w:rPr>
        <w:t xml:space="preserve"> </w:t>
      </w:r>
      <w:r>
        <w:t>21</w:t>
      </w:r>
      <w:r>
        <w:rPr>
          <w:spacing w:val="-1"/>
        </w:rPr>
        <w:t xml:space="preserve"> </w:t>
      </w:r>
      <w:proofErr w:type="gramStart"/>
      <w:r>
        <w:t>años</w:t>
      </w:r>
      <w:r>
        <w:rPr>
          <w:spacing w:val="-1"/>
        </w:rPr>
        <w:t xml:space="preserve"> </w:t>
      </w:r>
      <w:r>
        <w:t>de</w:t>
      </w:r>
      <w:r>
        <w:rPr>
          <w:spacing w:val="-1"/>
        </w:rPr>
        <w:t xml:space="preserve"> </w:t>
      </w:r>
      <w:r>
        <w:t>edad</w:t>
      </w:r>
      <w:proofErr w:type="gramEnd"/>
      <w:r>
        <w:rPr>
          <w:spacing w:val="-1"/>
        </w:rPr>
        <w:t xml:space="preserve"> </w:t>
      </w:r>
      <w:r>
        <w:rPr>
          <w:spacing w:val="-2"/>
        </w:rPr>
        <w:t>estimada.</w:t>
      </w:r>
    </w:p>
    <w:p w14:paraId="70E665F8" w14:textId="77777777" w:rsidR="004F45F1" w:rsidRDefault="004F45F1">
      <w:pPr>
        <w:spacing w:line="542" w:lineRule="auto"/>
        <w:sectPr w:rsidR="004F45F1">
          <w:pgSz w:w="11910" w:h="16840"/>
          <w:pgMar w:top="1260" w:right="179" w:bottom="1260" w:left="1300" w:header="225" w:footer="1060" w:gutter="0"/>
          <w:cols w:space="720"/>
        </w:sectPr>
      </w:pPr>
    </w:p>
    <w:p w14:paraId="51E2BBF0" w14:textId="77777777" w:rsidR="004F45F1" w:rsidRDefault="00000000">
      <w:pPr>
        <w:pStyle w:val="Textoindependiente"/>
        <w:spacing w:before="221"/>
        <w:ind w:left="117"/>
      </w:pPr>
      <w:r>
        <w:lastRenderedPageBreak/>
        <w:t>Nº11</w:t>
      </w:r>
      <w:r>
        <w:rPr>
          <w:spacing w:val="-2"/>
        </w:rPr>
        <w:t xml:space="preserve"> </w:t>
      </w:r>
      <w:r>
        <w:t>Quercus</w:t>
      </w:r>
      <w:r>
        <w:rPr>
          <w:spacing w:val="-1"/>
        </w:rPr>
        <w:t xml:space="preserve"> </w:t>
      </w:r>
      <w:proofErr w:type="spellStart"/>
      <w:r>
        <w:t>ilex</w:t>
      </w:r>
      <w:proofErr w:type="spellEnd"/>
      <w:r>
        <w:rPr>
          <w:spacing w:val="-1"/>
        </w:rPr>
        <w:t xml:space="preserve"> </w:t>
      </w:r>
      <w:r>
        <w:t>(encina)</w:t>
      </w:r>
      <w:r>
        <w:rPr>
          <w:spacing w:val="-2"/>
        </w:rPr>
        <w:t xml:space="preserve"> </w:t>
      </w:r>
      <w:r>
        <w:t>de</w:t>
      </w:r>
      <w:r>
        <w:rPr>
          <w:spacing w:val="-1"/>
        </w:rPr>
        <w:t xml:space="preserve"> </w:t>
      </w:r>
      <w:r>
        <w:t>10</w:t>
      </w:r>
      <w:r>
        <w:rPr>
          <w:spacing w:val="-1"/>
        </w:rPr>
        <w:t xml:space="preserve"> </w:t>
      </w:r>
      <w:r>
        <w:t>cm.</w:t>
      </w:r>
      <w:r>
        <w:rPr>
          <w:spacing w:val="-1"/>
        </w:rPr>
        <w:t xml:space="preserve"> </w:t>
      </w:r>
      <w:r>
        <w:t>de</w:t>
      </w:r>
      <w:r>
        <w:rPr>
          <w:spacing w:val="-2"/>
        </w:rPr>
        <w:t xml:space="preserve"> </w:t>
      </w:r>
      <w:r>
        <w:t>diámetro</w:t>
      </w:r>
      <w:r>
        <w:rPr>
          <w:spacing w:val="-1"/>
        </w:rPr>
        <w:t xml:space="preserve"> </w:t>
      </w:r>
      <w:r>
        <w:t>y</w:t>
      </w:r>
      <w:r>
        <w:rPr>
          <w:spacing w:val="-1"/>
        </w:rPr>
        <w:t xml:space="preserve"> </w:t>
      </w:r>
      <w:r>
        <w:t>18</w:t>
      </w:r>
      <w:r>
        <w:rPr>
          <w:spacing w:val="-2"/>
        </w:rPr>
        <w:t xml:space="preserve"> </w:t>
      </w:r>
      <w:proofErr w:type="gramStart"/>
      <w:r>
        <w:t>años</w:t>
      </w:r>
      <w:r>
        <w:rPr>
          <w:spacing w:val="-1"/>
        </w:rPr>
        <w:t xml:space="preserve"> </w:t>
      </w:r>
      <w:r>
        <w:t>de</w:t>
      </w:r>
      <w:r>
        <w:rPr>
          <w:spacing w:val="-1"/>
        </w:rPr>
        <w:t xml:space="preserve"> </w:t>
      </w:r>
      <w:r>
        <w:t>edad</w:t>
      </w:r>
      <w:proofErr w:type="gramEnd"/>
      <w:r>
        <w:rPr>
          <w:spacing w:val="-1"/>
        </w:rPr>
        <w:t xml:space="preserve"> </w:t>
      </w:r>
      <w:r>
        <w:rPr>
          <w:spacing w:val="-2"/>
        </w:rPr>
        <w:t>estimada.</w:t>
      </w:r>
    </w:p>
    <w:p w14:paraId="0250CA85" w14:textId="77777777" w:rsidR="004F45F1" w:rsidRDefault="004F45F1">
      <w:pPr>
        <w:pStyle w:val="Textoindependiente"/>
        <w:spacing w:before="60"/>
      </w:pPr>
    </w:p>
    <w:p w14:paraId="70760C1B" w14:textId="77777777" w:rsidR="004F45F1" w:rsidRDefault="00000000">
      <w:pPr>
        <w:pStyle w:val="Prrafodelista"/>
        <w:numPr>
          <w:ilvl w:val="0"/>
          <w:numId w:val="6"/>
        </w:numPr>
        <w:tabs>
          <w:tab w:val="left" w:pos="573"/>
        </w:tabs>
        <w:ind w:left="573" w:right="0" w:hanging="456"/>
        <w:jc w:val="left"/>
        <w:rPr>
          <w:sz w:val="20"/>
        </w:rPr>
      </w:pPr>
      <w:r>
        <w:rPr>
          <w:sz w:val="20"/>
        </w:rPr>
        <w:t>La</w:t>
      </w:r>
      <w:r>
        <w:rPr>
          <w:spacing w:val="-4"/>
          <w:sz w:val="20"/>
        </w:rPr>
        <w:t xml:space="preserve"> </w:t>
      </w:r>
      <w:r>
        <w:rPr>
          <w:sz w:val="20"/>
        </w:rPr>
        <w:t>Tala</w:t>
      </w:r>
      <w:r>
        <w:rPr>
          <w:spacing w:val="-1"/>
          <w:sz w:val="20"/>
        </w:rPr>
        <w:t xml:space="preserve"> </w:t>
      </w:r>
      <w:r>
        <w:rPr>
          <w:sz w:val="20"/>
        </w:rPr>
        <w:t>de</w:t>
      </w:r>
      <w:r>
        <w:rPr>
          <w:spacing w:val="-1"/>
          <w:sz w:val="20"/>
        </w:rPr>
        <w:t xml:space="preserve"> </w:t>
      </w:r>
      <w:r>
        <w:rPr>
          <w:sz w:val="20"/>
        </w:rPr>
        <w:t>7</w:t>
      </w:r>
      <w:r>
        <w:rPr>
          <w:spacing w:val="-1"/>
          <w:sz w:val="20"/>
        </w:rPr>
        <w:t xml:space="preserve"> </w:t>
      </w:r>
      <w:r>
        <w:rPr>
          <w:spacing w:val="-2"/>
          <w:sz w:val="20"/>
        </w:rPr>
        <w:t>árboles:</w:t>
      </w:r>
    </w:p>
    <w:p w14:paraId="7BBB6610" w14:textId="77777777" w:rsidR="004F45F1" w:rsidRDefault="004F45F1">
      <w:pPr>
        <w:pStyle w:val="Textoindependiente"/>
        <w:spacing w:before="60"/>
      </w:pPr>
    </w:p>
    <w:p w14:paraId="5F476720" w14:textId="77777777" w:rsidR="004F45F1" w:rsidRDefault="00000000">
      <w:pPr>
        <w:pStyle w:val="Prrafodelista"/>
        <w:numPr>
          <w:ilvl w:val="0"/>
          <w:numId w:val="6"/>
        </w:numPr>
        <w:tabs>
          <w:tab w:val="left" w:pos="891"/>
        </w:tabs>
        <w:spacing w:before="1" w:line="292" w:lineRule="auto"/>
        <w:ind w:right="1236" w:firstLine="0"/>
        <w:jc w:val="left"/>
        <w:rPr>
          <w:sz w:val="20"/>
        </w:rPr>
      </w:pPr>
      <w:r>
        <w:rPr>
          <w:sz w:val="20"/>
        </w:rPr>
        <w:t>4</w:t>
      </w:r>
      <w:r>
        <w:rPr>
          <w:spacing w:val="40"/>
          <w:sz w:val="20"/>
        </w:rPr>
        <w:t xml:space="preserve"> </w:t>
      </w:r>
      <w:r>
        <w:rPr>
          <w:sz w:val="20"/>
        </w:rPr>
        <w:t>ejemplares</w:t>
      </w:r>
      <w:r>
        <w:rPr>
          <w:spacing w:val="40"/>
          <w:sz w:val="20"/>
        </w:rPr>
        <w:t xml:space="preserve"> </w:t>
      </w:r>
      <w:r>
        <w:rPr>
          <w:sz w:val="20"/>
        </w:rPr>
        <w:t>PROTEGIDOS,</w:t>
      </w:r>
      <w:r>
        <w:rPr>
          <w:spacing w:val="40"/>
          <w:sz w:val="20"/>
        </w:rPr>
        <w:t xml:space="preserve"> </w:t>
      </w:r>
      <w:r>
        <w:rPr>
          <w:sz w:val="20"/>
        </w:rPr>
        <w:t>es</w:t>
      </w:r>
      <w:r>
        <w:rPr>
          <w:spacing w:val="40"/>
          <w:sz w:val="20"/>
        </w:rPr>
        <w:t xml:space="preserve"> </w:t>
      </w:r>
      <w:r>
        <w:rPr>
          <w:sz w:val="20"/>
        </w:rPr>
        <w:t>decir,</w:t>
      </w:r>
      <w:r>
        <w:rPr>
          <w:spacing w:val="40"/>
          <w:sz w:val="20"/>
        </w:rPr>
        <w:t xml:space="preserve"> </w:t>
      </w:r>
      <w:r>
        <w:rPr>
          <w:sz w:val="20"/>
        </w:rPr>
        <w:t>con</w:t>
      </w:r>
      <w:r>
        <w:rPr>
          <w:spacing w:val="40"/>
          <w:sz w:val="20"/>
        </w:rPr>
        <w:t xml:space="preserve"> </w:t>
      </w:r>
      <w:r>
        <w:rPr>
          <w:sz w:val="20"/>
        </w:rPr>
        <w:t>más</w:t>
      </w:r>
      <w:r>
        <w:rPr>
          <w:spacing w:val="40"/>
          <w:sz w:val="20"/>
        </w:rPr>
        <w:t xml:space="preserve"> </w:t>
      </w:r>
      <w:r>
        <w:rPr>
          <w:sz w:val="20"/>
        </w:rPr>
        <w:t>de</w:t>
      </w:r>
      <w:r>
        <w:rPr>
          <w:spacing w:val="40"/>
          <w:sz w:val="20"/>
        </w:rPr>
        <w:t xml:space="preserve"> </w:t>
      </w:r>
      <w:r>
        <w:rPr>
          <w:sz w:val="20"/>
        </w:rPr>
        <w:t>diez</w:t>
      </w:r>
      <w:r>
        <w:rPr>
          <w:spacing w:val="40"/>
          <w:sz w:val="20"/>
        </w:rPr>
        <w:t xml:space="preserve"> </w:t>
      </w:r>
      <w:r>
        <w:rPr>
          <w:sz w:val="20"/>
        </w:rPr>
        <w:t>años</w:t>
      </w:r>
      <w:r>
        <w:rPr>
          <w:spacing w:val="40"/>
          <w:sz w:val="20"/>
        </w:rPr>
        <w:t xml:space="preserve"> </w:t>
      </w:r>
      <w:r>
        <w:rPr>
          <w:sz w:val="20"/>
        </w:rPr>
        <w:t>de</w:t>
      </w:r>
      <w:r>
        <w:rPr>
          <w:spacing w:val="40"/>
          <w:sz w:val="20"/>
        </w:rPr>
        <w:t xml:space="preserve"> </w:t>
      </w:r>
      <w:r>
        <w:rPr>
          <w:sz w:val="20"/>
        </w:rPr>
        <w:t>antigüedad</w:t>
      </w:r>
      <w:r>
        <w:rPr>
          <w:spacing w:val="40"/>
          <w:sz w:val="20"/>
        </w:rPr>
        <w:t xml:space="preserve"> </w:t>
      </w:r>
      <w:r>
        <w:rPr>
          <w:sz w:val="20"/>
        </w:rPr>
        <w:t>o</w:t>
      </w:r>
      <w:r>
        <w:rPr>
          <w:spacing w:val="40"/>
          <w:sz w:val="20"/>
        </w:rPr>
        <w:t xml:space="preserve"> </w:t>
      </w:r>
      <w:r>
        <w:rPr>
          <w:sz w:val="20"/>
        </w:rPr>
        <w:t>veinte</w:t>
      </w:r>
      <w:r>
        <w:rPr>
          <w:spacing w:val="80"/>
          <w:sz w:val="20"/>
        </w:rPr>
        <w:t xml:space="preserve"> </w:t>
      </w:r>
      <w:r>
        <w:rPr>
          <w:sz w:val="20"/>
        </w:rPr>
        <w:t>centímetros de diámetro de tronco al nivel del suelo, a saber:</w:t>
      </w:r>
    </w:p>
    <w:p w14:paraId="514C2571" w14:textId="77777777" w:rsidR="004F45F1" w:rsidRDefault="004F45F1">
      <w:pPr>
        <w:pStyle w:val="Textoindependiente"/>
        <w:spacing w:before="9"/>
      </w:pPr>
    </w:p>
    <w:p w14:paraId="714552B0" w14:textId="77777777" w:rsidR="004F45F1" w:rsidRDefault="00000000">
      <w:pPr>
        <w:pStyle w:val="Textoindependiente"/>
        <w:spacing w:before="1" w:line="292" w:lineRule="auto"/>
        <w:ind w:left="117" w:right="1408"/>
      </w:pPr>
      <w:r>
        <w:t xml:space="preserve">Nº4 </w:t>
      </w:r>
      <w:proofErr w:type="spellStart"/>
      <w:r>
        <w:t>Cedrus</w:t>
      </w:r>
      <w:proofErr w:type="spellEnd"/>
      <w:r>
        <w:t xml:space="preserve"> </w:t>
      </w:r>
      <w:proofErr w:type="spellStart"/>
      <w:r>
        <w:t>atlantica</w:t>
      </w:r>
      <w:proofErr w:type="spellEnd"/>
      <w:r>
        <w:t xml:space="preserve"> (cedro) de 10 cm. de diámetro y 12 </w:t>
      </w:r>
      <w:proofErr w:type="gramStart"/>
      <w:r>
        <w:t>años de edad</w:t>
      </w:r>
      <w:proofErr w:type="gramEnd"/>
      <w:r>
        <w:t xml:space="preserve"> estimada, que se encuentra</w:t>
      </w:r>
      <w:r>
        <w:rPr>
          <w:spacing w:val="80"/>
        </w:rPr>
        <w:t xml:space="preserve"> </w:t>
      </w:r>
      <w:r>
        <w:t>en mal estado fitosanitario e inclinado con riesgo de caída.</w:t>
      </w:r>
    </w:p>
    <w:p w14:paraId="0B8226B2" w14:textId="77777777" w:rsidR="004F45F1" w:rsidRDefault="004F45F1">
      <w:pPr>
        <w:pStyle w:val="Textoindependiente"/>
        <w:spacing w:before="9"/>
      </w:pPr>
    </w:p>
    <w:p w14:paraId="1B133EC7" w14:textId="77777777" w:rsidR="004F45F1" w:rsidRDefault="00000000">
      <w:pPr>
        <w:pStyle w:val="Textoindependiente"/>
        <w:spacing w:line="292" w:lineRule="auto"/>
        <w:ind w:left="117" w:right="1408"/>
      </w:pPr>
      <w:r>
        <w:rPr>
          <w:noProof/>
        </w:rPr>
        <mc:AlternateContent>
          <mc:Choice Requires="wps">
            <w:drawing>
              <wp:anchor distT="0" distB="0" distL="0" distR="0" simplePos="0" relativeHeight="15842304" behindDoc="0" locked="0" layoutInCell="1" allowOverlap="1" wp14:anchorId="5857BF60" wp14:editId="39559DFE">
                <wp:simplePos x="0" y="0"/>
                <wp:positionH relativeFrom="page">
                  <wp:posOffset>6807090</wp:posOffset>
                </wp:positionH>
                <wp:positionV relativeFrom="paragraph">
                  <wp:posOffset>199807</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D1121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FB09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857BF60" id="Textbox 289" o:spid="_x0000_s1150" type="#_x0000_t202" style="position:absolute;left:0;text-align:left;margin-left:536pt;margin-top:15.75pt;width:33.05pt;height:250.95pt;z-index:15842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bYT0Va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7FD1121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AFB09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Nº8 </w:t>
      </w:r>
      <w:proofErr w:type="spellStart"/>
      <w:r>
        <w:t>Cedrus</w:t>
      </w:r>
      <w:proofErr w:type="spellEnd"/>
      <w:r>
        <w:t xml:space="preserve"> </w:t>
      </w:r>
      <w:proofErr w:type="spellStart"/>
      <w:r>
        <w:t>atlantica</w:t>
      </w:r>
      <w:proofErr w:type="spellEnd"/>
      <w:r>
        <w:t xml:space="preserve"> (cedro) de 27 cm. de diámetro y 20 </w:t>
      </w:r>
      <w:proofErr w:type="gramStart"/>
      <w:r>
        <w:t>años de edad</w:t>
      </w:r>
      <w:proofErr w:type="gramEnd"/>
      <w:r>
        <w:t xml:space="preserve"> estimada, que se encuentra</w:t>
      </w:r>
      <w:r>
        <w:rPr>
          <w:spacing w:val="80"/>
        </w:rPr>
        <w:t xml:space="preserve"> </w:t>
      </w:r>
      <w:r>
        <w:t>en mal estado fitosanitario e inclinado con riesgo de caída.</w:t>
      </w:r>
    </w:p>
    <w:p w14:paraId="4C5C100A" w14:textId="77777777" w:rsidR="004F45F1" w:rsidRDefault="004F45F1">
      <w:pPr>
        <w:pStyle w:val="Textoindependiente"/>
        <w:spacing w:before="10"/>
      </w:pPr>
    </w:p>
    <w:p w14:paraId="02E02EDF" w14:textId="77777777" w:rsidR="004F45F1" w:rsidRDefault="00000000">
      <w:pPr>
        <w:pStyle w:val="Textoindependiente"/>
        <w:spacing w:line="292" w:lineRule="auto"/>
        <w:ind w:left="117" w:right="1408"/>
      </w:pPr>
      <w:r>
        <w:t xml:space="preserve">Nº9 </w:t>
      </w:r>
      <w:proofErr w:type="spellStart"/>
      <w:r>
        <w:t>Cedrus</w:t>
      </w:r>
      <w:proofErr w:type="spellEnd"/>
      <w:r>
        <w:t xml:space="preserve"> </w:t>
      </w:r>
      <w:proofErr w:type="spellStart"/>
      <w:r>
        <w:t>atlantica</w:t>
      </w:r>
      <w:proofErr w:type="spellEnd"/>
      <w:r>
        <w:t xml:space="preserve"> (cedro) de 20 cm. de diámetro y 15 </w:t>
      </w:r>
      <w:proofErr w:type="gramStart"/>
      <w:r>
        <w:t>años de edad</w:t>
      </w:r>
      <w:proofErr w:type="gramEnd"/>
      <w:r>
        <w:t xml:space="preserve"> estimada, que se encuentra</w:t>
      </w:r>
      <w:r>
        <w:rPr>
          <w:spacing w:val="80"/>
        </w:rPr>
        <w:t xml:space="preserve"> </w:t>
      </w:r>
      <w:r>
        <w:t>en mal estado fitosanitario e inclinado con riesgo de caída.</w:t>
      </w:r>
    </w:p>
    <w:p w14:paraId="6D72CF51" w14:textId="77777777" w:rsidR="004F45F1" w:rsidRDefault="004F45F1">
      <w:pPr>
        <w:pStyle w:val="Textoindependiente"/>
        <w:spacing w:before="10"/>
      </w:pPr>
    </w:p>
    <w:p w14:paraId="68883A01" w14:textId="77777777" w:rsidR="004F45F1" w:rsidRDefault="00000000">
      <w:pPr>
        <w:pStyle w:val="Textoindependiente"/>
        <w:spacing w:line="292" w:lineRule="auto"/>
        <w:ind w:left="117" w:right="1236"/>
      </w:pPr>
      <w:r>
        <w:t>Nº10</w:t>
      </w:r>
      <w:r>
        <w:rPr>
          <w:spacing w:val="32"/>
        </w:rPr>
        <w:t xml:space="preserve"> </w:t>
      </w:r>
      <w:proofErr w:type="spellStart"/>
      <w:r>
        <w:t>Cupresus</w:t>
      </w:r>
      <w:proofErr w:type="spellEnd"/>
      <w:r>
        <w:rPr>
          <w:spacing w:val="32"/>
        </w:rPr>
        <w:t xml:space="preserve"> </w:t>
      </w:r>
      <w:proofErr w:type="spellStart"/>
      <w:r>
        <w:t>arizonica</w:t>
      </w:r>
      <w:proofErr w:type="spellEnd"/>
      <w:r>
        <w:rPr>
          <w:spacing w:val="32"/>
        </w:rPr>
        <w:t xml:space="preserve"> </w:t>
      </w:r>
      <w:r>
        <w:t>(</w:t>
      </w:r>
      <w:proofErr w:type="spellStart"/>
      <w:r>
        <w:t>arizónica</w:t>
      </w:r>
      <w:proofErr w:type="spellEnd"/>
      <w:r>
        <w:t>)</w:t>
      </w:r>
      <w:r>
        <w:rPr>
          <w:spacing w:val="32"/>
        </w:rPr>
        <w:t xml:space="preserve"> </w:t>
      </w:r>
      <w:r>
        <w:t>de</w:t>
      </w:r>
      <w:r>
        <w:rPr>
          <w:spacing w:val="32"/>
        </w:rPr>
        <w:t xml:space="preserve"> </w:t>
      </w:r>
      <w:r>
        <w:t>24</w:t>
      </w:r>
      <w:r>
        <w:rPr>
          <w:spacing w:val="32"/>
        </w:rPr>
        <w:t xml:space="preserve"> </w:t>
      </w:r>
      <w:r>
        <w:t>cm.</w:t>
      </w:r>
      <w:r>
        <w:rPr>
          <w:spacing w:val="32"/>
        </w:rPr>
        <w:t xml:space="preserve"> </w:t>
      </w:r>
      <w:r>
        <w:t>de</w:t>
      </w:r>
      <w:r>
        <w:rPr>
          <w:spacing w:val="32"/>
        </w:rPr>
        <w:t xml:space="preserve"> </w:t>
      </w:r>
      <w:r>
        <w:t>diámetro</w:t>
      </w:r>
      <w:r>
        <w:rPr>
          <w:spacing w:val="32"/>
        </w:rPr>
        <w:t xml:space="preserve"> </w:t>
      </w:r>
      <w:r>
        <w:t>y</w:t>
      </w:r>
      <w:r>
        <w:rPr>
          <w:spacing w:val="32"/>
        </w:rPr>
        <w:t xml:space="preserve"> </w:t>
      </w:r>
      <w:r>
        <w:t>17</w:t>
      </w:r>
      <w:r>
        <w:rPr>
          <w:spacing w:val="32"/>
        </w:rPr>
        <w:t xml:space="preserve"> </w:t>
      </w:r>
      <w:proofErr w:type="gramStart"/>
      <w:r>
        <w:t>años</w:t>
      </w:r>
      <w:r>
        <w:rPr>
          <w:spacing w:val="32"/>
        </w:rPr>
        <w:t xml:space="preserve"> </w:t>
      </w:r>
      <w:r>
        <w:t>de</w:t>
      </w:r>
      <w:r>
        <w:rPr>
          <w:spacing w:val="32"/>
        </w:rPr>
        <w:t xml:space="preserve"> </w:t>
      </w:r>
      <w:r>
        <w:t>edad</w:t>
      </w:r>
      <w:proofErr w:type="gramEnd"/>
      <w:r>
        <w:rPr>
          <w:spacing w:val="32"/>
        </w:rPr>
        <w:t xml:space="preserve"> </w:t>
      </w:r>
      <w:r>
        <w:t>estimada,</w:t>
      </w:r>
      <w:r>
        <w:rPr>
          <w:spacing w:val="32"/>
        </w:rPr>
        <w:t xml:space="preserve"> </w:t>
      </w:r>
      <w:r>
        <w:t>que</w:t>
      </w:r>
      <w:r>
        <w:rPr>
          <w:spacing w:val="32"/>
        </w:rPr>
        <w:t xml:space="preserve"> </w:t>
      </w:r>
      <w:r>
        <w:t>se encuentra SECO.</w:t>
      </w:r>
    </w:p>
    <w:p w14:paraId="4D263891" w14:textId="77777777" w:rsidR="004F45F1" w:rsidRDefault="004F45F1">
      <w:pPr>
        <w:pStyle w:val="Textoindependiente"/>
        <w:spacing w:before="10"/>
      </w:pPr>
    </w:p>
    <w:p w14:paraId="4E54E459" w14:textId="77777777" w:rsidR="004F45F1" w:rsidRDefault="00000000">
      <w:pPr>
        <w:pStyle w:val="Prrafodelista"/>
        <w:numPr>
          <w:ilvl w:val="0"/>
          <w:numId w:val="6"/>
        </w:numPr>
        <w:tabs>
          <w:tab w:val="left" w:pos="573"/>
        </w:tabs>
        <w:ind w:left="573" w:right="0" w:hanging="456"/>
        <w:jc w:val="left"/>
        <w:rPr>
          <w:sz w:val="20"/>
        </w:rPr>
      </w:pPr>
      <w:r>
        <w:rPr>
          <w:sz w:val="20"/>
        </w:rPr>
        <w:t xml:space="preserve">3 ejemplares NO PROTEGIDOS, a </w:t>
      </w:r>
      <w:r>
        <w:rPr>
          <w:spacing w:val="-2"/>
          <w:sz w:val="20"/>
        </w:rPr>
        <w:t>saber:</w:t>
      </w:r>
    </w:p>
    <w:p w14:paraId="29C903B9" w14:textId="77777777" w:rsidR="004F45F1" w:rsidRDefault="004F45F1">
      <w:pPr>
        <w:pStyle w:val="Textoindependiente"/>
        <w:spacing w:before="60"/>
      </w:pPr>
    </w:p>
    <w:p w14:paraId="1FA09E6F" w14:textId="77777777" w:rsidR="004F45F1" w:rsidRDefault="00000000">
      <w:pPr>
        <w:pStyle w:val="Textoindependiente"/>
        <w:spacing w:before="1"/>
        <w:ind w:left="117"/>
      </w:pPr>
      <w:r>
        <w:t>Nº5</w:t>
      </w:r>
      <w:r>
        <w:rPr>
          <w:spacing w:val="-2"/>
        </w:rPr>
        <w:t xml:space="preserve"> </w:t>
      </w:r>
      <w:proofErr w:type="spellStart"/>
      <w:r>
        <w:t>Cedrus</w:t>
      </w:r>
      <w:proofErr w:type="spellEnd"/>
      <w:r>
        <w:rPr>
          <w:spacing w:val="-2"/>
        </w:rPr>
        <w:t xml:space="preserve"> </w:t>
      </w:r>
      <w:proofErr w:type="spellStart"/>
      <w:r>
        <w:t>atlantica</w:t>
      </w:r>
      <w:proofErr w:type="spellEnd"/>
      <w:r>
        <w:rPr>
          <w:spacing w:val="-2"/>
        </w:rPr>
        <w:t xml:space="preserve"> </w:t>
      </w:r>
      <w:r>
        <w:t>(cedro)</w:t>
      </w:r>
      <w:r>
        <w:rPr>
          <w:spacing w:val="-2"/>
        </w:rPr>
        <w:t xml:space="preserve"> </w:t>
      </w:r>
      <w:r>
        <w:t>de</w:t>
      </w:r>
      <w:r>
        <w:rPr>
          <w:spacing w:val="-1"/>
        </w:rPr>
        <w:t xml:space="preserve"> </w:t>
      </w:r>
      <w:r>
        <w:t>10</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1"/>
        </w:rPr>
        <w:t xml:space="preserve"> </w:t>
      </w:r>
      <w:r>
        <w:t>10</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1"/>
        </w:rPr>
        <w:t xml:space="preserve"> </w:t>
      </w:r>
      <w:r>
        <w:rPr>
          <w:spacing w:val="-2"/>
        </w:rPr>
        <w:t>estimada.</w:t>
      </w:r>
    </w:p>
    <w:p w14:paraId="6FEAD413" w14:textId="77777777" w:rsidR="004F45F1" w:rsidRDefault="004F45F1">
      <w:pPr>
        <w:pStyle w:val="Textoindependiente"/>
        <w:spacing w:before="60"/>
      </w:pPr>
    </w:p>
    <w:p w14:paraId="1ED6CF3F" w14:textId="77777777" w:rsidR="004F45F1" w:rsidRDefault="00000000">
      <w:pPr>
        <w:pStyle w:val="Textoindependiente"/>
        <w:spacing w:line="542" w:lineRule="auto"/>
        <w:ind w:left="117" w:right="2355"/>
      </w:pPr>
      <w:r>
        <w:t>Nº6</w:t>
      </w:r>
      <w:r>
        <w:rPr>
          <w:spacing w:val="-2"/>
        </w:rPr>
        <w:t xml:space="preserve"> </w:t>
      </w:r>
      <w:r>
        <w:t>Robinia</w:t>
      </w:r>
      <w:r>
        <w:rPr>
          <w:spacing w:val="-2"/>
        </w:rPr>
        <w:t xml:space="preserve"> </w:t>
      </w:r>
      <w:proofErr w:type="spellStart"/>
      <w:r>
        <w:t>pseudoacacia</w:t>
      </w:r>
      <w:proofErr w:type="spellEnd"/>
      <w:r>
        <w:rPr>
          <w:spacing w:val="-2"/>
        </w:rPr>
        <w:t xml:space="preserve"> </w:t>
      </w:r>
      <w:r>
        <w:t>(acacia)</w:t>
      </w:r>
      <w:r>
        <w:rPr>
          <w:spacing w:val="-2"/>
        </w:rPr>
        <w:t xml:space="preserve"> </w:t>
      </w:r>
      <w:r>
        <w:t>de</w:t>
      </w:r>
      <w:r>
        <w:rPr>
          <w:spacing w:val="-2"/>
        </w:rPr>
        <w:t xml:space="preserve"> </w:t>
      </w:r>
      <w:r>
        <w:t>9</w:t>
      </w:r>
      <w:r>
        <w:rPr>
          <w:spacing w:val="-2"/>
        </w:rPr>
        <w:t xml:space="preserve"> </w:t>
      </w:r>
      <w:r>
        <w:t>cm.</w:t>
      </w:r>
      <w:r>
        <w:rPr>
          <w:spacing w:val="-2"/>
        </w:rPr>
        <w:t xml:space="preserve"> </w:t>
      </w:r>
      <w:r>
        <w:t>de</w:t>
      </w:r>
      <w:r>
        <w:rPr>
          <w:spacing w:val="-2"/>
        </w:rPr>
        <w:t xml:space="preserve"> </w:t>
      </w:r>
      <w:r>
        <w:t>diámetro</w:t>
      </w:r>
      <w:r>
        <w:rPr>
          <w:spacing w:val="-2"/>
        </w:rPr>
        <w:t xml:space="preserve"> </w:t>
      </w:r>
      <w:r>
        <w:t>y</w:t>
      </w:r>
      <w:r>
        <w:rPr>
          <w:spacing w:val="-2"/>
        </w:rPr>
        <w:t xml:space="preserve"> </w:t>
      </w:r>
      <w:r>
        <w:t>10</w:t>
      </w:r>
      <w:r>
        <w:rPr>
          <w:spacing w:val="-2"/>
        </w:rPr>
        <w:t xml:space="preserve"> </w:t>
      </w:r>
      <w:proofErr w:type="gramStart"/>
      <w:r>
        <w:t>años</w:t>
      </w:r>
      <w:r>
        <w:rPr>
          <w:spacing w:val="-2"/>
        </w:rPr>
        <w:t xml:space="preserve"> </w:t>
      </w:r>
      <w:r>
        <w:t>de</w:t>
      </w:r>
      <w:r>
        <w:rPr>
          <w:spacing w:val="-2"/>
        </w:rPr>
        <w:t xml:space="preserve"> </w:t>
      </w:r>
      <w:r>
        <w:t>edad</w:t>
      </w:r>
      <w:proofErr w:type="gramEnd"/>
      <w:r>
        <w:rPr>
          <w:spacing w:val="-2"/>
        </w:rPr>
        <w:t xml:space="preserve"> </w:t>
      </w:r>
      <w:r>
        <w:t xml:space="preserve">estimada. Nº7 </w:t>
      </w:r>
      <w:proofErr w:type="spellStart"/>
      <w:r>
        <w:t>Pinus</w:t>
      </w:r>
      <w:proofErr w:type="spellEnd"/>
      <w:r>
        <w:t xml:space="preserve"> pinea (pino piñonero) de 14 cm. de diámetro y 10 </w:t>
      </w:r>
      <w:proofErr w:type="gramStart"/>
      <w:r>
        <w:t>años de edad</w:t>
      </w:r>
      <w:proofErr w:type="gramEnd"/>
      <w:r>
        <w:t xml:space="preserve"> estimada.</w:t>
      </w:r>
    </w:p>
    <w:p w14:paraId="31D95E8F" w14:textId="77777777" w:rsidR="004F45F1" w:rsidRDefault="00000000">
      <w:pPr>
        <w:pStyle w:val="Textoindependiente"/>
        <w:spacing w:before="2" w:line="297" w:lineRule="auto"/>
        <w:ind w:left="117" w:right="1236"/>
      </w:pPr>
      <w:proofErr w:type="gramStart"/>
      <w:r>
        <w:rPr>
          <w:b/>
        </w:rPr>
        <w:t>CUARTO</w:t>
      </w:r>
      <w:r>
        <w:t>.-</w:t>
      </w:r>
      <w:proofErr w:type="gramEnd"/>
      <w:r>
        <w:rPr>
          <w:spacing w:val="69"/>
        </w:rPr>
        <w:t xml:space="preserve"> </w:t>
      </w:r>
      <w:r>
        <w:t>Notificar</w:t>
      </w:r>
      <w:r>
        <w:rPr>
          <w:spacing w:val="69"/>
        </w:rPr>
        <w:t xml:space="preserve"> </w:t>
      </w:r>
      <w:r>
        <w:t>el</w:t>
      </w:r>
      <w:r>
        <w:rPr>
          <w:spacing w:val="69"/>
        </w:rPr>
        <w:t xml:space="preserve"> </w:t>
      </w:r>
      <w:r>
        <w:t>presente</w:t>
      </w:r>
      <w:r>
        <w:rPr>
          <w:spacing w:val="69"/>
        </w:rPr>
        <w:t xml:space="preserve"> </w:t>
      </w:r>
      <w:r>
        <w:t>acuerdo</w:t>
      </w:r>
      <w:r>
        <w:rPr>
          <w:spacing w:val="69"/>
        </w:rPr>
        <w:t xml:space="preserve"> </w:t>
      </w:r>
      <w:r>
        <w:t>al</w:t>
      </w:r>
      <w:r>
        <w:rPr>
          <w:spacing w:val="69"/>
        </w:rPr>
        <w:t xml:space="preserve"> </w:t>
      </w:r>
      <w:r>
        <w:t>interesado</w:t>
      </w:r>
      <w:r>
        <w:rPr>
          <w:spacing w:val="69"/>
        </w:rPr>
        <w:t xml:space="preserve"> </w:t>
      </w:r>
      <w:r>
        <w:t>con</w:t>
      </w:r>
      <w:r>
        <w:rPr>
          <w:spacing w:val="69"/>
        </w:rPr>
        <w:t xml:space="preserve"> </w:t>
      </w:r>
      <w:r>
        <w:t>el</w:t>
      </w:r>
      <w:r>
        <w:rPr>
          <w:spacing w:val="69"/>
        </w:rPr>
        <w:t xml:space="preserve"> </w:t>
      </w:r>
      <w:r>
        <w:t>régimen</w:t>
      </w:r>
      <w:r>
        <w:rPr>
          <w:spacing w:val="69"/>
        </w:rPr>
        <w:t xml:space="preserve"> </w:t>
      </w:r>
      <w:r>
        <w:t>de</w:t>
      </w:r>
      <w:r>
        <w:rPr>
          <w:spacing w:val="69"/>
        </w:rPr>
        <w:t xml:space="preserve"> </w:t>
      </w:r>
      <w:r>
        <w:t>recursos</w:t>
      </w:r>
      <w:r>
        <w:rPr>
          <w:spacing w:val="69"/>
        </w:rPr>
        <w:t xml:space="preserve"> </w:t>
      </w:r>
      <w:r>
        <w:t>que</w:t>
      </w:r>
      <w:r>
        <w:rPr>
          <w:spacing w:val="69"/>
        </w:rPr>
        <w:t xml:space="preserve"> </w:t>
      </w:r>
      <w:r>
        <w:t xml:space="preserve">sean </w:t>
      </w:r>
      <w:r>
        <w:rPr>
          <w:spacing w:val="-2"/>
        </w:rPr>
        <w:t>pertinentes.</w:t>
      </w:r>
    </w:p>
    <w:p w14:paraId="7B0D500A" w14:textId="77777777" w:rsidR="004F45F1" w:rsidRDefault="004F45F1">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35F1ABF5"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8C48366" w14:textId="32960BDD" w:rsidR="004F45F1" w:rsidRDefault="00000000">
            <w:pPr>
              <w:pStyle w:val="TableParagraph"/>
              <w:spacing w:before="83" w:line="297" w:lineRule="auto"/>
              <w:ind w:right="53"/>
              <w:jc w:val="both"/>
              <w:rPr>
                <w:b/>
                <w:sz w:val="20"/>
              </w:rPr>
            </w:pPr>
            <w:r>
              <w:rPr>
                <w:b/>
                <w:sz w:val="20"/>
              </w:rPr>
              <w:t xml:space="preserve">Conceder licencia urbanística para ejecución de vivienda unifamiliar, en calle </w:t>
            </w:r>
            <w:r w:rsidR="007D59EA">
              <w:rPr>
                <w:b/>
                <w:sz w:val="20"/>
              </w:rPr>
              <w:t>*************************************</w:t>
            </w:r>
            <w:r>
              <w:rPr>
                <w:b/>
                <w:sz w:val="20"/>
              </w:rPr>
              <w:t xml:space="preserve">, aislada de acuerdo con el Proyecto Básico redactado por el técnico colegiado </w:t>
            </w:r>
            <w:proofErr w:type="spellStart"/>
            <w:r w:rsidR="007D59EA">
              <w:rPr>
                <w:b/>
                <w:sz w:val="20"/>
              </w:rPr>
              <w:t>nº</w:t>
            </w:r>
            <w:proofErr w:type="spellEnd"/>
            <w:r>
              <w:rPr>
                <w:b/>
                <w:sz w:val="20"/>
              </w:rPr>
              <w:t xml:space="preserve"> 15379 del COAM. Expediente 52970/2024.</w:t>
            </w:r>
          </w:p>
        </w:tc>
      </w:tr>
      <w:tr w:rsidR="004F45F1" w14:paraId="4B6D7F5C" w14:textId="77777777">
        <w:trPr>
          <w:trHeight w:val="403"/>
        </w:trPr>
        <w:tc>
          <w:tcPr>
            <w:tcW w:w="1877" w:type="dxa"/>
            <w:tcBorders>
              <w:top w:val="single" w:sz="8" w:space="0" w:color="CCCCCC"/>
              <w:left w:val="single" w:sz="4" w:space="0" w:color="CCCCCC"/>
            </w:tcBorders>
          </w:tcPr>
          <w:p w14:paraId="135EAFEC"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328FA303"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2BBBB06" w14:textId="77777777" w:rsidR="004F45F1" w:rsidRDefault="004F45F1">
      <w:pPr>
        <w:pStyle w:val="Textoindependiente"/>
        <w:spacing w:before="145"/>
      </w:pPr>
    </w:p>
    <w:p w14:paraId="37029D69" w14:textId="1A7C346C"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A5DA2E0" w14:textId="77777777" w:rsidR="004F45F1" w:rsidRDefault="004F45F1">
      <w:pPr>
        <w:pStyle w:val="Textoindependiente"/>
        <w:spacing w:before="62"/>
        <w:rPr>
          <w:b/>
        </w:rPr>
      </w:pPr>
    </w:p>
    <w:p w14:paraId="7807EF32" w14:textId="383D15DB" w:rsidR="004F45F1" w:rsidRDefault="00000000" w:rsidP="007D59EA">
      <w:pPr>
        <w:pStyle w:val="Textoindependiente"/>
        <w:spacing w:line="292" w:lineRule="auto"/>
        <w:ind w:left="117" w:right="1237"/>
        <w:jc w:val="both"/>
      </w:pPr>
      <w:r>
        <w:t>Visto</w:t>
      </w:r>
      <w:r>
        <w:rPr>
          <w:spacing w:val="65"/>
        </w:rPr>
        <w:t xml:space="preserve"> </w:t>
      </w:r>
      <w:r>
        <w:t>que</w:t>
      </w:r>
      <w:r>
        <w:rPr>
          <w:spacing w:val="65"/>
        </w:rPr>
        <w:t xml:space="preserve"> </w:t>
      </w:r>
      <w:r>
        <w:t>con</w:t>
      </w:r>
      <w:r>
        <w:rPr>
          <w:spacing w:val="65"/>
        </w:rPr>
        <w:t xml:space="preserve"> </w:t>
      </w:r>
      <w:r>
        <w:t>fecha</w:t>
      </w:r>
      <w:r>
        <w:rPr>
          <w:spacing w:val="65"/>
        </w:rPr>
        <w:t xml:space="preserve"> </w:t>
      </w:r>
      <w:r>
        <w:t>20</w:t>
      </w:r>
      <w:r>
        <w:rPr>
          <w:spacing w:val="65"/>
        </w:rPr>
        <w:t xml:space="preserve"> </w:t>
      </w:r>
      <w:r>
        <w:t>de</w:t>
      </w:r>
      <w:r>
        <w:rPr>
          <w:spacing w:val="65"/>
        </w:rPr>
        <w:t xml:space="preserve"> </w:t>
      </w:r>
      <w:r>
        <w:t>octubre</w:t>
      </w:r>
      <w:r>
        <w:rPr>
          <w:spacing w:val="65"/>
        </w:rPr>
        <w:t xml:space="preserve"> </w:t>
      </w:r>
      <w:r>
        <w:t>de</w:t>
      </w:r>
      <w:r>
        <w:rPr>
          <w:spacing w:val="65"/>
        </w:rPr>
        <w:t xml:space="preserve"> </w:t>
      </w:r>
      <w:r>
        <w:t>2024,</w:t>
      </w:r>
      <w:r>
        <w:rPr>
          <w:spacing w:val="65"/>
        </w:rPr>
        <w:t xml:space="preserve"> </w:t>
      </w:r>
      <w:r>
        <w:t>presenta</w:t>
      </w:r>
      <w:r>
        <w:rPr>
          <w:spacing w:val="65"/>
        </w:rPr>
        <w:t xml:space="preserve"> </w:t>
      </w:r>
      <w:r>
        <w:t>D.</w:t>
      </w:r>
      <w:r>
        <w:rPr>
          <w:spacing w:val="65"/>
        </w:rPr>
        <w:t xml:space="preserve"> </w:t>
      </w:r>
      <w:r w:rsidR="007D59EA">
        <w:rPr>
          <w:spacing w:val="65"/>
        </w:rPr>
        <w:t xml:space="preserve">E.G.R., </w:t>
      </w:r>
      <w:r>
        <w:t>con</w:t>
      </w:r>
      <w:r>
        <w:rPr>
          <w:spacing w:val="65"/>
        </w:rPr>
        <w:t xml:space="preserve"> </w:t>
      </w:r>
      <w:r>
        <w:t xml:space="preserve">DNI </w:t>
      </w:r>
      <w:r w:rsidR="007D59EA">
        <w:t>***</w:t>
      </w:r>
      <w:r>
        <w:t>4010</w:t>
      </w:r>
      <w:r w:rsidR="007D59EA">
        <w:t>**</w:t>
      </w:r>
      <w:r>
        <w:t>,</w:t>
      </w:r>
      <w:r>
        <w:rPr>
          <w:spacing w:val="9"/>
        </w:rPr>
        <w:t xml:space="preserve"> </w:t>
      </w:r>
      <w:r>
        <w:t>solicitud</w:t>
      </w:r>
      <w:r>
        <w:rPr>
          <w:spacing w:val="9"/>
        </w:rPr>
        <w:t xml:space="preserve"> </w:t>
      </w:r>
      <w:r>
        <w:t>de</w:t>
      </w:r>
      <w:r>
        <w:rPr>
          <w:spacing w:val="9"/>
        </w:rPr>
        <w:t xml:space="preserve"> </w:t>
      </w:r>
      <w:r>
        <w:t>licencia</w:t>
      </w:r>
      <w:r>
        <w:rPr>
          <w:spacing w:val="9"/>
        </w:rPr>
        <w:t xml:space="preserve"> </w:t>
      </w:r>
      <w:r>
        <w:t>urbanística</w:t>
      </w:r>
      <w:r>
        <w:rPr>
          <w:spacing w:val="9"/>
        </w:rPr>
        <w:t xml:space="preserve"> </w:t>
      </w:r>
      <w:r>
        <w:t>de</w:t>
      </w:r>
      <w:r>
        <w:rPr>
          <w:spacing w:val="9"/>
        </w:rPr>
        <w:t xml:space="preserve"> </w:t>
      </w:r>
      <w:r>
        <w:t>obra,</w:t>
      </w:r>
      <w:r>
        <w:rPr>
          <w:spacing w:val="9"/>
        </w:rPr>
        <w:t xml:space="preserve"> </w:t>
      </w:r>
      <w:r>
        <w:t>tramitada</w:t>
      </w:r>
      <w:r>
        <w:rPr>
          <w:spacing w:val="9"/>
        </w:rPr>
        <w:t xml:space="preserve"> </w:t>
      </w:r>
      <w:r>
        <w:t>con</w:t>
      </w:r>
      <w:r>
        <w:rPr>
          <w:spacing w:val="9"/>
        </w:rPr>
        <w:t xml:space="preserve"> </w:t>
      </w:r>
      <w:r>
        <w:t>número</w:t>
      </w:r>
      <w:r>
        <w:rPr>
          <w:spacing w:val="9"/>
        </w:rPr>
        <w:t xml:space="preserve"> </w:t>
      </w:r>
      <w:r>
        <w:t>de</w:t>
      </w:r>
      <w:r>
        <w:rPr>
          <w:spacing w:val="9"/>
        </w:rPr>
        <w:t xml:space="preserve"> </w:t>
      </w:r>
      <w:r>
        <w:t>expediente</w:t>
      </w:r>
      <w:r>
        <w:rPr>
          <w:spacing w:val="9"/>
        </w:rPr>
        <w:t xml:space="preserve"> </w:t>
      </w:r>
      <w:r>
        <w:t>G-</w:t>
      </w:r>
      <w:r>
        <w:rPr>
          <w:spacing w:val="-2"/>
        </w:rPr>
        <w:t>52970</w:t>
      </w:r>
      <w:r w:rsidR="007D59EA">
        <w:t xml:space="preserve"> </w:t>
      </w:r>
      <w:r>
        <w:t>/2024,</w:t>
      </w:r>
      <w:r>
        <w:rPr>
          <w:spacing w:val="24"/>
        </w:rPr>
        <w:t xml:space="preserve"> </w:t>
      </w:r>
      <w:r>
        <w:t>relativa</w:t>
      </w:r>
      <w:r>
        <w:rPr>
          <w:spacing w:val="24"/>
        </w:rPr>
        <w:t xml:space="preserve"> </w:t>
      </w:r>
      <w:r>
        <w:t>a</w:t>
      </w:r>
      <w:r>
        <w:rPr>
          <w:spacing w:val="24"/>
        </w:rPr>
        <w:t xml:space="preserve"> </w:t>
      </w:r>
      <w:r>
        <w:t>la</w:t>
      </w:r>
      <w:r>
        <w:rPr>
          <w:spacing w:val="24"/>
        </w:rPr>
        <w:t xml:space="preserve"> </w:t>
      </w:r>
      <w:r>
        <w:t>ejecución</w:t>
      </w:r>
      <w:r>
        <w:rPr>
          <w:spacing w:val="24"/>
        </w:rPr>
        <w:t xml:space="preserve"> </w:t>
      </w:r>
      <w:r>
        <w:t>de</w:t>
      </w:r>
      <w:r>
        <w:rPr>
          <w:spacing w:val="24"/>
        </w:rPr>
        <w:t xml:space="preserve"> </w:t>
      </w:r>
      <w:r>
        <w:t>vivienda</w:t>
      </w:r>
      <w:r>
        <w:rPr>
          <w:spacing w:val="24"/>
        </w:rPr>
        <w:t xml:space="preserve"> </w:t>
      </w:r>
      <w:r>
        <w:t>unifamiliar</w:t>
      </w:r>
      <w:r>
        <w:rPr>
          <w:spacing w:val="24"/>
        </w:rPr>
        <w:t xml:space="preserve"> </w:t>
      </w:r>
      <w:r>
        <w:t>aislada</w:t>
      </w:r>
      <w:r>
        <w:rPr>
          <w:spacing w:val="24"/>
        </w:rPr>
        <w:t xml:space="preserve"> </w:t>
      </w:r>
      <w:r>
        <w:t>en</w:t>
      </w:r>
      <w:r>
        <w:rPr>
          <w:spacing w:val="24"/>
        </w:rPr>
        <w:t xml:space="preserve"> </w:t>
      </w:r>
      <w:r>
        <w:t>calle</w:t>
      </w:r>
      <w:r>
        <w:rPr>
          <w:spacing w:val="24"/>
        </w:rPr>
        <w:t xml:space="preserve"> </w:t>
      </w:r>
      <w:r w:rsidR="007D59EA">
        <w:t>***************************</w:t>
      </w:r>
      <w:r>
        <w:t>.</w:t>
      </w:r>
    </w:p>
    <w:p w14:paraId="637040E1" w14:textId="77777777" w:rsidR="004F45F1" w:rsidRDefault="004F45F1">
      <w:pPr>
        <w:pStyle w:val="Textoindependiente"/>
        <w:spacing w:before="9"/>
      </w:pPr>
    </w:p>
    <w:p w14:paraId="6475F158" w14:textId="77777777" w:rsidR="004F45F1" w:rsidRDefault="00000000">
      <w:pPr>
        <w:spacing w:line="295" w:lineRule="auto"/>
        <w:ind w:left="117" w:right="1236"/>
        <w:rPr>
          <w:sz w:val="20"/>
        </w:rPr>
      </w:pPr>
      <w:r>
        <w:rPr>
          <w:sz w:val="20"/>
        </w:rPr>
        <w:t>Instruido el expediente y tras un proceso se subsanación de deficiencias en la solicitud, se emiten los siguientes informes técnicos y jurídicos en sentido favorable a su concesión: en fecha 23 de octubre de</w:t>
      </w:r>
      <w:r>
        <w:rPr>
          <w:spacing w:val="37"/>
          <w:sz w:val="20"/>
        </w:rPr>
        <w:t xml:space="preserve"> </w:t>
      </w:r>
      <w:r>
        <w:rPr>
          <w:sz w:val="20"/>
        </w:rPr>
        <w:t>2024,</w:t>
      </w:r>
      <w:r>
        <w:rPr>
          <w:spacing w:val="37"/>
          <w:sz w:val="20"/>
        </w:rPr>
        <w:t xml:space="preserve"> </w:t>
      </w:r>
      <w:r>
        <w:rPr>
          <w:sz w:val="20"/>
        </w:rPr>
        <w:t>el</w:t>
      </w:r>
      <w:r>
        <w:rPr>
          <w:spacing w:val="40"/>
          <w:sz w:val="20"/>
        </w:rPr>
        <w:t xml:space="preserve"> </w:t>
      </w:r>
      <w:r>
        <w:rPr>
          <w:b/>
          <w:sz w:val="20"/>
        </w:rPr>
        <w:t>informe</w:t>
      </w:r>
      <w:r>
        <w:rPr>
          <w:b/>
          <w:spacing w:val="37"/>
          <w:sz w:val="20"/>
        </w:rPr>
        <w:t xml:space="preserve"> </w:t>
      </w:r>
      <w:r>
        <w:rPr>
          <w:b/>
          <w:sz w:val="20"/>
        </w:rPr>
        <w:t>favorable</w:t>
      </w:r>
      <w:r>
        <w:rPr>
          <w:b/>
          <w:spacing w:val="37"/>
          <w:sz w:val="20"/>
        </w:rPr>
        <w:t xml:space="preserve"> </w:t>
      </w:r>
      <w:r>
        <w:rPr>
          <w:b/>
          <w:sz w:val="20"/>
        </w:rPr>
        <w:t>núm.</w:t>
      </w:r>
      <w:r>
        <w:rPr>
          <w:b/>
          <w:spacing w:val="37"/>
          <w:sz w:val="20"/>
        </w:rPr>
        <w:t xml:space="preserve"> </w:t>
      </w:r>
      <w:r>
        <w:rPr>
          <w:b/>
          <w:sz w:val="20"/>
        </w:rPr>
        <w:t>0553/2024/ED</w:t>
      </w:r>
      <w:r>
        <w:rPr>
          <w:b/>
          <w:spacing w:val="37"/>
          <w:sz w:val="20"/>
        </w:rPr>
        <w:t xml:space="preserve"> </w:t>
      </w:r>
      <w:r>
        <w:rPr>
          <w:b/>
          <w:sz w:val="20"/>
        </w:rPr>
        <w:t>de</w:t>
      </w:r>
      <w:r>
        <w:rPr>
          <w:b/>
          <w:spacing w:val="37"/>
          <w:sz w:val="20"/>
        </w:rPr>
        <w:t xml:space="preserve"> </w:t>
      </w:r>
      <w:r>
        <w:rPr>
          <w:b/>
          <w:sz w:val="20"/>
        </w:rPr>
        <w:t>la</w:t>
      </w:r>
      <w:r>
        <w:rPr>
          <w:b/>
          <w:spacing w:val="37"/>
          <w:sz w:val="20"/>
        </w:rPr>
        <w:t xml:space="preserve"> </w:t>
      </w:r>
      <w:r>
        <w:rPr>
          <w:b/>
          <w:sz w:val="20"/>
        </w:rPr>
        <w:t>Dirección</w:t>
      </w:r>
      <w:r>
        <w:rPr>
          <w:b/>
          <w:spacing w:val="37"/>
          <w:sz w:val="20"/>
        </w:rPr>
        <w:t xml:space="preserve"> </w:t>
      </w:r>
      <w:r>
        <w:rPr>
          <w:b/>
          <w:sz w:val="20"/>
        </w:rPr>
        <w:t>General</w:t>
      </w:r>
      <w:r>
        <w:rPr>
          <w:b/>
          <w:spacing w:val="37"/>
          <w:sz w:val="20"/>
        </w:rPr>
        <w:t xml:space="preserve"> </w:t>
      </w:r>
      <w:r>
        <w:rPr>
          <w:b/>
          <w:sz w:val="20"/>
        </w:rPr>
        <w:t>de</w:t>
      </w:r>
      <w:r>
        <w:rPr>
          <w:b/>
          <w:spacing w:val="37"/>
          <w:sz w:val="20"/>
        </w:rPr>
        <w:t xml:space="preserve"> </w:t>
      </w:r>
      <w:r>
        <w:rPr>
          <w:b/>
          <w:sz w:val="20"/>
        </w:rPr>
        <w:t>Carreteras</w:t>
      </w:r>
      <w:r>
        <w:rPr>
          <w:b/>
          <w:spacing w:val="40"/>
          <w:sz w:val="20"/>
        </w:rPr>
        <w:t xml:space="preserve"> </w:t>
      </w:r>
      <w:r>
        <w:rPr>
          <w:sz w:val="20"/>
        </w:rPr>
        <w:t>del Ministerio</w:t>
      </w:r>
      <w:r>
        <w:rPr>
          <w:spacing w:val="66"/>
          <w:sz w:val="20"/>
        </w:rPr>
        <w:t xml:space="preserve"> </w:t>
      </w:r>
      <w:r>
        <w:rPr>
          <w:sz w:val="20"/>
        </w:rPr>
        <w:t>de</w:t>
      </w:r>
      <w:r>
        <w:rPr>
          <w:spacing w:val="66"/>
          <w:sz w:val="20"/>
        </w:rPr>
        <w:t xml:space="preserve"> </w:t>
      </w:r>
      <w:r>
        <w:rPr>
          <w:sz w:val="20"/>
        </w:rPr>
        <w:t>Transporte</w:t>
      </w:r>
      <w:r>
        <w:rPr>
          <w:spacing w:val="66"/>
          <w:sz w:val="20"/>
        </w:rPr>
        <w:t xml:space="preserve"> </w:t>
      </w:r>
      <w:r>
        <w:rPr>
          <w:sz w:val="20"/>
        </w:rPr>
        <w:t>y</w:t>
      </w:r>
      <w:r>
        <w:rPr>
          <w:spacing w:val="66"/>
          <w:sz w:val="20"/>
        </w:rPr>
        <w:t xml:space="preserve"> </w:t>
      </w:r>
      <w:r>
        <w:rPr>
          <w:sz w:val="20"/>
        </w:rPr>
        <w:t>Movilidad</w:t>
      </w:r>
      <w:r>
        <w:rPr>
          <w:spacing w:val="66"/>
          <w:sz w:val="20"/>
        </w:rPr>
        <w:t xml:space="preserve"> </w:t>
      </w:r>
      <w:r>
        <w:rPr>
          <w:sz w:val="20"/>
        </w:rPr>
        <w:t>Sostenible;</w:t>
      </w:r>
      <w:r>
        <w:rPr>
          <w:spacing w:val="66"/>
          <w:sz w:val="20"/>
        </w:rPr>
        <w:t xml:space="preserve"> </w:t>
      </w:r>
      <w:r>
        <w:rPr>
          <w:sz w:val="20"/>
        </w:rPr>
        <w:t>el</w:t>
      </w:r>
      <w:r>
        <w:rPr>
          <w:spacing w:val="69"/>
          <w:sz w:val="20"/>
        </w:rPr>
        <w:t xml:space="preserve"> </w:t>
      </w:r>
      <w:r>
        <w:rPr>
          <w:b/>
          <w:sz w:val="20"/>
        </w:rPr>
        <w:t>informe</w:t>
      </w:r>
      <w:r>
        <w:rPr>
          <w:b/>
          <w:spacing w:val="66"/>
          <w:sz w:val="20"/>
        </w:rPr>
        <w:t xml:space="preserve"> </w:t>
      </w:r>
      <w:r>
        <w:rPr>
          <w:b/>
          <w:sz w:val="20"/>
        </w:rPr>
        <w:t>favorable</w:t>
      </w:r>
      <w:r>
        <w:rPr>
          <w:b/>
          <w:spacing w:val="66"/>
          <w:sz w:val="20"/>
        </w:rPr>
        <w:t xml:space="preserve"> </w:t>
      </w:r>
      <w:r>
        <w:rPr>
          <w:b/>
          <w:sz w:val="20"/>
        </w:rPr>
        <w:t>del</w:t>
      </w:r>
      <w:r>
        <w:rPr>
          <w:b/>
          <w:spacing w:val="66"/>
          <w:sz w:val="20"/>
        </w:rPr>
        <w:t xml:space="preserve"> </w:t>
      </w:r>
      <w:r>
        <w:rPr>
          <w:b/>
          <w:sz w:val="20"/>
        </w:rPr>
        <w:t>técnico</w:t>
      </w:r>
      <w:r>
        <w:rPr>
          <w:b/>
          <w:spacing w:val="66"/>
          <w:sz w:val="20"/>
        </w:rPr>
        <w:t xml:space="preserve"> </w:t>
      </w:r>
      <w:r>
        <w:rPr>
          <w:b/>
          <w:sz w:val="20"/>
        </w:rPr>
        <w:t>de</w:t>
      </w:r>
      <w:r>
        <w:rPr>
          <w:b/>
          <w:spacing w:val="66"/>
          <w:sz w:val="20"/>
        </w:rPr>
        <w:t xml:space="preserve"> </w:t>
      </w:r>
      <w:r>
        <w:rPr>
          <w:b/>
          <w:sz w:val="20"/>
        </w:rPr>
        <w:t>medio ambiente</w:t>
      </w:r>
      <w:r>
        <w:rPr>
          <w:sz w:val="20"/>
        </w:rPr>
        <w:t>,</w:t>
      </w:r>
      <w:r>
        <w:rPr>
          <w:spacing w:val="36"/>
          <w:sz w:val="20"/>
        </w:rPr>
        <w:t xml:space="preserve"> </w:t>
      </w:r>
      <w:r>
        <w:rPr>
          <w:sz w:val="20"/>
        </w:rPr>
        <w:t>de</w:t>
      </w:r>
      <w:r>
        <w:rPr>
          <w:spacing w:val="36"/>
          <w:sz w:val="20"/>
        </w:rPr>
        <w:t xml:space="preserve"> </w:t>
      </w:r>
      <w:r>
        <w:rPr>
          <w:sz w:val="20"/>
        </w:rPr>
        <w:t>fecha</w:t>
      </w:r>
      <w:r>
        <w:rPr>
          <w:spacing w:val="36"/>
          <w:sz w:val="20"/>
        </w:rPr>
        <w:t xml:space="preserve"> </w:t>
      </w:r>
      <w:r>
        <w:rPr>
          <w:sz w:val="20"/>
        </w:rPr>
        <w:t>22</w:t>
      </w:r>
      <w:r>
        <w:rPr>
          <w:spacing w:val="36"/>
          <w:sz w:val="20"/>
        </w:rPr>
        <w:t xml:space="preserve"> </w:t>
      </w:r>
      <w:r>
        <w:rPr>
          <w:sz w:val="20"/>
        </w:rPr>
        <w:t>de</w:t>
      </w:r>
      <w:r>
        <w:rPr>
          <w:spacing w:val="36"/>
          <w:sz w:val="20"/>
        </w:rPr>
        <w:t xml:space="preserve"> </w:t>
      </w:r>
      <w:r>
        <w:rPr>
          <w:sz w:val="20"/>
        </w:rPr>
        <w:t>octubre</w:t>
      </w:r>
      <w:r>
        <w:rPr>
          <w:spacing w:val="36"/>
          <w:sz w:val="20"/>
        </w:rPr>
        <w:t xml:space="preserve"> </w:t>
      </w:r>
      <w:r>
        <w:rPr>
          <w:sz w:val="20"/>
        </w:rPr>
        <w:t>de</w:t>
      </w:r>
      <w:r>
        <w:rPr>
          <w:spacing w:val="36"/>
          <w:sz w:val="20"/>
        </w:rPr>
        <w:t xml:space="preserve"> </w:t>
      </w:r>
      <w:r>
        <w:rPr>
          <w:sz w:val="20"/>
        </w:rPr>
        <w:t>2024</w:t>
      </w:r>
      <w:r>
        <w:rPr>
          <w:spacing w:val="36"/>
          <w:sz w:val="20"/>
        </w:rPr>
        <w:t xml:space="preserve"> </w:t>
      </w:r>
      <w:r>
        <w:rPr>
          <w:sz w:val="20"/>
        </w:rPr>
        <w:t>respecto</w:t>
      </w:r>
      <w:r>
        <w:rPr>
          <w:spacing w:val="36"/>
          <w:sz w:val="20"/>
        </w:rPr>
        <w:t xml:space="preserve"> </w:t>
      </w:r>
      <w:r>
        <w:rPr>
          <w:sz w:val="20"/>
        </w:rPr>
        <w:t>a</w:t>
      </w:r>
      <w:r>
        <w:rPr>
          <w:spacing w:val="36"/>
          <w:sz w:val="20"/>
        </w:rPr>
        <w:t xml:space="preserve"> </w:t>
      </w:r>
      <w:r>
        <w:rPr>
          <w:sz w:val="20"/>
        </w:rPr>
        <w:t>la</w:t>
      </w:r>
      <w:r>
        <w:rPr>
          <w:spacing w:val="36"/>
          <w:sz w:val="20"/>
        </w:rPr>
        <w:t xml:space="preserve"> </w:t>
      </w:r>
      <w:r>
        <w:rPr>
          <w:sz w:val="20"/>
        </w:rPr>
        <w:t>normativa</w:t>
      </w:r>
      <w:r>
        <w:rPr>
          <w:spacing w:val="36"/>
          <w:sz w:val="20"/>
        </w:rPr>
        <w:t xml:space="preserve"> </w:t>
      </w:r>
      <w:r>
        <w:rPr>
          <w:sz w:val="20"/>
        </w:rPr>
        <w:t>aplicable</w:t>
      </w:r>
      <w:r>
        <w:rPr>
          <w:spacing w:val="36"/>
          <w:sz w:val="20"/>
        </w:rPr>
        <w:t xml:space="preserve"> </w:t>
      </w:r>
      <w:r>
        <w:rPr>
          <w:sz w:val="20"/>
        </w:rPr>
        <w:t>medioambiental;</w:t>
      </w:r>
      <w:r>
        <w:rPr>
          <w:spacing w:val="36"/>
          <w:sz w:val="20"/>
        </w:rPr>
        <w:t xml:space="preserve"> </w:t>
      </w:r>
      <w:r>
        <w:rPr>
          <w:sz w:val="20"/>
        </w:rPr>
        <w:t xml:space="preserve">el </w:t>
      </w:r>
      <w:r>
        <w:rPr>
          <w:b/>
          <w:sz w:val="20"/>
        </w:rPr>
        <w:t xml:space="preserve">informe favorable </w:t>
      </w:r>
      <w:r>
        <w:rPr>
          <w:sz w:val="20"/>
        </w:rPr>
        <w:t>de fecha 7 de febrero de 2025 del Ingeniero de Caminos Municipal, en materia de acceso</w:t>
      </w:r>
      <w:r>
        <w:rPr>
          <w:spacing w:val="40"/>
          <w:sz w:val="20"/>
        </w:rPr>
        <w:t xml:space="preserve"> </w:t>
      </w:r>
      <w:r>
        <w:rPr>
          <w:sz w:val="20"/>
        </w:rPr>
        <w:t>de</w:t>
      </w:r>
      <w:r>
        <w:rPr>
          <w:spacing w:val="40"/>
          <w:sz w:val="20"/>
        </w:rPr>
        <w:t xml:space="preserve"> </w:t>
      </w:r>
      <w:r>
        <w:rPr>
          <w:sz w:val="20"/>
        </w:rPr>
        <w:t>vehículos,</w:t>
      </w:r>
      <w:r>
        <w:rPr>
          <w:spacing w:val="40"/>
          <w:sz w:val="20"/>
        </w:rPr>
        <w:t xml:space="preserve"> </w:t>
      </w:r>
      <w:r>
        <w:rPr>
          <w:sz w:val="20"/>
        </w:rPr>
        <w:t>acometidas</w:t>
      </w:r>
      <w:r>
        <w:rPr>
          <w:spacing w:val="40"/>
          <w:sz w:val="20"/>
        </w:rPr>
        <w:t xml:space="preserve"> </w:t>
      </w:r>
      <w:r>
        <w:rPr>
          <w:sz w:val="20"/>
        </w:rPr>
        <w:t>generales</w:t>
      </w:r>
      <w:r>
        <w:rPr>
          <w:spacing w:val="40"/>
          <w:sz w:val="20"/>
        </w:rPr>
        <w:t xml:space="preserve"> </w:t>
      </w:r>
      <w:r>
        <w:rPr>
          <w:sz w:val="20"/>
        </w:rPr>
        <w:t>y</w:t>
      </w:r>
      <w:r>
        <w:rPr>
          <w:spacing w:val="40"/>
          <w:sz w:val="20"/>
        </w:rPr>
        <w:t xml:space="preserve"> </w:t>
      </w:r>
      <w:r>
        <w:rPr>
          <w:sz w:val="20"/>
        </w:rPr>
        <w:t>afecciones</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vía</w:t>
      </w:r>
      <w:r>
        <w:rPr>
          <w:spacing w:val="40"/>
          <w:sz w:val="20"/>
        </w:rPr>
        <w:t xml:space="preserve"> </w:t>
      </w:r>
      <w:r>
        <w:rPr>
          <w:sz w:val="20"/>
        </w:rPr>
        <w:t>pública;</w:t>
      </w:r>
      <w:r>
        <w:rPr>
          <w:spacing w:val="40"/>
          <w:sz w:val="20"/>
        </w:rPr>
        <w:t xml:space="preserve"> </w:t>
      </w:r>
      <w:r>
        <w:rPr>
          <w:sz w:val="20"/>
        </w:rPr>
        <w:t>el</w:t>
      </w:r>
      <w:r>
        <w:rPr>
          <w:spacing w:val="65"/>
          <w:sz w:val="20"/>
        </w:rPr>
        <w:t xml:space="preserve"> </w:t>
      </w:r>
      <w:r>
        <w:rPr>
          <w:b/>
          <w:sz w:val="20"/>
        </w:rPr>
        <w:t>informe</w:t>
      </w:r>
      <w:r>
        <w:rPr>
          <w:b/>
          <w:spacing w:val="40"/>
          <w:sz w:val="20"/>
        </w:rPr>
        <w:t xml:space="preserve"> </w:t>
      </w:r>
      <w:r>
        <w:rPr>
          <w:b/>
          <w:sz w:val="20"/>
        </w:rPr>
        <w:t>técnico</w:t>
      </w:r>
      <w:r>
        <w:rPr>
          <w:b/>
          <w:spacing w:val="80"/>
          <w:sz w:val="20"/>
        </w:rPr>
        <w:t xml:space="preserve"> </w:t>
      </w:r>
      <w:r>
        <w:rPr>
          <w:b/>
          <w:sz w:val="20"/>
        </w:rPr>
        <w:t>favorable</w:t>
      </w:r>
      <w:r>
        <w:rPr>
          <w:b/>
          <w:spacing w:val="23"/>
          <w:sz w:val="20"/>
        </w:rPr>
        <w:t xml:space="preserve"> </w:t>
      </w:r>
      <w:r>
        <w:rPr>
          <w:sz w:val="20"/>
        </w:rPr>
        <w:t>de</w:t>
      </w:r>
      <w:r>
        <w:rPr>
          <w:spacing w:val="23"/>
          <w:sz w:val="20"/>
        </w:rPr>
        <w:t xml:space="preserve"> </w:t>
      </w:r>
      <w:r>
        <w:rPr>
          <w:sz w:val="20"/>
        </w:rPr>
        <w:t>fecha</w:t>
      </w:r>
      <w:r>
        <w:rPr>
          <w:spacing w:val="23"/>
          <w:sz w:val="20"/>
        </w:rPr>
        <w:t xml:space="preserve"> </w:t>
      </w:r>
      <w:r>
        <w:rPr>
          <w:sz w:val="20"/>
        </w:rPr>
        <w:t>26</w:t>
      </w:r>
      <w:r>
        <w:rPr>
          <w:spacing w:val="23"/>
          <w:sz w:val="20"/>
        </w:rPr>
        <w:t xml:space="preserve"> </w:t>
      </w:r>
      <w:r>
        <w:rPr>
          <w:sz w:val="20"/>
        </w:rPr>
        <w:t>de</w:t>
      </w:r>
      <w:r>
        <w:rPr>
          <w:spacing w:val="23"/>
          <w:sz w:val="20"/>
        </w:rPr>
        <w:t xml:space="preserve"> </w:t>
      </w:r>
      <w:r>
        <w:rPr>
          <w:sz w:val="20"/>
        </w:rPr>
        <w:t>febrero</w:t>
      </w:r>
      <w:r>
        <w:rPr>
          <w:spacing w:val="23"/>
          <w:sz w:val="20"/>
        </w:rPr>
        <w:t xml:space="preserve"> </w:t>
      </w:r>
      <w:r>
        <w:rPr>
          <w:sz w:val="20"/>
        </w:rPr>
        <w:t>de</w:t>
      </w:r>
      <w:r>
        <w:rPr>
          <w:spacing w:val="23"/>
          <w:sz w:val="20"/>
        </w:rPr>
        <w:t xml:space="preserve"> </w:t>
      </w:r>
      <w:r>
        <w:rPr>
          <w:sz w:val="20"/>
        </w:rPr>
        <w:t>2025,</w:t>
      </w:r>
      <w:r>
        <w:rPr>
          <w:spacing w:val="23"/>
          <w:sz w:val="20"/>
        </w:rPr>
        <w:t xml:space="preserve"> </w:t>
      </w:r>
      <w:r>
        <w:rPr>
          <w:sz w:val="20"/>
        </w:rPr>
        <w:t>del</w:t>
      </w:r>
      <w:r>
        <w:rPr>
          <w:spacing w:val="23"/>
          <w:sz w:val="20"/>
        </w:rPr>
        <w:t xml:space="preserve"> </w:t>
      </w:r>
      <w:r>
        <w:rPr>
          <w:sz w:val="20"/>
        </w:rPr>
        <w:t>Arquitecto</w:t>
      </w:r>
      <w:r>
        <w:rPr>
          <w:spacing w:val="23"/>
          <w:sz w:val="20"/>
        </w:rPr>
        <w:t xml:space="preserve"> </w:t>
      </w:r>
      <w:r>
        <w:rPr>
          <w:sz w:val="20"/>
        </w:rPr>
        <w:t>Técnico</w:t>
      </w:r>
      <w:r>
        <w:rPr>
          <w:spacing w:val="23"/>
          <w:sz w:val="20"/>
        </w:rPr>
        <w:t xml:space="preserve"> </w:t>
      </w:r>
      <w:r>
        <w:rPr>
          <w:sz w:val="20"/>
        </w:rPr>
        <w:t>Municipal,</w:t>
      </w:r>
      <w:r>
        <w:rPr>
          <w:spacing w:val="23"/>
          <w:sz w:val="20"/>
        </w:rPr>
        <w:t xml:space="preserve"> </w:t>
      </w:r>
      <w:r>
        <w:rPr>
          <w:sz w:val="20"/>
        </w:rPr>
        <w:t>sobre</w:t>
      </w:r>
      <w:r>
        <w:rPr>
          <w:spacing w:val="23"/>
          <w:sz w:val="20"/>
        </w:rPr>
        <w:t xml:space="preserve"> </w:t>
      </w:r>
      <w:r>
        <w:rPr>
          <w:sz w:val="20"/>
        </w:rPr>
        <w:t>la</w:t>
      </w:r>
      <w:r>
        <w:rPr>
          <w:spacing w:val="23"/>
          <w:sz w:val="20"/>
        </w:rPr>
        <w:t xml:space="preserve"> </w:t>
      </w:r>
      <w:r>
        <w:rPr>
          <w:sz w:val="20"/>
        </w:rPr>
        <w:t>conformidad</w:t>
      </w:r>
    </w:p>
    <w:p w14:paraId="1BB8B59B" w14:textId="77777777" w:rsidR="004F45F1" w:rsidRDefault="004F45F1">
      <w:pPr>
        <w:spacing w:line="295" w:lineRule="auto"/>
        <w:rPr>
          <w:sz w:val="20"/>
        </w:rPr>
        <w:sectPr w:rsidR="004F45F1">
          <w:pgSz w:w="11910" w:h="16840"/>
          <w:pgMar w:top="1260" w:right="179" w:bottom="1260" w:left="1300" w:header="225" w:footer="1060" w:gutter="0"/>
          <w:cols w:space="720"/>
        </w:sectPr>
      </w:pPr>
    </w:p>
    <w:p w14:paraId="181BBFB9" w14:textId="77777777" w:rsidR="004F45F1" w:rsidRDefault="00000000">
      <w:pPr>
        <w:pStyle w:val="Textoindependiente"/>
        <w:spacing w:before="180" w:line="295" w:lineRule="auto"/>
        <w:ind w:left="117" w:right="1236"/>
        <w:jc w:val="both"/>
      </w:pPr>
      <w:r>
        <w:lastRenderedPageBreak/>
        <w:t>con</w:t>
      </w:r>
      <w:r>
        <w:rPr>
          <w:spacing w:val="40"/>
        </w:rPr>
        <w:t xml:space="preserve"> </w:t>
      </w:r>
      <w:r>
        <w:t>la</w:t>
      </w:r>
      <w:r>
        <w:rPr>
          <w:spacing w:val="40"/>
        </w:rPr>
        <w:t xml:space="preserve"> </w:t>
      </w:r>
      <w:r>
        <w:t>normativa</w:t>
      </w:r>
      <w:r>
        <w:rPr>
          <w:spacing w:val="40"/>
        </w:rPr>
        <w:t xml:space="preserve"> </w:t>
      </w:r>
      <w:r>
        <w:t>urbanística</w:t>
      </w:r>
      <w:r>
        <w:rPr>
          <w:spacing w:val="40"/>
        </w:rPr>
        <w:t xml:space="preserve"> </w:t>
      </w:r>
      <w:r>
        <w:t>aplicable,</w:t>
      </w:r>
      <w:r>
        <w:rPr>
          <w:spacing w:val="40"/>
        </w:rPr>
        <w:t xml:space="preserve"> </w:t>
      </w:r>
      <w:r>
        <w:t>la</w:t>
      </w:r>
      <w:r>
        <w:rPr>
          <w:spacing w:val="40"/>
        </w:rPr>
        <w:t xml:space="preserve"> </w:t>
      </w:r>
      <w:r>
        <w:t>integridad</w:t>
      </w:r>
      <w:r>
        <w:rPr>
          <w:spacing w:val="40"/>
        </w:rPr>
        <w:t xml:space="preserve"> </w:t>
      </w:r>
      <w:r>
        <w:t>formal</w:t>
      </w:r>
      <w:r>
        <w:rPr>
          <w:spacing w:val="40"/>
        </w:rPr>
        <w:t xml:space="preserve"> </w:t>
      </w:r>
      <w:r>
        <w:t>de</w:t>
      </w:r>
      <w:r>
        <w:rPr>
          <w:spacing w:val="40"/>
        </w:rPr>
        <w:t xml:space="preserve"> </w:t>
      </w:r>
      <w:r>
        <w:t>la</w:t>
      </w:r>
      <w:r>
        <w:rPr>
          <w:spacing w:val="40"/>
        </w:rPr>
        <w:t xml:space="preserve"> </w:t>
      </w:r>
      <w:r>
        <w:t>documentación</w:t>
      </w:r>
      <w:r>
        <w:rPr>
          <w:spacing w:val="40"/>
        </w:rPr>
        <w:t xml:space="preserve"> </w:t>
      </w:r>
      <w:r>
        <w:t>técnica,</w:t>
      </w:r>
      <w:r>
        <w:rPr>
          <w:spacing w:val="40"/>
        </w:rPr>
        <w:t xml:space="preserve"> </w:t>
      </w:r>
      <w:r>
        <w:t xml:space="preserve">la suficiencia del proyecto técnico y la habilitación de los proyectistas; y finalmente, el </w:t>
      </w:r>
      <w:r>
        <w:rPr>
          <w:b/>
        </w:rPr>
        <w:t xml:space="preserve">informe jurídico favorable </w:t>
      </w:r>
      <w:r>
        <w:t>y Propuesta de Acuerdo de 5 de marzo de 2025 del Técnico de Administración General Urbanístico, de conformidad con la tramitación prevista en la Ley 9/2001 del Suelo de la Comunidad de Madrid.</w:t>
      </w:r>
    </w:p>
    <w:p w14:paraId="7B96C976" w14:textId="77777777" w:rsidR="004F45F1" w:rsidRDefault="004F45F1">
      <w:pPr>
        <w:pStyle w:val="Textoindependiente"/>
        <w:spacing w:before="6"/>
      </w:pPr>
    </w:p>
    <w:p w14:paraId="62BBA8FA"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43328" behindDoc="0" locked="0" layoutInCell="1" allowOverlap="1" wp14:anchorId="459A1D83" wp14:editId="446AFA9D">
                <wp:simplePos x="0" y="0"/>
                <wp:positionH relativeFrom="page">
                  <wp:posOffset>6807090</wp:posOffset>
                </wp:positionH>
                <wp:positionV relativeFrom="paragraph">
                  <wp:posOffset>855652</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BCC83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5AAA0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59A1D83" id="Textbox 291" o:spid="_x0000_s1151" type="#_x0000_t202" style="position:absolute;left:0;text-align:left;margin-left:536pt;margin-top:67.35pt;width:33.05pt;height:250.95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" filled="f" stroked="f">
                <v:textbox style="layout-flow:vertical;mso-layout-flow-alt:bottom-to-top" inset="0,0,0,0">
                  <w:txbxContent>
                    <w:p w14:paraId="6ABCC83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5AAA0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en Grado 2º de Vivienda Unifamiliar; no estando incluida en el ámbito de suspensión de la realización de actuaciones urbanísticas que ordena el acuerdo de Pleno de fecha 21 de noviembre de 2024, de aprobación inicial del Plan General de Las Rozas de Madrid </w:t>
      </w:r>
      <w:r>
        <w:rPr>
          <w:spacing w:val="-2"/>
        </w:rPr>
        <w:t>(Madrid).</w:t>
      </w:r>
    </w:p>
    <w:p w14:paraId="544E7B6D" w14:textId="77777777" w:rsidR="004F45F1" w:rsidRDefault="004F45F1">
      <w:pPr>
        <w:pStyle w:val="Textoindependiente"/>
        <w:spacing w:before="9"/>
      </w:pPr>
    </w:p>
    <w:p w14:paraId="61E1E10F" w14:textId="29F3E01D"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7D59EA">
        <w:t>.</w:t>
      </w:r>
    </w:p>
    <w:p w14:paraId="3183DBD6" w14:textId="77777777" w:rsidR="004F45F1" w:rsidRDefault="004F45F1">
      <w:pPr>
        <w:pStyle w:val="Textoindependiente"/>
        <w:spacing w:before="10"/>
      </w:pPr>
    </w:p>
    <w:p w14:paraId="2A955CFC" w14:textId="16F828B6"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PR/2025/1364</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7D59EA">
        <w:rPr>
          <w:spacing w:val="-2"/>
        </w:rPr>
        <w:t>,</w:t>
      </w:r>
    </w:p>
    <w:p w14:paraId="3F1D0AE3" w14:textId="77777777" w:rsidR="004F45F1" w:rsidRDefault="004F45F1">
      <w:pPr>
        <w:pStyle w:val="Textoindependiente"/>
        <w:spacing w:before="59"/>
      </w:pPr>
    </w:p>
    <w:p w14:paraId="58376A0D" w14:textId="77777777" w:rsidR="004F45F1" w:rsidRDefault="00000000">
      <w:pPr>
        <w:pStyle w:val="Ttulo2"/>
        <w:spacing w:before="1"/>
      </w:pPr>
      <w:r>
        <w:rPr>
          <w:spacing w:val="-2"/>
        </w:rPr>
        <w:t>Resolución:</w:t>
      </w:r>
    </w:p>
    <w:p w14:paraId="60EC486A" w14:textId="77777777" w:rsidR="004F45F1" w:rsidRDefault="004F45F1">
      <w:pPr>
        <w:pStyle w:val="Textoindependiente"/>
        <w:spacing w:before="61"/>
        <w:rPr>
          <w:b/>
        </w:rPr>
      </w:pPr>
    </w:p>
    <w:p w14:paraId="63A30696" w14:textId="77777777" w:rsidR="004F45F1" w:rsidRPr="007D59EA" w:rsidRDefault="00000000" w:rsidP="007D59EA">
      <w:pPr>
        <w:ind w:left="117"/>
        <w:jc w:val="both"/>
        <w:rPr>
          <w:b/>
          <w:sz w:val="20"/>
          <w:szCs w:val="20"/>
        </w:rPr>
      </w:pPr>
      <w:r w:rsidRPr="007D59EA">
        <w:rPr>
          <w:b/>
          <w:sz w:val="20"/>
          <w:szCs w:val="20"/>
        </w:rPr>
        <w:t>PRIMERO</w:t>
      </w:r>
      <w:r w:rsidRPr="007D59EA">
        <w:rPr>
          <w:sz w:val="20"/>
          <w:szCs w:val="20"/>
        </w:rPr>
        <w:t>.</w:t>
      </w:r>
      <w:r w:rsidRPr="007D59EA">
        <w:rPr>
          <w:spacing w:val="56"/>
          <w:w w:val="150"/>
          <w:sz w:val="20"/>
          <w:szCs w:val="20"/>
        </w:rPr>
        <w:t xml:space="preserve"> </w:t>
      </w:r>
      <w:r w:rsidRPr="007D59EA">
        <w:rPr>
          <w:b/>
          <w:sz w:val="20"/>
          <w:szCs w:val="20"/>
        </w:rPr>
        <w:t>Conceder</w:t>
      </w:r>
      <w:r w:rsidRPr="007D59EA">
        <w:rPr>
          <w:b/>
          <w:spacing w:val="56"/>
          <w:w w:val="150"/>
          <w:sz w:val="20"/>
          <w:szCs w:val="20"/>
        </w:rPr>
        <w:t xml:space="preserve"> </w:t>
      </w:r>
      <w:r w:rsidRPr="007D59EA">
        <w:rPr>
          <w:b/>
          <w:sz w:val="20"/>
          <w:szCs w:val="20"/>
        </w:rPr>
        <w:t>licencia</w:t>
      </w:r>
      <w:r w:rsidRPr="007D59EA">
        <w:rPr>
          <w:b/>
          <w:spacing w:val="55"/>
          <w:w w:val="150"/>
          <w:sz w:val="20"/>
          <w:szCs w:val="20"/>
        </w:rPr>
        <w:t xml:space="preserve"> </w:t>
      </w:r>
      <w:r w:rsidRPr="007D59EA">
        <w:rPr>
          <w:b/>
          <w:sz w:val="20"/>
          <w:szCs w:val="20"/>
        </w:rPr>
        <w:t>urbanística</w:t>
      </w:r>
      <w:r w:rsidRPr="007D59EA">
        <w:rPr>
          <w:b/>
          <w:spacing w:val="58"/>
          <w:w w:val="150"/>
          <w:sz w:val="20"/>
          <w:szCs w:val="20"/>
        </w:rPr>
        <w:t xml:space="preserve"> </w:t>
      </w:r>
      <w:r w:rsidRPr="007D59EA">
        <w:rPr>
          <w:b/>
          <w:sz w:val="20"/>
          <w:szCs w:val="20"/>
        </w:rPr>
        <w:t>para</w:t>
      </w:r>
      <w:r w:rsidRPr="007D59EA">
        <w:rPr>
          <w:b/>
          <w:spacing w:val="55"/>
          <w:w w:val="150"/>
          <w:sz w:val="20"/>
          <w:szCs w:val="20"/>
        </w:rPr>
        <w:t xml:space="preserve"> </w:t>
      </w:r>
      <w:r w:rsidRPr="007D59EA">
        <w:rPr>
          <w:b/>
          <w:sz w:val="20"/>
          <w:szCs w:val="20"/>
        </w:rPr>
        <w:t>ejecución</w:t>
      </w:r>
      <w:r w:rsidRPr="007D59EA">
        <w:rPr>
          <w:b/>
          <w:spacing w:val="56"/>
          <w:w w:val="150"/>
          <w:sz w:val="20"/>
          <w:szCs w:val="20"/>
        </w:rPr>
        <w:t xml:space="preserve"> </w:t>
      </w:r>
      <w:r w:rsidRPr="007D59EA">
        <w:rPr>
          <w:b/>
          <w:sz w:val="20"/>
          <w:szCs w:val="20"/>
        </w:rPr>
        <w:t>de</w:t>
      </w:r>
      <w:r w:rsidRPr="007D59EA">
        <w:rPr>
          <w:b/>
          <w:spacing w:val="55"/>
          <w:w w:val="150"/>
          <w:sz w:val="20"/>
          <w:szCs w:val="20"/>
        </w:rPr>
        <w:t xml:space="preserve"> </w:t>
      </w:r>
      <w:r w:rsidRPr="007D59EA">
        <w:rPr>
          <w:b/>
          <w:sz w:val="20"/>
          <w:szCs w:val="20"/>
        </w:rPr>
        <w:t>vivienda</w:t>
      </w:r>
      <w:r w:rsidRPr="007D59EA">
        <w:rPr>
          <w:b/>
          <w:spacing w:val="56"/>
          <w:w w:val="150"/>
          <w:sz w:val="20"/>
          <w:szCs w:val="20"/>
        </w:rPr>
        <w:t xml:space="preserve"> </w:t>
      </w:r>
      <w:r w:rsidRPr="007D59EA">
        <w:rPr>
          <w:b/>
          <w:sz w:val="20"/>
          <w:szCs w:val="20"/>
        </w:rPr>
        <w:t>unifamiliar</w:t>
      </w:r>
      <w:r w:rsidRPr="007D59EA">
        <w:rPr>
          <w:b/>
          <w:spacing w:val="55"/>
          <w:w w:val="150"/>
          <w:sz w:val="20"/>
          <w:szCs w:val="20"/>
        </w:rPr>
        <w:t xml:space="preserve"> </w:t>
      </w:r>
      <w:r w:rsidRPr="007D59EA">
        <w:rPr>
          <w:b/>
          <w:spacing w:val="-2"/>
          <w:sz w:val="20"/>
          <w:szCs w:val="20"/>
        </w:rPr>
        <w:t>aislada</w:t>
      </w:r>
    </w:p>
    <w:p w14:paraId="4F576601" w14:textId="1CC9B0E8" w:rsidR="004F45F1" w:rsidRPr="007D59EA" w:rsidRDefault="00000000" w:rsidP="007D59EA">
      <w:pPr>
        <w:spacing w:before="54"/>
        <w:ind w:left="117" w:right="1217"/>
        <w:jc w:val="both"/>
        <w:rPr>
          <w:sz w:val="20"/>
          <w:szCs w:val="20"/>
        </w:rPr>
      </w:pPr>
      <w:r w:rsidRPr="007D59EA">
        <w:rPr>
          <w:sz w:val="20"/>
          <w:szCs w:val="20"/>
        </w:rPr>
        <w:t>presentada</w:t>
      </w:r>
      <w:r w:rsidRPr="007D59EA">
        <w:rPr>
          <w:spacing w:val="16"/>
          <w:sz w:val="20"/>
          <w:szCs w:val="20"/>
        </w:rPr>
        <w:t xml:space="preserve"> </w:t>
      </w:r>
      <w:r w:rsidRPr="007D59EA">
        <w:rPr>
          <w:sz w:val="20"/>
          <w:szCs w:val="20"/>
        </w:rPr>
        <w:t>por</w:t>
      </w:r>
      <w:r w:rsidRPr="007D59EA">
        <w:rPr>
          <w:spacing w:val="16"/>
          <w:sz w:val="20"/>
          <w:szCs w:val="20"/>
        </w:rPr>
        <w:t xml:space="preserve"> </w:t>
      </w:r>
      <w:r w:rsidRPr="007D59EA">
        <w:rPr>
          <w:sz w:val="20"/>
          <w:szCs w:val="20"/>
        </w:rPr>
        <w:t>D.</w:t>
      </w:r>
      <w:r w:rsidRPr="007D59EA">
        <w:rPr>
          <w:spacing w:val="16"/>
          <w:sz w:val="20"/>
          <w:szCs w:val="20"/>
        </w:rPr>
        <w:t xml:space="preserve"> </w:t>
      </w:r>
      <w:r w:rsidR="007D59EA" w:rsidRPr="007D59EA">
        <w:rPr>
          <w:spacing w:val="16"/>
          <w:sz w:val="20"/>
          <w:szCs w:val="20"/>
        </w:rPr>
        <w:t xml:space="preserve">E.G.R., </w:t>
      </w:r>
      <w:r w:rsidRPr="007D59EA">
        <w:rPr>
          <w:sz w:val="20"/>
          <w:szCs w:val="20"/>
        </w:rPr>
        <w:t>con</w:t>
      </w:r>
      <w:r w:rsidRPr="007D59EA">
        <w:rPr>
          <w:spacing w:val="16"/>
          <w:sz w:val="20"/>
          <w:szCs w:val="20"/>
        </w:rPr>
        <w:t xml:space="preserve"> </w:t>
      </w:r>
      <w:r w:rsidRPr="007D59EA">
        <w:rPr>
          <w:sz w:val="20"/>
          <w:szCs w:val="20"/>
        </w:rPr>
        <w:t>DNI</w:t>
      </w:r>
      <w:r w:rsidRPr="007D59EA">
        <w:rPr>
          <w:spacing w:val="16"/>
          <w:sz w:val="20"/>
          <w:szCs w:val="20"/>
        </w:rPr>
        <w:t xml:space="preserve"> </w:t>
      </w:r>
      <w:r w:rsidR="007D59EA" w:rsidRPr="007D59EA">
        <w:rPr>
          <w:sz w:val="20"/>
          <w:szCs w:val="20"/>
        </w:rPr>
        <w:t>***</w:t>
      </w:r>
      <w:r w:rsidRPr="007D59EA">
        <w:rPr>
          <w:sz w:val="20"/>
          <w:szCs w:val="20"/>
        </w:rPr>
        <w:t>4010</w:t>
      </w:r>
      <w:r w:rsidR="007D59EA" w:rsidRPr="007D59EA">
        <w:rPr>
          <w:sz w:val="20"/>
          <w:szCs w:val="20"/>
        </w:rPr>
        <w:t>**</w:t>
      </w:r>
      <w:r w:rsidRPr="007D59EA">
        <w:rPr>
          <w:spacing w:val="16"/>
          <w:sz w:val="20"/>
          <w:szCs w:val="20"/>
        </w:rPr>
        <w:t xml:space="preserve"> </w:t>
      </w:r>
      <w:r w:rsidRPr="007D59EA">
        <w:rPr>
          <w:sz w:val="20"/>
          <w:szCs w:val="20"/>
        </w:rPr>
        <w:t>,</w:t>
      </w:r>
      <w:r w:rsidRPr="007D59EA">
        <w:rPr>
          <w:spacing w:val="20"/>
          <w:sz w:val="20"/>
          <w:szCs w:val="20"/>
        </w:rPr>
        <w:t xml:space="preserve"> </w:t>
      </w:r>
      <w:r w:rsidRPr="007D59EA">
        <w:rPr>
          <w:bCs/>
          <w:sz w:val="20"/>
          <w:szCs w:val="20"/>
        </w:rPr>
        <w:t>en</w:t>
      </w:r>
      <w:r w:rsidRPr="007D59EA">
        <w:rPr>
          <w:bCs/>
          <w:spacing w:val="16"/>
          <w:sz w:val="20"/>
          <w:szCs w:val="20"/>
        </w:rPr>
        <w:t xml:space="preserve"> </w:t>
      </w:r>
      <w:r w:rsidRPr="007D59EA">
        <w:rPr>
          <w:bCs/>
          <w:sz w:val="20"/>
          <w:szCs w:val="20"/>
        </w:rPr>
        <w:t>calle</w:t>
      </w:r>
      <w:r w:rsidRPr="007D59EA">
        <w:rPr>
          <w:bCs/>
          <w:spacing w:val="16"/>
          <w:sz w:val="20"/>
          <w:szCs w:val="20"/>
        </w:rPr>
        <w:t xml:space="preserve"> </w:t>
      </w:r>
      <w:r w:rsidR="007D59EA" w:rsidRPr="007D59EA">
        <w:rPr>
          <w:bCs/>
          <w:sz w:val="20"/>
          <w:szCs w:val="20"/>
        </w:rPr>
        <w:t>********************</w:t>
      </w:r>
      <w:r w:rsidRPr="007D59EA">
        <w:rPr>
          <w:bCs/>
          <w:spacing w:val="-2"/>
          <w:sz w:val="20"/>
          <w:szCs w:val="20"/>
        </w:rPr>
        <w:t>,</w:t>
      </w:r>
      <w:r w:rsidRPr="007D59EA">
        <w:rPr>
          <w:b/>
          <w:sz w:val="20"/>
          <w:szCs w:val="20"/>
        </w:rPr>
        <w:tab/>
      </w:r>
      <w:r w:rsidRPr="007D59EA">
        <w:rPr>
          <w:spacing w:val="-5"/>
          <w:sz w:val="20"/>
          <w:szCs w:val="20"/>
        </w:rPr>
        <w:t>con</w:t>
      </w:r>
      <w:r w:rsidRPr="007D59EA">
        <w:rPr>
          <w:sz w:val="20"/>
          <w:szCs w:val="20"/>
        </w:rPr>
        <w:tab/>
      </w:r>
      <w:r w:rsidRPr="007D59EA">
        <w:rPr>
          <w:spacing w:val="-2"/>
          <w:sz w:val="20"/>
          <w:szCs w:val="20"/>
        </w:rPr>
        <w:t>Referencia</w:t>
      </w:r>
      <w:r w:rsidR="007D59EA" w:rsidRPr="007D59EA">
        <w:rPr>
          <w:sz w:val="20"/>
          <w:szCs w:val="20"/>
        </w:rPr>
        <w:t xml:space="preserve"> </w:t>
      </w:r>
      <w:r w:rsidRPr="007D59EA">
        <w:rPr>
          <w:spacing w:val="-2"/>
          <w:sz w:val="20"/>
          <w:szCs w:val="20"/>
        </w:rPr>
        <w:t>Catastral</w:t>
      </w:r>
      <w:r w:rsidR="007D59EA">
        <w:rPr>
          <w:spacing w:val="-2"/>
          <w:sz w:val="20"/>
          <w:szCs w:val="20"/>
        </w:rPr>
        <w:t xml:space="preserve"> </w:t>
      </w:r>
      <w:r w:rsidR="007D59EA" w:rsidRPr="007D59EA">
        <w:rPr>
          <w:sz w:val="20"/>
          <w:szCs w:val="20"/>
        </w:rPr>
        <w:t>**************************</w:t>
      </w:r>
      <w:r w:rsidRPr="007D59EA">
        <w:rPr>
          <w:sz w:val="20"/>
          <w:szCs w:val="20"/>
        </w:rPr>
        <w:t>, bajo un presupuesto de ejecución material de 202.012,65 € a efectos tributarios,</w:t>
      </w:r>
      <w:r w:rsidRPr="007D59EA">
        <w:rPr>
          <w:spacing w:val="40"/>
          <w:sz w:val="20"/>
          <w:szCs w:val="20"/>
        </w:rPr>
        <w:t xml:space="preserve"> </w:t>
      </w:r>
      <w:r w:rsidRPr="007D59EA">
        <w:rPr>
          <w:sz w:val="20"/>
          <w:szCs w:val="20"/>
        </w:rPr>
        <w:t>sin</w:t>
      </w:r>
      <w:r w:rsidRPr="007D59EA">
        <w:rPr>
          <w:spacing w:val="40"/>
          <w:sz w:val="20"/>
          <w:szCs w:val="20"/>
        </w:rPr>
        <w:t xml:space="preserve"> </w:t>
      </w:r>
      <w:r w:rsidRPr="007D59EA">
        <w:rPr>
          <w:sz w:val="20"/>
          <w:szCs w:val="20"/>
        </w:rPr>
        <w:t>considerar</w:t>
      </w:r>
      <w:r w:rsidRPr="007D59EA">
        <w:rPr>
          <w:spacing w:val="40"/>
          <w:sz w:val="20"/>
          <w:szCs w:val="20"/>
        </w:rPr>
        <w:t xml:space="preserve"> </w:t>
      </w:r>
      <w:r w:rsidRPr="007D59EA">
        <w:rPr>
          <w:sz w:val="20"/>
          <w:szCs w:val="20"/>
        </w:rPr>
        <w:t>Control</w:t>
      </w:r>
      <w:r w:rsidRPr="007D59EA">
        <w:rPr>
          <w:spacing w:val="40"/>
          <w:sz w:val="20"/>
          <w:szCs w:val="20"/>
        </w:rPr>
        <w:t xml:space="preserve"> </w:t>
      </w:r>
      <w:r w:rsidRPr="007D59EA">
        <w:rPr>
          <w:sz w:val="20"/>
          <w:szCs w:val="20"/>
        </w:rPr>
        <w:t>de</w:t>
      </w:r>
      <w:r w:rsidRPr="007D59EA">
        <w:rPr>
          <w:spacing w:val="40"/>
          <w:sz w:val="20"/>
          <w:szCs w:val="20"/>
        </w:rPr>
        <w:t xml:space="preserve"> </w:t>
      </w:r>
      <w:r w:rsidRPr="007D59EA">
        <w:rPr>
          <w:sz w:val="20"/>
          <w:szCs w:val="20"/>
        </w:rPr>
        <w:t>Calidad,</w:t>
      </w:r>
      <w:r w:rsidRPr="007D59EA">
        <w:rPr>
          <w:spacing w:val="40"/>
          <w:sz w:val="20"/>
          <w:szCs w:val="20"/>
        </w:rPr>
        <w:t xml:space="preserve"> </w:t>
      </w:r>
      <w:r w:rsidRPr="007D59EA">
        <w:rPr>
          <w:sz w:val="20"/>
          <w:szCs w:val="20"/>
        </w:rPr>
        <w:t>Gestión</w:t>
      </w:r>
      <w:r w:rsidRPr="007D59EA">
        <w:rPr>
          <w:spacing w:val="40"/>
          <w:sz w:val="20"/>
          <w:szCs w:val="20"/>
        </w:rPr>
        <w:t xml:space="preserve"> </w:t>
      </w:r>
      <w:r w:rsidRPr="007D59EA">
        <w:rPr>
          <w:sz w:val="20"/>
          <w:szCs w:val="20"/>
        </w:rPr>
        <w:t>de</w:t>
      </w:r>
      <w:r w:rsidRPr="007D59EA">
        <w:rPr>
          <w:spacing w:val="40"/>
          <w:sz w:val="20"/>
          <w:szCs w:val="20"/>
        </w:rPr>
        <w:t xml:space="preserve"> </w:t>
      </w:r>
      <w:r w:rsidRPr="007D59EA">
        <w:rPr>
          <w:sz w:val="20"/>
          <w:szCs w:val="20"/>
        </w:rPr>
        <w:t>Residuos</w:t>
      </w:r>
      <w:r w:rsidRPr="007D59EA">
        <w:rPr>
          <w:spacing w:val="40"/>
          <w:sz w:val="20"/>
          <w:szCs w:val="20"/>
        </w:rPr>
        <w:t xml:space="preserve"> </w:t>
      </w:r>
      <w:r w:rsidRPr="007D59EA">
        <w:rPr>
          <w:sz w:val="20"/>
          <w:szCs w:val="20"/>
        </w:rPr>
        <w:t>y</w:t>
      </w:r>
      <w:r w:rsidRPr="007D59EA">
        <w:rPr>
          <w:spacing w:val="40"/>
          <w:sz w:val="20"/>
          <w:szCs w:val="20"/>
        </w:rPr>
        <w:t xml:space="preserve"> </w:t>
      </w:r>
      <w:r w:rsidRPr="007D59EA">
        <w:rPr>
          <w:sz w:val="20"/>
          <w:szCs w:val="20"/>
        </w:rPr>
        <w:t>Seguridad</w:t>
      </w:r>
      <w:r w:rsidRPr="007D59EA">
        <w:rPr>
          <w:spacing w:val="40"/>
          <w:sz w:val="20"/>
          <w:szCs w:val="20"/>
        </w:rPr>
        <w:t xml:space="preserve"> </w:t>
      </w:r>
      <w:r w:rsidRPr="007D59EA">
        <w:rPr>
          <w:sz w:val="20"/>
          <w:szCs w:val="20"/>
        </w:rPr>
        <w:t>y</w:t>
      </w:r>
      <w:r w:rsidRPr="007D59EA">
        <w:rPr>
          <w:spacing w:val="40"/>
          <w:sz w:val="20"/>
          <w:szCs w:val="20"/>
        </w:rPr>
        <w:t xml:space="preserve"> </w:t>
      </w:r>
      <w:r w:rsidRPr="007D59EA">
        <w:rPr>
          <w:sz w:val="20"/>
          <w:szCs w:val="20"/>
        </w:rPr>
        <w:t>Salud;</w:t>
      </w:r>
      <w:r w:rsidRPr="007D59EA">
        <w:rPr>
          <w:spacing w:val="40"/>
          <w:sz w:val="20"/>
          <w:szCs w:val="20"/>
        </w:rPr>
        <w:t xml:space="preserve"> </w:t>
      </w:r>
      <w:r w:rsidRPr="007D59EA">
        <w:rPr>
          <w:sz w:val="20"/>
          <w:szCs w:val="20"/>
        </w:rPr>
        <w:t>y</w:t>
      </w:r>
      <w:r w:rsidRPr="007D59EA">
        <w:rPr>
          <w:spacing w:val="40"/>
          <w:sz w:val="20"/>
          <w:szCs w:val="20"/>
        </w:rPr>
        <w:t xml:space="preserve"> </w:t>
      </w:r>
      <w:r w:rsidRPr="007D59EA">
        <w:rPr>
          <w:sz w:val="20"/>
          <w:szCs w:val="20"/>
        </w:rPr>
        <w:t>de acuerdo con el Proyecto Básico redactado por el técnico colegiado núm. 15379 del COAM y resto de documentación técnica que consta en el expediente núm. G-52970/2024, quedando incorporados como parte inseparable de esta licencia.</w:t>
      </w:r>
    </w:p>
    <w:p w14:paraId="66F11060" w14:textId="77777777" w:rsidR="004F45F1" w:rsidRDefault="004F45F1">
      <w:pPr>
        <w:pStyle w:val="Textoindependiente"/>
        <w:spacing w:before="9"/>
      </w:pPr>
    </w:p>
    <w:p w14:paraId="490E0ED0" w14:textId="77777777" w:rsidR="004F45F1" w:rsidRDefault="00000000" w:rsidP="007D59EA">
      <w:pPr>
        <w:spacing w:line="297" w:lineRule="auto"/>
        <w:ind w:left="117" w:right="1236"/>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a las condiciones del informe favorable núm. 0553/2024</w:t>
      </w:r>
    </w:p>
    <w:p w14:paraId="3B5B1688" w14:textId="77777777" w:rsidR="004F45F1" w:rsidRDefault="00000000" w:rsidP="007D59EA">
      <w:pPr>
        <w:spacing w:line="297" w:lineRule="auto"/>
        <w:ind w:left="117" w:right="1237"/>
        <w:jc w:val="both"/>
        <w:rPr>
          <w:sz w:val="20"/>
        </w:rPr>
      </w:pPr>
      <w:r>
        <w:rPr>
          <w:sz w:val="20"/>
        </w:rPr>
        <w:t xml:space="preserve">/ED de la Dirección General de Carreteras del Ministerio de Transporte y Movilidad Sostenible, </w:t>
      </w:r>
      <w:r>
        <w:rPr>
          <w:b/>
          <w:sz w:val="20"/>
        </w:rPr>
        <w:t xml:space="preserve">así como las establecidas en los informes técnicos </w:t>
      </w:r>
      <w:r>
        <w:rPr>
          <w:sz w:val="20"/>
        </w:rPr>
        <w:t>que constan en el presente expediente:</w:t>
      </w:r>
    </w:p>
    <w:p w14:paraId="307C387F" w14:textId="77777777" w:rsidR="004F45F1" w:rsidRDefault="004F45F1">
      <w:pPr>
        <w:pStyle w:val="Textoindependiente"/>
        <w:spacing w:before="1"/>
      </w:pPr>
    </w:p>
    <w:p w14:paraId="289038DB"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3FE1DF6F" w14:textId="77777777" w:rsidR="004F45F1" w:rsidRDefault="004F45F1">
      <w:pPr>
        <w:pStyle w:val="Textoindependiente"/>
        <w:spacing w:before="61"/>
        <w:rPr>
          <w:b/>
        </w:rPr>
      </w:pPr>
    </w:p>
    <w:p w14:paraId="57456FCD" w14:textId="77777777" w:rsidR="004F45F1" w:rsidRDefault="00000000">
      <w:pPr>
        <w:pStyle w:val="Prrafodelista"/>
        <w:numPr>
          <w:ilvl w:val="0"/>
          <w:numId w:val="6"/>
        </w:numPr>
        <w:tabs>
          <w:tab w:val="left" w:pos="643"/>
        </w:tabs>
        <w:spacing w:before="1"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1DDEFA72" w14:textId="42B91C38" w:rsidR="004F45F1" w:rsidRDefault="007D59EA">
      <w:pPr>
        <w:spacing w:before="3"/>
        <w:ind w:left="117"/>
        <w:rPr>
          <w:sz w:val="20"/>
        </w:rPr>
      </w:pPr>
      <w:r w:rsidRPr="007D59EA">
        <w:rPr>
          <w:b/>
          <w:i/>
          <w:iCs/>
          <w:sz w:val="20"/>
        </w:rPr>
        <w:t>“</w:t>
      </w:r>
      <w:r w:rsidR="00000000" w:rsidRPr="007D59EA">
        <w:rPr>
          <w:b/>
          <w:i/>
          <w:iCs/>
          <w:sz w:val="20"/>
        </w:rPr>
        <w:t>documentación</w:t>
      </w:r>
      <w:r w:rsidR="00000000" w:rsidRPr="007D59EA">
        <w:rPr>
          <w:b/>
          <w:i/>
          <w:iCs/>
          <w:spacing w:val="59"/>
          <w:sz w:val="20"/>
        </w:rPr>
        <w:t xml:space="preserve"> </w:t>
      </w:r>
      <w:r w:rsidR="00000000" w:rsidRPr="007D59EA">
        <w:rPr>
          <w:b/>
          <w:i/>
          <w:iCs/>
          <w:sz w:val="20"/>
        </w:rPr>
        <w:t>para</w:t>
      </w:r>
      <w:r w:rsidR="00000000" w:rsidRPr="007D59EA">
        <w:rPr>
          <w:b/>
          <w:i/>
          <w:iCs/>
          <w:spacing w:val="60"/>
          <w:sz w:val="20"/>
        </w:rPr>
        <w:t xml:space="preserve"> </w:t>
      </w:r>
      <w:r w:rsidR="00000000" w:rsidRPr="007D59EA">
        <w:rPr>
          <w:b/>
          <w:i/>
          <w:iCs/>
          <w:sz w:val="20"/>
        </w:rPr>
        <w:t>el</w:t>
      </w:r>
      <w:r w:rsidR="00000000" w:rsidRPr="007D59EA">
        <w:rPr>
          <w:b/>
          <w:i/>
          <w:iCs/>
          <w:spacing w:val="60"/>
          <w:sz w:val="20"/>
        </w:rPr>
        <w:t xml:space="preserve"> </w:t>
      </w:r>
      <w:r w:rsidR="00000000" w:rsidRPr="007D59EA">
        <w:rPr>
          <w:b/>
          <w:i/>
          <w:iCs/>
          <w:sz w:val="20"/>
        </w:rPr>
        <w:t>inicio</w:t>
      </w:r>
      <w:r w:rsidR="00000000" w:rsidRPr="007D59EA">
        <w:rPr>
          <w:b/>
          <w:i/>
          <w:iCs/>
          <w:spacing w:val="60"/>
          <w:sz w:val="20"/>
        </w:rPr>
        <w:t xml:space="preserve"> </w:t>
      </w:r>
      <w:r w:rsidR="00000000" w:rsidRPr="007D59EA">
        <w:rPr>
          <w:b/>
          <w:i/>
          <w:iCs/>
          <w:sz w:val="20"/>
        </w:rPr>
        <w:t>de</w:t>
      </w:r>
      <w:r w:rsidR="00000000" w:rsidRPr="007D59EA">
        <w:rPr>
          <w:b/>
          <w:i/>
          <w:iCs/>
          <w:spacing w:val="60"/>
          <w:sz w:val="20"/>
        </w:rPr>
        <w:t xml:space="preserve"> </w:t>
      </w:r>
      <w:r w:rsidR="00000000" w:rsidRPr="007D59EA">
        <w:rPr>
          <w:b/>
          <w:i/>
          <w:iCs/>
          <w:sz w:val="20"/>
        </w:rPr>
        <w:t>obras</w:t>
      </w:r>
      <w:r w:rsidRPr="007D59EA">
        <w:rPr>
          <w:b/>
          <w:i/>
          <w:iCs/>
          <w:sz w:val="20"/>
        </w:rPr>
        <w:t>”</w:t>
      </w:r>
      <w:r w:rsidR="00000000">
        <w:rPr>
          <w:b/>
          <w:spacing w:val="63"/>
          <w:sz w:val="20"/>
        </w:rPr>
        <w:t xml:space="preserve"> </w:t>
      </w:r>
      <w:r w:rsidR="00000000">
        <w:rPr>
          <w:sz w:val="20"/>
        </w:rPr>
        <w:t>que</w:t>
      </w:r>
      <w:r w:rsidR="00000000">
        <w:rPr>
          <w:spacing w:val="60"/>
          <w:sz w:val="20"/>
        </w:rPr>
        <w:t xml:space="preserve"> </w:t>
      </w:r>
      <w:r w:rsidR="00000000">
        <w:rPr>
          <w:sz w:val="20"/>
        </w:rPr>
        <w:t>recoge</w:t>
      </w:r>
      <w:r w:rsidR="00000000">
        <w:rPr>
          <w:spacing w:val="60"/>
          <w:sz w:val="20"/>
        </w:rPr>
        <w:t xml:space="preserve"> </w:t>
      </w:r>
      <w:r w:rsidR="00000000">
        <w:rPr>
          <w:sz w:val="20"/>
        </w:rPr>
        <w:t>en</w:t>
      </w:r>
      <w:r w:rsidR="00000000">
        <w:rPr>
          <w:spacing w:val="59"/>
          <w:sz w:val="20"/>
        </w:rPr>
        <w:t xml:space="preserve"> </w:t>
      </w:r>
      <w:r w:rsidR="00000000">
        <w:rPr>
          <w:sz w:val="20"/>
        </w:rPr>
        <w:t>el</w:t>
      </w:r>
      <w:r w:rsidR="00000000">
        <w:rPr>
          <w:spacing w:val="63"/>
          <w:sz w:val="20"/>
        </w:rPr>
        <w:t xml:space="preserve"> </w:t>
      </w:r>
      <w:r w:rsidR="00000000">
        <w:rPr>
          <w:sz w:val="20"/>
          <w:u w:val="single"/>
        </w:rPr>
        <w:t>Anexo</w:t>
      </w:r>
      <w:r w:rsidR="00000000">
        <w:rPr>
          <w:spacing w:val="60"/>
          <w:sz w:val="20"/>
          <w:u w:val="single"/>
        </w:rPr>
        <w:t xml:space="preserve"> </w:t>
      </w:r>
      <w:r w:rsidR="00000000">
        <w:rPr>
          <w:sz w:val="20"/>
          <w:u w:val="single"/>
        </w:rPr>
        <w:t>IV</w:t>
      </w:r>
      <w:r w:rsidR="00000000">
        <w:rPr>
          <w:spacing w:val="60"/>
          <w:sz w:val="20"/>
          <w:u w:val="single"/>
        </w:rPr>
        <w:t xml:space="preserve"> </w:t>
      </w:r>
      <w:r w:rsidR="00000000">
        <w:rPr>
          <w:sz w:val="20"/>
          <w:u w:val="single"/>
        </w:rPr>
        <w:t>de</w:t>
      </w:r>
      <w:r w:rsidR="00000000">
        <w:rPr>
          <w:spacing w:val="60"/>
          <w:sz w:val="20"/>
          <w:u w:val="single"/>
        </w:rPr>
        <w:t xml:space="preserve"> </w:t>
      </w:r>
      <w:r w:rsidR="00000000">
        <w:rPr>
          <w:sz w:val="20"/>
          <w:u w:val="single"/>
        </w:rPr>
        <w:t>la</w:t>
      </w:r>
      <w:r w:rsidR="00000000">
        <w:rPr>
          <w:spacing w:val="60"/>
          <w:sz w:val="20"/>
          <w:u w:val="single"/>
        </w:rPr>
        <w:t xml:space="preserve"> </w:t>
      </w:r>
      <w:r w:rsidR="00000000">
        <w:rPr>
          <w:sz w:val="20"/>
          <w:u w:val="single"/>
        </w:rPr>
        <w:t>Ordenanza</w:t>
      </w:r>
      <w:r w:rsidR="00000000">
        <w:rPr>
          <w:spacing w:val="60"/>
          <w:sz w:val="20"/>
          <w:u w:val="single"/>
        </w:rPr>
        <w:t xml:space="preserve"> </w:t>
      </w:r>
      <w:r w:rsidR="00000000">
        <w:rPr>
          <w:spacing w:val="-5"/>
          <w:sz w:val="20"/>
          <w:u w:val="single"/>
        </w:rPr>
        <w:t>de</w:t>
      </w:r>
    </w:p>
    <w:p w14:paraId="0E3A9B45" w14:textId="77777777" w:rsidR="004F45F1" w:rsidRDefault="004F45F1">
      <w:pPr>
        <w:rPr>
          <w:sz w:val="20"/>
        </w:rPr>
        <w:sectPr w:rsidR="004F45F1">
          <w:pgSz w:w="11910" w:h="16840"/>
          <w:pgMar w:top="1260" w:right="179" w:bottom="1260" w:left="1300" w:header="225" w:footer="1060" w:gutter="0"/>
          <w:cols w:space="720"/>
        </w:sectPr>
      </w:pPr>
    </w:p>
    <w:p w14:paraId="79634DDA" w14:textId="77777777" w:rsidR="004F45F1" w:rsidRDefault="00000000">
      <w:pPr>
        <w:pStyle w:val="Textoindependiente"/>
        <w:spacing w:before="180" w:line="292" w:lineRule="auto"/>
        <w:ind w:left="117" w:right="1236"/>
        <w:jc w:val="both"/>
      </w:pPr>
      <w:r>
        <w:rPr>
          <w:u w:val="single"/>
        </w:rPr>
        <w:lastRenderedPageBreak/>
        <w:t>Tramitación de Licencias y Declaraciones Responsables Urbanísticas</w:t>
      </w:r>
      <w:r>
        <w:t>, en el que se incluya la acreditación del pago del Impuesto de Construcciones, Instalaciones y Obras (ICIO) y el depósito de las siguientes garantías:</w:t>
      </w:r>
    </w:p>
    <w:p w14:paraId="71AE8F57" w14:textId="77777777" w:rsidR="004F45F1" w:rsidRDefault="004F45F1">
      <w:pPr>
        <w:pStyle w:val="Textoindependiente"/>
        <w:spacing w:before="10"/>
      </w:pPr>
    </w:p>
    <w:p w14:paraId="50BDF337" w14:textId="77777777" w:rsidR="004F45F1" w:rsidRDefault="00000000">
      <w:pPr>
        <w:pStyle w:val="Textoindependiente"/>
        <w:ind w:left="117"/>
        <w:jc w:val="both"/>
        <w:rPr>
          <w:b/>
        </w:rPr>
      </w:pPr>
      <w:r>
        <w:t>·</w:t>
      </w:r>
      <w:r>
        <w:rPr>
          <w:spacing w:val="75"/>
          <w:w w:val="150"/>
        </w:rPr>
        <w:t xml:space="preserve">   </w:t>
      </w:r>
      <w:r>
        <w:t>Garantía para</w:t>
      </w:r>
      <w:r>
        <w:rPr>
          <w:spacing w:val="-3"/>
        </w:rPr>
        <w:t xml:space="preserve"> </w:t>
      </w:r>
      <w:r>
        <w:t>la</w:t>
      </w:r>
      <w:r>
        <w:rPr>
          <w:spacing w:val="-2"/>
        </w:rPr>
        <w:t xml:space="preserve"> </w:t>
      </w:r>
      <w:r>
        <w:t>correcta</w:t>
      </w:r>
      <w:r>
        <w:rPr>
          <w:spacing w:val="-3"/>
        </w:rPr>
        <w:t xml:space="preserve"> </w:t>
      </w:r>
      <w:r>
        <w:t>gestión</w:t>
      </w:r>
      <w:r>
        <w:rPr>
          <w:spacing w:val="-2"/>
        </w:rPr>
        <w:t xml:space="preserve"> </w:t>
      </w:r>
      <w:r>
        <w:t>de</w:t>
      </w:r>
      <w:r>
        <w:rPr>
          <w:spacing w:val="-3"/>
        </w:rPr>
        <w:t xml:space="preserve"> </w:t>
      </w:r>
      <w:r>
        <w:t>residuos</w:t>
      </w:r>
      <w:r>
        <w:rPr>
          <w:spacing w:val="-2"/>
        </w:rPr>
        <w:t xml:space="preserve"> </w:t>
      </w:r>
      <w:r>
        <w:t>de</w:t>
      </w:r>
      <w:r>
        <w:rPr>
          <w:spacing w:val="-3"/>
        </w:rPr>
        <w:t xml:space="preserve"> </w:t>
      </w:r>
      <w:r>
        <w:t>construcción</w:t>
      </w:r>
      <w:r>
        <w:rPr>
          <w:spacing w:val="-2"/>
        </w:rPr>
        <w:t xml:space="preserve"> </w:t>
      </w:r>
      <w:r>
        <w:t>y</w:t>
      </w:r>
      <w:r>
        <w:rPr>
          <w:spacing w:val="-3"/>
        </w:rPr>
        <w:t xml:space="preserve"> </w:t>
      </w:r>
      <w:r>
        <w:t>demolición:</w:t>
      </w:r>
      <w:r>
        <w:rPr>
          <w:spacing w:val="2"/>
        </w:rPr>
        <w:t xml:space="preserve"> </w:t>
      </w:r>
      <w:r>
        <w:rPr>
          <w:b/>
        </w:rPr>
        <w:t>5.000</w:t>
      </w:r>
      <w:r>
        <w:rPr>
          <w:b/>
          <w:spacing w:val="-3"/>
        </w:rPr>
        <w:t xml:space="preserve"> </w:t>
      </w:r>
      <w:r>
        <w:rPr>
          <w:b/>
          <w:spacing w:val="-5"/>
        </w:rPr>
        <w:t>€.</w:t>
      </w:r>
    </w:p>
    <w:p w14:paraId="22287380" w14:textId="77777777" w:rsidR="004F45F1" w:rsidRDefault="004F45F1">
      <w:pPr>
        <w:pStyle w:val="Textoindependiente"/>
        <w:spacing w:before="64"/>
        <w:rPr>
          <w:b/>
        </w:rPr>
      </w:pPr>
    </w:p>
    <w:p w14:paraId="04E3CC45" w14:textId="77777777" w:rsidR="004F45F1" w:rsidRDefault="00000000">
      <w:pPr>
        <w:pStyle w:val="Prrafodelista"/>
        <w:numPr>
          <w:ilvl w:val="0"/>
          <w:numId w:val="6"/>
        </w:numPr>
        <w:tabs>
          <w:tab w:val="left" w:pos="718"/>
        </w:tabs>
        <w:spacing w:line="292" w:lineRule="auto"/>
        <w:ind w:right="1236" w:firstLine="0"/>
        <w:rPr>
          <w:sz w:val="20"/>
        </w:rPr>
      </w:pPr>
      <w:r>
        <w:rPr>
          <w:noProof/>
        </w:rPr>
        <mc:AlternateContent>
          <mc:Choice Requires="wps">
            <w:drawing>
              <wp:anchor distT="0" distB="0" distL="0" distR="0" simplePos="0" relativeHeight="15844352" behindDoc="0" locked="0" layoutInCell="1" allowOverlap="1" wp14:anchorId="6657372F" wp14:editId="3AECF92A">
                <wp:simplePos x="0" y="0"/>
                <wp:positionH relativeFrom="page">
                  <wp:posOffset>6807090</wp:posOffset>
                </wp:positionH>
                <wp:positionV relativeFrom="paragraph">
                  <wp:posOffset>884031</wp:posOffset>
                </wp:positionV>
                <wp:extent cx="419734" cy="3187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EEDC69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E8454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657372F" id="Textbox 293" o:spid="_x0000_s1152" type="#_x0000_t202" style="position:absolute;left:0;text-align:left;margin-left:536pt;margin-top:69.6pt;width:33.05pt;height:250.9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" filled="f" stroked="f">
                <v:textbox style="layout-flow:vertical;mso-layout-flow-alt:bottom-to-top" inset="0,0,0,0">
                  <w:txbxContent>
                    <w:p w14:paraId="1EEDC69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2E84541"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32203395" w14:textId="77777777" w:rsidR="004F45F1"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8679DAB" w14:textId="77777777" w:rsidR="004F45F1" w:rsidRDefault="004F45F1">
      <w:pPr>
        <w:pStyle w:val="Textoindependiente"/>
        <w:spacing w:before="60"/>
      </w:pPr>
    </w:p>
    <w:p w14:paraId="5A1867FC" w14:textId="77777777" w:rsidR="004F45F1" w:rsidRDefault="00000000">
      <w:pPr>
        <w:pStyle w:val="Prrafodelista"/>
        <w:numPr>
          <w:ilvl w:val="0"/>
          <w:numId w:val="5"/>
        </w:numPr>
        <w:tabs>
          <w:tab w:val="left" w:pos="698"/>
        </w:tabs>
        <w:spacing w:line="292" w:lineRule="auto"/>
        <w:ind w:right="1236"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755A1798" w14:textId="77777777" w:rsidR="004F45F1" w:rsidRDefault="004F45F1">
      <w:pPr>
        <w:pStyle w:val="Textoindependiente"/>
        <w:spacing w:before="9"/>
      </w:pPr>
    </w:p>
    <w:p w14:paraId="1C481563" w14:textId="77777777" w:rsidR="004F45F1" w:rsidRDefault="00000000">
      <w:pPr>
        <w:pStyle w:val="Prrafodelista"/>
        <w:numPr>
          <w:ilvl w:val="0"/>
          <w:numId w:val="5"/>
        </w:numPr>
        <w:tabs>
          <w:tab w:val="left" w:pos="609"/>
        </w:tabs>
        <w:spacing w:before="1" w:line="292" w:lineRule="auto"/>
        <w:ind w:right="1236"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1469317D" w14:textId="77777777" w:rsidR="004F45F1" w:rsidRDefault="004F45F1">
      <w:pPr>
        <w:pStyle w:val="Textoindependiente"/>
        <w:spacing w:before="9"/>
      </w:pPr>
    </w:p>
    <w:p w14:paraId="229C3691" w14:textId="527C5C2C" w:rsidR="004F45F1" w:rsidRDefault="00000000">
      <w:pPr>
        <w:pStyle w:val="Prrafodelista"/>
        <w:numPr>
          <w:ilvl w:val="0"/>
          <w:numId w:val="5"/>
        </w:numPr>
        <w:tabs>
          <w:tab w:val="left" w:pos="64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7D59EA">
        <w:rPr>
          <w:sz w:val="20"/>
        </w:rPr>
        <w:t>.</w:t>
      </w:r>
    </w:p>
    <w:p w14:paraId="5DE62E51" w14:textId="77777777" w:rsidR="004F45F1" w:rsidRDefault="004F45F1">
      <w:pPr>
        <w:pStyle w:val="Textoindependiente"/>
        <w:spacing w:before="10"/>
      </w:pPr>
    </w:p>
    <w:p w14:paraId="628BCADE" w14:textId="0A8A453A" w:rsidR="004F45F1" w:rsidRDefault="00000000">
      <w:pPr>
        <w:pStyle w:val="Prrafodelista"/>
        <w:numPr>
          <w:ilvl w:val="0"/>
          <w:numId w:val="5"/>
        </w:numPr>
        <w:tabs>
          <w:tab w:val="left" w:pos="79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27F280A4" w14:textId="77777777" w:rsidR="004F45F1" w:rsidRDefault="004F45F1">
      <w:pPr>
        <w:pStyle w:val="Textoindependiente"/>
        <w:spacing w:before="10"/>
      </w:pPr>
    </w:p>
    <w:p w14:paraId="1D3DCCD3" w14:textId="07E8D6EF" w:rsidR="004F45F1" w:rsidRDefault="00000000">
      <w:pPr>
        <w:pStyle w:val="Prrafodelista"/>
        <w:numPr>
          <w:ilvl w:val="0"/>
          <w:numId w:val="5"/>
        </w:numPr>
        <w:tabs>
          <w:tab w:val="left" w:pos="754"/>
        </w:tabs>
        <w:spacing w:line="292" w:lineRule="auto"/>
        <w:ind w:firstLine="0"/>
        <w:rPr>
          <w:sz w:val="20"/>
        </w:rPr>
      </w:pPr>
      <w:r>
        <w:rPr>
          <w:sz w:val="20"/>
        </w:rPr>
        <w:t>Deberá procurarse la adecuada protección de la vía pública tomando las correspondientes medidas de seguridad, señalización y limpieza, con objeto de evitar perjuicios a terceros</w:t>
      </w:r>
      <w:r w:rsidR="007D59EA">
        <w:rPr>
          <w:sz w:val="20"/>
        </w:rPr>
        <w:t>.</w:t>
      </w:r>
    </w:p>
    <w:p w14:paraId="66E78BCC" w14:textId="77777777" w:rsidR="004F45F1" w:rsidRDefault="004F45F1">
      <w:pPr>
        <w:pStyle w:val="Textoindependiente"/>
        <w:spacing w:before="10"/>
      </w:pPr>
    </w:p>
    <w:p w14:paraId="5BEB0672" w14:textId="77777777" w:rsidR="004F45F1" w:rsidRDefault="00000000">
      <w:pPr>
        <w:pStyle w:val="Prrafodelista"/>
        <w:numPr>
          <w:ilvl w:val="0"/>
          <w:numId w:val="5"/>
        </w:numPr>
        <w:tabs>
          <w:tab w:val="left" w:pos="615"/>
        </w:tabs>
        <w:spacing w:line="292" w:lineRule="auto"/>
        <w:ind w:right="1236" w:firstLine="0"/>
        <w:rPr>
          <w:sz w:val="20"/>
        </w:rPr>
      </w:pPr>
      <w:r>
        <w:rPr>
          <w:sz w:val="20"/>
        </w:rPr>
        <w:t>El vallado de la obra deberá afectar la mínima superficie de la vía pública, y producirá el menor impacto sobre el tráfico diario normal de vehículos y personas.</w:t>
      </w:r>
    </w:p>
    <w:p w14:paraId="62632E7C" w14:textId="77777777" w:rsidR="004F45F1" w:rsidRDefault="004F45F1">
      <w:pPr>
        <w:pStyle w:val="Textoindependiente"/>
        <w:spacing w:before="9"/>
      </w:pPr>
    </w:p>
    <w:p w14:paraId="11FB3A8B" w14:textId="77777777" w:rsidR="004F45F1" w:rsidRDefault="00000000">
      <w:pPr>
        <w:pStyle w:val="Prrafodelista"/>
        <w:numPr>
          <w:ilvl w:val="0"/>
          <w:numId w:val="5"/>
        </w:numPr>
        <w:tabs>
          <w:tab w:val="left" w:pos="731"/>
        </w:tabs>
        <w:spacing w:before="1" w:line="292" w:lineRule="auto"/>
        <w:ind w:right="1236" w:firstLine="0"/>
        <w:rPr>
          <w:sz w:val="20"/>
        </w:rPr>
      </w:pPr>
      <w:r>
        <w:rPr>
          <w:sz w:val="20"/>
        </w:rPr>
        <w:t xml:space="preserve">De conformidad con la </w:t>
      </w:r>
      <w:r w:rsidRPr="007D59EA">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 xml:space="preserve">calzada de todo aquel material procedente de las obras, barro, </w:t>
      </w:r>
      <w:proofErr w:type="spellStart"/>
      <w:r>
        <w:rPr>
          <w:sz w:val="20"/>
        </w:rPr>
        <w:t>etc</w:t>
      </w:r>
      <w:proofErr w:type="spellEnd"/>
      <w:r>
        <w:rPr>
          <w:sz w:val="20"/>
        </w:rPr>
        <w:t>…, que pueda ser desperdigado</w:t>
      </w:r>
      <w:r>
        <w:rPr>
          <w:spacing w:val="40"/>
          <w:sz w:val="20"/>
        </w:rPr>
        <w:t xml:space="preserve"> </w:t>
      </w:r>
      <w:r>
        <w:rPr>
          <w:sz w:val="20"/>
        </w:rPr>
        <w:t>por los camiones.</w:t>
      </w:r>
    </w:p>
    <w:p w14:paraId="6E01A4C2" w14:textId="77777777" w:rsidR="004F45F1" w:rsidRDefault="004F45F1">
      <w:pPr>
        <w:pStyle w:val="Textoindependiente"/>
        <w:spacing w:before="9"/>
      </w:pPr>
    </w:p>
    <w:p w14:paraId="501AA481" w14:textId="77777777" w:rsidR="004F45F1" w:rsidRDefault="00000000">
      <w:pPr>
        <w:pStyle w:val="Prrafodelista"/>
        <w:numPr>
          <w:ilvl w:val="0"/>
          <w:numId w:val="5"/>
        </w:numPr>
        <w:tabs>
          <w:tab w:val="left" w:pos="63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2925D6C9" w14:textId="77777777" w:rsidR="004F45F1" w:rsidRDefault="004F45F1">
      <w:pPr>
        <w:pStyle w:val="Textoindependiente"/>
        <w:spacing w:before="10"/>
      </w:pPr>
    </w:p>
    <w:p w14:paraId="2BADA268" w14:textId="77777777" w:rsidR="004F45F1" w:rsidRDefault="00000000">
      <w:pPr>
        <w:pStyle w:val="Prrafodelista"/>
        <w:numPr>
          <w:ilvl w:val="0"/>
          <w:numId w:val="5"/>
        </w:numPr>
        <w:tabs>
          <w:tab w:val="left" w:pos="90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3F3C2AE6"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02469F76" w14:textId="77777777" w:rsidR="004F45F1" w:rsidRDefault="00000000">
      <w:pPr>
        <w:pStyle w:val="Prrafodelista"/>
        <w:numPr>
          <w:ilvl w:val="0"/>
          <w:numId w:val="5"/>
        </w:numPr>
        <w:tabs>
          <w:tab w:val="left" w:pos="627"/>
        </w:tabs>
        <w:spacing w:before="180" w:line="292" w:lineRule="auto"/>
        <w:ind w:firstLine="0"/>
        <w:rPr>
          <w:sz w:val="20"/>
        </w:rPr>
      </w:pPr>
      <w:r>
        <w:rPr>
          <w:sz w:val="20"/>
        </w:rPr>
        <w:lastRenderedPageBreak/>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6A60268A" w14:textId="77777777" w:rsidR="004F45F1" w:rsidRDefault="004F45F1">
      <w:pPr>
        <w:pStyle w:val="Textoindependiente"/>
        <w:spacing w:before="10"/>
      </w:pPr>
    </w:p>
    <w:p w14:paraId="05B37094" w14:textId="77777777" w:rsidR="004F45F1" w:rsidRDefault="00000000">
      <w:pPr>
        <w:pStyle w:val="Prrafodelista"/>
        <w:numPr>
          <w:ilvl w:val="0"/>
          <w:numId w:val="5"/>
        </w:numPr>
        <w:tabs>
          <w:tab w:val="left" w:pos="776"/>
        </w:tabs>
        <w:spacing w:line="292" w:lineRule="auto"/>
        <w:ind w:right="1236"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3"/>
          <w:sz w:val="20"/>
        </w:rPr>
        <w:t xml:space="preserve"> </w:t>
      </w:r>
      <w:r>
        <w:rPr>
          <w:sz w:val="20"/>
        </w:rPr>
        <w:t>en</w:t>
      </w:r>
      <w:r>
        <w:rPr>
          <w:spacing w:val="22"/>
          <w:sz w:val="20"/>
        </w:rPr>
        <w:t xml:space="preserve"> </w:t>
      </w:r>
      <w:r>
        <w:rPr>
          <w:sz w:val="20"/>
        </w:rPr>
        <w:t>superficie</w:t>
      </w:r>
      <w:r>
        <w:rPr>
          <w:spacing w:val="23"/>
          <w:sz w:val="20"/>
        </w:rPr>
        <w:t xml:space="preserve"> </w:t>
      </w:r>
      <w:r>
        <w:rPr>
          <w:sz w:val="20"/>
        </w:rPr>
        <w:t>se</w:t>
      </w:r>
      <w:r>
        <w:rPr>
          <w:spacing w:val="22"/>
          <w:sz w:val="20"/>
        </w:rPr>
        <w:t xml:space="preserve"> </w:t>
      </w:r>
      <w:r>
        <w:rPr>
          <w:sz w:val="20"/>
        </w:rPr>
        <w:t>plantará</w:t>
      </w:r>
      <w:r>
        <w:rPr>
          <w:spacing w:val="23"/>
          <w:sz w:val="20"/>
        </w:rPr>
        <w:t xml:space="preserve"> </w:t>
      </w:r>
      <w:r>
        <w:rPr>
          <w:sz w:val="20"/>
        </w:rPr>
        <w:t>un</w:t>
      </w:r>
      <w:r>
        <w:rPr>
          <w:spacing w:val="22"/>
          <w:sz w:val="20"/>
        </w:rPr>
        <w:t xml:space="preserve"> </w:t>
      </w:r>
      <w:r>
        <w:rPr>
          <w:sz w:val="20"/>
        </w:rPr>
        <w:t>árbol,</w:t>
      </w:r>
      <w:r>
        <w:rPr>
          <w:spacing w:val="23"/>
          <w:sz w:val="20"/>
        </w:rPr>
        <w:t xml:space="preserve"> </w:t>
      </w:r>
      <w:r>
        <w:rPr>
          <w:sz w:val="20"/>
        </w:rPr>
        <w:t>preferentemente</w:t>
      </w:r>
      <w:r>
        <w:rPr>
          <w:spacing w:val="22"/>
          <w:sz w:val="20"/>
        </w:rPr>
        <w:t xml:space="preserve"> </w:t>
      </w:r>
      <w:r>
        <w:rPr>
          <w:sz w:val="20"/>
        </w:rPr>
        <w:t>de</w:t>
      </w:r>
      <w:r>
        <w:rPr>
          <w:spacing w:val="23"/>
          <w:sz w:val="20"/>
        </w:rPr>
        <w:t xml:space="preserve"> </w:t>
      </w:r>
      <w:r>
        <w:rPr>
          <w:sz w:val="20"/>
        </w:rPr>
        <w:t>hoja</w:t>
      </w:r>
      <w:r>
        <w:rPr>
          <w:spacing w:val="22"/>
          <w:sz w:val="20"/>
        </w:rPr>
        <w:t xml:space="preserve"> </w:t>
      </w:r>
      <w:r>
        <w:rPr>
          <w:sz w:val="20"/>
        </w:rPr>
        <w:t>caduca,</w:t>
      </w:r>
      <w:r>
        <w:rPr>
          <w:spacing w:val="23"/>
          <w:sz w:val="20"/>
        </w:rPr>
        <w:t xml:space="preserve"> </w:t>
      </w:r>
      <w:r>
        <w:rPr>
          <w:sz w:val="20"/>
        </w:rPr>
        <w:t>por</w:t>
      </w:r>
      <w:r>
        <w:rPr>
          <w:spacing w:val="22"/>
          <w:sz w:val="20"/>
        </w:rPr>
        <w:t xml:space="preserve"> </w:t>
      </w:r>
      <w:r>
        <w:rPr>
          <w:sz w:val="20"/>
        </w:rPr>
        <w:t>cada</w:t>
      </w:r>
      <w:r>
        <w:rPr>
          <w:spacing w:val="23"/>
          <w:sz w:val="20"/>
        </w:rPr>
        <w:t xml:space="preserve"> </w:t>
      </w:r>
      <w:r>
        <w:rPr>
          <w:sz w:val="20"/>
        </w:rPr>
        <w:t>plaza de estacionamiento proyectada. Además, las nuevas plantaciones dispondrán de sistemas de riego eficiente que favorezcan el ahorro de agua.</w:t>
      </w:r>
    </w:p>
    <w:p w14:paraId="4FF28C38" w14:textId="77777777" w:rsidR="004F45F1" w:rsidRDefault="004F45F1">
      <w:pPr>
        <w:pStyle w:val="Textoindependiente"/>
        <w:spacing w:before="9"/>
      </w:pPr>
    </w:p>
    <w:p w14:paraId="26FA31DD" w14:textId="74829610" w:rsidR="004F45F1" w:rsidRDefault="00000000">
      <w:pPr>
        <w:pStyle w:val="Prrafodelista"/>
        <w:numPr>
          <w:ilvl w:val="0"/>
          <w:numId w:val="5"/>
        </w:numPr>
        <w:tabs>
          <w:tab w:val="left" w:pos="657"/>
        </w:tabs>
        <w:spacing w:line="292" w:lineRule="auto"/>
        <w:ind w:right="1236" w:firstLine="0"/>
        <w:rPr>
          <w:sz w:val="20"/>
        </w:rPr>
      </w:pPr>
      <w:r>
        <w:rPr>
          <w:noProof/>
        </w:rPr>
        <mc:AlternateContent>
          <mc:Choice Requires="wps">
            <w:drawing>
              <wp:anchor distT="0" distB="0" distL="0" distR="0" simplePos="0" relativeHeight="15845376" behindDoc="0" locked="0" layoutInCell="1" allowOverlap="1" wp14:anchorId="690FFF80" wp14:editId="25C9C617">
                <wp:simplePos x="0" y="0"/>
                <wp:positionH relativeFrom="page">
                  <wp:posOffset>6807090</wp:posOffset>
                </wp:positionH>
                <wp:positionV relativeFrom="paragraph">
                  <wp:posOffset>-4001</wp:posOffset>
                </wp:positionV>
                <wp:extent cx="419734" cy="3187065"/>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B8D89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59487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90FFF80" id="Textbox 295" o:spid="_x0000_s1153" type="#_x0000_t202" style="position:absolute;left:0;text-align:left;margin-left:536pt;margin-top:-.3pt;width:33.05pt;height:250.9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" filled="f" stroked="f">
                <v:textbox style="layout-flow:vertical;mso-layout-flow-alt:bottom-to-top" inset="0,0,0,0">
                  <w:txbxContent>
                    <w:p w14:paraId="3CB8D89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59487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Los troncos de los ejemplares arbóreos, públicos o privados, que puedan verse afectados por las obras, quedarán protegidos durante el transcurso de </w:t>
      </w:r>
      <w:proofErr w:type="gramStart"/>
      <w:r>
        <w:rPr>
          <w:sz w:val="20"/>
        </w:rPr>
        <w:t>las mismas</w:t>
      </w:r>
      <w:proofErr w:type="gramEnd"/>
      <w:r>
        <w:rPr>
          <w:sz w:val="20"/>
        </w:rPr>
        <w:t xml:space="preserve">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(Artículo 14 OZV)</w:t>
      </w:r>
      <w:r w:rsidR="007D59EA">
        <w:rPr>
          <w:sz w:val="20"/>
        </w:rPr>
        <w:t>.</w:t>
      </w:r>
    </w:p>
    <w:p w14:paraId="6757A5E1" w14:textId="77777777" w:rsidR="004F45F1" w:rsidRDefault="004F45F1">
      <w:pPr>
        <w:pStyle w:val="Textoindependiente"/>
        <w:spacing w:before="10"/>
      </w:pPr>
    </w:p>
    <w:p w14:paraId="2883843A" w14:textId="05A2C1AF" w:rsidR="004F45F1" w:rsidRDefault="00000000">
      <w:pPr>
        <w:pStyle w:val="Prrafodelista"/>
        <w:numPr>
          <w:ilvl w:val="0"/>
          <w:numId w:val="5"/>
        </w:numPr>
        <w:tabs>
          <w:tab w:val="left" w:pos="774"/>
        </w:tabs>
        <w:spacing w:line="292" w:lineRule="auto"/>
        <w:ind w:firstLine="0"/>
        <w:rPr>
          <w:sz w:val="20"/>
        </w:rPr>
      </w:pPr>
      <w:r>
        <w:rPr>
          <w:sz w:val="20"/>
        </w:rPr>
        <w:t xml:space="preserve">Las obras realizadas en la vía pública, tales como zanjas, construcción de bordillos y, en general, las derivadas de la realización de redes de </w:t>
      </w:r>
      <w:proofErr w:type="gramStart"/>
      <w:r>
        <w:rPr>
          <w:sz w:val="20"/>
        </w:rPr>
        <w:t>servicio,</w:t>
      </w:r>
      <w:proofErr w:type="gramEnd"/>
      <w:r>
        <w:rPr>
          <w:sz w:val="20"/>
        </w:rPr>
        <w:t xml:space="preserve"> se realizarán de manera que ocasionen los menores daños posibles a las plantaciones de la vía pública</w:t>
      </w:r>
      <w:r w:rsidR="007D59EA">
        <w:rPr>
          <w:sz w:val="20"/>
        </w:rPr>
        <w:t xml:space="preserve"> </w:t>
      </w:r>
      <w:r>
        <w:rPr>
          <w:sz w:val="20"/>
        </w:rPr>
        <w:t>(Artículo 12 OZV)</w:t>
      </w:r>
      <w:r w:rsidR="007D59EA">
        <w:rPr>
          <w:sz w:val="20"/>
        </w:rPr>
        <w:t>.</w:t>
      </w:r>
    </w:p>
    <w:p w14:paraId="58747697" w14:textId="77777777" w:rsidR="004F45F1" w:rsidRDefault="004F45F1">
      <w:pPr>
        <w:pStyle w:val="Textoindependiente"/>
        <w:spacing w:before="10"/>
      </w:pPr>
    </w:p>
    <w:p w14:paraId="06F670AD" w14:textId="4FED08ED" w:rsidR="004F45F1" w:rsidRDefault="00000000">
      <w:pPr>
        <w:pStyle w:val="Prrafodelista"/>
        <w:numPr>
          <w:ilvl w:val="0"/>
          <w:numId w:val="5"/>
        </w:numPr>
        <w:tabs>
          <w:tab w:val="left" w:pos="641"/>
        </w:tabs>
        <w:spacing w:line="292" w:lineRule="auto"/>
        <w:ind w:firstLine="0"/>
        <w:rPr>
          <w:sz w:val="20"/>
        </w:rPr>
      </w:pPr>
      <w:r>
        <w:rPr>
          <w:sz w:val="20"/>
        </w:rPr>
        <w:t xml:space="preserve">Cuando se abran hoyos o zanjas próximas a las plantaciones de arbolado en la vía pública, la excavación no deberá aproximarse al pie </w:t>
      </w:r>
      <w:proofErr w:type="gramStart"/>
      <w:r>
        <w:rPr>
          <w:sz w:val="20"/>
        </w:rPr>
        <w:t>del mismo</w:t>
      </w:r>
      <w:proofErr w:type="gramEnd"/>
      <w:r>
        <w:rPr>
          <w:sz w:val="20"/>
        </w:rPr>
        <w:t xml:space="preserve"> más de una distancia igual a 5 veces el diámetro del árbol a la altura de 1 metro y, en cualquier caso, esta distancia será siempre superior a 0,5</w:t>
      </w:r>
      <w:r>
        <w:rPr>
          <w:spacing w:val="40"/>
          <w:sz w:val="20"/>
        </w:rPr>
        <w:t xml:space="preserve"> </w:t>
      </w:r>
      <w:r>
        <w:rPr>
          <w:sz w:val="20"/>
        </w:rPr>
        <w:t>metros (Artículo 15 OZV).</w:t>
      </w:r>
    </w:p>
    <w:p w14:paraId="374D4CF4" w14:textId="77777777" w:rsidR="004F45F1" w:rsidRDefault="004F45F1">
      <w:pPr>
        <w:pStyle w:val="Textoindependiente"/>
        <w:spacing w:before="9"/>
      </w:pPr>
    </w:p>
    <w:p w14:paraId="2B8DF7A5" w14:textId="77777777" w:rsidR="004F45F1" w:rsidRDefault="00000000">
      <w:pPr>
        <w:pStyle w:val="Textoindependiente"/>
        <w:spacing w:before="1" w:line="297" w:lineRule="auto"/>
        <w:ind w:left="117" w:right="1237"/>
        <w:jc w:val="both"/>
      </w:pPr>
      <w:r>
        <w:t xml:space="preserve">Se redactan también las siguientes </w:t>
      </w:r>
      <w:r>
        <w:rPr>
          <w:b/>
        </w:rPr>
        <w:t xml:space="preserve">condiciones especiales </w:t>
      </w:r>
      <w:proofErr w:type="gramStart"/>
      <w:r>
        <w:t>a</w:t>
      </w:r>
      <w:proofErr w:type="gramEnd"/>
      <w:r>
        <w:t xml:space="preserve"> tener en cuenta durante y después de la ejecución de las obras:</w:t>
      </w:r>
    </w:p>
    <w:p w14:paraId="006247F7" w14:textId="77777777" w:rsidR="004F45F1" w:rsidRDefault="004F45F1">
      <w:pPr>
        <w:pStyle w:val="Textoindependiente"/>
        <w:spacing w:before="4"/>
      </w:pPr>
    </w:p>
    <w:p w14:paraId="556F8C19" w14:textId="77777777" w:rsidR="004F45F1" w:rsidRDefault="00000000">
      <w:pPr>
        <w:pStyle w:val="Prrafodelista"/>
        <w:numPr>
          <w:ilvl w:val="0"/>
          <w:numId w:val="5"/>
        </w:numPr>
        <w:tabs>
          <w:tab w:val="left" w:pos="573"/>
        </w:tabs>
        <w:ind w:left="573" w:right="0" w:hanging="456"/>
        <w:jc w:val="left"/>
        <w:rPr>
          <w:sz w:val="20"/>
        </w:rPr>
      </w:pPr>
      <w:r>
        <w:rPr>
          <w:sz w:val="20"/>
        </w:rPr>
        <w:t>Se</w:t>
      </w:r>
      <w:r>
        <w:rPr>
          <w:spacing w:val="-3"/>
          <w:sz w:val="20"/>
        </w:rPr>
        <w:t xml:space="preserve"> </w:t>
      </w:r>
      <w:r>
        <w:rPr>
          <w:sz w:val="20"/>
        </w:rPr>
        <w:t>establecen</w:t>
      </w:r>
      <w:r>
        <w:rPr>
          <w:spacing w:val="-2"/>
          <w:sz w:val="20"/>
        </w:rPr>
        <w:t xml:space="preserve"> </w:t>
      </w:r>
      <w:r>
        <w:rPr>
          <w:sz w:val="20"/>
        </w:rPr>
        <w:t>4</w:t>
      </w:r>
      <w:r>
        <w:rPr>
          <w:spacing w:val="-2"/>
          <w:sz w:val="20"/>
        </w:rPr>
        <w:t xml:space="preserve"> </w:t>
      </w:r>
      <w:r>
        <w:rPr>
          <w:sz w:val="20"/>
        </w:rPr>
        <w:t>plazas</w:t>
      </w:r>
      <w:r>
        <w:rPr>
          <w:spacing w:val="-3"/>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3"/>
          <w:sz w:val="20"/>
        </w:rPr>
        <w:t xml:space="preserve"> </w:t>
      </w:r>
      <w:r>
        <w:rPr>
          <w:sz w:val="20"/>
        </w:rPr>
        <w:t>acuerdo</w:t>
      </w:r>
      <w:r>
        <w:rPr>
          <w:spacing w:val="-2"/>
          <w:sz w:val="20"/>
        </w:rPr>
        <w:t xml:space="preserve"> </w:t>
      </w:r>
      <w:r>
        <w:rPr>
          <w:sz w:val="20"/>
        </w:rPr>
        <w:t>con</w:t>
      </w:r>
      <w:r>
        <w:rPr>
          <w:spacing w:val="-2"/>
          <w:sz w:val="20"/>
        </w:rPr>
        <w:t xml:space="preserve"> </w:t>
      </w:r>
      <w:r>
        <w:rPr>
          <w:sz w:val="20"/>
        </w:rPr>
        <w:t>el</w:t>
      </w:r>
      <w:r>
        <w:rPr>
          <w:spacing w:val="-3"/>
          <w:sz w:val="20"/>
        </w:rPr>
        <w:t xml:space="preserve"> </w:t>
      </w:r>
      <w:r>
        <w:rPr>
          <w:sz w:val="20"/>
        </w:rPr>
        <w:t>artículo</w:t>
      </w:r>
      <w:r>
        <w:rPr>
          <w:spacing w:val="-2"/>
          <w:sz w:val="20"/>
        </w:rPr>
        <w:t xml:space="preserve"> </w:t>
      </w:r>
      <w:r>
        <w:rPr>
          <w:sz w:val="20"/>
        </w:rPr>
        <w:t>4.3.7.</w:t>
      </w:r>
      <w:r>
        <w:rPr>
          <w:spacing w:val="-2"/>
          <w:sz w:val="20"/>
        </w:rPr>
        <w:t xml:space="preserve"> </w:t>
      </w:r>
      <w:r>
        <w:rPr>
          <w:sz w:val="20"/>
        </w:rPr>
        <w:t>del</w:t>
      </w:r>
      <w:r>
        <w:rPr>
          <w:spacing w:val="-2"/>
          <w:sz w:val="20"/>
        </w:rPr>
        <w:t xml:space="preserve"> PGOU.</w:t>
      </w:r>
    </w:p>
    <w:p w14:paraId="335E6BDB" w14:textId="77777777" w:rsidR="004F45F1" w:rsidRDefault="004F45F1">
      <w:pPr>
        <w:pStyle w:val="Textoindependiente"/>
        <w:spacing w:before="60"/>
      </w:pPr>
    </w:p>
    <w:p w14:paraId="485C9171" w14:textId="48E6E2D0" w:rsidR="004F45F1" w:rsidRDefault="00000000">
      <w:pPr>
        <w:pStyle w:val="Ttulo2"/>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22447092" w14:textId="77777777" w:rsidR="004F45F1" w:rsidRDefault="004F45F1">
      <w:pPr>
        <w:pStyle w:val="Textoindependiente"/>
        <w:spacing w:before="61"/>
        <w:rPr>
          <w:b/>
        </w:rPr>
      </w:pPr>
    </w:p>
    <w:p w14:paraId="369F66AF" w14:textId="77777777" w:rsidR="004F45F1" w:rsidRDefault="00000000">
      <w:pPr>
        <w:pStyle w:val="Prrafodelista"/>
        <w:numPr>
          <w:ilvl w:val="0"/>
          <w:numId w:val="5"/>
        </w:numPr>
        <w:tabs>
          <w:tab w:val="left" w:pos="547"/>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1C3312A8" w14:textId="77777777" w:rsidR="004F45F1" w:rsidRDefault="004F45F1">
      <w:pPr>
        <w:pStyle w:val="Textoindependiente"/>
        <w:spacing w:before="10"/>
      </w:pPr>
    </w:p>
    <w:p w14:paraId="6E5F6AA8" w14:textId="77777777" w:rsidR="004F45F1" w:rsidRDefault="00000000">
      <w:pPr>
        <w:pStyle w:val="Prrafodelista"/>
        <w:numPr>
          <w:ilvl w:val="0"/>
          <w:numId w:val="5"/>
        </w:numPr>
        <w:tabs>
          <w:tab w:val="left" w:pos="518"/>
        </w:tabs>
        <w:ind w:left="518" w:right="0" w:hanging="401"/>
        <w:jc w:val="left"/>
        <w:rPr>
          <w:sz w:val="20"/>
        </w:rPr>
      </w:pPr>
      <w:r>
        <w:rPr>
          <w:sz w:val="20"/>
        </w:rPr>
        <w:t>Enlace</w:t>
      </w:r>
      <w:r>
        <w:rPr>
          <w:spacing w:val="-6"/>
          <w:sz w:val="20"/>
        </w:rPr>
        <w:t xml:space="preserve"> </w:t>
      </w:r>
      <w:r>
        <w:rPr>
          <w:sz w:val="20"/>
        </w:rPr>
        <w:t>disponible</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Oficina</w:t>
      </w:r>
      <w:r>
        <w:rPr>
          <w:spacing w:val="-4"/>
          <w:sz w:val="20"/>
        </w:rPr>
        <w:t xml:space="preserve"> </w:t>
      </w:r>
      <w:r>
        <w:rPr>
          <w:sz w:val="20"/>
        </w:rPr>
        <w:t>Virtual</w:t>
      </w:r>
      <w:r>
        <w:rPr>
          <w:spacing w:val="-3"/>
          <w:sz w:val="20"/>
        </w:rPr>
        <w:t xml:space="preserve"> </w:t>
      </w:r>
      <w:r>
        <w:rPr>
          <w:sz w:val="20"/>
        </w:rPr>
        <w:t>del</w:t>
      </w:r>
      <w:r>
        <w:rPr>
          <w:spacing w:val="-3"/>
          <w:sz w:val="20"/>
        </w:rPr>
        <w:t xml:space="preserve"> </w:t>
      </w:r>
      <w:r>
        <w:rPr>
          <w:sz w:val="20"/>
        </w:rPr>
        <w:t>CYII</w:t>
      </w:r>
      <w:r>
        <w:rPr>
          <w:spacing w:val="-3"/>
          <w:sz w:val="20"/>
        </w:rPr>
        <w:t xml:space="preserve"> </w:t>
      </w:r>
      <w:r>
        <w:rPr>
          <w:sz w:val="20"/>
        </w:rPr>
        <w:t>para</w:t>
      </w:r>
      <w:r>
        <w:rPr>
          <w:spacing w:val="-3"/>
          <w:sz w:val="20"/>
        </w:rPr>
        <w:t xml:space="preserve"> </w:t>
      </w:r>
      <w:r>
        <w:rPr>
          <w:sz w:val="20"/>
        </w:rPr>
        <w:t>la</w:t>
      </w:r>
      <w:r>
        <w:rPr>
          <w:spacing w:val="-4"/>
          <w:sz w:val="20"/>
        </w:rPr>
        <w:t xml:space="preserve"> </w:t>
      </w:r>
      <w:r>
        <w:rPr>
          <w:sz w:val="20"/>
        </w:rPr>
        <w:t>tramitación</w:t>
      </w:r>
      <w:r>
        <w:rPr>
          <w:spacing w:val="-3"/>
          <w:sz w:val="20"/>
        </w:rPr>
        <w:t xml:space="preserve"> </w:t>
      </w:r>
      <w:r>
        <w:rPr>
          <w:sz w:val="20"/>
        </w:rPr>
        <w:t>de</w:t>
      </w:r>
      <w:r>
        <w:rPr>
          <w:spacing w:val="-3"/>
          <w:sz w:val="20"/>
        </w:rPr>
        <w:t xml:space="preserve"> </w:t>
      </w:r>
      <w:r>
        <w:rPr>
          <w:sz w:val="20"/>
        </w:rPr>
        <w:t>acometidas</w:t>
      </w:r>
      <w:r>
        <w:rPr>
          <w:spacing w:val="-3"/>
          <w:sz w:val="20"/>
        </w:rPr>
        <w:t xml:space="preserve"> </w:t>
      </w:r>
      <w:r>
        <w:rPr>
          <w:sz w:val="20"/>
        </w:rPr>
        <w:t>de</w:t>
      </w:r>
      <w:r>
        <w:rPr>
          <w:spacing w:val="-3"/>
          <w:sz w:val="20"/>
        </w:rPr>
        <w:t xml:space="preserve"> </w:t>
      </w:r>
      <w:r>
        <w:rPr>
          <w:spacing w:val="-2"/>
          <w:sz w:val="20"/>
        </w:rPr>
        <w:t>alcantarillado:</w:t>
      </w:r>
    </w:p>
    <w:p w14:paraId="5D8B8EA3" w14:textId="77777777" w:rsidR="004F45F1" w:rsidRDefault="004F45F1">
      <w:pPr>
        <w:pStyle w:val="Textoindependiente"/>
        <w:spacing w:before="60"/>
      </w:pPr>
    </w:p>
    <w:p w14:paraId="4DEBFABA" w14:textId="77777777" w:rsidR="004F45F1" w:rsidRDefault="00000000">
      <w:pPr>
        <w:pStyle w:val="Textoindependiente"/>
        <w:spacing w:line="292" w:lineRule="auto"/>
        <w:ind w:left="117" w:right="1236"/>
      </w:pPr>
      <w:r>
        <w:rPr>
          <w:spacing w:val="-2"/>
          <w:u w:val="single"/>
        </w:rPr>
        <w:t>https://oficinavirtual.canaldeisabelsegunda.es/gestiones-on-line/gestiones-de\_alcantarillado-y-</w:t>
      </w:r>
      <w:r>
        <w:rPr>
          <w:spacing w:val="80"/>
          <w:w w:val="150"/>
        </w:rPr>
        <w:t xml:space="preserve">     </w:t>
      </w:r>
      <w:r>
        <w:rPr>
          <w:spacing w:val="-2"/>
          <w:u w:val="single"/>
        </w:rPr>
        <w:t>saneamiento</w:t>
      </w:r>
    </w:p>
    <w:p w14:paraId="70FE808B" w14:textId="77777777" w:rsidR="004F45F1" w:rsidRDefault="004F45F1">
      <w:pPr>
        <w:pStyle w:val="Textoindependiente"/>
        <w:spacing w:before="10"/>
      </w:pPr>
    </w:p>
    <w:p w14:paraId="6E963F91" w14:textId="77777777" w:rsidR="004F45F1" w:rsidRDefault="00000000">
      <w:pPr>
        <w:pStyle w:val="Prrafodelista"/>
        <w:numPr>
          <w:ilvl w:val="0"/>
          <w:numId w:val="5"/>
        </w:numPr>
        <w:tabs>
          <w:tab w:val="left" w:pos="650"/>
        </w:tabs>
        <w:spacing w:line="292" w:lineRule="auto"/>
        <w:ind w:firstLine="0"/>
        <w:jc w:val="left"/>
        <w:rPr>
          <w:sz w:val="20"/>
        </w:rPr>
      </w:pPr>
      <w:r>
        <w:rPr>
          <w:sz w:val="20"/>
        </w:rPr>
        <w:t>Se</w:t>
      </w:r>
      <w:r>
        <w:rPr>
          <w:spacing w:val="27"/>
          <w:sz w:val="20"/>
        </w:rPr>
        <w:t xml:space="preserve"> </w:t>
      </w:r>
      <w:r>
        <w:rPr>
          <w:sz w:val="20"/>
        </w:rPr>
        <w:t>informa</w:t>
      </w:r>
      <w:r>
        <w:rPr>
          <w:spacing w:val="27"/>
          <w:sz w:val="20"/>
        </w:rPr>
        <w:t xml:space="preserve"> </w:t>
      </w:r>
      <w:r>
        <w:rPr>
          <w:sz w:val="20"/>
        </w:rPr>
        <w:t>que</w:t>
      </w:r>
      <w:r>
        <w:rPr>
          <w:spacing w:val="27"/>
          <w:sz w:val="20"/>
        </w:rPr>
        <w:t xml:space="preserve"> </w:t>
      </w:r>
      <w:r>
        <w:rPr>
          <w:sz w:val="20"/>
        </w:rPr>
        <w:t>previamente</w:t>
      </w:r>
      <w:r>
        <w:rPr>
          <w:spacing w:val="27"/>
          <w:sz w:val="20"/>
        </w:rPr>
        <w:t xml:space="preserve"> </w:t>
      </w:r>
      <w:r>
        <w:rPr>
          <w:sz w:val="20"/>
        </w:rPr>
        <w:t>a</w:t>
      </w:r>
      <w:r>
        <w:rPr>
          <w:spacing w:val="27"/>
          <w:sz w:val="20"/>
        </w:rPr>
        <w:t xml:space="preserve"> </w:t>
      </w:r>
      <w:r>
        <w:rPr>
          <w:sz w:val="20"/>
        </w:rPr>
        <w:t>la</w:t>
      </w:r>
      <w:r>
        <w:rPr>
          <w:spacing w:val="27"/>
          <w:sz w:val="20"/>
        </w:rPr>
        <w:t xml:space="preserve"> </w:t>
      </w:r>
      <w:r>
        <w:rPr>
          <w:sz w:val="20"/>
        </w:rPr>
        <w:t>solicitud</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licencia</w:t>
      </w:r>
      <w:r>
        <w:rPr>
          <w:spacing w:val="27"/>
          <w:sz w:val="20"/>
        </w:rPr>
        <w:t xml:space="preserve"> </w:t>
      </w:r>
      <w:r>
        <w:rPr>
          <w:sz w:val="20"/>
        </w:rPr>
        <w:t>de</w:t>
      </w:r>
      <w:r>
        <w:rPr>
          <w:spacing w:val="27"/>
          <w:sz w:val="20"/>
        </w:rPr>
        <w:t xml:space="preserve"> </w:t>
      </w:r>
      <w:r>
        <w:rPr>
          <w:sz w:val="20"/>
        </w:rPr>
        <w:t>primera</w:t>
      </w:r>
      <w:r>
        <w:rPr>
          <w:spacing w:val="27"/>
          <w:sz w:val="20"/>
        </w:rPr>
        <w:t xml:space="preserve"> </w:t>
      </w:r>
      <w:r>
        <w:rPr>
          <w:sz w:val="20"/>
        </w:rPr>
        <w:t>ocupación,</w:t>
      </w:r>
      <w:r>
        <w:rPr>
          <w:spacing w:val="27"/>
          <w:sz w:val="20"/>
        </w:rPr>
        <w:t xml:space="preserve"> </w:t>
      </w:r>
      <w:r>
        <w:rPr>
          <w:sz w:val="20"/>
        </w:rPr>
        <w:t>el</w:t>
      </w:r>
      <w:r>
        <w:rPr>
          <w:spacing w:val="27"/>
          <w:sz w:val="20"/>
        </w:rPr>
        <w:t xml:space="preserve"> </w:t>
      </w:r>
      <w:r>
        <w:rPr>
          <w:sz w:val="20"/>
        </w:rPr>
        <w:t>interesado deberá solicitar de forma independiente y tener legalizado el vado para el acceso de vehículos.</w:t>
      </w:r>
    </w:p>
    <w:p w14:paraId="15118D3F" w14:textId="77777777" w:rsidR="004F45F1" w:rsidRDefault="004F45F1">
      <w:pPr>
        <w:pStyle w:val="Textoindependiente"/>
        <w:spacing w:before="9"/>
      </w:pPr>
    </w:p>
    <w:p w14:paraId="5D646F32" w14:textId="77777777" w:rsidR="004F45F1" w:rsidRDefault="00000000">
      <w:pPr>
        <w:pStyle w:val="Ttulo2"/>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710AABAD" w14:textId="77777777" w:rsidR="004F45F1" w:rsidRDefault="004F45F1">
      <w:pPr>
        <w:pStyle w:val="Textoindependiente"/>
        <w:spacing w:before="61"/>
        <w:rPr>
          <w:b/>
        </w:rPr>
      </w:pPr>
    </w:p>
    <w:p w14:paraId="4168F5DF" w14:textId="61EFD5B8" w:rsidR="004F45F1" w:rsidRDefault="00000000">
      <w:pPr>
        <w:pStyle w:val="Prrafodelista"/>
        <w:numPr>
          <w:ilvl w:val="0"/>
          <w:numId w:val="5"/>
        </w:numPr>
        <w:tabs>
          <w:tab w:val="left" w:pos="837"/>
        </w:tabs>
        <w:spacing w:before="1" w:line="295" w:lineRule="auto"/>
        <w:ind w:right="1236" w:firstLine="0"/>
        <w:rPr>
          <w:sz w:val="20"/>
        </w:rPr>
      </w:pPr>
      <w:r>
        <w:rPr>
          <w:sz w:val="20"/>
        </w:rPr>
        <w:t xml:space="preserve">La efectividad de la licencia debe quedar condicionada a la presentación, por parte del promotor, de un aval o fianza por importe de </w:t>
      </w:r>
      <w:r>
        <w:rPr>
          <w:b/>
          <w:sz w:val="20"/>
        </w:rPr>
        <w:t>cinco mil euros (5.000</w:t>
      </w:r>
      <w:r w:rsidR="007D59EA">
        <w:rPr>
          <w:b/>
          <w:sz w:val="20"/>
        </w:rPr>
        <w:t xml:space="preserve"> €</w:t>
      </w:r>
      <w:r>
        <w:rPr>
          <w:b/>
          <w:sz w:val="20"/>
        </w:rPr>
        <w:t>)</w:t>
      </w:r>
      <w:r>
        <w:rPr>
          <w:sz w:val="20"/>
        </w:rPr>
        <w:t>, para garantizar la correcta gestión de los residuos de la construcción y demolición. En este sentido se debe advertir al promotor del proyecto que, en caso de que no se acredite documentalmente que la gestión de los RCD se ha</w:t>
      </w:r>
    </w:p>
    <w:p w14:paraId="72AD46BF" w14:textId="77777777" w:rsidR="004F45F1" w:rsidRDefault="004F45F1">
      <w:pPr>
        <w:spacing w:line="295" w:lineRule="auto"/>
        <w:jc w:val="both"/>
        <w:rPr>
          <w:sz w:val="20"/>
        </w:rPr>
        <w:sectPr w:rsidR="004F45F1">
          <w:pgSz w:w="11910" w:h="16840"/>
          <w:pgMar w:top="1260" w:right="179" w:bottom="1260" w:left="1300" w:header="225" w:footer="1060" w:gutter="0"/>
          <w:cols w:space="720"/>
        </w:sectPr>
      </w:pPr>
    </w:p>
    <w:p w14:paraId="7C800C50" w14:textId="77777777" w:rsidR="004F45F1" w:rsidRDefault="00000000">
      <w:pPr>
        <w:pStyle w:val="Textoindependiente"/>
        <w:spacing w:before="180" w:line="292" w:lineRule="auto"/>
        <w:ind w:left="117" w:right="1237"/>
        <w:jc w:val="both"/>
      </w:pPr>
      <w:r>
        <w:lastRenderedPageBreak/>
        <w:t xml:space="preserve">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57654DE0" w14:textId="77777777" w:rsidR="004F45F1" w:rsidRDefault="004F45F1">
      <w:pPr>
        <w:pStyle w:val="Textoindependiente"/>
        <w:spacing w:before="10"/>
      </w:pPr>
    </w:p>
    <w:p w14:paraId="64696B1B" w14:textId="77777777" w:rsidR="004F45F1" w:rsidRDefault="00000000">
      <w:pPr>
        <w:pStyle w:val="Prrafodelista"/>
        <w:numPr>
          <w:ilvl w:val="0"/>
          <w:numId w:val="5"/>
        </w:numPr>
        <w:tabs>
          <w:tab w:val="left" w:pos="665"/>
        </w:tabs>
        <w:spacing w:line="297" w:lineRule="auto"/>
        <w:ind w:firstLine="0"/>
        <w:rPr>
          <w:sz w:val="20"/>
        </w:rPr>
      </w:pPr>
      <w:r>
        <w:rPr>
          <w:sz w:val="20"/>
        </w:rPr>
        <w:t xml:space="preserve">Con carácter </w:t>
      </w:r>
      <w:r>
        <w:rPr>
          <w:b/>
          <w:sz w:val="20"/>
        </w:rPr>
        <w:t>previo a que por parte del Excmo. Ayuntamiento de Las Rozas de Madrid se proceda a conceder la Licencia de Primera Ocupación</w:t>
      </w:r>
      <w:r>
        <w:rPr>
          <w:sz w:val="20"/>
        </w:rPr>
        <w:t>, se deberán cumplir las medidas incluidas en el proyecto, pero además se deberán adoptar las siguientes medidas correctoras adicionales:</w:t>
      </w:r>
    </w:p>
    <w:p w14:paraId="3B3ED7C1" w14:textId="77777777" w:rsidR="004F45F1" w:rsidRDefault="004F45F1">
      <w:pPr>
        <w:pStyle w:val="Textoindependiente"/>
        <w:spacing w:before="3"/>
      </w:pPr>
    </w:p>
    <w:p w14:paraId="74E7E4FF" w14:textId="77777777" w:rsidR="004F45F1" w:rsidRDefault="00000000">
      <w:pPr>
        <w:pStyle w:val="Prrafodelista"/>
        <w:numPr>
          <w:ilvl w:val="0"/>
          <w:numId w:val="5"/>
        </w:numPr>
        <w:tabs>
          <w:tab w:val="left" w:pos="821"/>
        </w:tabs>
        <w:spacing w:line="292" w:lineRule="auto"/>
        <w:ind w:right="1236" w:firstLine="0"/>
        <w:rPr>
          <w:sz w:val="20"/>
        </w:rPr>
      </w:pPr>
      <w:r>
        <w:rPr>
          <w:noProof/>
        </w:rPr>
        <mc:AlternateContent>
          <mc:Choice Requires="wps">
            <w:drawing>
              <wp:anchor distT="0" distB="0" distL="0" distR="0" simplePos="0" relativeHeight="15846400" behindDoc="0" locked="0" layoutInCell="1" allowOverlap="1" wp14:anchorId="071A64B1" wp14:editId="1A958876">
                <wp:simplePos x="0" y="0"/>
                <wp:positionH relativeFrom="page">
                  <wp:posOffset>6807090</wp:posOffset>
                </wp:positionH>
                <wp:positionV relativeFrom="paragraph">
                  <wp:posOffset>169212</wp:posOffset>
                </wp:positionV>
                <wp:extent cx="419734" cy="31870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694CE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B82A1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71A64B1" id="Textbox 297" o:spid="_x0000_s1154" type="#_x0000_t202" style="position:absolute;left:0;text-align:left;margin-left:536pt;margin-top:13.3pt;width:33.05pt;height:250.9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" filled="f" stroked="f">
                <v:textbox style="layout-flow:vertical;mso-layout-flow-alt:bottom-to-top" inset="0,0,0,0">
                  <w:txbxContent>
                    <w:p w14:paraId="6D694CE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B82A1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Aerotermia. Según establece la Ordenanza municipal de Contaminación Acústica, en las nuevas edificaciones el proyecto de obra deberá recoger obligatoriamente la ubicación de los</w:t>
      </w:r>
      <w:r>
        <w:rPr>
          <w:spacing w:val="40"/>
          <w:sz w:val="20"/>
        </w:rPr>
        <w:t xml:space="preserve"> </w:t>
      </w:r>
      <w:r>
        <w:rPr>
          <w:sz w:val="20"/>
        </w:rPr>
        <w:t xml:space="preserve">aparatos de aire acondicionado o bombas de frío-calor en cubierta, lo que </w:t>
      </w:r>
      <w:proofErr w:type="gramStart"/>
      <w:r>
        <w:rPr>
          <w:sz w:val="20"/>
        </w:rPr>
        <w:t>es de aplicación</w:t>
      </w:r>
      <w:proofErr w:type="gramEnd"/>
      <w:r>
        <w:rPr>
          <w:sz w:val="20"/>
        </w:rPr>
        <w:t xml:space="preserve"> a la</w:t>
      </w:r>
      <w:r>
        <w:rPr>
          <w:spacing w:val="80"/>
          <w:sz w:val="20"/>
        </w:rPr>
        <w:t xml:space="preserve"> </w:t>
      </w:r>
      <w:r>
        <w:rPr>
          <w:sz w:val="20"/>
        </w:rPr>
        <w:t>unidad exterior de la instalación de aerotermia prevista. En caso de no poder instalar dicha</w:t>
      </w:r>
      <w:r>
        <w:rPr>
          <w:spacing w:val="80"/>
          <w:sz w:val="20"/>
        </w:rPr>
        <w:t xml:space="preserve"> </w:t>
      </w:r>
      <w:r>
        <w:rPr>
          <w:sz w:val="20"/>
        </w:rPr>
        <w:t>instalación en la cubierta, los servicios municipales podrán exigir al titular de la instalación la realización de pruebas de comprobación que consideren necesarias, a través de Organismos de Control Autorizados por la Comunidad de Madrid o Laboratorio acreditado por ENAC para la realización de estudios acústicos; de forma que se garantice el cumplimiento de los niveles acústicos establecidos en la Ordenanza Municipal.</w:t>
      </w:r>
    </w:p>
    <w:p w14:paraId="7F48FB53" w14:textId="77777777" w:rsidR="004F45F1" w:rsidRDefault="004F45F1">
      <w:pPr>
        <w:pStyle w:val="Textoindependiente"/>
        <w:spacing w:before="9"/>
      </w:pPr>
    </w:p>
    <w:p w14:paraId="2DDEA68D" w14:textId="77777777" w:rsidR="004F45F1" w:rsidRDefault="00000000">
      <w:pPr>
        <w:pStyle w:val="Prrafodelista"/>
        <w:numPr>
          <w:ilvl w:val="0"/>
          <w:numId w:val="5"/>
        </w:numPr>
        <w:tabs>
          <w:tab w:val="left" w:pos="741"/>
        </w:tabs>
        <w:spacing w:before="1" w:line="292" w:lineRule="auto"/>
        <w:ind w:firstLine="0"/>
        <w:rPr>
          <w:sz w:val="20"/>
        </w:rPr>
      </w:pPr>
      <w:proofErr w:type="spellStart"/>
      <w:r>
        <w:rPr>
          <w:sz w:val="20"/>
        </w:rPr>
        <w:t>Contenerización</w:t>
      </w:r>
      <w:proofErr w:type="spellEnd"/>
      <w:r>
        <w:rPr>
          <w:sz w:val="20"/>
        </w:rPr>
        <w:t>. Se considera que no es necesaria la aportación de contenedores, ya que existe un área de aportación completa en la misma calle en la que podrían depositar sus residuos.</w:t>
      </w:r>
    </w:p>
    <w:p w14:paraId="51A82B64" w14:textId="77777777" w:rsidR="004F45F1" w:rsidRDefault="004F45F1">
      <w:pPr>
        <w:pStyle w:val="Textoindependiente"/>
        <w:spacing w:before="9"/>
      </w:pPr>
    </w:p>
    <w:p w14:paraId="3B956FB3" w14:textId="77777777" w:rsidR="004F45F1" w:rsidRDefault="00000000">
      <w:pPr>
        <w:pStyle w:val="Prrafodelista"/>
        <w:numPr>
          <w:ilvl w:val="0"/>
          <w:numId w:val="5"/>
        </w:numPr>
        <w:tabs>
          <w:tab w:val="left" w:pos="677"/>
        </w:tabs>
        <w:spacing w:line="292" w:lineRule="auto"/>
        <w:ind w:right="1236" w:firstLine="0"/>
        <w:rPr>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de obra NO autoriza la tala de ningún árbol de la parcela.</w:t>
      </w:r>
    </w:p>
    <w:p w14:paraId="6EEAEDBB" w14:textId="77777777" w:rsidR="004F45F1" w:rsidRDefault="004F45F1">
      <w:pPr>
        <w:pStyle w:val="Textoindependiente"/>
        <w:spacing w:before="10"/>
      </w:pPr>
    </w:p>
    <w:p w14:paraId="45AF189E" w14:textId="3644D9C4" w:rsidR="004F45F1" w:rsidRDefault="00000000">
      <w:pPr>
        <w:pStyle w:val="Textoindependiente"/>
        <w:spacing w:line="297" w:lineRule="auto"/>
        <w:ind w:left="117" w:right="123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69503EA3" w14:textId="77777777" w:rsidR="004F45F1" w:rsidRDefault="004F45F1">
      <w:pPr>
        <w:pStyle w:val="Textoindependiente"/>
        <w:spacing w:before="8"/>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31D5EDA5"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467FD9DE" w14:textId="56AC97B5" w:rsidR="004F45F1" w:rsidRDefault="00000000">
            <w:pPr>
              <w:pStyle w:val="TableParagraph"/>
              <w:spacing w:before="83" w:line="297" w:lineRule="auto"/>
              <w:rPr>
                <w:b/>
                <w:sz w:val="20"/>
              </w:rPr>
            </w:pPr>
            <w:r>
              <w:rPr>
                <w:b/>
                <w:sz w:val="20"/>
              </w:rPr>
              <w:t>Declarar</w:t>
            </w:r>
            <w:r>
              <w:rPr>
                <w:b/>
                <w:spacing w:val="40"/>
                <w:sz w:val="20"/>
              </w:rPr>
              <w:t xml:space="preserve"> </w:t>
            </w:r>
            <w:r>
              <w:rPr>
                <w:b/>
                <w:sz w:val="20"/>
              </w:rPr>
              <w:t>la</w:t>
            </w:r>
            <w:r>
              <w:rPr>
                <w:b/>
                <w:spacing w:val="40"/>
                <w:sz w:val="20"/>
              </w:rPr>
              <w:t xml:space="preserve"> </w:t>
            </w:r>
            <w:r>
              <w:rPr>
                <w:b/>
                <w:sz w:val="20"/>
              </w:rPr>
              <w:t>caducidad</w:t>
            </w:r>
            <w:r>
              <w:rPr>
                <w:b/>
                <w:spacing w:val="40"/>
                <w:sz w:val="20"/>
              </w:rPr>
              <w:t xml:space="preserve"> </w:t>
            </w:r>
            <w:r>
              <w:rPr>
                <w:b/>
                <w:sz w:val="20"/>
              </w:rPr>
              <w:t>del</w:t>
            </w:r>
            <w:r>
              <w:rPr>
                <w:b/>
                <w:spacing w:val="40"/>
                <w:sz w:val="20"/>
              </w:rPr>
              <w:t xml:space="preserve"> </w:t>
            </w:r>
            <w:r>
              <w:rPr>
                <w:b/>
                <w:sz w:val="20"/>
              </w:rPr>
              <w:t>procedimiento</w:t>
            </w:r>
            <w:r>
              <w:rPr>
                <w:b/>
                <w:spacing w:val="40"/>
                <w:sz w:val="20"/>
              </w:rPr>
              <w:t xml:space="preserve"> </w:t>
            </w:r>
            <w:r>
              <w:rPr>
                <w:b/>
                <w:sz w:val="20"/>
              </w:rPr>
              <w:t>de</w:t>
            </w:r>
            <w:r>
              <w:rPr>
                <w:b/>
                <w:spacing w:val="40"/>
                <w:sz w:val="20"/>
              </w:rPr>
              <w:t xml:space="preserve"> </w:t>
            </w:r>
            <w:r>
              <w:rPr>
                <w:b/>
                <w:sz w:val="20"/>
              </w:rPr>
              <w:t>solicitud</w:t>
            </w:r>
            <w:r>
              <w:rPr>
                <w:b/>
                <w:spacing w:val="40"/>
                <w:sz w:val="20"/>
              </w:rPr>
              <w:t xml:space="preserve"> </w:t>
            </w:r>
            <w:r>
              <w:rPr>
                <w:b/>
                <w:sz w:val="20"/>
              </w:rPr>
              <w:t>de</w:t>
            </w:r>
            <w:r>
              <w:rPr>
                <w:b/>
                <w:spacing w:val="40"/>
                <w:sz w:val="20"/>
              </w:rPr>
              <w:t xml:space="preserve"> </w:t>
            </w:r>
            <w:r>
              <w:rPr>
                <w:b/>
                <w:sz w:val="20"/>
              </w:rPr>
              <w:t>licencia</w:t>
            </w:r>
            <w:r>
              <w:rPr>
                <w:b/>
                <w:spacing w:val="39"/>
                <w:sz w:val="20"/>
              </w:rPr>
              <w:t xml:space="preserve"> </w:t>
            </w:r>
            <w:r>
              <w:rPr>
                <w:b/>
                <w:sz w:val="20"/>
              </w:rPr>
              <w:t>de</w:t>
            </w:r>
            <w:r>
              <w:rPr>
                <w:b/>
                <w:spacing w:val="40"/>
                <w:sz w:val="20"/>
              </w:rPr>
              <w:t xml:space="preserve"> </w:t>
            </w:r>
            <w:r>
              <w:rPr>
                <w:b/>
                <w:sz w:val="20"/>
              </w:rPr>
              <w:t>funcionamiento,</w:t>
            </w:r>
            <w:r>
              <w:rPr>
                <w:b/>
                <w:spacing w:val="40"/>
                <w:sz w:val="20"/>
              </w:rPr>
              <w:t xml:space="preserve"> </w:t>
            </w:r>
            <w:r>
              <w:rPr>
                <w:b/>
                <w:sz w:val="20"/>
              </w:rPr>
              <w:t xml:space="preserve">para restaurante, en la calle Camilo José Cela, </w:t>
            </w:r>
            <w:proofErr w:type="spellStart"/>
            <w:r w:rsidR="007D59EA">
              <w:rPr>
                <w:b/>
                <w:sz w:val="20"/>
              </w:rPr>
              <w:t>nº</w:t>
            </w:r>
            <w:proofErr w:type="spellEnd"/>
            <w:r>
              <w:rPr>
                <w:b/>
                <w:sz w:val="20"/>
              </w:rPr>
              <w:t xml:space="preserve"> 22</w:t>
            </w:r>
            <w:r w:rsidR="007D59EA">
              <w:rPr>
                <w:b/>
                <w:sz w:val="20"/>
              </w:rPr>
              <w:t>,</w:t>
            </w:r>
            <w:r>
              <w:rPr>
                <w:b/>
                <w:sz w:val="20"/>
              </w:rPr>
              <w:t xml:space="preserve"> Local 4. Expediente 35269/2024.</w:t>
            </w:r>
          </w:p>
        </w:tc>
      </w:tr>
      <w:tr w:rsidR="004F45F1" w14:paraId="005B354E" w14:textId="77777777">
        <w:trPr>
          <w:trHeight w:val="403"/>
        </w:trPr>
        <w:tc>
          <w:tcPr>
            <w:tcW w:w="1877" w:type="dxa"/>
            <w:tcBorders>
              <w:top w:val="single" w:sz="8" w:space="0" w:color="CCCCCC"/>
              <w:left w:val="single" w:sz="4" w:space="0" w:color="CCCCCC"/>
            </w:tcBorders>
          </w:tcPr>
          <w:p w14:paraId="770A9E2B"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D62BF8B"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18A3EA" w14:textId="77777777" w:rsidR="004F45F1" w:rsidRDefault="004F45F1">
      <w:pPr>
        <w:pStyle w:val="Textoindependiente"/>
        <w:spacing w:before="144"/>
      </w:pPr>
    </w:p>
    <w:p w14:paraId="3A5512CA" w14:textId="77777777" w:rsidR="004F45F1"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BE9BE2" w14:textId="77777777" w:rsidR="004F45F1" w:rsidRDefault="004F45F1">
      <w:pPr>
        <w:pStyle w:val="Textoindependiente"/>
        <w:spacing w:before="61"/>
        <w:rPr>
          <w:b/>
        </w:rPr>
      </w:pPr>
    </w:p>
    <w:p w14:paraId="676F1866" w14:textId="77777777" w:rsidR="004F45F1" w:rsidRDefault="00000000">
      <w:pPr>
        <w:pStyle w:val="Textoindependiente"/>
        <w:spacing w:line="295" w:lineRule="auto"/>
        <w:ind w:left="117" w:right="1236"/>
        <w:jc w:val="both"/>
      </w:pPr>
      <w:r>
        <w:t>Visto</w:t>
      </w:r>
      <w:r>
        <w:rPr>
          <w:spacing w:val="40"/>
        </w:rPr>
        <w:t xml:space="preserve"> </w:t>
      </w:r>
      <w:r>
        <w:t>el</w:t>
      </w:r>
      <w:r>
        <w:rPr>
          <w:spacing w:val="40"/>
        </w:rPr>
        <w:t xml:space="preserve"> </w:t>
      </w:r>
      <w:r>
        <w:t>estado</w:t>
      </w:r>
      <w:r>
        <w:rPr>
          <w:spacing w:val="40"/>
        </w:rPr>
        <w:t xml:space="preserve"> </w:t>
      </w:r>
      <w:r>
        <w:t>del</w:t>
      </w:r>
      <w:r>
        <w:rPr>
          <w:spacing w:val="40"/>
        </w:rPr>
        <w:t xml:space="preserve"> </w:t>
      </w:r>
      <w:r>
        <w:t>expediente</w:t>
      </w:r>
      <w:r>
        <w:rPr>
          <w:spacing w:val="40"/>
        </w:rPr>
        <w:t xml:space="preserve"> </w:t>
      </w:r>
      <w:r>
        <w:t>de</w:t>
      </w:r>
      <w:r>
        <w:rPr>
          <w:spacing w:val="40"/>
        </w:rPr>
        <w:t xml:space="preserve"> </w:t>
      </w:r>
      <w:r>
        <w:t>solicitud</w:t>
      </w:r>
      <w:r>
        <w:rPr>
          <w:spacing w:val="40"/>
        </w:rPr>
        <w:t xml:space="preserve"> </w:t>
      </w:r>
      <w:r>
        <w:t>de</w:t>
      </w:r>
      <w:r>
        <w:rPr>
          <w:spacing w:val="40"/>
        </w:rPr>
        <w:t xml:space="preserve"> </w:t>
      </w:r>
      <w:r>
        <w:t>licencia</w:t>
      </w:r>
      <w:r>
        <w:rPr>
          <w:spacing w:val="40"/>
        </w:rPr>
        <w:t xml:space="preserve"> </w:t>
      </w:r>
      <w:r>
        <w:t>de</w:t>
      </w:r>
      <w:r>
        <w:rPr>
          <w:spacing w:val="40"/>
        </w:rPr>
        <w:t xml:space="preserve"> </w:t>
      </w:r>
      <w:r>
        <w:t>actividad</w:t>
      </w:r>
      <w:r>
        <w:rPr>
          <w:spacing w:val="40"/>
        </w:rPr>
        <w:t xml:space="preserve"> </w:t>
      </w:r>
      <w:r>
        <w:t>para</w:t>
      </w:r>
      <w:r>
        <w:rPr>
          <w:spacing w:val="40"/>
        </w:rPr>
        <w:t xml:space="preserve"> </w:t>
      </w:r>
      <w:r>
        <w:t>restaurante</w:t>
      </w:r>
      <w:r>
        <w:rPr>
          <w:spacing w:val="40"/>
        </w:rPr>
        <w:t xml:space="preserve"> </w:t>
      </w:r>
      <w:r>
        <w:t>en</w:t>
      </w:r>
      <w:r>
        <w:rPr>
          <w:spacing w:val="40"/>
        </w:rPr>
        <w:t xml:space="preserve"> </w:t>
      </w:r>
      <w:r>
        <w:t>la</w:t>
      </w:r>
      <w:r>
        <w:rPr>
          <w:spacing w:val="40"/>
        </w:rPr>
        <w:t xml:space="preserve"> </w:t>
      </w:r>
      <w:r>
        <w:t xml:space="preserve">calle Camilo José Cela, núm. 22, Local 4 de este término municipal, tramitada en expediente </w:t>
      </w:r>
      <w:proofErr w:type="spellStart"/>
      <w:r>
        <w:t>nº</w:t>
      </w:r>
      <w:proofErr w:type="spellEnd"/>
      <w:r>
        <w:t>.</w:t>
      </w:r>
      <w:r>
        <w:rPr>
          <w:spacing w:val="24"/>
        </w:rPr>
        <w:t xml:space="preserve"> </w:t>
      </w:r>
      <w:r>
        <w:rPr>
          <w:b/>
        </w:rPr>
        <w:t>9/2002- LC (G-35269/2024)</w:t>
      </w:r>
      <w:r>
        <w:t xml:space="preserve">, en el que consta emitido entre otros el siguiente informe </w:t>
      </w:r>
      <w:r>
        <w:rPr>
          <w:b/>
        </w:rPr>
        <w:t>desfavorable</w:t>
      </w:r>
      <w:r>
        <w:t>:</w:t>
      </w:r>
    </w:p>
    <w:p w14:paraId="2C07DF17" w14:textId="77777777" w:rsidR="004F45F1" w:rsidRDefault="004F45F1">
      <w:pPr>
        <w:pStyle w:val="Textoindependiente"/>
        <w:spacing w:before="10"/>
      </w:pPr>
    </w:p>
    <w:p w14:paraId="45064D9F" w14:textId="77777777" w:rsidR="004F45F1" w:rsidRDefault="00000000">
      <w:pPr>
        <w:pStyle w:val="Prrafodelista"/>
        <w:numPr>
          <w:ilvl w:val="0"/>
          <w:numId w:val="5"/>
        </w:numPr>
        <w:tabs>
          <w:tab w:val="left" w:pos="728"/>
        </w:tabs>
        <w:spacing w:line="292" w:lineRule="auto"/>
        <w:ind w:right="1236" w:firstLine="0"/>
        <w:rPr>
          <w:sz w:val="20"/>
        </w:rPr>
      </w:pPr>
      <w:r>
        <w:rPr>
          <w:sz w:val="20"/>
        </w:rPr>
        <w:t>Informe jurídico de la Técnico de Administración Especial, de 5 de marzo de 2.025, del tenor literal que a continuación se describe en parte:</w:t>
      </w:r>
    </w:p>
    <w:p w14:paraId="1DDCA58E" w14:textId="77777777" w:rsidR="004F45F1" w:rsidRDefault="004F45F1">
      <w:pPr>
        <w:pStyle w:val="Textoindependiente"/>
        <w:spacing w:before="10"/>
      </w:pPr>
    </w:p>
    <w:p w14:paraId="34C7F56E" w14:textId="77777777" w:rsidR="004F45F1" w:rsidRPr="007D59EA" w:rsidRDefault="00000000">
      <w:pPr>
        <w:pStyle w:val="Textoindependiente"/>
        <w:spacing w:line="292" w:lineRule="auto"/>
        <w:ind w:left="117" w:right="1236"/>
        <w:jc w:val="both"/>
        <w:rPr>
          <w:i/>
          <w:iCs/>
        </w:rPr>
      </w:pPr>
      <w:r w:rsidRPr="007D59EA">
        <w:rPr>
          <w:i/>
          <w:iCs/>
        </w:rPr>
        <w:t>“</w:t>
      </w:r>
      <w:r w:rsidRPr="007D59EA">
        <w:rPr>
          <w:b/>
          <w:i/>
          <w:iCs/>
        </w:rPr>
        <w:t xml:space="preserve">Primero.- </w:t>
      </w:r>
      <w:r w:rsidRPr="007D59EA">
        <w:rPr>
          <w:i/>
          <w:iCs/>
        </w:rPr>
        <w:t>El artículo 92 de la Ley 30/1992, de 26 de noviembre, del Régimen Jurídico de las Administraciones Públicas y del Procedimiento Administrativo Común, (aplicable al procedimiento en virtud de la disposición transitoria tercera de la Ley 39/2015, de 1 de octubre) establece que en los procedimientos iniciados a solicitud del interesado, cuando se produzca su paralización por causa imputable a este último, la Administración le advertirá que, transcurridos tres meses, se producirá la caducidad</w:t>
      </w:r>
      <w:r w:rsidRPr="007D59EA">
        <w:rPr>
          <w:i/>
          <w:iCs/>
          <w:spacing w:val="80"/>
        </w:rPr>
        <w:t xml:space="preserve"> </w:t>
      </w:r>
      <w:r w:rsidRPr="007D59EA">
        <w:rPr>
          <w:i/>
          <w:iCs/>
        </w:rPr>
        <w:t>de</w:t>
      </w:r>
      <w:r w:rsidRPr="007D59EA">
        <w:rPr>
          <w:i/>
          <w:iCs/>
          <w:spacing w:val="80"/>
        </w:rPr>
        <w:t xml:space="preserve"> </w:t>
      </w:r>
      <w:r w:rsidRPr="007D59EA">
        <w:rPr>
          <w:i/>
          <w:iCs/>
        </w:rPr>
        <w:t>los</w:t>
      </w:r>
      <w:r w:rsidRPr="007D59EA">
        <w:rPr>
          <w:i/>
          <w:iCs/>
          <w:spacing w:val="80"/>
        </w:rPr>
        <w:t xml:space="preserve"> </w:t>
      </w:r>
      <w:r w:rsidRPr="007D59EA">
        <w:rPr>
          <w:i/>
          <w:iCs/>
        </w:rPr>
        <w:t>mismos.</w:t>
      </w:r>
      <w:r w:rsidRPr="007D59EA">
        <w:rPr>
          <w:i/>
          <w:iCs/>
          <w:spacing w:val="80"/>
        </w:rPr>
        <w:t xml:space="preserve"> </w:t>
      </w:r>
      <w:r w:rsidRPr="007D59EA">
        <w:rPr>
          <w:i/>
          <w:iCs/>
        </w:rPr>
        <w:t>Consumido</w:t>
      </w:r>
      <w:r w:rsidRPr="007D59EA">
        <w:rPr>
          <w:i/>
          <w:iCs/>
          <w:spacing w:val="80"/>
        </w:rPr>
        <w:t xml:space="preserve"> </w:t>
      </w:r>
      <w:r w:rsidRPr="007D59EA">
        <w:rPr>
          <w:i/>
          <w:iCs/>
        </w:rPr>
        <w:t>este</w:t>
      </w:r>
      <w:r w:rsidRPr="007D59EA">
        <w:rPr>
          <w:i/>
          <w:iCs/>
          <w:spacing w:val="80"/>
        </w:rPr>
        <w:t xml:space="preserve"> </w:t>
      </w:r>
      <w:r w:rsidRPr="007D59EA">
        <w:rPr>
          <w:i/>
          <w:iCs/>
        </w:rPr>
        <w:t>plazo</w:t>
      </w:r>
      <w:r w:rsidRPr="007D59EA">
        <w:rPr>
          <w:i/>
          <w:iCs/>
          <w:spacing w:val="80"/>
        </w:rPr>
        <w:t xml:space="preserve"> </w:t>
      </w:r>
      <w:r w:rsidRPr="007D59EA">
        <w:rPr>
          <w:i/>
          <w:iCs/>
        </w:rPr>
        <w:t>sin</w:t>
      </w:r>
      <w:r w:rsidRPr="007D59EA">
        <w:rPr>
          <w:i/>
          <w:iCs/>
          <w:spacing w:val="80"/>
        </w:rPr>
        <w:t xml:space="preserve"> </w:t>
      </w:r>
      <w:r w:rsidRPr="007D59EA">
        <w:rPr>
          <w:i/>
          <w:iCs/>
        </w:rPr>
        <w:t>que</w:t>
      </w:r>
      <w:r w:rsidRPr="007D59EA">
        <w:rPr>
          <w:i/>
          <w:iCs/>
          <w:spacing w:val="80"/>
        </w:rPr>
        <w:t xml:space="preserve"> </w:t>
      </w:r>
      <w:r w:rsidRPr="007D59EA">
        <w:rPr>
          <w:i/>
          <w:iCs/>
        </w:rPr>
        <w:t>el</w:t>
      </w:r>
      <w:r w:rsidRPr="007D59EA">
        <w:rPr>
          <w:i/>
          <w:iCs/>
          <w:spacing w:val="80"/>
        </w:rPr>
        <w:t xml:space="preserve"> </w:t>
      </w:r>
      <w:r w:rsidRPr="007D59EA">
        <w:rPr>
          <w:i/>
          <w:iCs/>
        </w:rPr>
        <w:t>particular</w:t>
      </w:r>
      <w:r w:rsidRPr="007D59EA">
        <w:rPr>
          <w:i/>
          <w:iCs/>
          <w:spacing w:val="80"/>
        </w:rPr>
        <w:t xml:space="preserve"> </w:t>
      </w:r>
      <w:r w:rsidRPr="007D59EA">
        <w:rPr>
          <w:i/>
          <w:iCs/>
        </w:rPr>
        <w:t>requerido</w:t>
      </w:r>
      <w:r w:rsidRPr="007D59EA">
        <w:rPr>
          <w:i/>
          <w:iCs/>
          <w:spacing w:val="80"/>
        </w:rPr>
        <w:t xml:space="preserve"> </w:t>
      </w:r>
      <w:r w:rsidRPr="007D59EA">
        <w:rPr>
          <w:i/>
          <w:iCs/>
        </w:rPr>
        <w:t>realice</w:t>
      </w:r>
      <w:r w:rsidRPr="007D59EA">
        <w:rPr>
          <w:i/>
          <w:iCs/>
          <w:spacing w:val="80"/>
        </w:rPr>
        <w:t xml:space="preserve"> </w:t>
      </w:r>
      <w:r w:rsidRPr="007D59EA">
        <w:rPr>
          <w:i/>
          <w:iCs/>
        </w:rPr>
        <w:t>las</w:t>
      </w:r>
    </w:p>
    <w:p w14:paraId="761F4351" w14:textId="77777777" w:rsidR="004F45F1" w:rsidRPr="007D59EA" w:rsidRDefault="004F45F1">
      <w:pPr>
        <w:spacing w:line="292" w:lineRule="auto"/>
        <w:jc w:val="both"/>
        <w:rPr>
          <w:i/>
          <w:iCs/>
        </w:rPr>
        <w:sectPr w:rsidR="004F45F1" w:rsidRPr="007D59EA">
          <w:pgSz w:w="11910" w:h="16840"/>
          <w:pgMar w:top="1260" w:right="179" w:bottom="1260" w:left="1300" w:header="225" w:footer="1060" w:gutter="0"/>
          <w:cols w:space="720"/>
        </w:sectPr>
      </w:pPr>
    </w:p>
    <w:p w14:paraId="286669C5" w14:textId="77777777" w:rsidR="004F45F1" w:rsidRPr="007D59EA" w:rsidRDefault="00000000">
      <w:pPr>
        <w:pStyle w:val="Textoindependiente"/>
        <w:spacing w:before="180" w:line="292" w:lineRule="auto"/>
        <w:ind w:left="117" w:right="1236"/>
        <w:jc w:val="both"/>
        <w:rPr>
          <w:i/>
          <w:iCs/>
        </w:rPr>
      </w:pPr>
      <w:r w:rsidRPr="007D59EA">
        <w:rPr>
          <w:i/>
          <w:iCs/>
        </w:rPr>
        <w:lastRenderedPageBreak/>
        <w:t>actividades necesarias para reanudar la tramitación, la Administración acordará el archivo de las actuaciones, notificándoselo al interesado. Contra la resolución que declare la caducidad procederán los recursos pertinentes.</w:t>
      </w:r>
    </w:p>
    <w:p w14:paraId="7BF48168" w14:textId="77777777" w:rsidR="004F45F1" w:rsidRPr="007D59EA" w:rsidRDefault="004F45F1">
      <w:pPr>
        <w:pStyle w:val="Textoindependiente"/>
        <w:spacing w:before="10"/>
        <w:rPr>
          <w:i/>
          <w:iCs/>
        </w:rPr>
      </w:pPr>
    </w:p>
    <w:p w14:paraId="6E1560A0" w14:textId="77777777" w:rsidR="004F45F1" w:rsidRPr="007D59EA" w:rsidRDefault="00000000">
      <w:pPr>
        <w:pStyle w:val="Textoindependiente"/>
        <w:spacing w:line="292" w:lineRule="auto"/>
        <w:ind w:left="117" w:right="1237"/>
        <w:jc w:val="both"/>
        <w:rPr>
          <w:i/>
          <w:iCs/>
        </w:rPr>
      </w:pPr>
      <w:r w:rsidRPr="007D59EA">
        <w:rPr>
          <w:i/>
          <w:iCs/>
        </w:rPr>
        <w:t>En el presente caso, en el Acuerdo de Junta de Gobierno Local de 29 de mayo de 2.007, notificado a la interesada el 19 de julio del mismo año, se advertía de la documentación necesaria para la puesta en</w:t>
      </w:r>
      <w:r w:rsidRPr="007D59EA">
        <w:rPr>
          <w:i/>
          <w:iCs/>
          <w:spacing w:val="14"/>
        </w:rPr>
        <w:t xml:space="preserve"> </w:t>
      </w:r>
      <w:r w:rsidRPr="007D59EA">
        <w:rPr>
          <w:i/>
          <w:iCs/>
        </w:rPr>
        <w:t>funcionamiento</w:t>
      </w:r>
      <w:r w:rsidRPr="007D59EA">
        <w:rPr>
          <w:i/>
          <w:iCs/>
          <w:spacing w:val="14"/>
        </w:rPr>
        <w:t xml:space="preserve"> </w:t>
      </w:r>
      <w:r w:rsidRPr="007D59EA">
        <w:rPr>
          <w:i/>
          <w:iCs/>
        </w:rPr>
        <w:t>del</w:t>
      </w:r>
      <w:r w:rsidRPr="007D59EA">
        <w:rPr>
          <w:i/>
          <w:iCs/>
          <w:spacing w:val="14"/>
        </w:rPr>
        <w:t xml:space="preserve"> </w:t>
      </w:r>
      <w:r w:rsidRPr="007D59EA">
        <w:rPr>
          <w:i/>
          <w:iCs/>
        </w:rPr>
        <w:t>local,</w:t>
      </w:r>
      <w:r w:rsidRPr="007D59EA">
        <w:rPr>
          <w:i/>
          <w:iCs/>
          <w:spacing w:val="14"/>
        </w:rPr>
        <w:t xml:space="preserve"> </w:t>
      </w:r>
      <w:r w:rsidRPr="007D59EA">
        <w:rPr>
          <w:i/>
          <w:iCs/>
        </w:rPr>
        <w:t>así</w:t>
      </w:r>
      <w:r w:rsidRPr="007D59EA">
        <w:rPr>
          <w:i/>
          <w:iCs/>
          <w:spacing w:val="14"/>
        </w:rPr>
        <w:t xml:space="preserve"> </w:t>
      </w:r>
      <w:r w:rsidRPr="007D59EA">
        <w:rPr>
          <w:i/>
          <w:iCs/>
        </w:rPr>
        <w:t>como</w:t>
      </w:r>
      <w:r w:rsidRPr="007D59EA">
        <w:rPr>
          <w:i/>
          <w:iCs/>
          <w:spacing w:val="14"/>
        </w:rPr>
        <w:t xml:space="preserve"> </w:t>
      </w:r>
      <w:r w:rsidRPr="007D59EA">
        <w:rPr>
          <w:i/>
          <w:iCs/>
        </w:rPr>
        <w:t>de</w:t>
      </w:r>
      <w:r w:rsidRPr="007D59EA">
        <w:rPr>
          <w:i/>
          <w:iCs/>
          <w:spacing w:val="14"/>
        </w:rPr>
        <w:t xml:space="preserve"> </w:t>
      </w:r>
      <w:r w:rsidRPr="007D59EA">
        <w:rPr>
          <w:i/>
          <w:iCs/>
        </w:rPr>
        <w:t>que</w:t>
      </w:r>
      <w:r w:rsidRPr="007D59EA">
        <w:rPr>
          <w:i/>
          <w:iCs/>
          <w:spacing w:val="14"/>
        </w:rPr>
        <w:t xml:space="preserve"> </w:t>
      </w:r>
      <w:r w:rsidRPr="007D59EA">
        <w:rPr>
          <w:i/>
          <w:iCs/>
        </w:rPr>
        <w:t>no</w:t>
      </w:r>
      <w:r w:rsidRPr="007D59EA">
        <w:rPr>
          <w:i/>
          <w:iCs/>
          <w:spacing w:val="14"/>
        </w:rPr>
        <w:t xml:space="preserve"> </w:t>
      </w:r>
      <w:r w:rsidRPr="007D59EA">
        <w:rPr>
          <w:i/>
          <w:iCs/>
        </w:rPr>
        <w:t>podría</w:t>
      </w:r>
      <w:r w:rsidRPr="007D59EA">
        <w:rPr>
          <w:i/>
          <w:iCs/>
          <w:spacing w:val="14"/>
        </w:rPr>
        <w:t xml:space="preserve"> </w:t>
      </w:r>
      <w:r w:rsidRPr="007D59EA">
        <w:rPr>
          <w:i/>
          <w:iCs/>
        </w:rPr>
        <w:t>ejercerse</w:t>
      </w:r>
      <w:r w:rsidRPr="007D59EA">
        <w:rPr>
          <w:i/>
          <w:iCs/>
          <w:spacing w:val="14"/>
        </w:rPr>
        <w:t xml:space="preserve"> </w:t>
      </w:r>
      <w:r w:rsidRPr="007D59EA">
        <w:rPr>
          <w:i/>
          <w:iCs/>
        </w:rPr>
        <w:t>la</w:t>
      </w:r>
      <w:r w:rsidRPr="007D59EA">
        <w:rPr>
          <w:i/>
          <w:iCs/>
          <w:spacing w:val="14"/>
        </w:rPr>
        <w:t xml:space="preserve"> </w:t>
      </w:r>
      <w:r w:rsidRPr="007D59EA">
        <w:rPr>
          <w:i/>
          <w:iCs/>
        </w:rPr>
        <w:t>actividad</w:t>
      </w:r>
      <w:r w:rsidRPr="007D59EA">
        <w:rPr>
          <w:i/>
          <w:iCs/>
          <w:spacing w:val="14"/>
        </w:rPr>
        <w:t xml:space="preserve"> </w:t>
      </w:r>
      <w:r w:rsidRPr="007D59EA">
        <w:rPr>
          <w:i/>
          <w:iCs/>
        </w:rPr>
        <w:t>hasta</w:t>
      </w:r>
      <w:r w:rsidRPr="007D59EA">
        <w:rPr>
          <w:i/>
          <w:iCs/>
          <w:spacing w:val="14"/>
        </w:rPr>
        <w:t xml:space="preserve"> </w:t>
      </w:r>
      <w:r w:rsidRPr="007D59EA">
        <w:rPr>
          <w:i/>
          <w:iCs/>
        </w:rPr>
        <w:t>la</w:t>
      </w:r>
      <w:r w:rsidRPr="007D59EA">
        <w:rPr>
          <w:i/>
          <w:iCs/>
          <w:spacing w:val="14"/>
        </w:rPr>
        <w:t xml:space="preserve"> </w:t>
      </w:r>
      <w:r w:rsidRPr="007D59EA">
        <w:rPr>
          <w:i/>
          <w:iCs/>
        </w:rPr>
        <w:t>obtención</w:t>
      </w:r>
      <w:r w:rsidRPr="007D59EA">
        <w:rPr>
          <w:i/>
          <w:iCs/>
          <w:spacing w:val="14"/>
        </w:rPr>
        <w:t xml:space="preserve"> </w:t>
      </w:r>
      <w:r w:rsidRPr="007D59EA">
        <w:rPr>
          <w:i/>
          <w:iCs/>
        </w:rPr>
        <w:t>de la licencia de funcionamiento correspondiente.</w:t>
      </w:r>
    </w:p>
    <w:p w14:paraId="4528BF0E" w14:textId="77777777" w:rsidR="004F45F1" w:rsidRPr="007D59EA" w:rsidRDefault="004F45F1">
      <w:pPr>
        <w:pStyle w:val="Textoindependiente"/>
        <w:spacing w:before="9"/>
        <w:rPr>
          <w:i/>
          <w:iCs/>
        </w:rPr>
      </w:pPr>
    </w:p>
    <w:p w14:paraId="47364956" w14:textId="77777777" w:rsidR="004F45F1" w:rsidRPr="007D59EA" w:rsidRDefault="00000000">
      <w:pPr>
        <w:pStyle w:val="Textoindependiente"/>
        <w:spacing w:before="1" w:line="292" w:lineRule="auto"/>
        <w:ind w:left="117" w:right="1236"/>
        <w:jc w:val="both"/>
        <w:rPr>
          <w:i/>
          <w:iCs/>
        </w:rPr>
      </w:pPr>
      <w:r w:rsidRPr="007D59EA">
        <w:rPr>
          <w:i/>
          <w:iCs/>
          <w:noProof/>
        </w:rPr>
        <mc:AlternateContent>
          <mc:Choice Requires="wps">
            <w:drawing>
              <wp:anchor distT="0" distB="0" distL="0" distR="0" simplePos="0" relativeHeight="251588096" behindDoc="0" locked="0" layoutInCell="1" allowOverlap="1" wp14:anchorId="76B73A3D" wp14:editId="6E4223B4">
                <wp:simplePos x="0" y="0"/>
                <wp:positionH relativeFrom="page">
                  <wp:posOffset>6807090</wp:posOffset>
                </wp:positionH>
                <wp:positionV relativeFrom="paragraph">
                  <wp:posOffset>352330</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D35E7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DCF87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6B73A3D" id="Textbox 299" o:spid="_x0000_s1155" type="#_x0000_t202" style="position:absolute;left:0;text-align:left;margin-left:536pt;margin-top:27.75pt;width:33.05pt;height:250.95pt;z-index:251588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vMM9dq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41D35E7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DCF87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7D59EA">
        <w:rPr>
          <w:i/>
          <w:iCs/>
        </w:rPr>
        <w:t>En este sentido, el apdo. 2 del más arriba citado artículo 92 de la Ley 30/1992, de 26 de noviembre, dispone que no podrá acordarse la caducidad por la simple inactividad del interesado en la cumplimentación de los trámites, siempre que no sean indispensables para dictar resolución.</w:t>
      </w:r>
    </w:p>
    <w:p w14:paraId="08A84C80" w14:textId="77777777" w:rsidR="004F45F1" w:rsidRPr="007D59EA" w:rsidRDefault="004F45F1">
      <w:pPr>
        <w:pStyle w:val="Textoindependiente"/>
        <w:spacing w:before="9"/>
        <w:rPr>
          <w:i/>
          <w:iCs/>
        </w:rPr>
      </w:pPr>
    </w:p>
    <w:p w14:paraId="3B8B7F53" w14:textId="77777777" w:rsidR="004F45F1" w:rsidRPr="007D59EA" w:rsidRDefault="00000000">
      <w:pPr>
        <w:pStyle w:val="Textoindependiente"/>
        <w:spacing w:line="292" w:lineRule="auto"/>
        <w:ind w:left="117" w:right="1237"/>
        <w:jc w:val="both"/>
        <w:rPr>
          <w:i/>
          <w:iCs/>
        </w:rPr>
      </w:pPr>
      <w:r w:rsidRPr="007D59EA">
        <w:rPr>
          <w:i/>
          <w:iCs/>
        </w:rPr>
        <w:t>No obstante, en el caso que nos ocupa, se trata de la documentación requerida en el propio Acuerdo de Junta de Gobierno Local para la obtención de la licencia de funcionamiento del local.</w:t>
      </w:r>
    </w:p>
    <w:p w14:paraId="71A06F29" w14:textId="77777777" w:rsidR="004F45F1" w:rsidRPr="007D59EA" w:rsidRDefault="004F45F1">
      <w:pPr>
        <w:pStyle w:val="Textoindependiente"/>
        <w:spacing w:before="10"/>
        <w:rPr>
          <w:i/>
          <w:iCs/>
        </w:rPr>
      </w:pPr>
    </w:p>
    <w:p w14:paraId="32D57A32" w14:textId="77777777" w:rsidR="004F45F1" w:rsidRPr="007D59EA" w:rsidRDefault="00000000">
      <w:pPr>
        <w:pStyle w:val="Textoindependiente"/>
        <w:spacing w:line="292" w:lineRule="auto"/>
        <w:ind w:left="117" w:right="1237"/>
        <w:jc w:val="both"/>
        <w:rPr>
          <w:i/>
          <w:iCs/>
        </w:rPr>
      </w:pPr>
      <w:r w:rsidRPr="007D59EA">
        <w:rPr>
          <w:i/>
          <w:iCs/>
        </w:rPr>
        <w:t>Se ha concedido además a la interesada un trámite de audiencia, con advertencia de la posibilidad</w:t>
      </w:r>
      <w:r w:rsidRPr="007D59EA">
        <w:rPr>
          <w:i/>
          <w:iCs/>
          <w:spacing w:val="80"/>
        </w:rPr>
        <w:t xml:space="preserve"> </w:t>
      </w:r>
      <w:r w:rsidRPr="007D59EA">
        <w:rPr>
          <w:i/>
          <w:iCs/>
        </w:rPr>
        <w:t xml:space="preserve">de caducar el expediente, sin que al día de la fecha se haya presentado ningún escrito para unir al </w:t>
      </w:r>
      <w:r w:rsidRPr="007D59EA">
        <w:rPr>
          <w:i/>
          <w:iCs/>
          <w:spacing w:val="-2"/>
        </w:rPr>
        <w:t>expediente.”</w:t>
      </w:r>
    </w:p>
    <w:p w14:paraId="42BDA535" w14:textId="77777777" w:rsidR="004F45F1" w:rsidRPr="007D59EA" w:rsidRDefault="004F45F1">
      <w:pPr>
        <w:pStyle w:val="Textoindependiente"/>
        <w:spacing w:before="10"/>
        <w:rPr>
          <w:i/>
          <w:iCs/>
        </w:rPr>
      </w:pPr>
    </w:p>
    <w:p w14:paraId="0077C251" w14:textId="77777777" w:rsidR="004F45F1" w:rsidRDefault="00000000">
      <w:pPr>
        <w:pStyle w:val="Textoindependiente"/>
        <w:spacing w:line="292" w:lineRule="auto"/>
        <w:ind w:left="117" w:right="123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0D664BA9" w14:textId="77777777" w:rsidR="004F45F1" w:rsidRDefault="004F45F1">
      <w:pPr>
        <w:pStyle w:val="Textoindependiente"/>
        <w:spacing w:before="10"/>
      </w:pPr>
    </w:p>
    <w:p w14:paraId="287148A5" w14:textId="77777777" w:rsidR="004F45F1" w:rsidRDefault="00000000">
      <w:pPr>
        <w:pStyle w:val="Textoindependiente"/>
        <w:ind w:left="117"/>
      </w:pPr>
      <w:r>
        <w:t>Se</w:t>
      </w:r>
      <w:r>
        <w:rPr>
          <w:spacing w:val="-3"/>
        </w:rPr>
        <w:t xml:space="preserve"> </w:t>
      </w:r>
      <w:r>
        <w:t>propone</w:t>
      </w:r>
      <w:r>
        <w:rPr>
          <w:spacing w:val="-3"/>
        </w:rPr>
        <w:t xml:space="preserve"> </w:t>
      </w:r>
      <w:r>
        <w:t>la</w:t>
      </w:r>
      <w:r>
        <w:rPr>
          <w:spacing w:val="-2"/>
        </w:rPr>
        <w:t xml:space="preserve"> siguiente:</w:t>
      </w:r>
    </w:p>
    <w:p w14:paraId="1CFCB467" w14:textId="77777777" w:rsidR="004F45F1" w:rsidRDefault="004F45F1">
      <w:pPr>
        <w:pStyle w:val="Textoindependiente"/>
        <w:spacing w:before="60"/>
      </w:pPr>
    </w:p>
    <w:p w14:paraId="25A19612" w14:textId="11363AAD"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PR/2025/1348</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7D59EA">
        <w:rPr>
          <w:spacing w:val="-2"/>
        </w:rPr>
        <w:t>,</w:t>
      </w:r>
    </w:p>
    <w:p w14:paraId="4306E6AD" w14:textId="77777777" w:rsidR="004F45F1" w:rsidRDefault="004F45F1">
      <w:pPr>
        <w:pStyle w:val="Textoindependiente"/>
        <w:spacing w:before="60"/>
      </w:pPr>
    </w:p>
    <w:p w14:paraId="7ACC4A88" w14:textId="77777777" w:rsidR="004F45F1" w:rsidRDefault="00000000">
      <w:pPr>
        <w:pStyle w:val="Ttulo2"/>
      </w:pPr>
      <w:r>
        <w:rPr>
          <w:spacing w:val="-2"/>
        </w:rPr>
        <w:t>Resolución:</w:t>
      </w:r>
    </w:p>
    <w:p w14:paraId="0A543719" w14:textId="77777777" w:rsidR="004F45F1" w:rsidRDefault="004F45F1">
      <w:pPr>
        <w:pStyle w:val="Textoindependiente"/>
        <w:spacing w:before="61"/>
        <w:rPr>
          <w:b/>
        </w:rPr>
      </w:pPr>
    </w:p>
    <w:p w14:paraId="5BD27EF1" w14:textId="284FFA3F" w:rsidR="004F45F1" w:rsidRDefault="00000000">
      <w:pPr>
        <w:pStyle w:val="Textoindependiente"/>
        <w:spacing w:line="295" w:lineRule="auto"/>
        <w:ind w:left="117" w:right="1236"/>
        <w:jc w:val="both"/>
      </w:pPr>
      <w:r>
        <w:rPr>
          <w:b/>
        </w:rPr>
        <w:t xml:space="preserve">1º.- </w:t>
      </w:r>
      <w:r>
        <w:t xml:space="preserve">Declarar la caducidad del procedimiento de solicitud de licencia de funcionamiento, para restaurante, en la calle Camilo José Cela, </w:t>
      </w:r>
      <w:proofErr w:type="spellStart"/>
      <w:r>
        <w:t>nº</w:t>
      </w:r>
      <w:proofErr w:type="spellEnd"/>
      <w:r>
        <w:t xml:space="preserve">. 22, local 4 de este término municipal, tramitado en expediente </w:t>
      </w:r>
      <w:proofErr w:type="spellStart"/>
      <w:r>
        <w:t>nº</w:t>
      </w:r>
      <w:proofErr w:type="spellEnd"/>
      <w:r>
        <w:t xml:space="preserve">. </w:t>
      </w:r>
      <w:r>
        <w:rPr>
          <w:b/>
        </w:rPr>
        <w:t xml:space="preserve">9/2002-LC (G-35269/2024), </w:t>
      </w:r>
      <w:r>
        <w:t>al no haberse realizado las actuaciones necesarias para reanudar el expediente durante un plazo muy superior a tres meses, pese al apercibimiento</w:t>
      </w:r>
      <w:r>
        <w:rPr>
          <w:spacing w:val="80"/>
        </w:rPr>
        <w:t xml:space="preserve"> </w:t>
      </w:r>
      <w:r>
        <w:t>efectuado por la Administración al efecto.</w:t>
      </w:r>
    </w:p>
    <w:p w14:paraId="355CBA9E" w14:textId="77777777" w:rsidR="004F45F1" w:rsidRDefault="004F45F1">
      <w:pPr>
        <w:pStyle w:val="Textoindependiente"/>
        <w:spacing w:before="6"/>
      </w:pPr>
    </w:p>
    <w:p w14:paraId="41701BC9" w14:textId="77777777" w:rsidR="004F45F1" w:rsidRDefault="00000000">
      <w:pPr>
        <w:pStyle w:val="Textoindependiente"/>
        <w:spacing w:line="297" w:lineRule="auto"/>
        <w:ind w:left="117" w:right="1237"/>
        <w:jc w:val="both"/>
      </w:pPr>
      <w:r>
        <w:rPr>
          <w:b/>
        </w:rPr>
        <w:t xml:space="preserve">2º.- </w:t>
      </w:r>
      <w:r>
        <w:t xml:space="preserve">Advertir a la interesada que no podrá ejercer la actividad en el local hasta que cuente con la preceptiva licencia de funcionamiento </w:t>
      </w:r>
      <w:proofErr w:type="gramStart"/>
      <w:r>
        <w:t>del mismo</w:t>
      </w:r>
      <w:proofErr w:type="gramEnd"/>
      <w:r>
        <w:t>.</w:t>
      </w:r>
    </w:p>
    <w:p w14:paraId="04E6C670" w14:textId="77777777" w:rsidR="004F45F1" w:rsidRDefault="004F45F1">
      <w:pPr>
        <w:pStyle w:val="Textoindependiente"/>
        <w:spacing w:before="4"/>
      </w:pPr>
    </w:p>
    <w:p w14:paraId="2457770E" w14:textId="77777777" w:rsidR="004F45F1" w:rsidRDefault="00000000">
      <w:pPr>
        <w:spacing w:line="295" w:lineRule="auto"/>
        <w:ind w:left="117" w:right="1237"/>
        <w:jc w:val="both"/>
        <w:rPr>
          <w:sz w:val="20"/>
        </w:rPr>
      </w:pPr>
      <w:r>
        <w:rPr>
          <w:b/>
          <w:sz w:val="20"/>
        </w:rPr>
        <w:t>3º.-</w:t>
      </w:r>
      <w:r>
        <w:rPr>
          <w:b/>
          <w:spacing w:val="-1"/>
          <w:sz w:val="20"/>
        </w:rPr>
        <w:t xml:space="preserve"> </w:t>
      </w:r>
      <w:r>
        <w:rPr>
          <w:sz w:val="20"/>
        </w:rPr>
        <w:t>Dar</w:t>
      </w:r>
      <w:r>
        <w:rPr>
          <w:spacing w:val="-1"/>
          <w:sz w:val="20"/>
        </w:rPr>
        <w:t xml:space="preserve"> </w:t>
      </w:r>
      <w:r>
        <w:rPr>
          <w:sz w:val="20"/>
        </w:rPr>
        <w:t>traslado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presente</w:t>
      </w:r>
      <w:r>
        <w:rPr>
          <w:spacing w:val="-1"/>
          <w:sz w:val="20"/>
        </w:rPr>
        <w:t xml:space="preserve"> </w:t>
      </w:r>
      <w:r>
        <w:rPr>
          <w:sz w:val="20"/>
        </w:rPr>
        <w:t>resolución</w:t>
      </w:r>
      <w:r>
        <w:rPr>
          <w:spacing w:val="-1"/>
          <w:sz w:val="20"/>
        </w:rPr>
        <w:t xml:space="preserve"> </w:t>
      </w:r>
      <w:r>
        <w:rPr>
          <w:sz w:val="20"/>
        </w:rPr>
        <w:t xml:space="preserve">al </w:t>
      </w:r>
      <w:r>
        <w:rPr>
          <w:b/>
          <w:sz w:val="20"/>
        </w:rPr>
        <w:t>Servicio</w:t>
      </w:r>
      <w:r>
        <w:rPr>
          <w:b/>
          <w:spacing w:val="-1"/>
          <w:sz w:val="20"/>
        </w:rPr>
        <w:t xml:space="preserve"> </w:t>
      </w:r>
      <w:r>
        <w:rPr>
          <w:b/>
          <w:sz w:val="20"/>
        </w:rPr>
        <w:t>de</w:t>
      </w:r>
      <w:r>
        <w:rPr>
          <w:b/>
          <w:spacing w:val="-1"/>
          <w:sz w:val="20"/>
        </w:rPr>
        <w:t xml:space="preserve"> </w:t>
      </w:r>
      <w:r>
        <w:rPr>
          <w:b/>
          <w:sz w:val="20"/>
        </w:rPr>
        <w:t>Disciplina</w:t>
      </w:r>
      <w:r>
        <w:rPr>
          <w:b/>
          <w:spacing w:val="-1"/>
          <w:sz w:val="20"/>
        </w:rPr>
        <w:t xml:space="preserve"> </w:t>
      </w:r>
      <w:r>
        <w:rPr>
          <w:b/>
          <w:sz w:val="20"/>
        </w:rPr>
        <w:t xml:space="preserve">Urbanística </w:t>
      </w:r>
      <w:r>
        <w:rPr>
          <w:sz w:val="20"/>
        </w:rPr>
        <w:t>y</w:t>
      </w:r>
      <w:r>
        <w:rPr>
          <w:spacing w:val="-1"/>
          <w:sz w:val="20"/>
        </w:rPr>
        <w:t xml:space="preserve"> </w:t>
      </w:r>
      <w:r>
        <w:rPr>
          <w:sz w:val="20"/>
        </w:rPr>
        <w:t>a</w:t>
      </w:r>
      <w:r>
        <w:rPr>
          <w:spacing w:val="-1"/>
          <w:sz w:val="20"/>
        </w:rPr>
        <w:t xml:space="preserve"> </w:t>
      </w:r>
      <w:r>
        <w:rPr>
          <w:sz w:val="20"/>
        </w:rPr>
        <w:t xml:space="preserve">la </w:t>
      </w:r>
      <w:r>
        <w:rPr>
          <w:b/>
          <w:sz w:val="20"/>
        </w:rPr>
        <w:t>Policía</w:t>
      </w:r>
      <w:r>
        <w:rPr>
          <w:b/>
          <w:spacing w:val="-1"/>
          <w:sz w:val="20"/>
        </w:rPr>
        <w:t xml:space="preserve"> </w:t>
      </w:r>
      <w:r>
        <w:rPr>
          <w:b/>
          <w:sz w:val="20"/>
        </w:rPr>
        <w:t xml:space="preserve">Local </w:t>
      </w:r>
      <w:r>
        <w:rPr>
          <w:sz w:val="20"/>
        </w:rPr>
        <w:t>y archivar el expediente, previa notificación de la citada resolución al interesado con expresión de los recursos que cabe interponer contra la misma.</w:t>
      </w:r>
    </w:p>
    <w:p w14:paraId="4A7F08AF" w14:textId="77777777" w:rsidR="004F45F1" w:rsidRDefault="004F45F1">
      <w:pPr>
        <w:pStyle w:val="Textoindependiente"/>
        <w:spacing w:before="9"/>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35B9947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06B7014D" w14:textId="56738206" w:rsidR="004F45F1" w:rsidRDefault="00000000" w:rsidP="007D59EA">
            <w:pPr>
              <w:pStyle w:val="TableParagraph"/>
              <w:spacing w:before="83" w:line="297" w:lineRule="auto"/>
              <w:ind w:right="52"/>
              <w:jc w:val="both"/>
              <w:rPr>
                <w:b/>
                <w:sz w:val="20"/>
              </w:rPr>
            </w:pPr>
            <w:r>
              <w:rPr>
                <w:b/>
                <w:sz w:val="20"/>
              </w:rPr>
              <w:t xml:space="preserve">Conceder licencia urbanística para ejecución de piscina de obra en vivienda unifamiliar, en calle </w:t>
            </w:r>
            <w:r w:rsidR="007D59EA">
              <w:rPr>
                <w:b/>
                <w:sz w:val="20"/>
              </w:rPr>
              <w:t>************************************</w:t>
            </w:r>
            <w:r>
              <w:rPr>
                <w:b/>
                <w:sz w:val="20"/>
              </w:rPr>
              <w:t>, de acuerdo con el Proyecto de Ejecución</w:t>
            </w:r>
            <w:r>
              <w:rPr>
                <w:b/>
                <w:spacing w:val="40"/>
                <w:sz w:val="20"/>
              </w:rPr>
              <w:t xml:space="preserve"> </w:t>
            </w:r>
            <w:r>
              <w:rPr>
                <w:b/>
                <w:sz w:val="20"/>
              </w:rPr>
              <w:t>redactado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técnico</w:t>
            </w:r>
            <w:r>
              <w:rPr>
                <w:b/>
                <w:spacing w:val="40"/>
                <w:sz w:val="20"/>
              </w:rPr>
              <w:t xml:space="preserve"> </w:t>
            </w:r>
            <w:r>
              <w:rPr>
                <w:b/>
                <w:sz w:val="20"/>
              </w:rPr>
              <w:t>colegiado</w:t>
            </w:r>
            <w:r>
              <w:rPr>
                <w:b/>
                <w:spacing w:val="40"/>
                <w:sz w:val="20"/>
              </w:rPr>
              <w:t xml:space="preserve"> </w:t>
            </w:r>
            <w:proofErr w:type="spellStart"/>
            <w:r w:rsidR="007D59EA">
              <w:rPr>
                <w:b/>
                <w:sz w:val="20"/>
              </w:rPr>
              <w:t>nº</w:t>
            </w:r>
            <w:proofErr w:type="spellEnd"/>
            <w:r>
              <w:rPr>
                <w:b/>
                <w:spacing w:val="40"/>
                <w:sz w:val="20"/>
              </w:rPr>
              <w:t xml:space="preserve"> </w:t>
            </w:r>
            <w:r>
              <w:rPr>
                <w:b/>
                <w:sz w:val="20"/>
              </w:rPr>
              <w:t>13480</w:t>
            </w:r>
            <w:r>
              <w:rPr>
                <w:b/>
                <w:spacing w:val="40"/>
                <w:sz w:val="20"/>
              </w:rPr>
              <w:t xml:space="preserve"> </w:t>
            </w:r>
            <w:r>
              <w:rPr>
                <w:b/>
                <w:sz w:val="20"/>
              </w:rPr>
              <w:t>del</w:t>
            </w:r>
            <w:r>
              <w:rPr>
                <w:b/>
                <w:spacing w:val="40"/>
                <w:sz w:val="20"/>
              </w:rPr>
              <w:t xml:space="preserve"> </w:t>
            </w:r>
            <w:r>
              <w:rPr>
                <w:b/>
                <w:sz w:val="20"/>
              </w:rPr>
              <w:t>COAATM.</w:t>
            </w:r>
            <w:r>
              <w:rPr>
                <w:b/>
                <w:spacing w:val="40"/>
                <w:sz w:val="20"/>
              </w:rPr>
              <w:t xml:space="preserve"> </w:t>
            </w:r>
            <w:r>
              <w:rPr>
                <w:b/>
                <w:sz w:val="20"/>
              </w:rPr>
              <w:t>Expediente</w:t>
            </w:r>
            <w:r>
              <w:rPr>
                <w:b/>
                <w:spacing w:val="40"/>
                <w:sz w:val="20"/>
              </w:rPr>
              <w:t xml:space="preserve"> </w:t>
            </w:r>
            <w:r>
              <w:rPr>
                <w:b/>
                <w:sz w:val="20"/>
              </w:rPr>
              <w:t>8441</w:t>
            </w:r>
            <w:r>
              <w:rPr>
                <w:b/>
                <w:spacing w:val="-2"/>
                <w:sz w:val="20"/>
              </w:rPr>
              <w:t>/2024.</w:t>
            </w:r>
          </w:p>
        </w:tc>
      </w:tr>
      <w:tr w:rsidR="004F45F1" w14:paraId="0C6707A1" w14:textId="77777777">
        <w:trPr>
          <w:trHeight w:val="399"/>
        </w:trPr>
        <w:tc>
          <w:tcPr>
            <w:tcW w:w="1877" w:type="dxa"/>
            <w:tcBorders>
              <w:top w:val="single" w:sz="8" w:space="0" w:color="CCCCCC"/>
              <w:left w:val="single" w:sz="4" w:space="0" w:color="CCCCCC"/>
              <w:bottom w:val="single" w:sz="8" w:space="0" w:color="CCCCCC"/>
            </w:tcBorders>
          </w:tcPr>
          <w:p w14:paraId="2B8109CC" w14:textId="77777777" w:rsidR="004F45F1"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061A0EB" w14:textId="77777777" w:rsidR="004F45F1"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79C5E10" w14:textId="77777777" w:rsidR="004F45F1" w:rsidRDefault="004F45F1">
      <w:pPr>
        <w:rPr>
          <w:sz w:val="20"/>
        </w:rPr>
        <w:sectPr w:rsidR="004F45F1">
          <w:pgSz w:w="11910" w:h="16840"/>
          <w:pgMar w:top="1260" w:right="179" w:bottom="1260" w:left="1300" w:header="225" w:footer="1060" w:gutter="0"/>
          <w:cols w:space="720"/>
        </w:sectPr>
      </w:pPr>
    </w:p>
    <w:p w14:paraId="74D17CF4" w14:textId="77777777" w:rsidR="004F45F1" w:rsidRDefault="00000000">
      <w:pPr>
        <w:pStyle w:val="Ttulo2"/>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3B3811F" w14:textId="77777777" w:rsidR="004F45F1" w:rsidRDefault="004F45F1">
      <w:pPr>
        <w:pStyle w:val="Textoindependiente"/>
        <w:spacing w:before="61"/>
        <w:rPr>
          <w:b/>
        </w:rPr>
      </w:pPr>
    </w:p>
    <w:p w14:paraId="386D4C11" w14:textId="66C3190D" w:rsidR="004F45F1" w:rsidRDefault="00000000">
      <w:pPr>
        <w:pStyle w:val="Textoindependiente"/>
        <w:spacing w:before="1" w:line="292" w:lineRule="auto"/>
        <w:ind w:left="117" w:right="1236"/>
        <w:jc w:val="both"/>
      </w:pPr>
      <w:r>
        <w:t>Visto</w:t>
      </w:r>
      <w:r>
        <w:rPr>
          <w:spacing w:val="18"/>
        </w:rPr>
        <w:t xml:space="preserve"> </w:t>
      </w:r>
      <w:r>
        <w:t>que</w:t>
      </w:r>
      <w:r>
        <w:rPr>
          <w:spacing w:val="17"/>
        </w:rPr>
        <w:t xml:space="preserve"> </w:t>
      </w:r>
      <w:r>
        <w:t>con</w:t>
      </w:r>
      <w:r>
        <w:rPr>
          <w:spacing w:val="18"/>
        </w:rPr>
        <w:t xml:space="preserve"> </w:t>
      </w:r>
      <w:r>
        <w:t>fecha</w:t>
      </w:r>
      <w:r>
        <w:rPr>
          <w:spacing w:val="17"/>
        </w:rPr>
        <w:t xml:space="preserve"> </w:t>
      </w:r>
      <w:r>
        <w:t>16</w:t>
      </w:r>
      <w:r>
        <w:rPr>
          <w:spacing w:val="18"/>
        </w:rPr>
        <w:t xml:space="preserve"> </w:t>
      </w:r>
      <w:r>
        <w:t>de</w:t>
      </w:r>
      <w:r>
        <w:rPr>
          <w:spacing w:val="17"/>
        </w:rPr>
        <w:t xml:space="preserve"> </w:t>
      </w:r>
      <w:r>
        <w:t>noviembre</w:t>
      </w:r>
      <w:r>
        <w:rPr>
          <w:spacing w:val="18"/>
        </w:rPr>
        <w:t xml:space="preserve"> </w:t>
      </w:r>
      <w:r>
        <w:t>de</w:t>
      </w:r>
      <w:r>
        <w:rPr>
          <w:spacing w:val="17"/>
        </w:rPr>
        <w:t xml:space="preserve"> </w:t>
      </w:r>
      <w:r>
        <w:t>2023,</w:t>
      </w:r>
      <w:r>
        <w:rPr>
          <w:spacing w:val="18"/>
        </w:rPr>
        <w:t xml:space="preserve"> </w:t>
      </w:r>
      <w:r>
        <w:t>presenta</w:t>
      </w:r>
      <w:r>
        <w:rPr>
          <w:spacing w:val="17"/>
        </w:rPr>
        <w:t xml:space="preserve"> </w:t>
      </w:r>
      <w:r>
        <w:t>D.</w:t>
      </w:r>
      <w:r>
        <w:rPr>
          <w:spacing w:val="18"/>
        </w:rPr>
        <w:t xml:space="preserve"> </w:t>
      </w:r>
      <w:r w:rsidR="007D59EA">
        <w:rPr>
          <w:spacing w:val="18"/>
        </w:rPr>
        <w:t xml:space="preserve">I.S.G., </w:t>
      </w:r>
      <w:r>
        <w:t>con</w:t>
      </w:r>
      <w:r>
        <w:rPr>
          <w:spacing w:val="18"/>
        </w:rPr>
        <w:t xml:space="preserve"> </w:t>
      </w:r>
      <w:r>
        <w:t>DNI</w:t>
      </w:r>
      <w:r>
        <w:rPr>
          <w:spacing w:val="17"/>
        </w:rPr>
        <w:t xml:space="preserve"> </w:t>
      </w:r>
      <w:r w:rsidR="007D59EA">
        <w:t>***</w:t>
      </w:r>
      <w:r>
        <w:t>3484</w:t>
      </w:r>
      <w:r w:rsidR="007D59EA">
        <w:t>**</w:t>
      </w:r>
      <w:r>
        <w:t xml:space="preserve">, en representación de D. </w:t>
      </w:r>
      <w:r w:rsidR="007D59EA">
        <w:t xml:space="preserve">F.J.R.P., </w:t>
      </w:r>
      <w:r>
        <w:t xml:space="preserve">con DNI </w:t>
      </w:r>
      <w:r w:rsidR="007D59EA">
        <w:t>***</w:t>
      </w:r>
      <w:r>
        <w:t>9761</w:t>
      </w:r>
      <w:r w:rsidR="007D59EA">
        <w:t>**</w:t>
      </w:r>
      <w:r>
        <w:t xml:space="preserve">, solicitud de licencia urbanística de obra, tramitada con número de expediente G-8441/2024, relativa a la ejecución de piscina de obra en vivienda unifamiliar en calle </w:t>
      </w:r>
      <w:r w:rsidR="007D59EA">
        <w:t>************************************.</w:t>
      </w:r>
    </w:p>
    <w:p w14:paraId="540BFECB" w14:textId="77777777" w:rsidR="004F45F1" w:rsidRDefault="004F45F1">
      <w:pPr>
        <w:pStyle w:val="Textoindependiente"/>
        <w:spacing w:before="9"/>
      </w:pPr>
    </w:p>
    <w:p w14:paraId="6B3A8AAF" w14:textId="59B08CF5" w:rsidR="004F45F1" w:rsidRDefault="00000000">
      <w:pPr>
        <w:pStyle w:val="Textoindependiente"/>
        <w:spacing w:line="295" w:lineRule="auto"/>
        <w:ind w:left="117" w:right="1236"/>
        <w:jc w:val="both"/>
      </w:pPr>
      <w:r>
        <w:rPr>
          <w:noProof/>
        </w:rPr>
        <mc:AlternateContent>
          <mc:Choice Requires="wps">
            <w:drawing>
              <wp:anchor distT="0" distB="0" distL="0" distR="0" simplePos="0" relativeHeight="15848448" behindDoc="0" locked="0" layoutInCell="1" allowOverlap="1" wp14:anchorId="09EDA4A9" wp14:editId="7CD28AE8">
                <wp:simplePos x="0" y="0"/>
                <wp:positionH relativeFrom="page">
                  <wp:posOffset>6807090</wp:posOffset>
                </wp:positionH>
                <wp:positionV relativeFrom="paragraph">
                  <wp:posOffset>530239</wp:posOffset>
                </wp:positionV>
                <wp:extent cx="419734" cy="318706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FE8FC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DE07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9EDA4A9" id="Textbox 301" o:spid="_x0000_s1156" type="#_x0000_t202" style="position:absolute;left:0;text-align:left;margin-left:536pt;margin-top:41.75pt;width:33.05pt;height:250.9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EJenhqQBAAAzAwAADgAAAAAAAAAAAAAAAAAuAgAAZHJzL2Uyb0RvYy54bWxQSwECLQAUAAYA&#10;CAAAACEA0EsOr98AAAAMAQAADwAAAAAAAAAAAAAAAAD+AwAAZHJzL2Rvd25yZXYueG1sUEsFBgAA&#10;AAAEAAQA8wAAAAoFAAAAAA==&#10;" filled="f" stroked="f">
                <v:textbox style="layout-flow:vertical;mso-layout-flow-alt:bottom-to-top" inset="0,0,0,0">
                  <w:txbxContent>
                    <w:p w14:paraId="72FE8FC2"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DE07C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Instruido el expediente y tras un proceso se subsanación de deficiencias en la solicitud, se emiten los siguientes informes técnicos y jurídicos en sentido favorable a su concesión: el </w:t>
      </w:r>
      <w:r>
        <w:rPr>
          <w:b/>
        </w:rPr>
        <w:t>informe del técnico de</w:t>
      </w:r>
      <w:r>
        <w:rPr>
          <w:b/>
          <w:spacing w:val="80"/>
        </w:rPr>
        <w:t xml:space="preserve"> </w:t>
      </w:r>
      <w:r>
        <w:rPr>
          <w:b/>
        </w:rPr>
        <w:t>medio</w:t>
      </w:r>
      <w:r>
        <w:rPr>
          <w:b/>
          <w:spacing w:val="80"/>
        </w:rPr>
        <w:t xml:space="preserve"> </w:t>
      </w:r>
      <w:r>
        <w:rPr>
          <w:b/>
        </w:rPr>
        <w:t>ambiente</w:t>
      </w:r>
      <w:r>
        <w:rPr>
          <w:b/>
          <w:spacing w:val="80"/>
        </w:rPr>
        <w:t xml:space="preserve"> </w:t>
      </w:r>
      <w:r>
        <w:rPr>
          <w:b/>
        </w:rPr>
        <w:t>favorable</w:t>
      </w:r>
      <w:r>
        <w:t>,</w:t>
      </w:r>
      <w:r>
        <w:rPr>
          <w:spacing w:val="80"/>
        </w:rPr>
        <w:t xml:space="preserve"> </w:t>
      </w:r>
      <w:r>
        <w:t>D.</w:t>
      </w:r>
      <w:r>
        <w:rPr>
          <w:spacing w:val="80"/>
        </w:rPr>
        <w:t xml:space="preserve"> </w:t>
      </w:r>
      <w:r>
        <w:t>Miguel</w:t>
      </w:r>
      <w:r>
        <w:rPr>
          <w:spacing w:val="80"/>
        </w:rPr>
        <w:t xml:space="preserve"> </w:t>
      </w:r>
      <w:r>
        <w:t>Ángel</w:t>
      </w:r>
      <w:r>
        <w:rPr>
          <w:spacing w:val="80"/>
        </w:rPr>
        <w:t xml:space="preserve"> </w:t>
      </w:r>
      <w:r>
        <w:t>Sánchez</w:t>
      </w:r>
      <w:r>
        <w:rPr>
          <w:spacing w:val="80"/>
        </w:rPr>
        <w:t xml:space="preserve"> </w:t>
      </w:r>
      <w:r>
        <w:t>Mora,</w:t>
      </w:r>
      <w:r>
        <w:rPr>
          <w:spacing w:val="80"/>
        </w:rPr>
        <w:t xml:space="preserve"> </w:t>
      </w:r>
      <w:r>
        <w:t>de</w:t>
      </w:r>
      <w:r>
        <w:rPr>
          <w:spacing w:val="80"/>
        </w:rPr>
        <w:t xml:space="preserve"> </w:t>
      </w:r>
      <w:r>
        <w:t>fecha</w:t>
      </w:r>
      <w:r>
        <w:rPr>
          <w:spacing w:val="80"/>
        </w:rPr>
        <w:t xml:space="preserve"> </w:t>
      </w:r>
      <w:r>
        <w:t>7</w:t>
      </w:r>
      <w:r>
        <w:rPr>
          <w:spacing w:val="80"/>
        </w:rPr>
        <w:t xml:space="preserve"> </w:t>
      </w:r>
      <w:r>
        <w:t>de</w:t>
      </w:r>
      <w:r>
        <w:rPr>
          <w:spacing w:val="80"/>
        </w:rPr>
        <w:t xml:space="preserve"> </w:t>
      </w:r>
      <w:r>
        <w:t>febrero</w:t>
      </w:r>
      <w:r>
        <w:rPr>
          <w:spacing w:val="80"/>
        </w:rPr>
        <w:t xml:space="preserve"> </w:t>
      </w:r>
      <w:r>
        <w:t>de 2025</w:t>
      </w:r>
      <w:r>
        <w:rPr>
          <w:spacing w:val="80"/>
        </w:rPr>
        <w:t xml:space="preserve"> </w:t>
      </w:r>
      <w:r>
        <w:t xml:space="preserve">respecto a la normativa aplicable medioambiental; el </w:t>
      </w:r>
      <w:r>
        <w:rPr>
          <w:b/>
        </w:rPr>
        <w:t xml:space="preserve">informe técnico favorable </w:t>
      </w:r>
      <w:r>
        <w:t>de fecha 11</w:t>
      </w:r>
      <w:r>
        <w:rPr>
          <w:spacing w:val="40"/>
        </w:rPr>
        <w:t xml:space="preserve"> </w:t>
      </w:r>
      <w:r>
        <w:t xml:space="preserve">de febrero de 2025, de la Arquitecta Municipal, </w:t>
      </w:r>
      <w:r w:rsidR="007D59EA">
        <w:t>D.ª</w:t>
      </w:r>
      <w:r>
        <w:t xml:space="preserve"> María Esther </w:t>
      </w:r>
      <w:proofErr w:type="spellStart"/>
      <w:r>
        <w:t>Refoyo</w:t>
      </w:r>
      <w:proofErr w:type="spellEnd"/>
      <w:r>
        <w:t xml:space="preserve"> Roldán,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5 de marzo de 2025 del Técnico de Administración General Urbanístico, D. Alberto Matamoros Muñoz, de conformidad con la tramitación prevista en la Ley 9/2001 del Suelo de la Comunidad de Madrid.</w:t>
      </w:r>
    </w:p>
    <w:p w14:paraId="3FE74CB7" w14:textId="77777777" w:rsidR="004F45F1" w:rsidRDefault="004F45F1">
      <w:pPr>
        <w:pStyle w:val="Textoindependiente"/>
        <w:spacing w:before="5"/>
      </w:pPr>
    </w:p>
    <w:p w14:paraId="2776ED1C" w14:textId="77777777" w:rsidR="004F45F1" w:rsidRDefault="00000000">
      <w:pPr>
        <w:pStyle w:val="Textoindependiente"/>
        <w:spacing w:line="292" w:lineRule="auto"/>
        <w:ind w:left="117" w:right="123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Urbanísticas del Plan General de Las Rozas de Madrid; por su ubicación, a las determinaciones urbanísticas de la Ordenanza Zonal 3, en Grado 3º de Vivienda Unifamiliar; y no estando incluida en</w:t>
      </w:r>
      <w:r>
        <w:rPr>
          <w:spacing w:val="40"/>
        </w:rPr>
        <w:t xml:space="preserve"> </w:t>
      </w:r>
      <w:r>
        <w:t>el ámbito de suspensión de la realización de actuaciones urbanísticas que ordena el acuerdo de</w:t>
      </w:r>
      <w:r>
        <w:rPr>
          <w:spacing w:val="40"/>
        </w:rPr>
        <w:t xml:space="preserve"> </w:t>
      </w:r>
      <w:r>
        <w:t>Pleno de fecha 21 de noviembre de 2024, de aprobación inicial del Plan General de Las Rozas de Madrid (Madrid).</w:t>
      </w:r>
    </w:p>
    <w:p w14:paraId="187322D7" w14:textId="77777777" w:rsidR="004F45F1" w:rsidRDefault="004F45F1">
      <w:pPr>
        <w:pStyle w:val="Textoindependiente"/>
        <w:spacing w:before="9"/>
      </w:pPr>
    </w:p>
    <w:p w14:paraId="140C5984" w14:textId="3BBA1772" w:rsidR="004F45F1" w:rsidRDefault="00000000">
      <w:pPr>
        <w:pStyle w:val="Textoindependiente"/>
        <w:spacing w:before="1"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w:t>
      </w:r>
      <w:proofErr w:type="gramStart"/>
      <w:r>
        <w:t>Concejal</w:t>
      </w:r>
      <w:proofErr w:type="gramEnd"/>
      <w:r>
        <w:t xml:space="preserve"> de Urbanismo</w:t>
      </w:r>
      <w:r w:rsidR="007D59EA">
        <w:t>.</w:t>
      </w:r>
    </w:p>
    <w:p w14:paraId="38D2D467" w14:textId="77777777" w:rsidR="004F45F1" w:rsidRDefault="004F45F1">
      <w:pPr>
        <w:pStyle w:val="Textoindependiente"/>
        <w:spacing w:before="9"/>
      </w:pPr>
    </w:p>
    <w:p w14:paraId="0B2B36C8" w14:textId="0081A0C8"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PR/2025/1356</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7D59EA">
        <w:rPr>
          <w:spacing w:val="-2"/>
        </w:rPr>
        <w:t>,</w:t>
      </w:r>
    </w:p>
    <w:p w14:paraId="13E15573" w14:textId="77777777" w:rsidR="004F45F1" w:rsidRDefault="004F45F1">
      <w:pPr>
        <w:pStyle w:val="Textoindependiente"/>
        <w:spacing w:before="60"/>
      </w:pPr>
    </w:p>
    <w:p w14:paraId="4697D87F" w14:textId="77777777" w:rsidR="004F45F1" w:rsidRDefault="00000000">
      <w:pPr>
        <w:pStyle w:val="Ttulo2"/>
      </w:pPr>
      <w:r>
        <w:rPr>
          <w:spacing w:val="-2"/>
        </w:rPr>
        <w:t>Resolución:</w:t>
      </w:r>
    </w:p>
    <w:p w14:paraId="4A59510F" w14:textId="77777777" w:rsidR="004F45F1" w:rsidRDefault="004F45F1">
      <w:pPr>
        <w:pStyle w:val="Textoindependiente"/>
        <w:spacing w:before="61"/>
        <w:rPr>
          <w:b/>
        </w:rPr>
      </w:pPr>
    </w:p>
    <w:p w14:paraId="6E348B2C" w14:textId="726F87CF" w:rsidR="004F45F1" w:rsidRPr="007D59EA" w:rsidRDefault="00000000" w:rsidP="007D59EA">
      <w:pPr>
        <w:spacing w:line="297" w:lineRule="auto"/>
        <w:ind w:left="117" w:right="1237"/>
        <w:jc w:val="both"/>
        <w:rPr>
          <w:b/>
          <w:sz w:val="20"/>
        </w:rPr>
      </w:pPr>
      <w:r>
        <w:rPr>
          <w:b/>
          <w:sz w:val="20"/>
        </w:rPr>
        <w:t>PRIMERO</w:t>
      </w:r>
      <w:r>
        <w:rPr>
          <w:sz w:val="20"/>
        </w:rPr>
        <w:t xml:space="preserve">. </w:t>
      </w:r>
      <w:r>
        <w:rPr>
          <w:b/>
          <w:sz w:val="20"/>
        </w:rPr>
        <w:t xml:space="preserve">Conceder licencia urbanística para ejecución de piscina de obra en vivienda unifamiliar </w:t>
      </w:r>
      <w:r>
        <w:rPr>
          <w:sz w:val="20"/>
        </w:rPr>
        <w:t xml:space="preserve">presentada por D. </w:t>
      </w:r>
      <w:r w:rsidR="007D59EA">
        <w:rPr>
          <w:sz w:val="20"/>
        </w:rPr>
        <w:t xml:space="preserve">I.S.G., </w:t>
      </w:r>
      <w:r>
        <w:rPr>
          <w:sz w:val="20"/>
        </w:rPr>
        <w:t xml:space="preserve">con DNI </w:t>
      </w:r>
      <w:r w:rsidR="007D59EA">
        <w:rPr>
          <w:sz w:val="20"/>
        </w:rPr>
        <w:t>***</w:t>
      </w:r>
      <w:r>
        <w:rPr>
          <w:sz w:val="20"/>
        </w:rPr>
        <w:t>3484</w:t>
      </w:r>
      <w:r w:rsidR="007D59EA">
        <w:rPr>
          <w:sz w:val="20"/>
        </w:rPr>
        <w:t>**</w:t>
      </w:r>
      <w:r>
        <w:rPr>
          <w:sz w:val="20"/>
        </w:rPr>
        <w:t xml:space="preserve">, en representación de D. </w:t>
      </w:r>
      <w:r w:rsidR="007D59EA">
        <w:rPr>
          <w:sz w:val="20"/>
        </w:rPr>
        <w:t xml:space="preserve">F.J.R.P., </w:t>
      </w:r>
      <w:r>
        <w:rPr>
          <w:sz w:val="20"/>
        </w:rPr>
        <w:t>con</w:t>
      </w:r>
      <w:r>
        <w:rPr>
          <w:spacing w:val="42"/>
          <w:sz w:val="20"/>
        </w:rPr>
        <w:t xml:space="preserve"> </w:t>
      </w:r>
      <w:r>
        <w:rPr>
          <w:sz w:val="20"/>
        </w:rPr>
        <w:t>DNI</w:t>
      </w:r>
      <w:r>
        <w:rPr>
          <w:spacing w:val="42"/>
          <w:sz w:val="20"/>
        </w:rPr>
        <w:t xml:space="preserve"> </w:t>
      </w:r>
      <w:r w:rsidR="007D59EA">
        <w:rPr>
          <w:sz w:val="20"/>
        </w:rPr>
        <w:t>***</w:t>
      </w:r>
      <w:r>
        <w:rPr>
          <w:sz w:val="20"/>
        </w:rPr>
        <w:t>9761</w:t>
      </w:r>
      <w:r w:rsidR="007D59EA">
        <w:rPr>
          <w:sz w:val="20"/>
        </w:rPr>
        <w:t>**</w:t>
      </w:r>
      <w:r>
        <w:rPr>
          <w:sz w:val="20"/>
        </w:rPr>
        <w:t>,</w:t>
      </w:r>
      <w:r>
        <w:rPr>
          <w:spacing w:val="45"/>
          <w:sz w:val="20"/>
        </w:rPr>
        <w:t xml:space="preserve"> </w:t>
      </w:r>
      <w:r w:rsidRPr="007D59EA">
        <w:rPr>
          <w:bCs/>
          <w:sz w:val="20"/>
        </w:rPr>
        <w:t>en</w:t>
      </w:r>
      <w:r w:rsidRPr="007D59EA">
        <w:rPr>
          <w:bCs/>
          <w:spacing w:val="42"/>
          <w:sz w:val="20"/>
        </w:rPr>
        <w:t xml:space="preserve"> </w:t>
      </w:r>
      <w:r w:rsidRPr="007D59EA">
        <w:rPr>
          <w:bCs/>
          <w:sz w:val="20"/>
        </w:rPr>
        <w:t>calle</w:t>
      </w:r>
      <w:r w:rsidRPr="007D59EA">
        <w:rPr>
          <w:bCs/>
          <w:spacing w:val="42"/>
          <w:sz w:val="20"/>
        </w:rPr>
        <w:t xml:space="preserve"> </w:t>
      </w:r>
      <w:r w:rsidR="007D59EA" w:rsidRPr="007D59EA">
        <w:rPr>
          <w:bCs/>
          <w:sz w:val="20"/>
        </w:rPr>
        <w:t>*****************</w:t>
      </w:r>
      <w:proofErr w:type="gramStart"/>
      <w:r w:rsidR="007D59EA" w:rsidRPr="007D59EA">
        <w:rPr>
          <w:bCs/>
          <w:sz w:val="20"/>
        </w:rPr>
        <w:t>,</w:t>
      </w:r>
      <w:r>
        <w:rPr>
          <w:b/>
          <w:spacing w:val="36"/>
          <w:sz w:val="20"/>
        </w:rPr>
        <w:t xml:space="preserve"> </w:t>
      </w:r>
      <w:r w:rsidR="007D59EA">
        <w:rPr>
          <w:b/>
          <w:spacing w:val="36"/>
          <w:sz w:val="20"/>
        </w:rPr>
        <w:t xml:space="preserve"> </w:t>
      </w:r>
      <w:r>
        <w:rPr>
          <w:sz w:val="20"/>
        </w:rPr>
        <w:t>con</w:t>
      </w:r>
      <w:proofErr w:type="gramEnd"/>
      <w:r>
        <w:rPr>
          <w:spacing w:val="35"/>
          <w:sz w:val="20"/>
        </w:rPr>
        <w:t xml:space="preserve">  </w:t>
      </w:r>
      <w:r>
        <w:rPr>
          <w:sz w:val="20"/>
        </w:rPr>
        <w:t>Referencia</w:t>
      </w:r>
      <w:r>
        <w:rPr>
          <w:spacing w:val="34"/>
          <w:sz w:val="20"/>
        </w:rPr>
        <w:t xml:space="preserve">  </w:t>
      </w:r>
      <w:r>
        <w:rPr>
          <w:sz w:val="20"/>
        </w:rPr>
        <w:t>Catastral</w:t>
      </w:r>
      <w:r>
        <w:rPr>
          <w:spacing w:val="35"/>
          <w:sz w:val="20"/>
        </w:rPr>
        <w:t xml:space="preserve">  </w:t>
      </w:r>
      <w:r w:rsidR="007D59EA">
        <w:rPr>
          <w:sz w:val="20"/>
        </w:rPr>
        <w:t>*************************</w:t>
      </w:r>
      <w:r>
        <w:rPr>
          <w:sz w:val="20"/>
        </w:rPr>
        <w:t>,</w:t>
      </w:r>
      <w:r>
        <w:rPr>
          <w:spacing w:val="35"/>
          <w:sz w:val="20"/>
        </w:rPr>
        <w:t xml:space="preserve">  </w:t>
      </w:r>
      <w:r>
        <w:rPr>
          <w:sz w:val="20"/>
        </w:rPr>
        <w:t>bajo</w:t>
      </w:r>
      <w:r>
        <w:rPr>
          <w:spacing w:val="35"/>
          <w:sz w:val="20"/>
        </w:rPr>
        <w:t xml:space="preserve">  </w:t>
      </w:r>
      <w:r>
        <w:rPr>
          <w:spacing w:val="-5"/>
          <w:sz w:val="20"/>
        </w:rPr>
        <w:t>un</w:t>
      </w:r>
    </w:p>
    <w:p w14:paraId="70CC055A" w14:textId="77777777" w:rsidR="004F45F1" w:rsidRDefault="00000000">
      <w:pPr>
        <w:pStyle w:val="Textoindependiente"/>
        <w:spacing w:before="54" w:line="292" w:lineRule="auto"/>
        <w:ind w:left="117" w:right="1237"/>
        <w:jc w:val="both"/>
      </w:pPr>
      <w:r>
        <w:t>presupuesto de ejecución material de 8.301,88 € a efectos tributarios, sin considerar Control de Calidad, Gestión de Residuos y Seguridad y Salud; y de acuerdo con el Proyecto de Ejecución redactado por el técnico colegiado núm. 13480 del COAATM y documentación técnica que consta en el expediente núm. G-8441/2024.</w:t>
      </w:r>
    </w:p>
    <w:p w14:paraId="5DF63CF6" w14:textId="77777777" w:rsidR="004F45F1" w:rsidRDefault="004F45F1">
      <w:pPr>
        <w:pStyle w:val="Textoindependiente"/>
        <w:spacing w:before="10"/>
      </w:pPr>
    </w:p>
    <w:p w14:paraId="4A8D9F87" w14:textId="77777777" w:rsidR="004F45F1" w:rsidRDefault="00000000">
      <w:pPr>
        <w:spacing w:line="297" w:lineRule="auto"/>
        <w:ind w:left="117" w:right="1236"/>
        <w:jc w:val="both"/>
        <w:rPr>
          <w:sz w:val="20"/>
        </w:rPr>
      </w:pPr>
      <w:proofErr w:type="gramStart"/>
      <w:r>
        <w:rPr>
          <w:b/>
          <w:sz w:val="20"/>
        </w:rPr>
        <w:t>SEGUNDO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362DE90B" w14:textId="77777777" w:rsidR="004F45F1" w:rsidRDefault="004F45F1">
      <w:pPr>
        <w:spacing w:line="297" w:lineRule="auto"/>
        <w:jc w:val="both"/>
        <w:rPr>
          <w:sz w:val="20"/>
        </w:rPr>
        <w:sectPr w:rsidR="004F45F1">
          <w:pgSz w:w="11910" w:h="16840"/>
          <w:pgMar w:top="1260" w:right="179" w:bottom="1260" w:left="1300" w:header="225" w:footer="1060" w:gutter="0"/>
          <w:cols w:space="720"/>
        </w:sectPr>
      </w:pPr>
    </w:p>
    <w:p w14:paraId="1A520D29" w14:textId="77777777" w:rsidR="004F45F1" w:rsidRDefault="00000000">
      <w:pPr>
        <w:pStyle w:val="Ttulo2"/>
        <w:spacing w:before="179"/>
        <w:jc w:val="both"/>
      </w:pPr>
      <w:r>
        <w:lastRenderedPageBreak/>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58CFA048" w14:textId="77777777" w:rsidR="004F45F1" w:rsidRDefault="004F45F1">
      <w:pPr>
        <w:pStyle w:val="Textoindependiente"/>
        <w:spacing w:before="61"/>
        <w:rPr>
          <w:b/>
        </w:rPr>
      </w:pPr>
    </w:p>
    <w:p w14:paraId="3044C173" w14:textId="77777777" w:rsidR="004F45F1" w:rsidRDefault="00000000">
      <w:pPr>
        <w:pStyle w:val="Prrafodelista"/>
        <w:numPr>
          <w:ilvl w:val="0"/>
          <w:numId w:val="19"/>
        </w:numPr>
        <w:tabs>
          <w:tab w:val="left" w:pos="643"/>
        </w:tabs>
        <w:spacing w:before="1"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«documentación para el inicio de obras»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58BE23B4" w14:textId="77777777" w:rsidR="004F45F1" w:rsidRDefault="004F45F1">
      <w:pPr>
        <w:pStyle w:val="Textoindependiente"/>
        <w:spacing w:before="13"/>
      </w:pPr>
    </w:p>
    <w:p w14:paraId="116CA2CF" w14:textId="77777777" w:rsidR="004F45F1" w:rsidRDefault="00000000">
      <w:pPr>
        <w:pStyle w:val="Prrafodelista"/>
        <w:numPr>
          <w:ilvl w:val="0"/>
          <w:numId w:val="19"/>
        </w:numPr>
        <w:tabs>
          <w:tab w:val="left" w:pos="718"/>
        </w:tabs>
        <w:spacing w:line="292" w:lineRule="auto"/>
        <w:ind w:right="1236" w:firstLine="0"/>
        <w:rPr>
          <w:sz w:val="20"/>
        </w:rPr>
      </w:pPr>
      <w:r>
        <w:rPr>
          <w:noProof/>
        </w:rPr>
        <mc:AlternateContent>
          <mc:Choice Requires="wps">
            <w:drawing>
              <wp:anchor distT="0" distB="0" distL="0" distR="0" simplePos="0" relativeHeight="15849472" behindDoc="0" locked="0" layoutInCell="1" allowOverlap="1" wp14:anchorId="2A999EA3" wp14:editId="6267B00D">
                <wp:simplePos x="0" y="0"/>
                <wp:positionH relativeFrom="page">
                  <wp:posOffset>6807090</wp:posOffset>
                </wp:positionH>
                <wp:positionV relativeFrom="paragraph">
                  <wp:posOffset>171367</wp:posOffset>
                </wp:positionV>
                <wp:extent cx="419734" cy="3187065"/>
                <wp:effectExtent l="0" t="0" r="0" b="0"/>
                <wp:wrapNone/>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303D7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B300A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A999EA3" id="Textbox 303" o:spid="_x0000_s1157" type="#_x0000_t202" style="position:absolute;left:0;text-align:left;margin-left:536pt;margin-top:13.5pt;width:33.05pt;height:250.9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" filled="f" stroked="f">
                <v:textbox style="layout-flow:vertical;mso-layout-flow-alt:bottom-to-top" inset="0,0,0,0">
                  <w:txbxContent>
                    <w:p w14:paraId="1A303D7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B300A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0FAEA0B1" w14:textId="77777777" w:rsidR="004F45F1"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9575056" w14:textId="77777777" w:rsidR="004F45F1" w:rsidRDefault="004F45F1">
      <w:pPr>
        <w:pStyle w:val="Textoindependiente"/>
        <w:spacing w:before="61"/>
      </w:pPr>
    </w:p>
    <w:p w14:paraId="65B1C942" w14:textId="77777777" w:rsidR="004F45F1" w:rsidRDefault="00000000">
      <w:pPr>
        <w:pStyle w:val="Prrafodelista"/>
        <w:numPr>
          <w:ilvl w:val="0"/>
          <w:numId w:val="4"/>
        </w:numPr>
        <w:tabs>
          <w:tab w:val="left" w:pos="759"/>
        </w:tabs>
        <w:ind w:left="759"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7082D6E5" w14:textId="77777777" w:rsidR="004F45F1" w:rsidRDefault="00000000">
      <w:pPr>
        <w:pStyle w:val="Textoindependiente"/>
        <w:spacing w:before="54" w:line="292" w:lineRule="auto"/>
        <w:ind w:left="117" w:right="1237"/>
        <w:jc w:val="both"/>
      </w:pPr>
      <w:r>
        <w:t>superficie de retranqueo o separación a linderos si ello supone superar la cota de la rasante natural del terreno colindante.</w:t>
      </w:r>
    </w:p>
    <w:p w14:paraId="667AFAF0" w14:textId="77777777" w:rsidR="004F45F1" w:rsidRDefault="004F45F1">
      <w:pPr>
        <w:pStyle w:val="Textoindependiente"/>
        <w:spacing w:before="10"/>
      </w:pPr>
    </w:p>
    <w:p w14:paraId="16F9AAD2" w14:textId="77777777" w:rsidR="004F45F1" w:rsidRDefault="00000000">
      <w:pPr>
        <w:pStyle w:val="Prrafodelista"/>
        <w:numPr>
          <w:ilvl w:val="0"/>
          <w:numId w:val="4"/>
        </w:numPr>
        <w:tabs>
          <w:tab w:val="left" w:pos="633"/>
        </w:tabs>
        <w:spacing w:line="297" w:lineRule="auto"/>
        <w:ind w:right="1236"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031B07C5" w14:textId="77777777" w:rsidR="004F45F1" w:rsidRDefault="004F45F1">
      <w:pPr>
        <w:pStyle w:val="Textoindependiente"/>
        <w:spacing w:before="3"/>
      </w:pPr>
    </w:p>
    <w:p w14:paraId="3F05BD00" w14:textId="77777777" w:rsidR="004F45F1" w:rsidRDefault="00000000">
      <w:pPr>
        <w:pStyle w:val="Prrafodelista"/>
        <w:numPr>
          <w:ilvl w:val="0"/>
          <w:numId w:val="4"/>
        </w:numPr>
        <w:tabs>
          <w:tab w:val="left" w:pos="722"/>
        </w:tabs>
        <w:spacing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5A3077D3" w14:textId="77777777" w:rsidR="004F45F1" w:rsidRDefault="004F45F1">
      <w:pPr>
        <w:pStyle w:val="Textoindependiente"/>
        <w:spacing w:before="5"/>
      </w:pPr>
    </w:p>
    <w:p w14:paraId="1071CDCB" w14:textId="77777777" w:rsidR="004F45F1" w:rsidRDefault="00000000">
      <w:pPr>
        <w:pStyle w:val="Prrafodelista"/>
        <w:numPr>
          <w:ilvl w:val="0"/>
          <w:numId w:val="18"/>
        </w:numPr>
        <w:tabs>
          <w:tab w:val="left" w:pos="395"/>
        </w:tabs>
        <w:ind w:left="39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78F0AD0C" w14:textId="77777777" w:rsidR="004F45F1" w:rsidRDefault="004F45F1">
      <w:pPr>
        <w:pStyle w:val="Textoindependiente"/>
        <w:spacing w:before="60"/>
      </w:pPr>
    </w:p>
    <w:p w14:paraId="442BB06D" w14:textId="77777777" w:rsidR="004F45F1" w:rsidRDefault="00000000">
      <w:pPr>
        <w:pStyle w:val="Prrafodelista"/>
        <w:numPr>
          <w:ilvl w:val="0"/>
          <w:numId w:val="18"/>
        </w:numPr>
        <w:tabs>
          <w:tab w:val="left" w:pos="395"/>
        </w:tabs>
        <w:ind w:left="39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5B1C243B" w14:textId="77777777" w:rsidR="004F45F1" w:rsidRDefault="004F45F1">
      <w:pPr>
        <w:pStyle w:val="Textoindependiente"/>
        <w:spacing w:before="61"/>
      </w:pPr>
    </w:p>
    <w:p w14:paraId="61A6D515" w14:textId="6D224501" w:rsidR="004F45F1" w:rsidRDefault="00000000">
      <w:pPr>
        <w:pStyle w:val="Prrafodelista"/>
        <w:numPr>
          <w:ilvl w:val="0"/>
          <w:numId w:val="18"/>
        </w:numPr>
        <w:tabs>
          <w:tab w:val="left" w:pos="422"/>
        </w:tabs>
        <w:spacing w:line="292" w:lineRule="auto"/>
        <w:ind w:right="1236"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p>
    <w:p w14:paraId="584964D0" w14:textId="77777777" w:rsidR="004F45F1" w:rsidRDefault="004F45F1">
      <w:pPr>
        <w:pStyle w:val="Textoindependiente"/>
        <w:spacing w:before="10"/>
      </w:pPr>
    </w:p>
    <w:p w14:paraId="12AD65C5" w14:textId="77777777" w:rsidR="004F45F1" w:rsidRDefault="00000000">
      <w:pPr>
        <w:pStyle w:val="Prrafodelista"/>
        <w:numPr>
          <w:ilvl w:val="0"/>
          <w:numId w:val="18"/>
        </w:numPr>
        <w:tabs>
          <w:tab w:val="left" w:pos="535"/>
        </w:tabs>
        <w:spacing w:line="292" w:lineRule="auto"/>
        <w:ind w:firstLine="0"/>
        <w:rPr>
          <w:sz w:val="20"/>
        </w:rPr>
      </w:pPr>
      <w:r>
        <w:rPr>
          <w:sz w:val="20"/>
        </w:rPr>
        <w:t xml:space="preserve">Copia del impreso oficial que justifique la presentación de la correspondiente modificación </w:t>
      </w:r>
      <w:r>
        <w:rPr>
          <w:spacing w:val="-2"/>
          <w:sz w:val="20"/>
        </w:rPr>
        <w:t>catastral.</w:t>
      </w:r>
    </w:p>
    <w:p w14:paraId="2125E0C1" w14:textId="77777777" w:rsidR="004F45F1" w:rsidRDefault="004F45F1">
      <w:pPr>
        <w:pStyle w:val="Textoindependiente"/>
        <w:spacing w:before="9"/>
      </w:pPr>
    </w:p>
    <w:p w14:paraId="452C09B4" w14:textId="77777777" w:rsidR="004F45F1" w:rsidRDefault="00000000">
      <w:pPr>
        <w:pStyle w:val="Prrafodelista"/>
        <w:numPr>
          <w:ilvl w:val="0"/>
          <w:numId w:val="4"/>
        </w:numPr>
        <w:tabs>
          <w:tab w:val="left" w:pos="623"/>
        </w:tabs>
        <w:spacing w:before="1" w:line="292" w:lineRule="auto"/>
        <w:ind w:right="1236"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457D2411" w14:textId="77777777" w:rsidR="004F45F1" w:rsidRDefault="004F45F1">
      <w:pPr>
        <w:pStyle w:val="Textoindependiente"/>
        <w:spacing w:before="16"/>
      </w:pPr>
    </w:p>
    <w:p w14:paraId="6CDD8CAB" w14:textId="77777777" w:rsidR="004F45F1" w:rsidRDefault="00000000">
      <w:pPr>
        <w:pStyle w:val="Prrafodelista"/>
        <w:numPr>
          <w:ilvl w:val="0"/>
          <w:numId w:val="4"/>
        </w:numPr>
        <w:tabs>
          <w:tab w:val="left" w:pos="611"/>
        </w:tabs>
        <w:spacing w:before="1"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0A6A7CED" w14:textId="77777777" w:rsidR="004F45F1" w:rsidRDefault="004F45F1">
      <w:pPr>
        <w:spacing w:line="295" w:lineRule="auto"/>
        <w:jc w:val="both"/>
        <w:rPr>
          <w:sz w:val="20"/>
        </w:rPr>
        <w:sectPr w:rsidR="004F45F1">
          <w:pgSz w:w="11910" w:h="16840"/>
          <w:pgMar w:top="1260" w:right="179" w:bottom="1260" w:left="1300" w:header="225" w:footer="1060" w:gutter="0"/>
          <w:cols w:space="720"/>
        </w:sectPr>
      </w:pPr>
    </w:p>
    <w:p w14:paraId="32474CDE" w14:textId="77777777" w:rsidR="004F45F1" w:rsidRDefault="004F45F1">
      <w:pPr>
        <w:pStyle w:val="Textoindependiente"/>
        <w:spacing w:before="85"/>
      </w:pPr>
    </w:p>
    <w:p w14:paraId="745CA009" w14:textId="77777777" w:rsidR="004F45F1" w:rsidRDefault="00000000">
      <w:pPr>
        <w:pStyle w:val="Prrafodelista"/>
        <w:numPr>
          <w:ilvl w:val="0"/>
          <w:numId w:val="4"/>
        </w:numPr>
        <w:tabs>
          <w:tab w:val="left" w:pos="824"/>
        </w:tabs>
        <w:spacing w:line="295" w:lineRule="auto"/>
        <w:ind w:right="1236"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20746CBC" w14:textId="77777777" w:rsidR="004F45F1" w:rsidRDefault="004F45F1">
      <w:pPr>
        <w:pStyle w:val="Textoindependiente"/>
      </w:pPr>
    </w:p>
    <w:p w14:paraId="2D7C3EB1" w14:textId="77777777" w:rsidR="004F45F1" w:rsidRDefault="00000000">
      <w:pPr>
        <w:pStyle w:val="Prrafodelista"/>
        <w:numPr>
          <w:ilvl w:val="0"/>
          <w:numId w:val="4"/>
        </w:numPr>
        <w:tabs>
          <w:tab w:val="left" w:pos="643"/>
        </w:tabs>
        <w:spacing w:line="295" w:lineRule="auto"/>
        <w:ind w:right="1236" w:firstLine="0"/>
        <w:rPr>
          <w:sz w:val="20"/>
        </w:rPr>
      </w:pPr>
      <w:r>
        <w:rPr>
          <w:noProof/>
        </w:rPr>
        <mc:AlternateContent>
          <mc:Choice Requires="wps">
            <w:drawing>
              <wp:anchor distT="0" distB="0" distL="0" distR="0" simplePos="0" relativeHeight="15850496" behindDoc="0" locked="0" layoutInCell="1" allowOverlap="1" wp14:anchorId="0FDD14FD" wp14:editId="2F7ADFE3">
                <wp:simplePos x="0" y="0"/>
                <wp:positionH relativeFrom="page">
                  <wp:posOffset>6807090</wp:posOffset>
                </wp:positionH>
                <wp:positionV relativeFrom="paragraph">
                  <wp:posOffset>55245</wp:posOffset>
                </wp:positionV>
                <wp:extent cx="419734" cy="318706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2195B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79913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FDD14FD" id="Textbox 305" o:spid="_x0000_s1158" type="#_x0000_t202" style="position:absolute;left:0;text-align:left;margin-left:536pt;margin-top:4.35pt;width:33.05pt;height:250.9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3DU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" filled="f" stroked="f">
                <v:textbox style="layout-flow:vertical;mso-layout-flow-alt:bottom-to-top" inset="0,0,0,0">
                  <w:txbxContent>
                    <w:p w14:paraId="2B2195B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79913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127DD057" w14:textId="77777777" w:rsidR="004F45F1" w:rsidRDefault="004F45F1">
      <w:pPr>
        <w:pStyle w:val="Textoindependiente"/>
        <w:spacing w:before="8"/>
      </w:pPr>
    </w:p>
    <w:p w14:paraId="7FAE4A61" w14:textId="77777777" w:rsidR="004F45F1" w:rsidRDefault="00000000">
      <w:pPr>
        <w:pStyle w:val="Prrafodelista"/>
        <w:numPr>
          <w:ilvl w:val="0"/>
          <w:numId w:val="4"/>
        </w:numPr>
        <w:tabs>
          <w:tab w:val="left" w:pos="642"/>
        </w:tabs>
        <w:spacing w:line="292" w:lineRule="auto"/>
        <w:ind w:right="1236"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5C6874F5" w14:textId="77777777" w:rsidR="004F45F1" w:rsidRDefault="004F45F1">
      <w:pPr>
        <w:pStyle w:val="Textoindependiente"/>
        <w:spacing w:before="17"/>
      </w:pPr>
    </w:p>
    <w:p w14:paraId="2E5BAF73" w14:textId="77777777" w:rsidR="004F45F1" w:rsidRDefault="00000000">
      <w:pPr>
        <w:pStyle w:val="Prrafodelista"/>
        <w:numPr>
          <w:ilvl w:val="0"/>
          <w:numId w:val="4"/>
        </w:numPr>
        <w:tabs>
          <w:tab w:val="left" w:pos="57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0E669D75" w14:textId="77777777" w:rsidR="004F45F1" w:rsidRDefault="004F45F1">
      <w:pPr>
        <w:pStyle w:val="Textoindependiente"/>
        <w:spacing w:before="6"/>
      </w:pPr>
    </w:p>
    <w:p w14:paraId="11B33A58" w14:textId="77777777" w:rsidR="004F45F1" w:rsidRDefault="00000000">
      <w:pPr>
        <w:pStyle w:val="Prrafodelista"/>
        <w:numPr>
          <w:ilvl w:val="0"/>
          <w:numId w:val="4"/>
        </w:numPr>
        <w:tabs>
          <w:tab w:val="left" w:pos="607"/>
        </w:tabs>
        <w:spacing w:before="1" w:line="297" w:lineRule="auto"/>
        <w:ind w:right="1236"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23D1F539" w14:textId="77777777" w:rsidR="004F45F1" w:rsidRDefault="004F45F1">
      <w:pPr>
        <w:pStyle w:val="Textoindependiente"/>
        <w:spacing w:before="4"/>
      </w:pPr>
    </w:p>
    <w:p w14:paraId="48B94879" w14:textId="1A9088AE" w:rsidR="004F45F1" w:rsidRDefault="00000000">
      <w:pPr>
        <w:pStyle w:val="Prrafodelista"/>
        <w:numPr>
          <w:ilvl w:val="0"/>
          <w:numId w:val="4"/>
        </w:numPr>
        <w:tabs>
          <w:tab w:val="left" w:pos="602"/>
        </w:tabs>
        <w:spacing w:line="297" w:lineRule="auto"/>
        <w:ind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071E2FB7" w14:textId="77777777" w:rsidR="004F45F1" w:rsidRDefault="004F45F1">
      <w:pPr>
        <w:pStyle w:val="Textoindependiente"/>
        <w:spacing w:before="3"/>
      </w:pPr>
    </w:p>
    <w:p w14:paraId="2C192638" w14:textId="77777777" w:rsidR="004F45F1" w:rsidRDefault="00000000">
      <w:pPr>
        <w:pStyle w:val="Ttulo2"/>
        <w:spacing w:before="1"/>
      </w:pPr>
      <w:r>
        <w:rPr>
          <w:spacing w:val="-2"/>
        </w:rPr>
        <w:t>AVALES</w:t>
      </w:r>
    </w:p>
    <w:p w14:paraId="5BDC08A9" w14:textId="77777777" w:rsidR="004F45F1" w:rsidRDefault="004F45F1">
      <w:pPr>
        <w:pStyle w:val="Textoindependiente"/>
        <w:spacing w:before="61"/>
        <w:rPr>
          <w:b/>
        </w:rPr>
      </w:pPr>
    </w:p>
    <w:p w14:paraId="23451ED4" w14:textId="5AD0E290" w:rsidR="004F45F1" w:rsidRDefault="00000000">
      <w:pPr>
        <w:pStyle w:val="Prrafodelista"/>
        <w:numPr>
          <w:ilvl w:val="0"/>
          <w:numId w:val="4"/>
        </w:numPr>
        <w:tabs>
          <w:tab w:val="left" w:pos="648"/>
        </w:tabs>
        <w:spacing w:line="295" w:lineRule="auto"/>
        <w:ind w:right="1236"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600 </w:t>
      </w:r>
      <w:r w:rsidR="007D59EA">
        <w:rPr>
          <w:b/>
          <w:sz w:val="20"/>
        </w:rPr>
        <w:t>€</w:t>
      </w:r>
      <w:r>
        <w:rPr>
          <w:b/>
          <w:sz w:val="20"/>
        </w:rPr>
        <w:t xml:space="preserve"> (0,5 % PEM)</w:t>
      </w:r>
      <w:r>
        <w:rPr>
          <w:sz w:val="20"/>
        </w:rPr>
        <w:t>, que deberá presentar antes del comienzo de las obras.</w:t>
      </w:r>
    </w:p>
    <w:p w14:paraId="2DBC5FEB" w14:textId="77777777" w:rsidR="004F45F1" w:rsidRDefault="004F45F1">
      <w:pPr>
        <w:pStyle w:val="Textoindependiente"/>
        <w:spacing w:before="8"/>
      </w:pPr>
    </w:p>
    <w:p w14:paraId="2EB876FD" w14:textId="77777777" w:rsidR="004F45F1" w:rsidRDefault="00000000">
      <w:pPr>
        <w:pStyle w:val="Prrafodelista"/>
        <w:numPr>
          <w:ilvl w:val="0"/>
          <w:numId w:val="4"/>
        </w:numPr>
        <w:tabs>
          <w:tab w:val="left" w:pos="785"/>
        </w:tabs>
        <w:spacing w:line="292" w:lineRule="auto"/>
        <w:ind w:right="1236"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75B99FB9" w14:textId="77777777" w:rsidR="004F45F1" w:rsidRDefault="004F45F1">
      <w:pPr>
        <w:pStyle w:val="Textoindependiente"/>
        <w:spacing w:before="9"/>
      </w:pPr>
    </w:p>
    <w:p w14:paraId="6D3177E9" w14:textId="77777777" w:rsidR="004F45F1" w:rsidRDefault="00000000">
      <w:pPr>
        <w:pStyle w:val="Ttulo2"/>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1DD221A7" w14:textId="77777777" w:rsidR="004F45F1" w:rsidRDefault="004F45F1">
      <w:pPr>
        <w:pStyle w:val="Textoindependiente"/>
        <w:spacing w:before="61"/>
        <w:rPr>
          <w:b/>
        </w:rPr>
      </w:pPr>
    </w:p>
    <w:p w14:paraId="2161CED3" w14:textId="35D830EF" w:rsidR="004F45F1" w:rsidRDefault="00000000">
      <w:pPr>
        <w:pStyle w:val="Prrafodelista"/>
        <w:numPr>
          <w:ilvl w:val="0"/>
          <w:numId w:val="4"/>
        </w:numPr>
        <w:tabs>
          <w:tab w:val="left" w:pos="837"/>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240 €</w:t>
      </w:r>
      <w:r w:rsidR="007D59EA">
        <w:rPr>
          <w:b/>
          <w:sz w:val="20"/>
        </w:rPr>
        <w:t>,</w:t>
      </w:r>
      <w:r>
        <w:rPr>
          <w:b/>
          <w:sz w:val="20"/>
        </w:rPr>
        <w:t xml:space="preserve"> para garantizar la correcta gestión de los residuos</w:t>
      </w:r>
      <w:r>
        <w:rPr>
          <w:b/>
          <w:spacing w:val="28"/>
          <w:sz w:val="20"/>
        </w:rPr>
        <w:t xml:space="preserve"> </w:t>
      </w:r>
      <w:r>
        <w:rPr>
          <w:b/>
          <w:sz w:val="20"/>
        </w:rPr>
        <w:t>de</w:t>
      </w:r>
      <w:r>
        <w:rPr>
          <w:b/>
          <w:spacing w:val="28"/>
          <w:sz w:val="20"/>
        </w:rPr>
        <w:t xml:space="preserve"> </w:t>
      </w:r>
      <w:r>
        <w:rPr>
          <w:b/>
          <w:sz w:val="20"/>
        </w:rPr>
        <w:t>la</w:t>
      </w:r>
      <w:r>
        <w:rPr>
          <w:b/>
          <w:spacing w:val="28"/>
          <w:sz w:val="20"/>
        </w:rPr>
        <w:t xml:space="preserve"> </w:t>
      </w:r>
      <w:r>
        <w:rPr>
          <w:b/>
          <w:sz w:val="20"/>
        </w:rPr>
        <w:t>construcción</w:t>
      </w:r>
      <w:r>
        <w:rPr>
          <w:b/>
          <w:spacing w:val="28"/>
          <w:sz w:val="20"/>
        </w:rPr>
        <w:t xml:space="preserve"> </w:t>
      </w:r>
      <w:r>
        <w:rPr>
          <w:b/>
          <w:sz w:val="20"/>
        </w:rPr>
        <w:t>y</w:t>
      </w:r>
      <w:r>
        <w:rPr>
          <w:b/>
          <w:spacing w:val="28"/>
          <w:sz w:val="20"/>
        </w:rPr>
        <w:t xml:space="preserve"> </w:t>
      </w:r>
      <w:r>
        <w:rPr>
          <w:b/>
          <w:sz w:val="20"/>
        </w:rPr>
        <w:t>demolición</w:t>
      </w:r>
      <w:r>
        <w:rPr>
          <w:sz w:val="20"/>
        </w:rPr>
        <w:t>;</w:t>
      </w:r>
      <w:r>
        <w:rPr>
          <w:spacing w:val="28"/>
          <w:sz w:val="20"/>
        </w:rPr>
        <w:t xml:space="preserve"> </w:t>
      </w:r>
      <w:r>
        <w:rPr>
          <w:sz w:val="20"/>
        </w:rPr>
        <w:t>tal</w:t>
      </w:r>
      <w:r>
        <w:rPr>
          <w:spacing w:val="28"/>
          <w:sz w:val="20"/>
        </w:rPr>
        <w:t xml:space="preserve"> </w:t>
      </w:r>
      <w:r>
        <w:rPr>
          <w:sz w:val="20"/>
        </w:rPr>
        <w:t>y</w:t>
      </w:r>
      <w:r>
        <w:rPr>
          <w:spacing w:val="28"/>
          <w:sz w:val="20"/>
        </w:rPr>
        <w:t xml:space="preserve"> </w:t>
      </w:r>
      <w:r>
        <w:rPr>
          <w:sz w:val="20"/>
        </w:rPr>
        <w:t>como</w:t>
      </w:r>
      <w:r>
        <w:rPr>
          <w:spacing w:val="28"/>
          <w:sz w:val="20"/>
        </w:rPr>
        <w:t xml:space="preserve"> </w:t>
      </w:r>
      <w:r>
        <w:rPr>
          <w:sz w:val="20"/>
        </w:rPr>
        <w:t>establece</w:t>
      </w:r>
      <w:r>
        <w:rPr>
          <w:spacing w:val="28"/>
          <w:sz w:val="20"/>
        </w:rPr>
        <w:t xml:space="preserve"> </w:t>
      </w:r>
      <w:r>
        <w:rPr>
          <w:sz w:val="20"/>
        </w:rPr>
        <w:t>el</w:t>
      </w:r>
      <w:r>
        <w:rPr>
          <w:spacing w:val="28"/>
          <w:sz w:val="20"/>
        </w:rPr>
        <w:t xml:space="preserve"> </w:t>
      </w:r>
      <w:r>
        <w:rPr>
          <w:sz w:val="20"/>
        </w:rPr>
        <w:t>artículo</w:t>
      </w:r>
      <w:r>
        <w:rPr>
          <w:spacing w:val="28"/>
          <w:sz w:val="20"/>
        </w:rPr>
        <w:t xml:space="preserve"> </w:t>
      </w:r>
      <w:r>
        <w:rPr>
          <w:sz w:val="20"/>
        </w:rPr>
        <w:t>35</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Ordenanza</w:t>
      </w:r>
    </w:p>
    <w:p w14:paraId="40482F3F" w14:textId="77777777" w:rsidR="004F45F1" w:rsidRDefault="004F45F1">
      <w:pPr>
        <w:spacing w:line="295" w:lineRule="auto"/>
        <w:jc w:val="both"/>
        <w:rPr>
          <w:sz w:val="20"/>
        </w:rPr>
        <w:sectPr w:rsidR="004F45F1">
          <w:pgSz w:w="11910" w:h="16840"/>
          <w:pgMar w:top="1260" w:right="179" w:bottom="1260" w:left="1300" w:header="225" w:footer="1060" w:gutter="0"/>
          <w:cols w:space="720"/>
        </w:sectPr>
      </w:pPr>
    </w:p>
    <w:p w14:paraId="2C495F60" w14:textId="77777777" w:rsidR="004F45F1" w:rsidRDefault="00000000">
      <w:pPr>
        <w:pStyle w:val="Textoindependiente"/>
        <w:spacing w:before="180" w:line="292" w:lineRule="auto"/>
        <w:ind w:left="117" w:right="1237"/>
        <w:jc w:val="both"/>
      </w:pPr>
      <w:r>
        <w:lastRenderedPageBreak/>
        <w:t xml:space="preserve">Municipal sobre Prevención Ambiental y la Orden 2726/2009, de 16 de julio, por la que se regula la gestión de los </w:t>
      </w:r>
      <w:proofErr w:type="spellStart"/>
      <w:r>
        <w:t>RCDs</w:t>
      </w:r>
      <w:proofErr w:type="spellEnd"/>
      <w:r>
        <w:t xml:space="preserve"> en la Comunidad de Madrid.</w:t>
      </w:r>
    </w:p>
    <w:p w14:paraId="15DCB766" w14:textId="77777777" w:rsidR="004F45F1" w:rsidRDefault="004F45F1">
      <w:pPr>
        <w:pStyle w:val="Textoindependiente"/>
        <w:spacing w:before="10"/>
      </w:pPr>
    </w:p>
    <w:p w14:paraId="4F748F82" w14:textId="77777777" w:rsidR="004F45F1" w:rsidRDefault="00000000">
      <w:pPr>
        <w:pStyle w:val="Prrafodelista"/>
        <w:numPr>
          <w:ilvl w:val="0"/>
          <w:numId w:val="4"/>
        </w:numPr>
        <w:tabs>
          <w:tab w:val="left" w:pos="654"/>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45B244B2" w14:textId="77777777" w:rsidR="004F45F1" w:rsidRDefault="00000000">
      <w:pPr>
        <w:pStyle w:val="Textoindependiente"/>
        <w:spacing w:line="292" w:lineRule="auto"/>
        <w:ind w:left="117" w:right="1237"/>
        <w:jc w:val="both"/>
      </w:pPr>
      <w:r>
        <w:rPr>
          <w:noProof/>
        </w:rPr>
        <mc:AlternateContent>
          <mc:Choice Requires="wps">
            <w:drawing>
              <wp:anchor distT="0" distB="0" distL="0" distR="0" simplePos="0" relativeHeight="15851520" behindDoc="0" locked="0" layoutInCell="1" allowOverlap="1" wp14:anchorId="6A4BB67A" wp14:editId="75A45224">
                <wp:simplePos x="0" y="0"/>
                <wp:positionH relativeFrom="page">
                  <wp:posOffset>6807090</wp:posOffset>
                </wp:positionH>
                <wp:positionV relativeFrom="paragraph">
                  <wp:posOffset>860414</wp:posOffset>
                </wp:positionV>
                <wp:extent cx="419734" cy="31870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8A55A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056D0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A4BB67A" id="Textbox 307" o:spid="_x0000_s1159" type="#_x0000_t202" style="position:absolute;left:0;text-align:left;margin-left:536pt;margin-top:67.75pt;width:33.05pt;height:250.9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" filled="f" stroked="f">
                <v:textbox style="layout-flow:vertical;mso-layout-flow-alt:bottom-to-top" inset="0,0,0,0">
                  <w:txbxContent>
                    <w:p w14:paraId="158A55A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056D04"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t>RCDs</w:t>
      </w:r>
      <w:proofErr w:type="spellEnd"/>
      <w:r>
        <w:t xml:space="preserve"> en la Comunidad de </w:t>
      </w:r>
      <w:r>
        <w:rPr>
          <w:spacing w:val="-2"/>
        </w:rPr>
        <w:t>Madrid.</w:t>
      </w:r>
    </w:p>
    <w:p w14:paraId="63022BAA" w14:textId="77777777" w:rsidR="004F45F1" w:rsidRDefault="004F45F1">
      <w:pPr>
        <w:pStyle w:val="Textoindependiente"/>
        <w:spacing w:before="9"/>
      </w:pPr>
    </w:p>
    <w:p w14:paraId="65521224" w14:textId="77777777" w:rsidR="004F45F1" w:rsidRDefault="00000000">
      <w:pPr>
        <w:pStyle w:val="Prrafodelista"/>
        <w:numPr>
          <w:ilvl w:val="0"/>
          <w:numId w:val="4"/>
        </w:numPr>
        <w:tabs>
          <w:tab w:val="left" w:pos="670"/>
        </w:tabs>
        <w:spacing w:line="292" w:lineRule="auto"/>
        <w:ind w:right="1236" w:firstLine="0"/>
        <w:rPr>
          <w:sz w:val="20"/>
        </w:rPr>
      </w:pPr>
      <w:r>
        <w:rPr>
          <w:sz w:val="20"/>
        </w:rPr>
        <w:t xml:space="preserve">En la parcela existe arbolado. En ningún caso la Licencia que se conceda amparará la tala o derribo de ningún árbol. En caso de que se produzca la tala o daño </w:t>
      </w:r>
      <w:proofErr w:type="gramStart"/>
      <w:r>
        <w:rPr>
          <w:sz w:val="20"/>
        </w:rPr>
        <w:t>del mismo</w:t>
      </w:r>
      <w:proofErr w:type="gramEnd"/>
      <w:r>
        <w:rPr>
          <w:sz w:val="20"/>
        </w:rPr>
        <w:t>, se aplicará el régimen sancionador previsto en la Ley 8/2005, de 26 de diciembre, de Protección y Fomento del Arbolado Urbano de la Comunidad de Madrid.</w:t>
      </w:r>
    </w:p>
    <w:p w14:paraId="188ED2CF" w14:textId="77777777" w:rsidR="004F45F1" w:rsidRDefault="004F45F1">
      <w:pPr>
        <w:pStyle w:val="Textoindependiente"/>
        <w:spacing w:before="10"/>
      </w:pPr>
    </w:p>
    <w:p w14:paraId="3A3A1FF9" w14:textId="77777777" w:rsidR="004F45F1" w:rsidRDefault="00000000">
      <w:pPr>
        <w:pStyle w:val="Prrafodelista"/>
        <w:numPr>
          <w:ilvl w:val="0"/>
          <w:numId w:val="4"/>
        </w:numPr>
        <w:tabs>
          <w:tab w:val="left" w:pos="630"/>
        </w:tabs>
        <w:spacing w:line="295" w:lineRule="auto"/>
        <w:ind w:right="1236"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62E965F4" w14:textId="77777777" w:rsidR="004F45F1" w:rsidRDefault="004F45F1">
      <w:pPr>
        <w:pStyle w:val="Textoindependiente"/>
        <w:spacing w:before="6"/>
        <w:rPr>
          <w:b/>
        </w:rPr>
      </w:pPr>
    </w:p>
    <w:p w14:paraId="2EF91AF5" w14:textId="77777777" w:rsidR="004F45F1" w:rsidRDefault="00000000">
      <w:pPr>
        <w:pStyle w:val="Textoindependiente"/>
        <w:spacing w:before="1" w:line="297" w:lineRule="auto"/>
        <w:ind w:left="117" w:right="1237"/>
        <w:jc w:val="both"/>
      </w:pPr>
      <w:proofErr w:type="gramStart"/>
      <w:r>
        <w:rPr>
          <w:b/>
        </w:rPr>
        <w:t>TERCERO</w:t>
      </w:r>
      <w:r>
        <w:t>.-</w:t>
      </w:r>
      <w:proofErr w:type="gramEnd"/>
      <w:r>
        <w:t xml:space="preserve"> Notificar el presente acuerdo al interesado con el régimen de recursos que sean </w:t>
      </w:r>
      <w:r>
        <w:rPr>
          <w:spacing w:val="-2"/>
        </w:rPr>
        <w:t>pertinentes.</w:t>
      </w:r>
    </w:p>
    <w:p w14:paraId="258BF043" w14:textId="77777777" w:rsidR="004F45F1" w:rsidRDefault="004F45F1">
      <w:pPr>
        <w:pStyle w:val="Textoindependiente"/>
        <w:spacing w:before="7"/>
        <w:rPr>
          <w:sz w:val="17"/>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31CDAB96" w14:textId="77777777">
        <w:trPr>
          <w:trHeight w:val="1257"/>
        </w:trPr>
        <w:tc>
          <w:tcPr>
            <w:tcW w:w="9062" w:type="dxa"/>
            <w:gridSpan w:val="2"/>
            <w:tcBorders>
              <w:left w:val="single" w:sz="4" w:space="0" w:color="CCCCCC"/>
              <w:right w:val="single" w:sz="4" w:space="0" w:color="CCCCCC"/>
            </w:tcBorders>
            <w:shd w:val="clear" w:color="auto" w:fill="F3F3F3"/>
          </w:tcPr>
          <w:p w14:paraId="048D0A38" w14:textId="70342F1B" w:rsidR="004F45F1" w:rsidRDefault="00000000">
            <w:pPr>
              <w:pStyle w:val="TableParagraph"/>
              <w:spacing w:line="297" w:lineRule="auto"/>
              <w:ind w:right="52"/>
              <w:jc w:val="both"/>
              <w:rPr>
                <w:b/>
                <w:sz w:val="20"/>
              </w:rPr>
            </w:pPr>
            <w:r>
              <w:rPr>
                <w:b/>
                <w:sz w:val="20"/>
              </w:rPr>
              <w:t>Concesión de licencia urbanística para dos viviendas unifamiliares agrupadas con dos piscinas</w:t>
            </w:r>
            <w:r>
              <w:rPr>
                <w:b/>
                <w:spacing w:val="26"/>
                <w:sz w:val="20"/>
              </w:rPr>
              <w:t xml:space="preserve"> </w:t>
            </w:r>
            <w:r>
              <w:rPr>
                <w:b/>
                <w:sz w:val="20"/>
              </w:rPr>
              <w:t>en</w:t>
            </w:r>
            <w:r>
              <w:rPr>
                <w:b/>
                <w:spacing w:val="26"/>
                <w:sz w:val="20"/>
              </w:rPr>
              <w:t xml:space="preserve"> </w:t>
            </w:r>
            <w:r>
              <w:rPr>
                <w:b/>
                <w:sz w:val="20"/>
              </w:rPr>
              <w:t>calle</w:t>
            </w:r>
            <w:r>
              <w:rPr>
                <w:b/>
                <w:spacing w:val="26"/>
                <w:sz w:val="20"/>
              </w:rPr>
              <w:t xml:space="preserve"> </w:t>
            </w:r>
            <w:r w:rsidR="00DB5BB6">
              <w:rPr>
                <w:b/>
                <w:sz w:val="20"/>
              </w:rPr>
              <w:t>****************************,</w:t>
            </w:r>
            <w:r>
              <w:rPr>
                <w:b/>
                <w:sz w:val="20"/>
              </w:rPr>
              <w:t xml:space="preserve"> de acuerdo con el Proyecto Básico redactado por el técnico colegiado </w:t>
            </w:r>
            <w:proofErr w:type="spellStart"/>
            <w:r w:rsidR="00DB5BB6">
              <w:rPr>
                <w:b/>
                <w:sz w:val="20"/>
              </w:rPr>
              <w:t>nº</w:t>
            </w:r>
            <w:proofErr w:type="spellEnd"/>
            <w:r>
              <w:rPr>
                <w:b/>
                <w:sz w:val="20"/>
              </w:rPr>
              <w:t xml:space="preserve"> 14.395 COAM y 14.229COAM. Expediente 19958/2024</w:t>
            </w:r>
            <w:r w:rsidR="00DB5BB6">
              <w:rPr>
                <w:b/>
                <w:sz w:val="20"/>
              </w:rPr>
              <w:t>.</w:t>
            </w:r>
          </w:p>
        </w:tc>
      </w:tr>
      <w:tr w:rsidR="004F45F1" w14:paraId="15D0662E" w14:textId="77777777">
        <w:trPr>
          <w:trHeight w:val="403"/>
        </w:trPr>
        <w:tc>
          <w:tcPr>
            <w:tcW w:w="1877" w:type="dxa"/>
            <w:tcBorders>
              <w:left w:val="single" w:sz="4" w:space="0" w:color="CCCCCC"/>
              <w:bottom w:val="single" w:sz="6" w:space="0" w:color="CCCCCC"/>
              <w:right w:val="single" w:sz="6" w:space="0" w:color="CCCCCC"/>
            </w:tcBorders>
          </w:tcPr>
          <w:p w14:paraId="3A3C5789" w14:textId="77777777" w:rsidR="004F45F1"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7F6E588"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6ECA908" w14:textId="77777777" w:rsidR="004F45F1" w:rsidRDefault="004F45F1">
      <w:pPr>
        <w:pStyle w:val="Textoindependiente"/>
        <w:spacing w:before="144"/>
      </w:pPr>
    </w:p>
    <w:p w14:paraId="701D8C31" w14:textId="48E01742"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8983068" w14:textId="77777777" w:rsidR="004F45F1" w:rsidRDefault="004F45F1">
      <w:pPr>
        <w:pStyle w:val="Textoindependiente"/>
        <w:spacing w:before="61"/>
        <w:rPr>
          <w:b/>
        </w:rPr>
      </w:pPr>
    </w:p>
    <w:p w14:paraId="484823C7" w14:textId="41829021" w:rsidR="004F45F1" w:rsidRDefault="00000000" w:rsidP="00DB5BB6">
      <w:pPr>
        <w:pStyle w:val="Textoindependiente"/>
        <w:spacing w:line="292" w:lineRule="auto"/>
        <w:ind w:left="117" w:right="1236"/>
        <w:jc w:val="both"/>
      </w:pPr>
      <w:r>
        <w:t>Visto que con fecha 18 de marzo de 2022,</w:t>
      </w:r>
      <w:r>
        <w:rPr>
          <w:spacing w:val="77"/>
        </w:rPr>
        <w:t xml:space="preserve"> </w:t>
      </w:r>
      <w:r>
        <w:t>presenta D.</w:t>
      </w:r>
      <w:r w:rsidR="00DB5BB6">
        <w:t xml:space="preserve"> E.A.L., </w:t>
      </w:r>
      <w:r>
        <w:t xml:space="preserve">con DNI </w:t>
      </w:r>
      <w:r w:rsidR="00DB5BB6">
        <w:t>***</w:t>
      </w:r>
      <w:r>
        <w:t>8666</w:t>
      </w:r>
      <w:r w:rsidR="00DB5BB6">
        <w:t>**</w:t>
      </w:r>
      <w:r>
        <w:t xml:space="preserve">, en representación de </w:t>
      </w:r>
      <w:r w:rsidR="00DB5BB6">
        <w:t>D. A.T.,</w:t>
      </w:r>
      <w:r>
        <w:t xml:space="preserve"> con NIE </w:t>
      </w:r>
      <w:r w:rsidR="00DB5BB6">
        <w:t>***</w:t>
      </w:r>
      <w:r>
        <w:t>8145</w:t>
      </w:r>
      <w:r w:rsidR="00DB5BB6">
        <w:t>**</w:t>
      </w:r>
      <w:r>
        <w:t xml:space="preserve"> y D.</w:t>
      </w:r>
      <w:r w:rsidR="00DB5BB6">
        <w:t xml:space="preserve"> I.L.M.A., </w:t>
      </w:r>
      <w:r>
        <w:t xml:space="preserve">con DNI </w:t>
      </w:r>
      <w:r w:rsidR="00DB5BB6">
        <w:t>***</w:t>
      </w:r>
      <w:r>
        <w:t>7319</w:t>
      </w:r>
      <w:r w:rsidR="00DB5BB6">
        <w:t>**</w:t>
      </w:r>
      <w:r>
        <w:t xml:space="preserve"> como propietarios de la vivienda en Calle </w:t>
      </w:r>
      <w:r w:rsidR="00DB5BB6">
        <w:t>*******************</w:t>
      </w:r>
      <w:r>
        <w:t xml:space="preserve">; y de </w:t>
      </w:r>
      <w:proofErr w:type="gramStart"/>
      <w:r w:rsidR="00DB5BB6">
        <w:t>D.ª</w:t>
      </w:r>
      <w:proofErr w:type="gramEnd"/>
      <w:r w:rsidR="00DB5BB6">
        <w:t xml:space="preserve"> E.L.M.L.L., </w:t>
      </w:r>
      <w:r>
        <w:t xml:space="preserve">con DNI </w:t>
      </w:r>
      <w:r w:rsidR="00DB5BB6">
        <w:t>***</w:t>
      </w:r>
      <w:r>
        <w:t>7319</w:t>
      </w:r>
      <w:r w:rsidR="00DB5BB6">
        <w:t>**</w:t>
      </w:r>
      <w:r>
        <w:t xml:space="preserve"> y D. </w:t>
      </w:r>
      <w:r w:rsidR="00DB5BB6">
        <w:t xml:space="preserve">O.G.R., </w:t>
      </w:r>
      <w:r>
        <w:t xml:space="preserve">con DNI </w:t>
      </w:r>
      <w:r w:rsidR="00DB5BB6">
        <w:t>***</w:t>
      </w:r>
      <w:r>
        <w:t>6184</w:t>
      </w:r>
      <w:r w:rsidR="00DB5BB6">
        <w:t>**</w:t>
      </w:r>
      <w:r>
        <w:t xml:space="preserve"> como propietarios de la vivienda en calle </w:t>
      </w:r>
      <w:r w:rsidR="00DB5BB6">
        <w:t>********************</w:t>
      </w:r>
      <w:r>
        <w:t>,</w:t>
      </w:r>
      <w:r>
        <w:rPr>
          <w:spacing w:val="38"/>
        </w:rPr>
        <w:t xml:space="preserve"> </w:t>
      </w:r>
      <w:r>
        <w:t>solicitud</w:t>
      </w:r>
      <w:r>
        <w:rPr>
          <w:spacing w:val="38"/>
        </w:rPr>
        <w:t xml:space="preserve"> </w:t>
      </w:r>
      <w:r>
        <w:t>de</w:t>
      </w:r>
      <w:r>
        <w:rPr>
          <w:spacing w:val="38"/>
        </w:rPr>
        <w:t xml:space="preserve"> </w:t>
      </w:r>
      <w:r>
        <w:t>licencia</w:t>
      </w:r>
      <w:r>
        <w:rPr>
          <w:spacing w:val="38"/>
        </w:rPr>
        <w:t xml:space="preserve"> </w:t>
      </w:r>
      <w:r>
        <w:t>urbanística</w:t>
      </w:r>
      <w:r>
        <w:rPr>
          <w:spacing w:val="38"/>
        </w:rPr>
        <w:t xml:space="preserve"> </w:t>
      </w:r>
      <w:r>
        <w:t>de</w:t>
      </w:r>
      <w:r>
        <w:rPr>
          <w:spacing w:val="37"/>
        </w:rPr>
        <w:t xml:space="preserve"> </w:t>
      </w:r>
      <w:r>
        <w:t>obra,</w:t>
      </w:r>
      <w:r>
        <w:rPr>
          <w:spacing w:val="38"/>
        </w:rPr>
        <w:t xml:space="preserve"> </w:t>
      </w:r>
      <w:r>
        <w:t>tramitada</w:t>
      </w:r>
      <w:r>
        <w:rPr>
          <w:spacing w:val="38"/>
        </w:rPr>
        <w:t xml:space="preserve"> </w:t>
      </w:r>
      <w:r>
        <w:t>con</w:t>
      </w:r>
      <w:r>
        <w:rPr>
          <w:spacing w:val="38"/>
        </w:rPr>
        <w:t xml:space="preserve"> </w:t>
      </w:r>
      <w:r>
        <w:t>número</w:t>
      </w:r>
      <w:r>
        <w:rPr>
          <w:spacing w:val="38"/>
        </w:rPr>
        <w:t xml:space="preserve"> </w:t>
      </w:r>
      <w:r>
        <w:t>de</w:t>
      </w:r>
      <w:r>
        <w:rPr>
          <w:spacing w:val="38"/>
        </w:rPr>
        <w:t xml:space="preserve"> </w:t>
      </w:r>
      <w:r>
        <w:t>expediente</w:t>
      </w:r>
      <w:r>
        <w:rPr>
          <w:spacing w:val="38"/>
        </w:rPr>
        <w:t xml:space="preserve"> </w:t>
      </w:r>
      <w:r>
        <w:t>G-</w:t>
      </w:r>
      <w:r>
        <w:rPr>
          <w:spacing w:val="-2"/>
        </w:rPr>
        <w:t>19958</w:t>
      </w:r>
      <w:r>
        <w:t>/2024 F-50/2022-01, relativa a una</w:t>
      </w:r>
      <w:r>
        <w:rPr>
          <w:spacing w:val="40"/>
        </w:rPr>
        <w:t xml:space="preserve"> </w:t>
      </w:r>
      <w:r>
        <w:t xml:space="preserve">dos viviendas unifamiliares agrupadas con dos piscina en calle </w:t>
      </w:r>
      <w:r w:rsidR="00DB5BB6">
        <w:t>****************************************.</w:t>
      </w:r>
    </w:p>
    <w:p w14:paraId="129167C8" w14:textId="77777777" w:rsidR="004F45F1" w:rsidRDefault="004F45F1">
      <w:pPr>
        <w:pStyle w:val="Textoindependiente"/>
        <w:spacing w:before="10"/>
      </w:pPr>
    </w:p>
    <w:p w14:paraId="6F471901" w14:textId="77777777" w:rsidR="004F45F1" w:rsidRDefault="00000000">
      <w:pPr>
        <w:pStyle w:val="Textoindependiente"/>
        <w:spacing w:line="295" w:lineRule="auto"/>
        <w:ind w:left="117" w:right="1236"/>
        <w:jc w:val="both"/>
      </w:pPr>
      <w:r>
        <w:t>Instruido el expediente y tras un proceso se subsanación de deficiencias en la solicitud, se emiten los siguientes informes técnicos y jurídicos en sentido favorable a su concesión: el</w:t>
      </w:r>
      <w:r>
        <w:rPr>
          <w:spacing w:val="30"/>
        </w:rPr>
        <w:t xml:space="preserve"> </w:t>
      </w:r>
      <w:r>
        <w:rPr>
          <w:b/>
        </w:rPr>
        <w:t>informe favorable</w:t>
      </w:r>
      <w:r>
        <w:rPr>
          <w:b/>
          <w:spacing w:val="40"/>
        </w:rPr>
        <w:t xml:space="preserve"> </w:t>
      </w:r>
      <w:r>
        <w:rPr>
          <w:b/>
        </w:rPr>
        <w:t>del técnico de medio ambiente</w:t>
      </w:r>
      <w:r>
        <w:t xml:space="preserve">, de fecha 1 de octubre de 2024 respecto a la normativa aplicable medioambiental; el </w:t>
      </w:r>
      <w:r>
        <w:rPr>
          <w:b/>
        </w:rPr>
        <w:t xml:space="preserve">Acta de Recepción de la Urbanización </w:t>
      </w:r>
      <w:r>
        <w:t xml:space="preserve">que comprende la Unidad de Ejecución UE XV-2 del Plan Especial de Reforma Interior </w:t>
      </w:r>
      <w:r w:rsidRPr="00DB5BB6">
        <w:rPr>
          <w:i/>
          <w:iCs/>
        </w:rPr>
        <w:t>“Los Alemanes”</w:t>
      </w:r>
      <w:r>
        <w:t xml:space="preserve"> UE XV-2 de fecha 11 de febrero de 2025; el </w:t>
      </w:r>
      <w:r>
        <w:rPr>
          <w:b/>
        </w:rPr>
        <w:t xml:space="preserve">informe favorable </w:t>
      </w:r>
      <w:r>
        <w:t>de fecha 12 de febrero de 2025 del Ingeniero de Caminos Municipal, en</w:t>
      </w:r>
    </w:p>
    <w:p w14:paraId="159721CB" w14:textId="77777777" w:rsidR="004F45F1" w:rsidRDefault="004F45F1">
      <w:pPr>
        <w:spacing w:line="295" w:lineRule="auto"/>
        <w:jc w:val="both"/>
        <w:sectPr w:rsidR="004F45F1">
          <w:pgSz w:w="11910" w:h="16840"/>
          <w:pgMar w:top="1260" w:right="179" w:bottom="1260" w:left="1300" w:header="225" w:footer="1060" w:gutter="0"/>
          <w:cols w:space="720"/>
        </w:sectPr>
      </w:pPr>
    </w:p>
    <w:p w14:paraId="61F827E9" w14:textId="77777777" w:rsidR="004F45F1" w:rsidRDefault="00000000">
      <w:pPr>
        <w:pStyle w:val="Textoindependiente"/>
        <w:spacing w:before="180" w:line="295" w:lineRule="auto"/>
        <w:ind w:left="117" w:right="1236"/>
        <w:jc w:val="both"/>
      </w:pPr>
      <w:r>
        <w:lastRenderedPageBreak/>
        <w:t xml:space="preserve">materia de acceso de vehículos, acometidas generales y afecciones a la vía pública; el </w:t>
      </w:r>
      <w:r>
        <w:rPr>
          <w:b/>
        </w:rPr>
        <w:t xml:space="preserve">informe técnico favorable </w:t>
      </w:r>
      <w:r>
        <w:t xml:space="preserve">de fecha 21 de junio de 2024 y 26 de febrero de 2025, del Arquitecto Técnico Municipal y Arquitecta Municipal,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4 de marzo de 2025 del Técnico de Administración General Urbanístico, de conformidad con la tramitación prevista en la Ley 9/2001 del Suelo de la Comunidad de Madrid.</w:t>
      </w:r>
    </w:p>
    <w:p w14:paraId="081FF435" w14:textId="77777777" w:rsidR="004F45F1" w:rsidRDefault="004F45F1">
      <w:pPr>
        <w:pStyle w:val="Textoindependiente"/>
        <w:spacing w:before="5"/>
      </w:pPr>
    </w:p>
    <w:p w14:paraId="4CE85192"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52544" behindDoc="0" locked="0" layoutInCell="1" allowOverlap="1" wp14:anchorId="59DE74CE" wp14:editId="4633EB83">
                <wp:simplePos x="0" y="0"/>
                <wp:positionH relativeFrom="page">
                  <wp:posOffset>6807090</wp:posOffset>
                </wp:positionH>
                <wp:positionV relativeFrom="paragraph">
                  <wp:posOffset>497035</wp:posOffset>
                </wp:positionV>
                <wp:extent cx="419734" cy="318706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43B66B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E104D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9DE74CE" id="Textbox 309" o:spid="_x0000_s1160" type="#_x0000_t202" style="position:absolute;left:0;text-align:left;margin-left:536pt;margin-top:39.15pt;width:33.05pt;height:250.9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" filled="f" stroked="f">
                <v:textbox style="layout-flow:vertical;mso-layout-flow-alt:bottom-to-top" inset="0,0,0,0">
                  <w:txbxContent>
                    <w:p w14:paraId="543B66B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E104DB"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el Acta de Recepción de la Urbanización que comprende la Unidad de Ejecución UE XV-2 del Plan Especial de Reforma Interior </w:t>
      </w:r>
      <w:r w:rsidRPr="00DB5BB6">
        <w:rPr>
          <w:i/>
          <w:iCs/>
        </w:rPr>
        <w:t>“Los Alemanes”</w:t>
      </w:r>
      <w:r>
        <w:rPr>
          <w:spacing w:val="40"/>
        </w:rPr>
        <w:t xml:space="preserve"> </w:t>
      </w:r>
      <w:r>
        <w:t>UE</w:t>
      </w:r>
      <w:r>
        <w:rPr>
          <w:spacing w:val="13"/>
        </w:rPr>
        <w:t xml:space="preserve"> </w:t>
      </w:r>
      <w:r>
        <w:t>XV-2</w:t>
      </w:r>
      <w:r>
        <w:rPr>
          <w:spacing w:val="13"/>
        </w:rPr>
        <w:t xml:space="preserve"> </w:t>
      </w:r>
      <w:r>
        <w:t>de</w:t>
      </w:r>
      <w:r>
        <w:rPr>
          <w:spacing w:val="13"/>
        </w:rPr>
        <w:t xml:space="preserve"> </w:t>
      </w:r>
      <w:r>
        <w:t>fecha</w:t>
      </w:r>
      <w:r>
        <w:rPr>
          <w:spacing w:val="13"/>
        </w:rPr>
        <w:t xml:space="preserve"> </w:t>
      </w:r>
      <w:r>
        <w:t>11</w:t>
      </w:r>
      <w:r>
        <w:rPr>
          <w:spacing w:val="13"/>
        </w:rPr>
        <w:t xml:space="preserve"> </w:t>
      </w:r>
      <w:r>
        <w:t>de</w:t>
      </w:r>
      <w:r>
        <w:rPr>
          <w:spacing w:val="13"/>
        </w:rPr>
        <w:t xml:space="preserve"> </w:t>
      </w:r>
      <w:r>
        <w:t>febrero</w:t>
      </w:r>
      <w:r>
        <w:rPr>
          <w:spacing w:val="13"/>
        </w:rPr>
        <w:t xml:space="preserve"> </w:t>
      </w:r>
      <w:r>
        <w:t>de</w:t>
      </w:r>
      <w:r>
        <w:rPr>
          <w:spacing w:val="13"/>
        </w:rPr>
        <w:t xml:space="preserve"> </w:t>
      </w:r>
      <w:r>
        <w:t>2025</w:t>
      </w:r>
      <w:r>
        <w:rPr>
          <w:spacing w:val="13"/>
        </w:rPr>
        <w:t xml:space="preserve"> </w:t>
      </w:r>
      <w:r>
        <w:t>y,</w:t>
      </w:r>
      <w:r>
        <w:rPr>
          <w:spacing w:val="13"/>
        </w:rPr>
        <w:t xml:space="preserve"> </w:t>
      </w:r>
      <w:r>
        <w:t>por</w:t>
      </w:r>
      <w:r>
        <w:rPr>
          <w:spacing w:val="13"/>
        </w:rPr>
        <w:t xml:space="preserve"> </w:t>
      </w:r>
      <w:r>
        <w:t>su</w:t>
      </w:r>
      <w:r>
        <w:rPr>
          <w:spacing w:val="13"/>
        </w:rPr>
        <w:t xml:space="preserve"> </w:t>
      </w:r>
      <w:r>
        <w:t>ubicación,</w:t>
      </w:r>
      <w:r>
        <w:rPr>
          <w:spacing w:val="13"/>
        </w:rPr>
        <w:t xml:space="preserve"> </w:t>
      </w:r>
      <w:r>
        <w:t>a</w:t>
      </w:r>
      <w:r>
        <w:rPr>
          <w:spacing w:val="13"/>
        </w:rPr>
        <w:t xml:space="preserve"> </w:t>
      </w:r>
      <w:r>
        <w:t>las</w:t>
      </w:r>
      <w:r>
        <w:rPr>
          <w:spacing w:val="13"/>
        </w:rPr>
        <w:t xml:space="preserve"> </w:t>
      </w:r>
      <w:r>
        <w:t>determinaciones</w:t>
      </w:r>
      <w:r>
        <w:rPr>
          <w:spacing w:val="13"/>
        </w:rPr>
        <w:t xml:space="preserve"> </w:t>
      </w:r>
      <w:r>
        <w:t>urbanísticas</w:t>
      </w:r>
      <w:r>
        <w:rPr>
          <w:spacing w:val="13"/>
        </w:rPr>
        <w:t xml:space="preserve"> </w:t>
      </w:r>
      <w:r>
        <w:t xml:space="preserve">de la Ordenanza Zonal 3, en Grado 4º, incluida en la Unidad de Ejecución UE XV-2 del Plan Especial de Reforma Interior </w:t>
      </w:r>
      <w:r w:rsidRPr="00DB5BB6">
        <w:rPr>
          <w:i/>
          <w:iCs/>
        </w:rPr>
        <w:t>“Los Alemanes”</w:t>
      </w:r>
      <w:r>
        <w:t xml:space="preserve"> UE XV-2;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078E3059" w14:textId="77777777" w:rsidR="004F45F1" w:rsidRDefault="004F45F1">
      <w:pPr>
        <w:pStyle w:val="Textoindependiente"/>
        <w:spacing w:before="9"/>
      </w:pPr>
    </w:p>
    <w:p w14:paraId="74E185CB" w14:textId="57E90D93"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DB5BB6">
        <w:t>.</w:t>
      </w:r>
    </w:p>
    <w:p w14:paraId="0AD6B72F" w14:textId="77777777" w:rsidR="004F45F1" w:rsidRDefault="004F45F1">
      <w:pPr>
        <w:pStyle w:val="Textoindependiente"/>
        <w:spacing w:before="9"/>
      </w:pPr>
    </w:p>
    <w:p w14:paraId="6A3E320E" w14:textId="6ED84A5F" w:rsidR="004F45F1"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PR/2025/1316</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DB5BB6">
        <w:rPr>
          <w:spacing w:val="-2"/>
        </w:rPr>
        <w:t>,</w:t>
      </w:r>
    </w:p>
    <w:p w14:paraId="6F1334D3" w14:textId="77777777" w:rsidR="004F45F1" w:rsidRDefault="004F45F1">
      <w:pPr>
        <w:pStyle w:val="Textoindependiente"/>
        <w:spacing w:before="59"/>
      </w:pPr>
    </w:p>
    <w:p w14:paraId="4EDE7884" w14:textId="77777777" w:rsidR="004F45F1" w:rsidRDefault="00000000">
      <w:pPr>
        <w:pStyle w:val="Ttulo2"/>
      </w:pPr>
      <w:r>
        <w:rPr>
          <w:spacing w:val="-2"/>
        </w:rPr>
        <w:t>Resolución:</w:t>
      </w:r>
    </w:p>
    <w:p w14:paraId="47C22F27" w14:textId="77777777" w:rsidR="004F45F1" w:rsidRDefault="004F45F1">
      <w:pPr>
        <w:pStyle w:val="Textoindependiente"/>
        <w:spacing w:before="62"/>
        <w:rPr>
          <w:b/>
        </w:rPr>
      </w:pPr>
    </w:p>
    <w:p w14:paraId="54D193FA" w14:textId="6E2C36BA" w:rsidR="004F45F1" w:rsidRPr="00B71392" w:rsidRDefault="00000000" w:rsidP="00B71392">
      <w:pPr>
        <w:spacing w:line="295" w:lineRule="auto"/>
        <w:ind w:left="117" w:right="1236" w:hanging="1"/>
        <w:jc w:val="both"/>
        <w:rPr>
          <w:sz w:val="20"/>
          <w:szCs w:val="20"/>
        </w:rPr>
      </w:pPr>
      <w:r w:rsidRPr="00B71392">
        <w:rPr>
          <w:b/>
          <w:sz w:val="20"/>
          <w:szCs w:val="20"/>
        </w:rPr>
        <w:t>PRIMERO</w:t>
      </w:r>
      <w:r w:rsidRPr="00B71392">
        <w:rPr>
          <w:sz w:val="20"/>
          <w:szCs w:val="20"/>
        </w:rPr>
        <w:t xml:space="preserve">. </w:t>
      </w:r>
      <w:r w:rsidRPr="00B71392">
        <w:rPr>
          <w:b/>
          <w:sz w:val="20"/>
          <w:szCs w:val="20"/>
        </w:rPr>
        <w:t xml:space="preserve">Conceder licencia urbanística para dos viviendas unifamiliares agrupadas con dos piscina </w:t>
      </w:r>
      <w:r w:rsidRPr="00B71392">
        <w:rPr>
          <w:sz w:val="20"/>
          <w:szCs w:val="20"/>
        </w:rPr>
        <w:t xml:space="preserve">presentada por D. </w:t>
      </w:r>
      <w:r w:rsidR="00DB5BB6" w:rsidRPr="00B71392">
        <w:rPr>
          <w:sz w:val="20"/>
          <w:szCs w:val="20"/>
        </w:rPr>
        <w:t xml:space="preserve">E.A.L., </w:t>
      </w:r>
      <w:r w:rsidRPr="00B71392">
        <w:rPr>
          <w:sz w:val="20"/>
          <w:szCs w:val="20"/>
        </w:rPr>
        <w:t xml:space="preserve">con DNI </w:t>
      </w:r>
      <w:r w:rsidR="00DB5BB6" w:rsidRPr="00B71392">
        <w:rPr>
          <w:sz w:val="20"/>
          <w:szCs w:val="20"/>
        </w:rPr>
        <w:t>***</w:t>
      </w:r>
      <w:r w:rsidRPr="00B71392">
        <w:rPr>
          <w:sz w:val="20"/>
          <w:szCs w:val="20"/>
        </w:rPr>
        <w:t>8666</w:t>
      </w:r>
      <w:r w:rsidR="00DB5BB6" w:rsidRPr="00B71392">
        <w:rPr>
          <w:sz w:val="20"/>
          <w:szCs w:val="20"/>
        </w:rPr>
        <w:t>**</w:t>
      </w:r>
      <w:r w:rsidRPr="00B71392">
        <w:rPr>
          <w:sz w:val="20"/>
          <w:szCs w:val="20"/>
        </w:rPr>
        <w:t xml:space="preserve">, en representación de </w:t>
      </w:r>
      <w:r w:rsidR="00DB5BB6" w:rsidRPr="00B71392">
        <w:rPr>
          <w:sz w:val="20"/>
          <w:szCs w:val="20"/>
        </w:rPr>
        <w:t xml:space="preserve">D.ª A.T., </w:t>
      </w:r>
      <w:r w:rsidRPr="00B71392">
        <w:rPr>
          <w:sz w:val="20"/>
          <w:szCs w:val="20"/>
        </w:rPr>
        <w:t xml:space="preserve">con NIE </w:t>
      </w:r>
      <w:r w:rsidR="00DB5BB6" w:rsidRPr="00B71392">
        <w:rPr>
          <w:sz w:val="20"/>
          <w:szCs w:val="20"/>
        </w:rPr>
        <w:t>***</w:t>
      </w:r>
      <w:r w:rsidRPr="00B71392">
        <w:rPr>
          <w:sz w:val="20"/>
          <w:szCs w:val="20"/>
        </w:rPr>
        <w:t>8145</w:t>
      </w:r>
      <w:r w:rsidR="00DB5BB6" w:rsidRPr="00B71392">
        <w:rPr>
          <w:sz w:val="20"/>
          <w:szCs w:val="20"/>
        </w:rPr>
        <w:t>**</w:t>
      </w:r>
      <w:r w:rsidRPr="00B71392">
        <w:rPr>
          <w:sz w:val="20"/>
          <w:szCs w:val="20"/>
        </w:rPr>
        <w:t xml:space="preserve"> y D. </w:t>
      </w:r>
      <w:r w:rsidR="00DB5BB6" w:rsidRPr="00B71392">
        <w:rPr>
          <w:sz w:val="20"/>
          <w:szCs w:val="20"/>
        </w:rPr>
        <w:t xml:space="preserve">I.L.M.A., </w:t>
      </w:r>
      <w:r w:rsidRPr="00B71392">
        <w:rPr>
          <w:sz w:val="20"/>
          <w:szCs w:val="20"/>
        </w:rPr>
        <w:t xml:space="preserve">con DNI </w:t>
      </w:r>
      <w:r w:rsidR="00DB5BB6" w:rsidRPr="00B71392">
        <w:rPr>
          <w:sz w:val="20"/>
          <w:szCs w:val="20"/>
        </w:rPr>
        <w:t>***</w:t>
      </w:r>
      <w:r w:rsidRPr="00B71392">
        <w:rPr>
          <w:sz w:val="20"/>
          <w:szCs w:val="20"/>
        </w:rPr>
        <w:t>7319</w:t>
      </w:r>
      <w:r w:rsidR="00DB5BB6" w:rsidRPr="00B71392">
        <w:rPr>
          <w:sz w:val="20"/>
          <w:szCs w:val="20"/>
        </w:rPr>
        <w:t>**</w:t>
      </w:r>
      <w:r w:rsidRPr="00B71392">
        <w:rPr>
          <w:sz w:val="20"/>
          <w:szCs w:val="20"/>
        </w:rPr>
        <w:t xml:space="preserve"> como propietarios de la vivienda en calle </w:t>
      </w:r>
      <w:r w:rsidR="00B71392" w:rsidRPr="00B71392">
        <w:rPr>
          <w:sz w:val="20"/>
          <w:szCs w:val="20"/>
        </w:rPr>
        <w:t>*******************</w:t>
      </w:r>
      <w:r w:rsidRPr="00B71392">
        <w:rPr>
          <w:sz w:val="20"/>
          <w:szCs w:val="20"/>
        </w:rPr>
        <w:t xml:space="preserve">; y de </w:t>
      </w:r>
      <w:r w:rsidR="00B71392" w:rsidRPr="00B71392">
        <w:rPr>
          <w:sz w:val="20"/>
          <w:szCs w:val="20"/>
        </w:rPr>
        <w:t xml:space="preserve">D.ª E.L.M.L.L., </w:t>
      </w:r>
      <w:r w:rsidRPr="00B71392">
        <w:rPr>
          <w:sz w:val="20"/>
          <w:szCs w:val="20"/>
        </w:rPr>
        <w:t xml:space="preserve">con DNI </w:t>
      </w:r>
      <w:r w:rsidR="00B71392" w:rsidRPr="00B71392">
        <w:rPr>
          <w:sz w:val="20"/>
          <w:szCs w:val="20"/>
        </w:rPr>
        <w:t>***</w:t>
      </w:r>
      <w:r w:rsidRPr="00B71392">
        <w:rPr>
          <w:sz w:val="20"/>
          <w:szCs w:val="20"/>
        </w:rPr>
        <w:t>7319</w:t>
      </w:r>
      <w:r w:rsidR="00B71392" w:rsidRPr="00B71392">
        <w:rPr>
          <w:sz w:val="20"/>
          <w:szCs w:val="20"/>
        </w:rPr>
        <w:t>**</w:t>
      </w:r>
      <w:r w:rsidRPr="00B71392">
        <w:rPr>
          <w:sz w:val="20"/>
          <w:szCs w:val="20"/>
        </w:rPr>
        <w:t xml:space="preserve"> y D. </w:t>
      </w:r>
      <w:r w:rsidR="00B71392" w:rsidRPr="00B71392">
        <w:rPr>
          <w:sz w:val="20"/>
          <w:szCs w:val="20"/>
        </w:rPr>
        <w:t xml:space="preserve">O.G.R., </w:t>
      </w:r>
      <w:r w:rsidRPr="00B71392">
        <w:rPr>
          <w:sz w:val="20"/>
          <w:szCs w:val="20"/>
        </w:rPr>
        <w:t xml:space="preserve">con DNI </w:t>
      </w:r>
      <w:r w:rsidR="00B71392" w:rsidRPr="00B71392">
        <w:rPr>
          <w:sz w:val="20"/>
          <w:szCs w:val="20"/>
        </w:rPr>
        <w:t>***</w:t>
      </w:r>
      <w:r w:rsidRPr="00B71392">
        <w:rPr>
          <w:sz w:val="20"/>
          <w:szCs w:val="20"/>
        </w:rPr>
        <w:t>6184</w:t>
      </w:r>
      <w:r w:rsidR="00B71392" w:rsidRPr="00B71392">
        <w:rPr>
          <w:sz w:val="20"/>
          <w:szCs w:val="20"/>
        </w:rPr>
        <w:t>**</w:t>
      </w:r>
      <w:r w:rsidRPr="00B71392">
        <w:rPr>
          <w:sz w:val="20"/>
          <w:szCs w:val="20"/>
        </w:rPr>
        <w:t xml:space="preserve"> como propietarios de la vivienda en calle </w:t>
      </w:r>
      <w:r w:rsidR="00B71392" w:rsidRPr="00B71392">
        <w:rPr>
          <w:sz w:val="20"/>
          <w:szCs w:val="20"/>
        </w:rPr>
        <w:t>*************************</w:t>
      </w:r>
      <w:r w:rsidRPr="00B71392">
        <w:rPr>
          <w:sz w:val="20"/>
          <w:szCs w:val="20"/>
        </w:rPr>
        <w:t xml:space="preserve">, en ambas parcelas, </w:t>
      </w:r>
      <w:r w:rsidRPr="00B71392">
        <w:rPr>
          <w:bCs/>
          <w:sz w:val="20"/>
          <w:szCs w:val="20"/>
        </w:rPr>
        <w:t xml:space="preserve">en calle </w:t>
      </w:r>
      <w:r w:rsidR="00B71392" w:rsidRPr="00B71392">
        <w:rPr>
          <w:bCs/>
          <w:sz w:val="20"/>
          <w:szCs w:val="20"/>
        </w:rPr>
        <w:t>*************************</w:t>
      </w:r>
      <w:r w:rsidR="00B71392">
        <w:rPr>
          <w:b/>
          <w:sz w:val="20"/>
          <w:szCs w:val="20"/>
        </w:rPr>
        <w:t xml:space="preserve"> </w:t>
      </w:r>
      <w:r w:rsidRPr="00B71392">
        <w:rPr>
          <w:spacing w:val="-2"/>
          <w:sz w:val="20"/>
          <w:szCs w:val="20"/>
        </w:rPr>
        <w:t>respectivamente,</w:t>
      </w:r>
      <w:r w:rsidRPr="00B71392">
        <w:rPr>
          <w:sz w:val="20"/>
          <w:szCs w:val="20"/>
        </w:rPr>
        <w:tab/>
      </w:r>
      <w:r w:rsidRPr="00B71392">
        <w:rPr>
          <w:spacing w:val="-5"/>
          <w:sz w:val="20"/>
          <w:szCs w:val="20"/>
        </w:rPr>
        <w:t>con</w:t>
      </w:r>
      <w:r w:rsidRPr="00B71392">
        <w:rPr>
          <w:sz w:val="20"/>
          <w:szCs w:val="20"/>
        </w:rPr>
        <w:tab/>
      </w:r>
      <w:r w:rsidRPr="00B71392">
        <w:rPr>
          <w:spacing w:val="-2"/>
          <w:sz w:val="20"/>
          <w:szCs w:val="20"/>
        </w:rPr>
        <w:t>Referencias</w:t>
      </w:r>
      <w:r w:rsidRPr="00B71392">
        <w:rPr>
          <w:sz w:val="20"/>
          <w:szCs w:val="20"/>
        </w:rPr>
        <w:tab/>
      </w:r>
      <w:r w:rsidRPr="00B71392">
        <w:rPr>
          <w:spacing w:val="-2"/>
          <w:sz w:val="20"/>
          <w:szCs w:val="20"/>
        </w:rPr>
        <w:t>Catastrales</w:t>
      </w:r>
      <w:r w:rsidRPr="00B71392">
        <w:rPr>
          <w:sz w:val="20"/>
          <w:szCs w:val="20"/>
        </w:rPr>
        <w:tab/>
      </w:r>
      <w:r w:rsidR="00B71392" w:rsidRPr="00B71392">
        <w:rPr>
          <w:spacing w:val="-2"/>
          <w:sz w:val="20"/>
          <w:szCs w:val="20"/>
        </w:rPr>
        <w:t>****************************</w:t>
      </w:r>
      <w:r w:rsidRPr="00B71392">
        <w:rPr>
          <w:sz w:val="20"/>
          <w:szCs w:val="20"/>
        </w:rPr>
        <w:t>, bajo un presupuesto de ejecución material de 400.942,75 € a efectos tributarios,</w:t>
      </w:r>
      <w:r w:rsidRPr="00B71392">
        <w:rPr>
          <w:spacing w:val="40"/>
          <w:sz w:val="20"/>
          <w:szCs w:val="20"/>
        </w:rPr>
        <w:t xml:space="preserve"> </w:t>
      </w:r>
      <w:r w:rsidRPr="00B71392">
        <w:rPr>
          <w:sz w:val="20"/>
          <w:szCs w:val="20"/>
        </w:rPr>
        <w:t>sin</w:t>
      </w:r>
      <w:r w:rsidRPr="00B71392">
        <w:rPr>
          <w:spacing w:val="40"/>
          <w:sz w:val="20"/>
          <w:szCs w:val="20"/>
        </w:rPr>
        <w:t xml:space="preserve"> </w:t>
      </w:r>
      <w:r w:rsidRPr="00B71392">
        <w:rPr>
          <w:sz w:val="20"/>
          <w:szCs w:val="20"/>
        </w:rPr>
        <w:t>considerar</w:t>
      </w:r>
      <w:r w:rsidRPr="00B71392">
        <w:rPr>
          <w:spacing w:val="40"/>
          <w:sz w:val="20"/>
          <w:szCs w:val="20"/>
        </w:rPr>
        <w:t xml:space="preserve"> </w:t>
      </w:r>
      <w:r w:rsidRPr="00B71392">
        <w:rPr>
          <w:sz w:val="20"/>
          <w:szCs w:val="20"/>
        </w:rPr>
        <w:t>Control</w:t>
      </w:r>
      <w:r w:rsidRPr="00B71392">
        <w:rPr>
          <w:spacing w:val="40"/>
          <w:sz w:val="20"/>
          <w:szCs w:val="20"/>
        </w:rPr>
        <w:t xml:space="preserve"> </w:t>
      </w:r>
      <w:r w:rsidRPr="00B71392">
        <w:rPr>
          <w:sz w:val="20"/>
          <w:szCs w:val="20"/>
        </w:rPr>
        <w:t>de</w:t>
      </w:r>
      <w:r w:rsidRPr="00B71392">
        <w:rPr>
          <w:spacing w:val="40"/>
          <w:sz w:val="20"/>
          <w:szCs w:val="20"/>
        </w:rPr>
        <w:t xml:space="preserve"> </w:t>
      </w:r>
      <w:r w:rsidRPr="00B71392">
        <w:rPr>
          <w:sz w:val="20"/>
          <w:szCs w:val="20"/>
        </w:rPr>
        <w:t>Calidad,</w:t>
      </w:r>
      <w:r w:rsidRPr="00B71392">
        <w:rPr>
          <w:spacing w:val="40"/>
          <w:sz w:val="20"/>
          <w:szCs w:val="20"/>
        </w:rPr>
        <w:t xml:space="preserve"> </w:t>
      </w:r>
      <w:r w:rsidRPr="00B71392">
        <w:rPr>
          <w:sz w:val="20"/>
          <w:szCs w:val="20"/>
        </w:rPr>
        <w:t>Gestión</w:t>
      </w:r>
      <w:r w:rsidRPr="00B71392">
        <w:rPr>
          <w:spacing w:val="40"/>
          <w:sz w:val="20"/>
          <w:szCs w:val="20"/>
        </w:rPr>
        <w:t xml:space="preserve"> </w:t>
      </w:r>
      <w:r w:rsidRPr="00B71392">
        <w:rPr>
          <w:sz w:val="20"/>
          <w:szCs w:val="20"/>
        </w:rPr>
        <w:t>de</w:t>
      </w:r>
      <w:r w:rsidRPr="00B71392">
        <w:rPr>
          <w:spacing w:val="40"/>
          <w:sz w:val="20"/>
          <w:szCs w:val="20"/>
        </w:rPr>
        <w:t xml:space="preserve"> </w:t>
      </w:r>
      <w:r w:rsidRPr="00B71392">
        <w:rPr>
          <w:sz w:val="20"/>
          <w:szCs w:val="20"/>
        </w:rPr>
        <w:t>Residuos</w:t>
      </w:r>
      <w:r w:rsidRPr="00B71392">
        <w:rPr>
          <w:spacing w:val="40"/>
          <w:sz w:val="20"/>
          <w:szCs w:val="20"/>
        </w:rPr>
        <w:t xml:space="preserve"> </w:t>
      </w:r>
      <w:r w:rsidRPr="00B71392">
        <w:rPr>
          <w:sz w:val="20"/>
          <w:szCs w:val="20"/>
        </w:rPr>
        <w:t>y</w:t>
      </w:r>
      <w:r w:rsidRPr="00B71392">
        <w:rPr>
          <w:spacing w:val="40"/>
          <w:sz w:val="20"/>
          <w:szCs w:val="20"/>
        </w:rPr>
        <w:t xml:space="preserve"> </w:t>
      </w:r>
      <w:r w:rsidRPr="00B71392">
        <w:rPr>
          <w:sz w:val="20"/>
          <w:szCs w:val="20"/>
        </w:rPr>
        <w:t>Seguridad</w:t>
      </w:r>
      <w:r w:rsidRPr="00B71392">
        <w:rPr>
          <w:spacing w:val="40"/>
          <w:sz w:val="20"/>
          <w:szCs w:val="20"/>
        </w:rPr>
        <w:t xml:space="preserve"> </w:t>
      </w:r>
      <w:r w:rsidRPr="00B71392">
        <w:rPr>
          <w:sz w:val="20"/>
          <w:szCs w:val="20"/>
        </w:rPr>
        <w:t>y</w:t>
      </w:r>
      <w:r w:rsidRPr="00B71392">
        <w:rPr>
          <w:spacing w:val="40"/>
          <w:sz w:val="20"/>
          <w:szCs w:val="20"/>
        </w:rPr>
        <w:t xml:space="preserve"> </w:t>
      </w:r>
      <w:r w:rsidRPr="00B71392">
        <w:rPr>
          <w:sz w:val="20"/>
          <w:szCs w:val="20"/>
        </w:rPr>
        <w:t>Salud;</w:t>
      </w:r>
      <w:r w:rsidRPr="00B71392">
        <w:rPr>
          <w:spacing w:val="40"/>
          <w:sz w:val="20"/>
          <w:szCs w:val="20"/>
        </w:rPr>
        <w:t xml:space="preserve"> </w:t>
      </w:r>
      <w:r w:rsidRPr="00B71392">
        <w:rPr>
          <w:sz w:val="20"/>
          <w:szCs w:val="20"/>
        </w:rPr>
        <w:t>y</w:t>
      </w:r>
      <w:r w:rsidRPr="00B71392">
        <w:rPr>
          <w:spacing w:val="40"/>
          <w:sz w:val="20"/>
          <w:szCs w:val="20"/>
        </w:rPr>
        <w:t xml:space="preserve"> </w:t>
      </w:r>
      <w:r w:rsidRPr="00B71392">
        <w:rPr>
          <w:sz w:val="20"/>
          <w:szCs w:val="20"/>
        </w:rPr>
        <w:t>de acuerdo con el Proyecto Básico redactado por el técnico colegiado núm. 14.395 COAM y</w:t>
      </w:r>
      <w:r w:rsidRPr="00B71392">
        <w:rPr>
          <w:spacing w:val="40"/>
          <w:sz w:val="20"/>
          <w:szCs w:val="20"/>
        </w:rPr>
        <w:t xml:space="preserve"> </w:t>
      </w:r>
      <w:r w:rsidRPr="00B71392">
        <w:rPr>
          <w:sz w:val="20"/>
          <w:szCs w:val="20"/>
        </w:rPr>
        <w:t>14.229 COAM</w:t>
      </w:r>
      <w:r w:rsidRPr="00B71392">
        <w:rPr>
          <w:spacing w:val="24"/>
          <w:sz w:val="20"/>
          <w:szCs w:val="20"/>
        </w:rPr>
        <w:t xml:space="preserve"> </w:t>
      </w:r>
      <w:r w:rsidRPr="00B71392">
        <w:rPr>
          <w:sz w:val="20"/>
          <w:szCs w:val="20"/>
        </w:rPr>
        <w:t>y</w:t>
      </w:r>
      <w:r w:rsidRPr="00B71392">
        <w:rPr>
          <w:spacing w:val="24"/>
          <w:sz w:val="20"/>
          <w:szCs w:val="20"/>
        </w:rPr>
        <w:t xml:space="preserve"> </w:t>
      </w:r>
      <w:r w:rsidRPr="00B71392">
        <w:rPr>
          <w:sz w:val="20"/>
          <w:szCs w:val="20"/>
        </w:rPr>
        <w:t>resto</w:t>
      </w:r>
      <w:r w:rsidRPr="00B71392">
        <w:rPr>
          <w:spacing w:val="24"/>
          <w:sz w:val="20"/>
          <w:szCs w:val="20"/>
        </w:rPr>
        <w:t xml:space="preserve"> </w:t>
      </w:r>
      <w:r w:rsidRPr="00B71392">
        <w:rPr>
          <w:sz w:val="20"/>
          <w:szCs w:val="20"/>
        </w:rPr>
        <w:t>de</w:t>
      </w:r>
      <w:r w:rsidRPr="00B71392">
        <w:rPr>
          <w:spacing w:val="24"/>
          <w:sz w:val="20"/>
          <w:szCs w:val="20"/>
        </w:rPr>
        <w:t xml:space="preserve"> </w:t>
      </w:r>
      <w:r w:rsidRPr="00B71392">
        <w:rPr>
          <w:sz w:val="20"/>
          <w:szCs w:val="20"/>
        </w:rPr>
        <w:t>documentación</w:t>
      </w:r>
      <w:r w:rsidRPr="00B71392">
        <w:rPr>
          <w:spacing w:val="24"/>
          <w:sz w:val="20"/>
          <w:szCs w:val="20"/>
        </w:rPr>
        <w:t xml:space="preserve"> </w:t>
      </w:r>
      <w:r w:rsidRPr="00B71392">
        <w:rPr>
          <w:sz w:val="20"/>
          <w:szCs w:val="20"/>
        </w:rPr>
        <w:t>técnica</w:t>
      </w:r>
      <w:r w:rsidRPr="00B71392">
        <w:rPr>
          <w:spacing w:val="24"/>
          <w:sz w:val="20"/>
          <w:szCs w:val="20"/>
        </w:rPr>
        <w:t xml:space="preserve"> </w:t>
      </w:r>
      <w:r w:rsidRPr="00B71392">
        <w:rPr>
          <w:sz w:val="20"/>
          <w:szCs w:val="20"/>
        </w:rPr>
        <w:t>que</w:t>
      </w:r>
      <w:r w:rsidRPr="00B71392">
        <w:rPr>
          <w:spacing w:val="24"/>
          <w:sz w:val="20"/>
          <w:szCs w:val="20"/>
        </w:rPr>
        <w:t xml:space="preserve"> </w:t>
      </w:r>
      <w:r w:rsidRPr="00B71392">
        <w:rPr>
          <w:sz w:val="20"/>
          <w:szCs w:val="20"/>
        </w:rPr>
        <w:t>consta</w:t>
      </w:r>
      <w:r w:rsidRPr="00B71392">
        <w:rPr>
          <w:spacing w:val="24"/>
          <w:sz w:val="20"/>
          <w:szCs w:val="20"/>
        </w:rPr>
        <w:t xml:space="preserve"> </w:t>
      </w:r>
      <w:r w:rsidRPr="00B71392">
        <w:rPr>
          <w:sz w:val="20"/>
          <w:szCs w:val="20"/>
        </w:rPr>
        <w:t>en</w:t>
      </w:r>
      <w:r w:rsidRPr="00B71392">
        <w:rPr>
          <w:spacing w:val="24"/>
          <w:sz w:val="20"/>
          <w:szCs w:val="20"/>
        </w:rPr>
        <w:t xml:space="preserve"> </w:t>
      </w:r>
      <w:r w:rsidRPr="00B71392">
        <w:rPr>
          <w:sz w:val="20"/>
          <w:szCs w:val="20"/>
        </w:rPr>
        <w:t>el</w:t>
      </w:r>
      <w:r w:rsidRPr="00B71392">
        <w:rPr>
          <w:spacing w:val="24"/>
          <w:sz w:val="20"/>
          <w:szCs w:val="20"/>
        </w:rPr>
        <w:t xml:space="preserve"> </w:t>
      </w:r>
      <w:r w:rsidRPr="00B71392">
        <w:rPr>
          <w:sz w:val="20"/>
          <w:szCs w:val="20"/>
        </w:rPr>
        <w:t>expediente</w:t>
      </w:r>
      <w:r w:rsidRPr="00B71392">
        <w:rPr>
          <w:spacing w:val="24"/>
          <w:sz w:val="20"/>
          <w:szCs w:val="20"/>
        </w:rPr>
        <w:t xml:space="preserve"> </w:t>
      </w:r>
      <w:r w:rsidRPr="00B71392">
        <w:rPr>
          <w:sz w:val="20"/>
          <w:szCs w:val="20"/>
        </w:rPr>
        <w:t>núm.</w:t>
      </w:r>
      <w:r w:rsidRPr="00B71392">
        <w:rPr>
          <w:spacing w:val="24"/>
          <w:sz w:val="20"/>
          <w:szCs w:val="20"/>
        </w:rPr>
        <w:t xml:space="preserve"> </w:t>
      </w:r>
      <w:r w:rsidRPr="00B71392">
        <w:rPr>
          <w:sz w:val="20"/>
          <w:szCs w:val="20"/>
        </w:rPr>
        <w:t>G-19958/2024</w:t>
      </w:r>
      <w:r w:rsidRPr="00B71392">
        <w:rPr>
          <w:spacing w:val="24"/>
          <w:sz w:val="20"/>
          <w:szCs w:val="20"/>
        </w:rPr>
        <w:t xml:space="preserve"> </w:t>
      </w:r>
      <w:r w:rsidRPr="00B71392">
        <w:rPr>
          <w:sz w:val="20"/>
          <w:szCs w:val="20"/>
        </w:rPr>
        <w:t>F-2022/01LU/50,</w:t>
      </w:r>
      <w:r w:rsidRPr="00B71392">
        <w:rPr>
          <w:spacing w:val="-4"/>
          <w:sz w:val="20"/>
          <w:szCs w:val="20"/>
        </w:rPr>
        <w:t xml:space="preserve"> </w:t>
      </w:r>
      <w:r w:rsidRPr="00B71392">
        <w:rPr>
          <w:sz w:val="20"/>
          <w:szCs w:val="20"/>
        </w:rPr>
        <w:t>quedando</w:t>
      </w:r>
      <w:r w:rsidRPr="00B71392">
        <w:rPr>
          <w:spacing w:val="-3"/>
          <w:sz w:val="20"/>
          <w:szCs w:val="20"/>
        </w:rPr>
        <w:t xml:space="preserve"> </w:t>
      </w:r>
      <w:r w:rsidRPr="00B71392">
        <w:rPr>
          <w:sz w:val="20"/>
          <w:szCs w:val="20"/>
        </w:rPr>
        <w:t>incorporados</w:t>
      </w:r>
      <w:r w:rsidRPr="00B71392">
        <w:rPr>
          <w:spacing w:val="-4"/>
          <w:sz w:val="20"/>
          <w:szCs w:val="20"/>
        </w:rPr>
        <w:t xml:space="preserve"> </w:t>
      </w:r>
      <w:r w:rsidRPr="00B71392">
        <w:rPr>
          <w:sz w:val="20"/>
          <w:szCs w:val="20"/>
        </w:rPr>
        <w:t>como</w:t>
      </w:r>
      <w:r w:rsidRPr="00B71392">
        <w:rPr>
          <w:spacing w:val="-3"/>
          <w:sz w:val="20"/>
          <w:szCs w:val="20"/>
        </w:rPr>
        <w:t xml:space="preserve"> </w:t>
      </w:r>
      <w:r w:rsidRPr="00B71392">
        <w:rPr>
          <w:sz w:val="20"/>
          <w:szCs w:val="20"/>
        </w:rPr>
        <w:t>parte</w:t>
      </w:r>
      <w:r w:rsidRPr="00B71392">
        <w:rPr>
          <w:spacing w:val="-4"/>
          <w:sz w:val="20"/>
          <w:szCs w:val="20"/>
        </w:rPr>
        <w:t xml:space="preserve"> </w:t>
      </w:r>
      <w:r w:rsidRPr="00B71392">
        <w:rPr>
          <w:sz w:val="20"/>
          <w:szCs w:val="20"/>
        </w:rPr>
        <w:t>inseparable</w:t>
      </w:r>
      <w:r w:rsidRPr="00B71392">
        <w:rPr>
          <w:spacing w:val="-3"/>
          <w:sz w:val="20"/>
          <w:szCs w:val="20"/>
        </w:rPr>
        <w:t xml:space="preserve"> </w:t>
      </w:r>
      <w:r w:rsidRPr="00B71392">
        <w:rPr>
          <w:sz w:val="20"/>
          <w:szCs w:val="20"/>
        </w:rPr>
        <w:t>de</w:t>
      </w:r>
      <w:r w:rsidRPr="00B71392">
        <w:rPr>
          <w:spacing w:val="-4"/>
          <w:sz w:val="20"/>
          <w:szCs w:val="20"/>
        </w:rPr>
        <w:t xml:space="preserve"> </w:t>
      </w:r>
      <w:r w:rsidRPr="00B71392">
        <w:rPr>
          <w:sz w:val="20"/>
          <w:szCs w:val="20"/>
        </w:rPr>
        <w:t>esta</w:t>
      </w:r>
      <w:r w:rsidRPr="00B71392">
        <w:rPr>
          <w:spacing w:val="-3"/>
          <w:sz w:val="20"/>
          <w:szCs w:val="20"/>
        </w:rPr>
        <w:t xml:space="preserve"> </w:t>
      </w:r>
      <w:r w:rsidRPr="00B71392">
        <w:rPr>
          <w:spacing w:val="-2"/>
          <w:sz w:val="20"/>
          <w:szCs w:val="20"/>
        </w:rPr>
        <w:t>licencia.</w:t>
      </w:r>
    </w:p>
    <w:p w14:paraId="0726B6FD" w14:textId="77777777" w:rsidR="004F45F1" w:rsidRDefault="004F45F1">
      <w:pPr>
        <w:pStyle w:val="Textoindependiente"/>
        <w:spacing w:before="60"/>
      </w:pPr>
    </w:p>
    <w:p w14:paraId="7346C13A" w14:textId="77777777" w:rsidR="004F45F1" w:rsidRDefault="00000000">
      <w:pPr>
        <w:pStyle w:val="Textoindependiente"/>
        <w:spacing w:before="1" w:line="295" w:lineRule="auto"/>
        <w:ind w:left="117" w:right="1237"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1 de octubre de 2024 del Técnico de Medio Ambiente, que se desplazan al presente acuerdo.</w:t>
      </w:r>
    </w:p>
    <w:p w14:paraId="7C6FCC8C" w14:textId="77777777" w:rsidR="004F45F1" w:rsidRDefault="004F45F1">
      <w:pPr>
        <w:spacing w:line="295" w:lineRule="auto"/>
        <w:jc w:val="both"/>
        <w:sectPr w:rsidR="004F45F1">
          <w:pgSz w:w="11910" w:h="16840"/>
          <w:pgMar w:top="1260" w:right="179" w:bottom="1260" w:left="1300" w:header="225" w:footer="1060" w:gutter="0"/>
          <w:cols w:space="720"/>
        </w:sectPr>
      </w:pPr>
    </w:p>
    <w:p w14:paraId="68070813" w14:textId="77777777" w:rsidR="004F45F1" w:rsidRDefault="00000000">
      <w:pPr>
        <w:spacing w:before="180" w:line="297" w:lineRule="auto"/>
        <w:ind w:left="117" w:right="1236"/>
        <w:jc w:val="both"/>
        <w:rPr>
          <w:sz w:val="20"/>
        </w:rPr>
      </w:pPr>
      <w:proofErr w:type="gramStart"/>
      <w:r>
        <w:rPr>
          <w:b/>
          <w:sz w:val="20"/>
        </w:rPr>
        <w:lastRenderedPageBreak/>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70CDAC6C" w14:textId="77777777" w:rsidR="004F45F1" w:rsidRDefault="004F45F1">
      <w:pPr>
        <w:pStyle w:val="Textoindependiente"/>
        <w:spacing w:before="2"/>
      </w:pPr>
    </w:p>
    <w:p w14:paraId="1D5C9E2D" w14:textId="77777777" w:rsidR="004F45F1" w:rsidRDefault="00000000">
      <w:pPr>
        <w:pStyle w:val="Ttulo2"/>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052CF067" w14:textId="77777777" w:rsidR="004F45F1" w:rsidRDefault="004F45F1">
      <w:pPr>
        <w:pStyle w:val="Textoindependiente"/>
        <w:spacing w:before="61"/>
        <w:rPr>
          <w:b/>
        </w:rPr>
      </w:pPr>
    </w:p>
    <w:p w14:paraId="280F60E8" w14:textId="77777777" w:rsidR="004F45F1" w:rsidRDefault="00000000">
      <w:pPr>
        <w:pStyle w:val="Prrafodelista"/>
        <w:numPr>
          <w:ilvl w:val="0"/>
          <w:numId w:val="4"/>
        </w:numPr>
        <w:tabs>
          <w:tab w:val="left" w:pos="643"/>
        </w:tabs>
        <w:spacing w:line="292" w:lineRule="auto"/>
        <w:ind w:right="1236" w:firstLine="0"/>
        <w:rPr>
          <w:sz w:val="20"/>
        </w:rPr>
      </w:pPr>
      <w:r>
        <w:rPr>
          <w:noProof/>
        </w:rPr>
        <mc:AlternateContent>
          <mc:Choice Requires="wps">
            <w:drawing>
              <wp:anchor distT="0" distB="0" distL="0" distR="0" simplePos="0" relativeHeight="15853568" behindDoc="0" locked="0" layoutInCell="1" allowOverlap="1" wp14:anchorId="4534BB20" wp14:editId="12FBA600">
                <wp:simplePos x="0" y="0"/>
                <wp:positionH relativeFrom="page">
                  <wp:posOffset>6807090</wp:posOffset>
                </wp:positionH>
                <wp:positionV relativeFrom="paragraph">
                  <wp:posOffset>701167</wp:posOffset>
                </wp:positionV>
                <wp:extent cx="419734" cy="318706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D0502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9FD50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534BB20" id="Textbox 311" o:spid="_x0000_s1161" type="#_x0000_t202" style="position:absolute;left:0;text-align:left;margin-left:536pt;margin-top:55.2pt;width:33.05pt;height:250.95pt;z-index:158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" filled="f" stroked="f">
                <v:textbox style="layout-flow:vertical;mso-layout-flow-alt:bottom-to-top" inset="0,0,0,0">
                  <w:txbxContent>
                    <w:p w14:paraId="64D05027"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9FD50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710574AD" w14:textId="77777777" w:rsidR="004F45F1" w:rsidRDefault="00000000">
      <w:pPr>
        <w:spacing w:before="4"/>
        <w:ind w:left="11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795A0D3A" w14:textId="77777777" w:rsidR="004F45F1" w:rsidRDefault="00000000">
      <w:pPr>
        <w:pStyle w:val="Textoindependiente"/>
        <w:spacing w:before="54" w:line="292" w:lineRule="auto"/>
        <w:ind w:left="117" w:right="123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0EBA57FE" w14:textId="77777777" w:rsidR="004F45F1" w:rsidRDefault="004F45F1">
      <w:pPr>
        <w:pStyle w:val="Textoindependiente"/>
        <w:spacing w:before="9"/>
      </w:pPr>
    </w:p>
    <w:p w14:paraId="1DCE70BC" w14:textId="77777777" w:rsidR="004F45F1" w:rsidRDefault="00000000">
      <w:pPr>
        <w:pStyle w:val="Prrafodelista"/>
        <w:numPr>
          <w:ilvl w:val="0"/>
          <w:numId w:val="17"/>
        </w:numPr>
        <w:tabs>
          <w:tab w:val="left" w:pos="674"/>
        </w:tabs>
        <w:spacing w:before="1"/>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2.650</w:t>
      </w:r>
      <w:r>
        <w:rPr>
          <w:b/>
          <w:spacing w:val="-3"/>
          <w:sz w:val="20"/>
        </w:rPr>
        <w:t xml:space="preserve"> </w:t>
      </w:r>
      <w:r>
        <w:rPr>
          <w:b/>
          <w:spacing w:val="-5"/>
          <w:sz w:val="20"/>
        </w:rPr>
        <w:t>€.</w:t>
      </w:r>
    </w:p>
    <w:p w14:paraId="13C79E63" w14:textId="77777777" w:rsidR="004F45F1" w:rsidRDefault="004F45F1">
      <w:pPr>
        <w:pStyle w:val="Textoindependiente"/>
        <w:spacing w:before="64"/>
        <w:rPr>
          <w:b/>
        </w:rPr>
      </w:pPr>
    </w:p>
    <w:p w14:paraId="6C13F761" w14:textId="77777777" w:rsidR="004F45F1" w:rsidRDefault="00000000">
      <w:pPr>
        <w:pStyle w:val="Prrafodelista"/>
        <w:numPr>
          <w:ilvl w:val="0"/>
          <w:numId w:val="17"/>
        </w:numPr>
        <w:tabs>
          <w:tab w:val="left" w:pos="674"/>
        </w:tabs>
        <w:ind w:right="0"/>
        <w:jc w:val="left"/>
        <w:rPr>
          <w:b/>
          <w:sz w:val="20"/>
        </w:rPr>
      </w:pPr>
      <w:r>
        <w:rPr>
          <w:sz w:val="20"/>
        </w:rPr>
        <w:t>Garantía</w:t>
      </w:r>
      <w:r>
        <w:rPr>
          <w:spacing w:val="-5"/>
          <w:sz w:val="20"/>
        </w:rPr>
        <w:t xml:space="preserve"> </w:t>
      </w:r>
      <w:r>
        <w:rPr>
          <w:sz w:val="20"/>
        </w:rPr>
        <w:t>para</w:t>
      </w:r>
      <w:r>
        <w:rPr>
          <w:spacing w:val="-5"/>
          <w:sz w:val="20"/>
        </w:rPr>
        <w:t xml:space="preserve"> </w:t>
      </w:r>
      <w:r>
        <w:rPr>
          <w:sz w:val="20"/>
        </w:rPr>
        <w:t>la</w:t>
      </w:r>
      <w:r>
        <w:rPr>
          <w:spacing w:val="-5"/>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5"/>
          <w:sz w:val="20"/>
        </w:rPr>
        <w:t xml:space="preserve"> </w:t>
      </w:r>
      <w:r>
        <w:rPr>
          <w:sz w:val="20"/>
        </w:rPr>
        <w:t>espacio</w:t>
      </w:r>
      <w:r>
        <w:rPr>
          <w:spacing w:val="-5"/>
          <w:sz w:val="20"/>
        </w:rPr>
        <w:t xml:space="preserve"> </w:t>
      </w:r>
      <w:r>
        <w:rPr>
          <w:sz w:val="20"/>
        </w:rPr>
        <w:t xml:space="preserve">público: </w:t>
      </w:r>
      <w:r>
        <w:rPr>
          <w:b/>
          <w:sz w:val="20"/>
        </w:rPr>
        <w:t>1.200</w:t>
      </w:r>
      <w:r>
        <w:rPr>
          <w:b/>
          <w:spacing w:val="-4"/>
          <w:sz w:val="20"/>
        </w:rPr>
        <w:t xml:space="preserve"> </w:t>
      </w:r>
      <w:r>
        <w:rPr>
          <w:b/>
          <w:spacing w:val="-5"/>
          <w:sz w:val="20"/>
        </w:rPr>
        <w:t>€.</w:t>
      </w:r>
    </w:p>
    <w:p w14:paraId="55064603" w14:textId="77777777" w:rsidR="004F45F1" w:rsidRDefault="004F45F1">
      <w:pPr>
        <w:pStyle w:val="Textoindependiente"/>
        <w:spacing w:before="64"/>
        <w:rPr>
          <w:b/>
        </w:rPr>
      </w:pPr>
    </w:p>
    <w:p w14:paraId="6CB8D201" w14:textId="77777777" w:rsidR="004F45F1" w:rsidRDefault="00000000">
      <w:pPr>
        <w:pStyle w:val="Prrafodelista"/>
        <w:numPr>
          <w:ilvl w:val="0"/>
          <w:numId w:val="4"/>
        </w:numPr>
        <w:tabs>
          <w:tab w:val="left" w:pos="718"/>
        </w:tabs>
        <w:spacing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095D664E" w14:textId="77777777" w:rsidR="004F45F1" w:rsidRDefault="00000000">
      <w:pPr>
        <w:pStyle w:val="Textoindependiente"/>
        <w:spacing w:before="4"/>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5F2A6E37" w14:textId="77777777" w:rsidR="004F45F1" w:rsidRDefault="004F45F1">
      <w:pPr>
        <w:pStyle w:val="Textoindependiente"/>
        <w:spacing w:before="60"/>
      </w:pPr>
    </w:p>
    <w:p w14:paraId="79D31070" w14:textId="77777777" w:rsidR="004F45F1" w:rsidRDefault="00000000">
      <w:pPr>
        <w:pStyle w:val="Prrafodelista"/>
        <w:numPr>
          <w:ilvl w:val="0"/>
          <w:numId w:val="3"/>
        </w:numPr>
        <w:tabs>
          <w:tab w:val="left" w:pos="573"/>
        </w:tabs>
        <w:ind w:left="573" w:right="0" w:hanging="456"/>
        <w:jc w:val="left"/>
        <w:rPr>
          <w:sz w:val="20"/>
        </w:rPr>
      </w:pPr>
      <w:r>
        <w:rPr>
          <w:sz w:val="20"/>
        </w:rPr>
        <w:t>La</w:t>
      </w:r>
      <w:r>
        <w:rPr>
          <w:spacing w:val="-3"/>
          <w:sz w:val="20"/>
        </w:rPr>
        <w:t xml:space="preserve"> </w:t>
      </w:r>
      <w:r>
        <w:rPr>
          <w:sz w:val="20"/>
        </w:rPr>
        <w:t>conformidad</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actuación</w:t>
      </w:r>
      <w:r>
        <w:rPr>
          <w:spacing w:val="-2"/>
          <w:sz w:val="20"/>
        </w:rPr>
        <w:t xml:space="preserve"> </w:t>
      </w:r>
      <w:r>
        <w:rPr>
          <w:sz w:val="20"/>
        </w:rPr>
        <w:t>respecto</w:t>
      </w:r>
      <w:r>
        <w:rPr>
          <w:spacing w:val="-2"/>
          <w:sz w:val="20"/>
        </w:rPr>
        <w:t xml:space="preserve"> </w:t>
      </w:r>
      <w:r>
        <w:rPr>
          <w:sz w:val="20"/>
        </w:rPr>
        <w:t>a</w:t>
      </w:r>
      <w:r>
        <w:rPr>
          <w:spacing w:val="-3"/>
          <w:sz w:val="20"/>
        </w:rPr>
        <w:t xml:space="preserve"> </w:t>
      </w:r>
      <w:r>
        <w:rPr>
          <w:sz w:val="20"/>
        </w:rPr>
        <w:t>las</w:t>
      </w:r>
      <w:r>
        <w:rPr>
          <w:spacing w:val="-2"/>
          <w:sz w:val="20"/>
        </w:rPr>
        <w:t xml:space="preserve"> </w:t>
      </w:r>
      <w:r>
        <w:rPr>
          <w:sz w:val="20"/>
        </w:rPr>
        <w:t>acometidas</w:t>
      </w:r>
      <w:r>
        <w:rPr>
          <w:spacing w:val="-2"/>
          <w:sz w:val="20"/>
        </w:rPr>
        <w:t xml:space="preserve"> </w:t>
      </w:r>
      <w:r>
        <w:rPr>
          <w:sz w:val="20"/>
        </w:rPr>
        <w:t>generales</w:t>
      </w:r>
      <w:r>
        <w:rPr>
          <w:spacing w:val="-3"/>
          <w:sz w:val="20"/>
        </w:rPr>
        <w:t xml:space="preserve"> </w:t>
      </w:r>
      <w:r>
        <w:rPr>
          <w:sz w:val="20"/>
        </w:rPr>
        <w:t>y</w:t>
      </w:r>
      <w:r>
        <w:rPr>
          <w:spacing w:val="-2"/>
          <w:sz w:val="20"/>
        </w:rPr>
        <w:t xml:space="preserve"> </w:t>
      </w:r>
      <w:r>
        <w:rPr>
          <w:sz w:val="20"/>
        </w:rPr>
        <w:t>afecciones</w:t>
      </w:r>
      <w:r>
        <w:rPr>
          <w:spacing w:val="-2"/>
          <w:sz w:val="20"/>
        </w:rPr>
        <w:t xml:space="preserve"> públicas.</w:t>
      </w:r>
    </w:p>
    <w:p w14:paraId="312A9E70" w14:textId="77777777" w:rsidR="004F45F1" w:rsidRDefault="004F45F1">
      <w:pPr>
        <w:pStyle w:val="Textoindependiente"/>
        <w:spacing w:before="60"/>
      </w:pPr>
    </w:p>
    <w:p w14:paraId="4B0CEB01" w14:textId="313C6772" w:rsidR="004F45F1" w:rsidRDefault="00000000">
      <w:pPr>
        <w:pStyle w:val="Prrafodelista"/>
        <w:numPr>
          <w:ilvl w:val="0"/>
          <w:numId w:val="3"/>
        </w:numPr>
        <w:tabs>
          <w:tab w:val="left" w:pos="822"/>
        </w:tabs>
        <w:spacing w:before="1" w:line="292" w:lineRule="auto"/>
        <w:ind w:firstLine="0"/>
        <w:rPr>
          <w:sz w:val="20"/>
        </w:rPr>
      </w:pPr>
      <w:r>
        <w:rPr>
          <w:sz w:val="20"/>
        </w:rPr>
        <w:t>Una vez concedida la licencia y antes del inicio de las obras, será necesario aportar el correspondiente</w:t>
      </w:r>
      <w:r>
        <w:rPr>
          <w:spacing w:val="40"/>
          <w:sz w:val="20"/>
        </w:rPr>
        <w:t xml:space="preserve"> </w:t>
      </w:r>
      <w:r>
        <w:rPr>
          <w:sz w:val="20"/>
        </w:rPr>
        <w:t>proyecto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visado</w:t>
      </w:r>
      <w:r>
        <w:rPr>
          <w:spacing w:val="40"/>
          <w:sz w:val="20"/>
        </w:rPr>
        <w:t xml:space="preserve"> </w:t>
      </w:r>
      <w:r>
        <w:rPr>
          <w:sz w:val="20"/>
        </w:rPr>
        <w:t>junto</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de concordancia con el proyecto básico y sus modificaciones.</w:t>
      </w:r>
    </w:p>
    <w:p w14:paraId="49A067AB" w14:textId="77777777" w:rsidR="004F45F1" w:rsidRDefault="004F45F1">
      <w:pPr>
        <w:pStyle w:val="Textoindependiente"/>
        <w:spacing w:before="9"/>
      </w:pPr>
    </w:p>
    <w:p w14:paraId="29B5F0F3" w14:textId="77777777" w:rsidR="004F45F1" w:rsidRDefault="00000000">
      <w:pPr>
        <w:pStyle w:val="Prrafodelista"/>
        <w:numPr>
          <w:ilvl w:val="0"/>
          <w:numId w:val="3"/>
        </w:numPr>
        <w:tabs>
          <w:tab w:val="left" w:pos="649"/>
        </w:tabs>
        <w:spacing w:line="292" w:lineRule="auto"/>
        <w:ind w:firstLine="0"/>
        <w:rPr>
          <w:sz w:val="20"/>
        </w:rPr>
      </w:pPr>
      <w:r>
        <w:rPr>
          <w:sz w:val="20"/>
        </w:rPr>
        <w:t>Los accesos de vehículos a la obra se producirán por la calle Puente de Roma, respetando la circulación de terceros, vehículos y de peatones, ajenos a la obra que puedan encontrarse en cualquier punto de su entorno.</w:t>
      </w:r>
    </w:p>
    <w:p w14:paraId="43E96E59" w14:textId="77777777" w:rsidR="004F45F1" w:rsidRDefault="004F45F1">
      <w:pPr>
        <w:pStyle w:val="Textoindependiente"/>
        <w:spacing w:before="10"/>
      </w:pPr>
    </w:p>
    <w:p w14:paraId="6D3B1E87" w14:textId="77777777" w:rsidR="004F45F1" w:rsidRDefault="00000000">
      <w:pPr>
        <w:pStyle w:val="Prrafodelista"/>
        <w:numPr>
          <w:ilvl w:val="0"/>
          <w:numId w:val="3"/>
        </w:numPr>
        <w:tabs>
          <w:tab w:val="left" w:pos="677"/>
        </w:tabs>
        <w:spacing w:line="292" w:lineRule="auto"/>
        <w:ind w:firstLine="0"/>
        <w:rPr>
          <w:sz w:val="20"/>
        </w:rPr>
      </w:pPr>
      <w:r>
        <w:rPr>
          <w:sz w:val="20"/>
        </w:rPr>
        <w:t>Una vez finalizada la obra el acceso peatonal y de vehículos a la parcela se producirá por la calle Puente de Roma.</w:t>
      </w:r>
    </w:p>
    <w:p w14:paraId="100F04DA" w14:textId="77777777" w:rsidR="004F45F1" w:rsidRDefault="004F45F1">
      <w:pPr>
        <w:pStyle w:val="Textoindependiente"/>
        <w:spacing w:before="9"/>
      </w:pPr>
    </w:p>
    <w:p w14:paraId="2B39D093" w14:textId="77777777" w:rsidR="004F45F1" w:rsidRDefault="00000000">
      <w:pPr>
        <w:pStyle w:val="Ttulo2"/>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640365C7" w14:textId="77777777" w:rsidR="004F45F1" w:rsidRDefault="004F45F1">
      <w:pPr>
        <w:pStyle w:val="Textoindependiente"/>
        <w:spacing w:before="61"/>
        <w:rPr>
          <w:b/>
        </w:rPr>
      </w:pPr>
    </w:p>
    <w:p w14:paraId="71645CFB" w14:textId="77777777" w:rsidR="004F45F1" w:rsidRDefault="00000000">
      <w:pPr>
        <w:pStyle w:val="Prrafodelista"/>
        <w:numPr>
          <w:ilvl w:val="0"/>
          <w:numId w:val="3"/>
        </w:numPr>
        <w:tabs>
          <w:tab w:val="left" w:pos="592"/>
        </w:tabs>
        <w:spacing w:before="1"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324FF349" w14:textId="77777777" w:rsidR="004F45F1" w:rsidRDefault="004F45F1">
      <w:pPr>
        <w:pStyle w:val="Textoindependiente"/>
        <w:spacing w:before="9"/>
      </w:pPr>
    </w:p>
    <w:p w14:paraId="4034F2CA" w14:textId="77777777" w:rsidR="004F45F1" w:rsidRDefault="00000000">
      <w:pPr>
        <w:pStyle w:val="Textoindependiente"/>
        <w:ind w:left="117"/>
      </w:pPr>
      <w:r>
        <w:t>Enlace</w:t>
      </w:r>
      <w:r>
        <w:rPr>
          <w:spacing w:val="-6"/>
        </w:rPr>
        <w:t xml:space="preserve"> </w:t>
      </w:r>
      <w:r>
        <w:t>disponible</w:t>
      </w:r>
      <w:r>
        <w:rPr>
          <w:spacing w:val="-3"/>
        </w:rPr>
        <w:t xml:space="preserve"> </w:t>
      </w:r>
      <w:r>
        <w:t>a</w:t>
      </w:r>
      <w:r>
        <w:rPr>
          <w:spacing w:val="-3"/>
        </w:rPr>
        <w:t xml:space="preserve"> </w:t>
      </w:r>
      <w:r>
        <w:t>la</w:t>
      </w:r>
      <w:r>
        <w:rPr>
          <w:spacing w:val="-3"/>
        </w:rPr>
        <w:t xml:space="preserve"> </w:t>
      </w:r>
      <w:r>
        <w:t>Oficina</w:t>
      </w:r>
      <w:r>
        <w:rPr>
          <w:spacing w:val="-4"/>
        </w:rPr>
        <w:t xml:space="preserve"> </w:t>
      </w:r>
      <w:r>
        <w:t>Virtual</w:t>
      </w:r>
      <w:r>
        <w:rPr>
          <w:spacing w:val="-3"/>
        </w:rPr>
        <w:t xml:space="preserve"> </w:t>
      </w:r>
      <w:r>
        <w:t>del</w:t>
      </w:r>
      <w:r>
        <w:rPr>
          <w:spacing w:val="-3"/>
        </w:rPr>
        <w:t xml:space="preserve"> </w:t>
      </w:r>
      <w:r>
        <w:t>CYII</w:t>
      </w:r>
      <w:r>
        <w:rPr>
          <w:spacing w:val="-3"/>
        </w:rPr>
        <w:t xml:space="preserve"> </w:t>
      </w:r>
      <w:r>
        <w:t>para</w:t>
      </w:r>
      <w:r>
        <w:rPr>
          <w:spacing w:val="-3"/>
        </w:rPr>
        <w:t xml:space="preserve"> </w:t>
      </w:r>
      <w:r>
        <w:t>la</w:t>
      </w:r>
      <w:r>
        <w:rPr>
          <w:spacing w:val="-4"/>
        </w:rPr>
        <w:t xml:space="preserve"> </w:t>
      </w:r>
      <w:r>
        <w:t>tramitación</w:t>
      </w:r>
      <w:r>
        <w:rPr>
          <w:spacing w:val="-3"/>
        </w:rPr>
        <w:t xml:space="preserve"> </w:t>
      </w:r>
      <w:r>
        <w:t>de</w:t>
      </w:r>
      <w:r>
        <w:rPr>
          <w:spacing w:val="-3"/>
        </w:rPr>
        <w:t xml:space="preserve"> </w:t>
      </w:r>
      <w:r>
        <w:t>acometidas</w:t>
      </w:r>
      <w:r>
        <w:rPr>
          <w:spacing w:val="-3"/>
        </w:rPr>
        <w:t xml:space="preserve"> </w:t>
      </w:r>
      <w:r>
        <w:t>de</w:t>
      </w:r>
      <w:r>
        <w:rPr>
          <w:spacing w:val="-3"/>
        </w:rPr>
        <w:t xml:space="preserve"> </w:t>
      </w:r>
      <w:r>
        <w:rPr>
          <w:spacing w:val="-2"/>
        </w:rPr>
        <w:t>alcantarillado:</w:t>
      </w:r>
    </w:p>
    <w:p w14:paraId="4A52FCDC" w14:textId="77777777" w:rsidR="004F45F1" w:rsidRDefault="004F45F1">
      <w:pPr>
        <w:pStyle w:val="Textoindependiente"/>
        <w:spacing w:before="61"/>
      </w:pPr>
    </w:p>
    <w:p w14:paraId="6CBB56B7" w14:textId="77777777" w:rsidR="004F45F1" w:rsidRDefault="00000000">
      <w:pPr>
        <w:pStyle w:val="Textoindependiente"/>
        <w:spacing w:line="292" w:lineRule="auto"/>
        <w:ind w:left="117" w:right="1236"/>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69FA9FAB" w14:textId="77777777" w:rsidR="004F45F1" w:rsidRDefault="004F45F1">
      <w:pPr>
        <w:spacing w:line="292" w:lineRule="auto"/>
        <w:sectPr w:rsidR="004F45F1">
          <w:pgSz w:w="11910" w:h="16840"/>
          <w:pgMar w:top="1260" w:right="179" w:bottom="1260" w:left="1300" w:header="225" w:footer="1060" w:gutter="0"/>
          <w:cols w:space="720"/>
        </w:sectPr>
      </w:pPr>
    </w:p>
    <w:p w14:paraId="4ECC4042" w14:textId="77777777" w:rsidR="004F45F1" w:rsidRDefault="00000000">
      <w:pPr>
        <w:pStyle w:val="Prrafodelista"/>
        <w:numPr>
          <w:ilvl w:val="0"/>
          <w:numId w:val="3"/>
        </w:numPr>
        <w:tabs>
          <w:tab w:val="left" w:pos="705"/>
        </w:tabs>
        <w:spacing w:before="227" w:line="292" w:lineRule="auto"/>
        <w:ind w:firstLine="0"/>
        <w:jc w:val="left"/>
        <w:rPr>
          <w:sz w:val="20"/>
        </w:rPr>
      </w:pPr>
      <w:r>
        <w:rPr>
          <w:sz w:val="20"/>
        </w:rPr>
        <w:lastRenderedPageBreak/>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0CC9F55A" w14:textId="77777777" w:rsidR="004F45F1" w:rsidRDefault="004F45F1">
      <w:pPr>
        <w:pStyle w:val="Textoindependiente"/>
        <w:spacing w:before="9"/>
      </w:pPr>
    </w:p>
    <w:p w14:paraId="3AD63B36" w14:textId="77777777" w:rsidR="004F45F1" w:rsidRDefault="00000000">
      <w:pPr>
        <w:pStyle w:val="Prrafodelista"/>
        <w:numPr>
          <w:ilvl w:val="0"/>
          <w:numId w:val="3"/>
        </w:numPr>
        <w:tabs>
          <w:tab w:val="left" w:pos="762"/>
        </w:tabs>
        <w:ind w:left="762" w:right="0" w:hanging="645"/>
        <w:jc w:val="left"/>
        <w:rPr>
          <w:sz w:val="20"/>
        </w:rPr>
      </w:pPr>
      <w:r>
        <w:rPr>
          <w:b/>
          <w:sz w:val="20"/>
        </w:rPr>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47AA6554" w14:textId="77777777" w:rsidR="004F45F1" w:rsidRDefault="00000000">
      <w:pPr>
        <w:pStyle w:val="Textoindependiente"/>
        <w:spacing w:before="55" w:line="292" w:lineRule="auto"/>
        <w:ind w:left="117" w:right="1238"/>
      </w:pPr>
      <w:r>
        <w:rPr>
          <w:noProof/>
        </w:rPr>
        <mc:AlternateContent>
          <mc:Choice Requires="wps">
            <w:drawing>
              <wp:anchor distT="0" distB="0" distL="0" distR="0" simplePos="0" relativeHeight="15854592" behindDoc="0" locked="0" layoutInCell="1" allowOverlap="1" wp14:anchorId="36EA695F" wp14:editId="59D94132">
                <wp:simplePos x="0" y="0"/>
                <wp:positionH relativeFrom="page">
                  <wp:posOffset>6807090</wp:posOffset>
                </wp:positionH>
                <wp:positionV relativeFrom="paragraph">
                  <wp:posOffset>1219664</wp:posOffset>
                </wp:positionV>
                <wp:extent cx="419734" cy="318706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0AF41A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77480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6EA695F" id="Textbox 313" o:spid="_x0000_s1162" type="#_x0000_t202" style="position:absolute;left:0;text-align:left;margin-left:536pt;margin-top:96.05pt;width:33.05pt;height:250.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" filled="f" stroked="f">
                <v:textbox style="layout-flow:vertical;mso-layout-flow-alt:bottom-to-top" inset="0,0,0,0">
                  <w:txbxContent>
                    <w:p w14:paraId="40AF41AC"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77480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edificación en pavimentación y servicios exteriores a la actuación, proponemos la exigencia de un</w:t>
      </w:r>
      <w:r>
        <w:rPr>
          <w:spacing w:val="80"/>
        </w:rPr>
        <w:t xml:space="preserve"> </w:t>
      </w:r>
      <w:r>
        <w:rPr>
          <w:b/>
        </w:rPr>
        <w:t xml:space="preserve">aval </w:t>
      </w:r>
      <w:r>
        <w:t>al promotor del proyecto por un importe de</w:t>
      </w:r>
      <w:r>
        <w:rPr>
          <w:spacing w:val="22"/>
        </w:rPr>
        <w:t xml:space="preserve"> </w:t>
      </w:r>
      <w:r>
        <w:rPr>
          <w:b/>
        </w:rPr>
        <w:t xml:space="preserve">1.200 €, </w:t>
      </w:r>
      <w:r>
        <w:t>que deberá presentar antes del comienzo</w:t>
      </w:r>
      <w:r>
        <w:rPr>
          <w:spacing w:val="80"/>
        </w:rPr>
        <w:t xml:space="preserve"> </w:t>
      </w:r>
      <w:r>
        <w:t>de las obras. Este aval podrá ser ejecutado tan pronto como se constate por parte de los servicios de inspección</w:t>
      </w:r>
      <w:r>
        <w:rPr>
          <w:spacing w:val="32"/>
        </w:rPr>
        <w:t xml:space="preserve"> </w:t>
      </w:r>
      <w:r>
        <w:t>municipales</w:t>
      </w:r>
      <w:r>
        <w:rPr>
          <w:spacing w:val="32"/>
        </w:rPr>
        <w:t xml:space="preserve"> </w:t>
      </w:r>
      <w:r>
        <w:t>la</w:t>
      </w:r>
      <w:r>
        <w:rPr>
          <w:spacing w:val="32"/>
        </w:rPr>
        <w:t xml:space="preserve"> </w:t>
      </w:r>
      <w:r>
        <w:t>producción</w:t>
      </w:r>
      <w:r>
        <w:rPr>
          <w:spacing w:val="32"/>
        </w:rPr>
        <w:t xml:space="preserve"> </w:t>
      </w:r>
      <w:r>
        <w:t>de</w:t>
      </w:r>
      <w:r>
        <w:rPr>
          <w:spacing w:val="32"/>
        </w:rPr>
        <w:t xml:space="preserve"> </w:t>
      </w:r>
      <w:r>
        <w:t>un</w:t>
      </w:r>
      <w:r>
        <w:rPr>
          <w:spacing w:val="32"/>
        </w:rPr>
        <w:t xml:space="preserve"> </w:t>
      </w:r>
      <w:r>
        <w:t>daño</w:t>
      </w:r>
      <w:r>
        <w:rPr>
          <w:spacing w:val="32"/>
        </w:rPr>
        <w:t xml:space="preserve"> </w:t>
      </w:r>
      <w:r>
        <w:t>en</w:t>
      </w:r>
      <w:r>
        <w:rPr>
          <w:spacing w:val="32"/>
        </w:rPr>
        <w:t xml:space="preserve"> </w:t>
      </w:r>
      <w:r>
        <w:t>cualquiera</w:t>
      </w:r>
      <w:r>
        <w:rPr>
          <w:spacing w:val="32"/>
        </w:rPr>
        <w:t xml:space="preserve"> </w:t>
      </w:r>
      <w:r>
        <w:t>de</w:t>
      </w:r>
      <w:r>
        <w:rPr>
          <w:spacing w:val="32"/>
        </w:rPr>
        <w:t xml:space="preserve"> </w:t>
      </w:r>
      <w:r>
        <w:t>los</w:t>
      </w:r>
      <w:r>
        <w:rPr>
          <w:spacing w:val="32"/>
        </w:rPr>
        <w:t xml:space="preserve"> </w:t>
      </w:r>
      <w:r>
        <w:t>elementos</w:t>
      </w:r>
      <w:r>
        <w:rPr>
          <w:spacing w:val="32"/>
        </w:rPr>
        <w:t xml:space="preserve"> </w:t>
      </w:r>
      <w:r>
        <w:t>de</w:t>
      </w:r>
      <w:r>
        <w:rPr>
          <w:spacing w:val="32"/>
        </w:rPr>
        <w:t xml:space="preserve"> </w:t>
      </w:r>
      <w:r>
        <w:t>la</w:t>
      </w:r>
      <w:r>
        <w:rPr>
          <w:spacing w:val="32"/>
        </w:rPr>
        <w:t xml:space="preserve"> </w:t>
      </w:r>
      <w:r>
        <w:t>red</w:t>
      </w:r>
      <w:r>
        <w:rPr>
          <w:spacing w:val="32"/>
        </w:rPr>
        <w:t xml:space="preserve"> </w:t>
      </w:r>
      <w:r>
        <w:t>viaria titularidad</w:t>
      </w:r>
      <w:r>
        <w:rPr>
          <w:spacing w:val="33"/>
        </w:rPr>
        <w:t xml:space="preserve"> </w:t>
      </w:r>
      <w:r>
        <w:t>de</w:t>
      </w:r>
      <w:r>
        <w:rPr>
          <w:spacing w:val="33"/>
        </w:rPr>
        <w:t xml:space="preserve"> </w:t>
      </w:r>
      <w:r>
        <w:t>este</w:t>
      </w:r>
      <w:r>
        <w:rPr>
          <w:spacing w:val="33"/>
        </w:rPr>
        <w:t xml:space="preserve"> </w:t>
      </w:r>
      <w:r>
        <w:t>Ayuntamiento.</w:t>
      </w:r>
      <w:r>
        <w:rPr>
          <w:spacing w:val="33"/>
        </w:rPr>
        <w:t xml:space="preserve"> </w:t>
      </w:r>
      <w:r>
        <w:t>Para</w:t>
      </w:r>
      <w:r>
        <w:rPr>
          <w:spacing w:val="33"/>
        </w:rPr>
        <w:t xml:space="preserve"> </w:t>
      </w:r>
      <w:r>
        <w:t>la</w:t>
      </w:r>
      <w:r>
        <w:rPr>
          <w:spacing w:val="33"/>
        </w:rPr>
        <w:t xml:space="preserve"> </w:t>
      </w:r>
      <w:r>
        <w:t>devolución</w:t>
      </w:r>
      <w:r>
        <w:rPr>
          <w:spacing w:val="33"/>
        </w:rPr>
        <w:t xml:space="preserve"> </w:t>
      </w:r>
      <w:r>
        <w:t>de</w:t>
      </w:r>
      <w:r>
        <w:rPr>
          <w:spacing w:val="33"/>
        </w:rPr>
        <w:t xml:space="preserve"> </w:t>
      </w:r>
      <w:r>
        <w:t>la</w:t>
      </w:r>
      <w:r>
        <w:rPr>
          <w:spacing w:val="33"/>
        </w:rPr>
        <w:t xml:space="preserve"> </w:t>
      </w:r>
      <w:r>
        <w:t>fianza</w:t>
      </w:r>
      <w:r>
        <w:rPr>
          <w:spacing w:val="33"/>
        </w:rPr>
        <w:t xml:space="preserve"> </w:t>
      </w:r>
      <w:r>
        <w:t>o</w:t>
      </w:r>
      <w:r>
        <w:rPr>
          <w:spacing w:val="33"/>
        </w:rPr>
        <w:t xml:space="preserve"> </w:t>
      </w:r>
      <w:r>
        <w:t>aval</w:t>
      </w:r>
      <w:r>
        <w:rPr>
          <w:spacing w:val="33"/>
        </w:rPr>
        <w:t xml:space="preserve"> </w:t>
      </w:r>
      <w:r>
        <w:t>que</w:t>
      </w:r>
      <w:r>
        <w:rPr>
          <w:spacing w:val="33"/>
        </w:rPr>
        <w:t xml:space="preserve"> </w:t>
      </w:r>
      <w:r>
        <w:t>garantiza</w:t>
      </w:r>
      <w:r>
        <w:rPr>
          <w:spacing w:val="33"/>
        </w:rPr>
        <w:t xml:space="preserve"> </w:t>
      </w:r>
      <w:r>
        <w:t>la</w:t>
      </w:r>
      <w:r>
        <w:rPr>
          <w:spacing w:val="33"/>
        </w:rPr>
        <w:t xml:space="preserve"> </w:t>
      </w:r>
      <w:r>
        <w:t>correcta ejecución,</w:t>
      </w:r>
      <w:r>
        <w:rPr>
          <w:spacing w:val="79"/>
        </w:rPr>
        <w:t xml:space="preserve"> </w:t>
      </w:r>
      <w:r>
        <w:t>conservación</w:t>
      </w:r>
      <w:r>
        <w:rPr>
          <w:spacing w:val="79"/>
        </w:rPr>
        <w:t xml:space="preserve"> </w:t>
      </w:r>
      <w:r>
        <w:t>y</w:t>
      </w:r>
      <w:r>
        <w:rPr>
          <w:spacing w:val="79"/>
        </w:rPr>
        <w:t xml:space="preserve"> </w:t>
      </w:r>
      <w:r>
        <w:t>mantenimiento</w:t>
      </w:r>
      <w:r>
        <w:rPr>
          <w:spacing w:val="79"/>
        </w:rPr>
        <w:t xml:space="preserve"> </w:t>
      </w:r>
      <w:r>
        <w:t>del</w:t>
      </w:r>
      <w:r>
        <w:rPr>
          <w:spacing w:val="79"/>
        </w:rPr>
        <w:t xml:space="preserve"> </w:t>
      </w:r>
      <w:r>
        <w:t>espacio</w:t>
      </w:r>
      <w:r>
        <w:rPr>
          <w:spacing w:val="79"/>
        </w:rPr>
        <w:t xml:space="preserve"> </w:t>
      </w:r>
      <w:r>
        <w:t>público,</w:t>
      </w:r>
      <w:r>
        <w:rPr>
          <w:spacing w:val="79"/>
        </w:rPr>
        <w:t xml:space="preserve"> </w:t>
      </w:r>
      <w:r>
        <w:t>el</w:t>
      </w:r>
      <w:r>
        <w:rPr>
          <w:spacing w:val="79"/>
        </w:rPr>
        <w:t xml:space="preserve"> </w:t>
      </w:r>
      <w:r>
        <w:t>interesado</w:t>
      </w:r>
      <w:r>
        <w:rPr>
          <w:spacing w:val="79"/>
        </w:rPr>
        <w:t xml:space="preserve"> </w:t>
      </w:r>
      <w:r>
        <w:t>deberá,</w:t>
      </w:r>
      <w:r>
        <w:rPr>
          <w:spacing w:val="79"/>
        </w:rPr>
        <w:t xml:space="preserve"> </w:t>
      </w:r>
      <w:r>
        <w:t>una</w:t>
      </w:r>
      <w:r>
        <w:rPr>
          <w:spacing w:val="79"/>
        </w:rPr>
        <w:t xml:space="preserve"> </w:t>
      </w:r>
      <w:r>
        <w:t>vez terminada</w:t>
      </w:r>
      <w:r>
        <w:rPr>
          <w:spacing w:val="40"/>
        </w:rPr>
        <w:t xml:space="preserve"> </w:t>
      </w:r>
      <w:r>
        <w:t>la</w:t>
      </w:r>
      <w:r>
        <w:rPr>
          <w:spacing w:val="40"/>
        </w:rPr>
        <w:t xml:space="preserve"> </w:t>
      </w:r>
      <w:r>
        <w:t>obra,</w:t>
      </w:r>
      <w:r>
        <w:rPr>
          <w:spacing w:val="40"/>
        </w:rPr>
        <w:t xml:space="preserve"> </w:t>
      </w:r>
      <w:r>
        <w:t>solicitar</w:t>
      </w:r>
      <w:r>
        <w:rPr>
          <w:spacing w:val="40"/>
        </w:rPr>
        <w:t xml:space="preserve"> </w:t>
      </w:r>
      <w:r>
        <w:t>su</w:t>
      </w:r>
      <w:r>
        <w:rPr>
          <w:spacing w:val="40"/>
        </w:rPr>
        <w:t xml:space="preserve"> </w:t>
      </w:r>
      <w:r>
        <w:t>devolución</w:t>
      </w:r>
      <w:r>
        <w:rPr>
          <w:spacing w:val="40"/>
        </w:rPr>
        <w:t xml:space="preserve"> </w:t>
      </w:r>
      <w:r>
        <w:t>aportando</w:t>
      </w:r>
      <w:r>
        <w:rPr>
          <w:spacing w:val="40"/>
        </w:rPr>
        <w:t xml:space="preserve"> </w:t>
      </w:r>
      <w:r>
        <w:t>la</w:t>
      </w:r>
      <w:r>
        <w:rPr>
          <w:spacing w:val="40"/>
        </w:rPr>
        <w:t xml:space="preserve"> </w:t>
      </w:r>
      <w:r>
        <w:t>documentación</w:t>
      </w:r>
      <w:r>
        <w:rPr>
          <w:spacing w:val="40"/>
        </w:rPr>
        <w:t xml:space="preserve"> </w:t>
      </w:r>
      <w:r>
        <w:t>necesaria</w:t>
      </w:r>
      <w:r>
        <w:rPr>
          <w:spacing w:val="40"/>
        </w:rPr>
        <w:t xml:space="preserve"> </w:t>
      </w:r>
      <w:r>
        <w:t>descrita</w:t>
      </w:r>
      <w:r>
        <w:rPr>
          <w:spacing w:val="40"/>
        </w:rPr>
        <w:t xml:space="preserve"> </w:t>
      </w:r>
      <w:r>
        <w:t>en</w:t>
      </w:r>
      <w:r>
        <w:rPr>
          <w:spacing w:val="40"/>
        </w:rPr>
        <w:t xml:space="preserve"> </w:t>
      </w:r>
      <w:r>
        <w:t>la Ordenanza de tramitación de Licencias y Declaraciones Responsables de Actuaciones Urbanísticas.</w:t>
      </w:r>
    </w:p>
    <w:p w14:paraId="6EFE11C4" w14:textId="77777777" w:rsidR="004F45F1" w:rsidRDefault="004F45F1">
      <w:pPr>
        <w:pStyle w:val="Textoindependiente"/>
        <w:spacing w:before="13"/>
      </w:pPr>
    </w:p>
    <w:p w14:paraId="23FC8CA2" w14:textId="77777777" w:rsidR="004F45F1" w:rsidRDefault="00000000">
      <w:pPr>
        <w:pStyle w:val="Ttulo2"/>
        <w:rPr>
          <w:b w:val="0"/>
        </w:rPr>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r>
        <w:rPr>
          <w:b w:val="0"/>
          <w:spacing w:val="-2"/>
        </w:rPr>
        <w:t>.</w:t>
      </w:r>
    </w:p>
    <w:p w14:paraId="2AABE337" w14:textId="77777777" w:rsidR="004F45F1" w:rsidRDefault="004F45F1">
      <w:pPr>
        <w:pStyle w:val="Textoindependiente"/>
        <w:spacing w:before="64"/>
      </w:pPr>
    </w:p>
    <w:p w14:paraId="1F388FF2" w14:textId="77777777" w:rsidR="004F45F1" w:rsidRDefault="00000000">
      <w:pPr>
        <w:pStyle w:val="Prrafodelista"/>
        <w:numPr>
          <w:ilvl w:val="0"/>
          <w:numId w:val="3"/>
        </w:numPr>
        <w:tabs>
          <w:tab w:val="left" w:pos="739"/>
        </w:tabs>
        <w:spacing w:line="295" w:lineRule="auto"/>
        <w:ind w:firstLine="0"/>
        <w:rPr>
          <w:sz w:val="20"/>
        </w:rPr>
      </w:pPr>
      <w:r>
        <w:rPr>
          <w:sz w:val="20"/>
        </w:rPr>
        <w:t xml:space="preserve">Se informa </w:t>
      </w:r>
      <w:r>
        <w:rPr>
          <w:b/>
          <w:sz w:val="20"/>
        </w:rPr>
        <w:t>desfavorablemente</w:t>
      </w:r>
      <w:r>
        <w:rPr>
          <w:sz w:val="20"/>
        </w:rPr>
        <w:t>, desde el punto de vista ambiental, para que por parte del Excmo. Ayuntamiento de Las Rozas de Madrid se proceda a conceder la Licencia de Tala de la</w:t>
      </w:r>
      <w:r>
        <w:rPr>
          <w:spacing w:val="40"/>
          <w:sz w:val="20"/>
        </w:rPr>
        <w:t xml:space="preserve"> </w:t>
      </w:r>
      <w:r>
        <w:rPr>
          <w:sz w:val="20"/>
        </w:rPr>
        <w:t>encina grafiada con el número 2 por ser un árbol protegido (con más de 10 años de antigüedad o</w:t>
      </w:r>
      <w:r>
        <w:rPr>
          <w:spacing w:val="80"/>
          <w:sz w:val="20"/>
        </w:rPr>
        <w:t xml:space="preserve"> </w:t>
      </w:r>
      <w:r>
        <w:rPr>
          <w:sz w:val="20"/>
        </w:rPr>
        <w:t>más de veinte centímetros de diámetro de tronco a nivel del suelo).</w:t>
      </w:r>
    </w:p>
    <w:p w14:paraId="57F6FE05" w14:textId="77777777" w:rsidR="004F45F1" w:rsidRDefault="004F45F1">
      <w:pPr>
        <w:pStyle w:val="Textoindependiente"/>
        <w:spacing w:before="4"/>
      </w:pPr>
    </w:p>
    <w:p w14:paraId="397BEE1E" w14:textId="77777777" w:rsidR="004F45F1" w:rsidRDefault="00000000">
      <w:pPr>
        <w:pStyle w:val="Prrafodelista"/>
        <w:numPr>
          <w:ilvl w:val="0"/>
          <w:numId w:val="3"/>
        </w:numPr>
        <w:tabs>
          <w:tab w:val="left" w:pos="591"/>
        </w:tabs>
        <w:spacing w:line="292" w:lineRule="auto"/>
        <w:ind w:firstLine="0"/>
        <w:rPr>
          <w:sz w:val="20"/>
        </w:rPr>
      </w:pPr>
      <w:r>
        <w:rPr>
          <w:sz w:val="20"/>
        </w:rPr>
        <w:t>En cumplimiento del artículo 2.1 de la Ley 8/2005, de 26 de diciembre, de Protección y Fomento del Arbolado Urbano, así como en el artículo 10 de la Ordenanza Reguladora de Protección, Conservación y Mejora del Arbolado Urbano, QUEDA PROHIBIDA SU TALA Y SE PROCEDERÁ A SU TRASPLANTE.</w:t>
      </w:r>
    </w:p>
    <w:p w14:paraId="626AC8BE" w14:textId="77777777" w:rsidR="004F45F1" w:rsidRDefault="004F45F1">
      <w:pPr>
        <w:pStyle w:val="Textoindependiente"/>
        <w:spacing w:before="10"/>
      </w:pPr>
    </w:p>
    <w:p w14:paraId="35A404AE" w14:textId="77777777" w:rsidR="004F45F1" w:rsidRDefault="00000000">
      <w:pPr>
        <w:pStyle w:val="Prrafodelista"/>
        <w:numPr>
          <w:ilvl w:val="0"/>
          <w:numId w:val="3"/>
        </w:numPr>
        <w:tabs>
          <w:tab w:val="left" w:pos="629"/>
        </w:tabs>
        <w:spacing w:line="297" w:lineRule="auto"/>
        <w:ind w:right="1236" w:firstLine="0"/>
        <w:rPr>
          <w:sz w:val="20"/>
        </w:rPr>
      </w:pPr>
      <w:r>
        <w:rPr>
          <w:sz w:val="20"/>
        </w:rPr>
        <w:t xml:space="preserve">Se informa </w:t>
      </w:r>
      <w:r>
        <w:rPr>
          <w:b/>
          <w:sz w:val="20"/>
        </w:rPr>
        <w:t xml:space="preserve">favorablemente, </w:t>
      </w:r>
      <w:r>
        <w:rPr>
          <w:sz w:val="20"/>
        </w:rPr>
        <w:t xml:space="preserve">desde el punto de vista ambiental, para que por parte del Excmo. Ayuntamiento de Las Rozas de Madrid se proceda a conceder la </w:t>
      </w:r>
      <w:r>
        <w:rPr>
          <w:b/>
          <w:sz w:val="20"/>
        </w:rPr>
        <w:t>Licencia de Trasplante de un</w:t>
      </w:r>
      <w:r>
        <w:rPr>
          <w:b/>
          <w:spacing w:val="40"/>
          <w:sz w:val="20"/>
        </w:rPr>
        <w:t xml:space="preserve"> </w:t>
      </w:r>
      <w:r>
        <w:rPr>
          <w:b/>
          <w:sz w:val="20"/>
        </w:rPr>
        <w:t>árbol protegido</w:t>
      </w:r>
      <w:r>
        <w:rPr>
          <w:sz w:val="20"/>
        </w:rPr>
        <w:t>:</w:t>
      </w:r>
    </w:p>
    <w:p w14:paraId="70545103" w14:textId="77777777" w:rsidR="004F45F1" w:rsidRDefault="004F45F1">
      <w:pPr>
        <w:pStyle w:val="Textoindependiente"/>
        <w:spacing w:before="7"/>
      </w:pPr>
    </w:p>
    <w:p w14:paraId="6DB4DD11" w14:textId="77777777" w:rsidR="004F45F1" w:rsidRDefault="00000000">
      <w:pPr>
        <w:pStyle w:val="Textoindependiente"/>
        <w:ind w:left="117"/>
        <w:jc w:val="both"/>
      </w:pPr>
      <w:r>
        <w:t>Nº2</w:t>
      </w:r>
      <w:r>
        <w:rPr>
          <w:spacing w:val="-2"/>
        </w:rPr>
        <w:t xml:space="preserve"> </w:t>
      </w:r>
      <w:r>
        <w:t>Quercus</w:t>
      </w:r>
      <w:r>
        <w:rPr>
          <w:spacing w:val="-1"/>
        </w:rPr>
        <w:t xml:space="preserve"> </w:t>
      </w:r>
      <w:proofErr w:type="spellStart"/>
      <w:r>
        <w:t>ilex</w:t>
      </w:r>
      <w:proofErr w:type="spellEnd"/>
      <w:r>
        <w:rPr>
          <w:spacing w:val="-1"/>
        </w:rPr>
        <w:t xml:space="preserve"> </w:t>
      </w:r>
      <w:r>
        <w:t>de</w:t>
      </w:r>
      <w:r>
        <w:rPr>
          <w:spacing w:val="-2"/>
        </w:rPr>
        <w:t xml:space="preserve"> </w:t>
      </w:r>
      <w:r>
        <w:t>20</w:t>
      </w:r>
      <w:r>
        <w:rPr>
          <w:spacing w:val="-1"/>
        </w:rPr>
        <w:t xml:space="preserve"> </w:t>
      </w:r>
      <w:r>
        <w:t>cm.</w:t>
      </w:r>
      <w:r>
        <w:rPr>
          <w:spacing w:val="-1"/>
        </w:rPr>
        <w:t xml:space="preserve"> </w:t>
      </w:r>
      <w:r>
        <w:t>de</w:t>
      </w:r>
      <w:r>
        <w:rPr>
          <w:spacing w:val="-2"/>
        </w:rPr>
        <w:t xml:space="preserve"> </w:t>
      </w:r>
      <w:r>
        <w:t>diámetro</w:t>
      </w:r>
      <w:r>
        <w:rPr>
          <w:spacing w:val="-1"/>
        </w:rPr>
        <w:t xml:space="preserve"> </w:t>
      </w:r>
      <w:r>
        <w:t>y</w:t>
      </w:r>
      <w:r>
        <w:rPr>
          <w:spacing w:val="-1"/>
        </w:rPr>
        <w:t xml:space="preserve"> </w:t>
      </w:r>
      <w:r>
        <w:t>15</w:t>
      </w:r>
      <w:r>
        <w:rPr>
          <w:spacing w:val="-2"/>
        </w:rPr>
        <w:t xml:space="preserve"> </w:t>
      </w:r>
      <w:proofErr w:type="gramStart"/>
      <w:r>
        <w:t>años</w:t>
      </w:r>
      <w:r>
        <w:rPr>
          <w:spacing w:val="-1"/>
        </w:rPr>
        <w:t xml:space="preserve"> </w:t>
      </w:r>
      <w:r>
        <w:t>de</w:t>
      </w:r>
      <w:r>
        <w:rPr>
          <w:spacing w:val="-1"/>
        </w:rPr>
        <w:t xml:space="preserve"> </w:t>
      </w:r>
      <w:r>
        <w:t>edad</w:t>
      </w:r>
      <w:proofErr w:type="gramEnd"/>
      <w:r>
        <w:rPr>
          <w:spacing w:val="-1"/>
        </w:rPr>
        <w:t xml:space="preserve"> </w:t>
      </w:r>
      <w:r>
        <w:rPr>
          <w:spacing w:val="-2"/>
        </w:rPr>
        <w:t>estimada.</w:t>
      </w:r>
    </w:p>
    <w:p w14:paraId="4E91D47A" w14:textId="77777777" w:rsidR="004F45F1" w:rsidRDefault="004F45F1">
      <w:pPr>
        <w:pStyle w:val="Textoindependiente"/>
        <w:spacing w:before="61"/>
      </w:pPr>
    </w:p>
    <w:p w14:paraId="4B913D89" w14:textId="75594D36" w:rsidR="004F45F1" w:rsidRDefault="00000000">
      <w:pPr>
        <w:pStyle w:val="Prrafodelista"/>
        <w:numPr>
          <w:ilvl w:val="0"/>
          <w:numId w:val="3"/>
        </w:numPr>
        <w:tabs>
          <w:tab w:val="left" w:pos="786"/>
        </w:tabs>
        <w:spacing w:line="292" w:lineRule="auto"/>
        <w:ind w:firstLine="0"/>
        <w:rPr>
          <w:sz w:val="20"/>
        </w:rPr>
      </w:pPr>
      <w:r>
        <w:rPr>
          <w:sz w:val="20"/>
        </w:rPr>
        <w:t>Al cabo de un año de la realización de los trasplantes, el interesado acreditará mediante declaración responsable al Ayuntamiento el éxito o fracaso del trasplante. La declaración</w:t>
      </w:r>
      <w:r>
        <w:rPr>
          <w:spacing w:val="80"/>
          <w:sz w:val="20"/>
        </w:rPr>
        <w:t xml:space="preserve"> </w:t>
      </w:r>
      <w:r>
        <w:rPr>
          <w:sz w:val="20"/>
        </w:rPr>
        <w:t>responsable se presentará en el Registro General de este Ayuntamiento, pudiendo acceder a medios telemáticos para ello, y deberá contener fotografías en color y descripción del árbol.</w:t>
      </w:r>
    </w:p>
    <w:p w14:paraId="1DF29C38" w14:textId="77777777" w:rsidR="004F45F1" w:rsidRDefault="004F45F1">
      <w:pPr>
        <w:pStyle w:val="Textoindependiente"/>
        <w:spacing w:before="9"/>
      </w:pPr>
    </w:p>
    <w:p w14:paraId="7F5FD5F3" w14:textId="77777777" w:rsidR="004F45F1" w:rsidRDefault="00000000">
      <w:pPr>
        <w:pStyle w:val="Prrafodelista"/>
        <w:numPr>
          <w:ilvl w:val="0"/>
          <w:numId w:val="3"/>
        </w:numPr>
        <w:tabs>
          <w:tab w:val="left" w:pos="652"/>
        </w:tabs>
        <w:spacing w:before="1" w:line="292" w:lineRule="auto"/>
        <w:ind w:firstLine="0"/>
        <w:rPr>
          <w:sz w:val="20"/>
        </w:rPr>
      </w:pPr>
      <w:r>
        <w:rPr>
          <w:sz w:val="20"/>
        </w:rPr>
        <w:t>En caso de que el trasplante haya fracasado, bien porque el árbol haya muerto o bien porque</w:t>
      </w:r>
      <w:r>
        <w:rPr>
          <w:spacing w:val="40"/>
          <w:sz w:val="20"/>
        </w:rPr>
        <w:t xml:space="preserve"> </w:t>
      </w:r>
      <w:r>
        <w:rPr>
          <w:sz w:val="20"/>
        </w:rPr>
        <w:t>se encuentre en un estado decrépito sin garantías de pervivencia, se considerará tala del ejemplar procediendo a requerir al interesado su reposición o compensación.</w:t>
      </w:r>
    </w:p>
    <w:p w14:paraId="1A9FC1AB" w14:textId="77777777" w:rsidR="004F45F1" w:rsidRDefault="004F45F1">
      <w:pPr>
        <w:pStyle w:val="Textoindependiente"/>
        <w:spacing w:before="9"/>
      </w:pPr>
    </w:p>
    <w:p w14:paraId="7DD5704B" w14:textId="77777777" w:rsidR="004F45F1" w:rsidRDefault="00000000">
      <w:pPr>
        <w:pStyle w:val="Prrafodelista"/>
        <w:numPr>
          <w:ilvl w:val="0"/>
          <w:numId w:val="3"/>
        </w:numPr>
        <w:tabs>
          <w:tab w:val="left" w:pos="758"/>
        </w:tabs>
        <w:spacing w:line="292" w:lineRule="auto"/>
        <w:ind w:firstLine="0"/>
        <w:rPr>
          <w:sz w:val="20"/>
        </w:rPr>
      </w:pPr>
      <w:r>
        <w:rPr>
          <w:sz w:val="20"/>
        </w:rPr>
        <w:t>Reposición del arbolado autorizado para talar. En caso de fracaso del trasplante, de deberá proceder a la reposición, a través de la plantación de un ejemplar adulto de la misma especie por</w:t>
      </w:r>
      <w:r>
        <w:rPr>
          <w:spacing w:val="40"/>
          <w:sz w:val="20"/>
        </w:rPr>
        <w:t xml:space="preserve"> </w:t>
      </w:r>
      <w:r>
        <w:rPr>
          <w:sz w:val="20"/>
        </w:rPr>
        <w:t>cada año de edad del árbol muerto, en la parcela en que se encontraba/</w:t>
      </w:r>
      <w:proofErr w:type="spellStart"/>
      <w:r>
        <w:rPr>
          <w:sz w:val="20"/>
        </w:rPr>
        <w:t>an</w:t>
      </w:r>
      <w:proofErr w:type="spellEnd"/>
      <w:r>
        <w:rPr>
          <w:sz w:val="20"/>
        </w:rPr>
        <w:t xml:space="preserve"> el/</w:t>
      </w:r>
      <w:proofErr w:type="gramStart"/>
      <w:r>
        <w:rPr>
          <w:sz w:val="20"/>
        </w:rPr>
        <w:t>los árbol</w:t>
      </w:r>
      <w:proofErr w:type="gramEnd"/>
      <w:r>
        <w:rPr>
          <w:sz w:val="20"/>
        </w:rPr>
        <w:t>/es eliminado</w:t>
      </w:r>
    </w:p>
    <w:p w14:paraId="0041EFC7" w14:textId="77777777" w:rsidR="004F45F1" w:rsidRDefault="00000000">
      <w:pPr>
        <w:pStyle w:val="Textoindependiente"/>
        <w:spacing w:line="292" w:lineRule="auto"/>
        <w:ind w:left="117" w:right="1237"/>
        <w:jc w:val="both"/>
      </w:pPr>
      <w:r>
        <w:t xml:space="preserve">/s. En este caso, 15 encinas (Quercus </w:t>
      </w:r>
      <w:proofErr w:type="spellStart"/>
      <w:r>
        <w:t>ilex</w:t>
      </w:r>
      <w:proofErr w:type="spellEnd"/>
      <w:r>
        <w:t>) con perímetro de tronco medido a 1 metro sobre el nivel del suelo o del cuello de la raíz de, al menos 16 centímetros;</w:t>
      </w:r>
    </w:p>
    <w:p w14:paraId="7C984296" w14:textId="77777777" w:rsidR="004F45F1" w:rsidRDefault="004F45F1">
      <w:pPr>
        <w:pStyle w:val="Textoindependiente"/>
        <w:spacing w:before="10"/>
      </w:pPr>
    </w:p>
    <w:p w14:paraId="783F7584" w14:textId="77777777" w:rsidR="004F45F1" w:rsidRDefault="00000000">
      <w:pPr>
        <w:pStyle w:val="Prrafodelista"/>
        <w:numPr>
          <w:ilvl w:val="0"/>
          <w:numId w:val="3"/>
        </w:numPr>
        <w:tabs>
          <w:tab w:val="left" w:pos="882"/>
        </w:tabs>
        <w:spacing w:line="292" w:lineRule="auto"/>
        <w:ind w:firstLine="0"/>
        <w:rPr>
          <w:sz w:val="20"/>
        </w:rPr>
      </w:pPr>
      <w:r>
        <w:rPr>
          <w:sz w:val="20"/>
        </w:rPr>
        <w:t>En el supuesto excepcional, debidamente justificado, de que el solicitante o titular de la autorización de la tala no disponga de espacio suficiente y adecuado para realizar la reposición,</w:t>
      </w:r>
      <w:r>
        <w:rPr>
          <w:spacing w:val="80"/>
          <w:sz w:val="20"/>
        </w:rPr>
        <w:t xml:space="preserve"> </w:t>
      </w:r>
      <w:r>
        <w:rPr>
          <w:sz w:val="20"/>
        </w:rPr>
        <w:t>podrá</w:t>
      </w:r>
      <w:r>
        <w:rPr>
          <w:spacing w:val="39"/>
          <w:sz w:val="20"/>
        </w:rPr>
        <w:t xml:space="preserve"> </w:t>
      </w:r>
      <w:r>
        <w:rPr>
          <w:sz w:val="20"/>
        </w:rPr>
        <w:t>ceder</w:t>
      </w:r>
      <w:r>
        <w:rPr>
          <w:spacing w:val="39"/>
          <w:sz w:val="20"/>
        </w:rPr>
        <w:t xml:space="preserve"> </w:t>
      </w:r>
      <w:r>
        <w:rPr>
          <w:sz w:val="20"/>
        </w:rPr>
        <w:t>al</w:t>
      </w:r>
      <w:r>
        <w:rPr>
          <w:spacing w:val="39"/>
          <w:sz w:val="20"/>
        </w:rPr>
        <w:t xml:space="preserve"> </w:t>
      </w:r>
      <w:r>
        <w:rPr>
          <w:sz w:val="20"/>
        </w:rPr>
        <w:t>Servicio</w:t>
      </w:r>
      <w:r>
        <w:rPr>
          <w:spacing w:val="39"/>
          <w:sz w:val="20"/>
        </w:rPr>
        <w:t xml:space="preserve"> </w:t>
      </w:r>
      <w:r>
        <w:rPr>
          <w:sz w:val="20"/>
        </w:rPr>
        <w:t>Municipal</w:t>
      </w:r>
      <w:r>
        <w:rPr>
          <w:spacing w:val="39"/>
          <w:sz w:val="20"/>
        </w:rPr>
        <w:t xml:space="preserve"> </w:t>
      </w:r>
      <w:r>
        <w:rPr>
          <w:sz w:val="20"/>
        </w:rPr>
        <w:t>competente</w:t>
      </w:r>
      <w:r>
        <w:rPr>
          <w:spacing w:val="39"/>
          <w:sz w:val="20"/>
        </w:rPr>
        <w:t xml:space="preserve"> </w:t>
      </w:r>
      <w:r>
        <w:rPr>
          <w:sz w:val="20"/>
        </w:rPr>
        <w:t>aquellos</w:t>
      </w:r>
      <w:r>
        <w:rPr>
          <w:spacing w:val="39"/>
          <w:sz w:val="20"/>
        </w:rPr>
        <w:t xml:space="preserve"> </w:t>
      </w:r>
      <w:r>
        <w:rPr>
          <w:sz w:val="20"/>
        </w:rPr>
        <w:t>ejemplares</w:t>
      </w:r>
      <w:r>
        <w:rPr>
          <w:spacing w:val="39"/>
          <w:sz w:val="20"/>
        </w:rPr>
        <w:t xml:space="preserve"> </w:t>
      </w:r>
      <w:r>
        <w:rPr>
          <w:sz w:val="20"/>
        </w:rPr>
        <w:t>que</w:t>
      </w:r>
      <w:r>
        <w:rPr>
          <w:spacing w:val="39"/>
          <w:sz w:val="20"/>
        </w:rPr>
        <w:t xml:space="preserve"> </w:t>
      </w:r>
      <w:r>
        <w:rPr>
          <w:sz w:val="20"/>
        </w:rPr>
        <w:t>no</w:t>
      </w:r>
      <w:r>
        <w:rPr>
          <w:spacing w:val="39"/>
          <w:sz w:val="20"/>
        </w:rPr>
        <w:t xml:space="preserve"> </w:t>
      </w:r>
      <w:r>
        <w:rPr>
          <w:sz w:val="20"/>
        </w:rPr>
        <w:t>hayan</w:t>
      </w:r>
      <w:r>
        <w:rPr>
          <w:spacing w:val="39"/>
          <w:sz w:val="20"/>
        </w:rPr>
        <w:t xml:space="preserve"> </w:t>
      </w:r>
      <w:r>
        <w:rPr>
          <w:sz w:val="20"/>
        </w:rPr>
        <w:t>sido</w:t>
      </w:r>
      <w:r>
        <w:rPr>
          <w:spacing w:val="39"/>
          <w:sz w:val="20"/>
        </w:rPr>
        <w:t xml:space="preserve"> </w:t>
      </w:r>
      <w:r>
        <w:rPr>
          <w:sz w:val="20"/>
        </w:rPr>
        <w:t>repuestos, para su plantación en espacios públicos del término municipal de las Rozas de Madrid, que además deberán</w:t>
      </w:r>
      <w:r>
        <w:rPr>
          <w:spacing w:val="37"/>
          <w:sz w:val="20"/>
        </w:rPr>
        <w:t xml:space="preserve"> </w:t>
      </w:r>
      <w:r>
        <w:rPr>
          <w:sz w:val="20"/>
        </w:rPr>
        <w:t>suministrarse</w:t>
      </w:r>
      <w:r>
        <w:rPr>
          <w:spacing w:val="37"/>
          <w:sz w:val="20"/>
        </w:rPr>
        <w:t xml:space="preserve"> </w:t>
      </w:r>
      <w:r>
        <w:rPr>
          <w:sz w:val="20"/>
        </w:rPr>
        <w:t>en</w:t>
      </w:r>
      <w:r>
        <w:rPr>
          <w:spacing w:val="36"/>
          <w:sz w:val="20"/>
        </w:rPr>
        <w:t xml:space="preserve"> </w:t>
      </w:r>
      <w:r>
        <w:rPr>
          <w:sz w:val="20"/>
        </w:rPr>
        <w:t>contenedor.</w:t>
      </w:r>
      <w:r>
        <w:rPr>
          <w:spacing w:val="39"/>
          <w:sz w:val="20"/>
        </w:rPr>
        <w:t xml:space="preserve"> </w:t>
      </w:r>
      <w:r>
        <w:rPr>
          <w:sz w:val="20"/>
        </w:rPr>
        <w:t>El</w:t>
      </w:r>
      <w:r>
        <w:rPr>
          <w:spacing w:val="37"/>
          <w:sz w:val="20"/>
        </w:rPr>
        <w:t xml:space="preserve"> </w:t>
      </w:r>
      <w:r>
        <w:rPr>
          <w:sz w:val="20"/>
        </w:rPr>
        <w:t>no</w:t>
      </w:r>
      <w:r>
        <w:rPr>
          <w:spacing w:val="37"/>
          <w:sz w:val="20"/>
        </w:rPr>
        <w:t xml:space="preserve"> </w:t>
      </w:r>
      <w:r>
        <w:rPr>
          <w:sz w:val="20"/>
        </w:rPr>
        <w:t>cumplimiento</w:t>
      </w:r>
      <w:r>
        <w:rPr>
          <w:spacing w:val="37"/>
          <w:sz w:val="20"/>
        </w:rPr>
        <w:t xml:space="preserve"> </w:t>
      </w:r>
      <w:r>
        <w:rPr>
          <w:sz w:val="20"/>
        </w:rPr>
        <w:t>de</w:t>
      </w:r>
      <w:r>
        <w:rPr>
          <w:spacing w:val="37"/>
          <w:sz w:val="20"/>
        </w:rPr>
        <w:t xml:space="preserve"> </w:t>
      </w:r>
      <w:r>
        <w:rPr>
          <w:sz w:val="20"/>
        </w:rPr>
        <w:t>las</w:t>
      </w:r>
      <w:r>
        <w:rPr>
          <w:spacing w:val="37"/>
          <w:sz w:val="20"/>
        </w:rPr>
        <w:t xml:space="preserve"> </w:t>
      </w:r>
      <w:r>
        <w:rPr>
          <w:sz w:val="20"/>
        </w:rPr>
        <w:t>determinaciones</w:t>
      </w:r>
      <w:r>
        <w:rPr>
          <w:spacing w:val="37"/>
          <w:sz w:val="20"/>
        </w:rPr>
        <w:t xml:space="preserve"> </w:t>
      </w:r>
      <w:r>
        <w:rPr>
          <w:sz w:val="20"/>
        </w:rPr>
        <w:t>en</w:t>
      </w:r>
      <w:r>
        <w:rPr>
          <w:spacing w:val="37"/>
          <w:sz w:val="20"/>
        </w:rPr>
        <w:t xml:space="preserve"> </w:t>
      </w:r>
      <w:r>
        <w:rPr>
          <w:sz w:val="20"/>
        </w:rPr>
        <w:t>cuanto</w:t>
      </w:r>
      <w:r>
        <w:rPr>
          <w:spacing w:val="37"/>
          <w:sz w:val="20"/>
        </w:rPr>
        <w:t xml:space="preserve"> </w:t>
      </w:r>
      <w:r>
        <w:rPr>
          <w:sz w:val="20"/>
        </w:rPr>
        <w:t>a</w:t>
      </w:r>
      <w:r>
        <w:rPr>
          <w:spacing w:val="37"/>
          <w:sz w:val="20"/>
        </w:rPr>
        <w:t xml:space="preserve"> </w:t>
      </w:r>
      <w:r>
        <w:rPr>
          <w:spacing w:val="-5"/>
          <w:sz w:val="20"/>
        </w:rPr>
        <w:t>la</w:t>
      </w:r>
    </w:p>
    <w:p w14:paraId="358C4F4D"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62CB0AAC" w14:textId="77777777" w:rsidR="004F45F1" w:rsidRDefault="00000000">
      <w:pPr>
        <w:pStyle w:val="Textoindependiente"/>
        <w:spacing w:before="180" w:line="292" w:lineRule="auto"/>
        <w:ind w:left="117" w:right="1236"/>
        <w:jc w:val="both"/>
      </w:pPr>
      <w:r>
        <w:lastRenderedPageBreak/>
        <w:t>reposición de arbolado, será motivo de aplicación de lo establecido en el régimen sancionador de la Ley 8/2005, de 26 de diciembre, de Protección y Fomento del Arbolado Urbano de la Comunidad de Madrid, y lo recogido en el artículo 35 de la Ordenanza Reguladora de Protección, Conservación y Mejora del Arbolado Urbano Municipal.</w:t>
      </w:r>
    </w:p>
    <w:p w14:paraId="22655030" w14:textId="77777777" w:rsidR="004F45F1" w:rsidRDefault="004F45F1">
      <w:pPr>
        <w:pStyle w:val="Textoindependiente"/>
        <w:spacing w:before="10"/>
      </w:pPr>
    </w:p>
    <w:p w14:paraId="23C203E7" w14:textId="18416DF0" w:rsidR="004F45F1" w:rsidRDefault="00000000">
      <w:pPr>
        <w:pStyle w:val="Prrafodelista"/>
        <w:numPr>
          <w:ilvl w:val="0"/>
          <w:numId w:val="3"/>
        </w:numPr>
        <w:tabs>
          <w:tab w:val="left" w:pos="899"/>
        </w:tabs>
        <w:spacing w:line="292" w:lineRule="auto"/>
        <w:ind w:right="1236" w:firstLine="0"/>
        <w:rPr>
          <w:sz w:val="20"/>
        </w:rPr>
      </w:pPr>
      <w:r>
        <w:rPr>
          <w:noProof/>
        </w:rPr>
        <mc:AlternateContent>
          <mc:Choice Requires="wps">
            <w:drawing>
              <wp:anchor distT="0" distB="0" distL="0" distR="0" simplePos="0" relativeHeight="15855616" behindDoc="0" locked="0" layoutInCell="1" allowOverlap="1" wp14:anchorId="7238243F" wp14:editId="6ED377D3">
                <wp:simplePos x="0" y="0"/>
                <wp:positionH relativeFrom="page">
                  <wp:posOffset>6807090</wp:posOffset>
                </wp:positionH>
                <wp:positionV relativeFrom="paragraph">
                  <wp:posOffset>1038580</wp:posOffset>
                </wp:positionV>
                <wp:extent cx="419734" cy="31870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01CB7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E66A3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238243F" id="Textbox 315" o:spid="_x0000_s1163" type="#_x0000_t202" style="position:absolute;left:0;text-align:left;margin-left:536pt;margin-top:81.8pt;width:33.05pt;height:250.9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" filled="f" stroked="f">
                <v:textbox style="layout-flow:vertical;mso-layout-flow-alt:bottom-to-top" inset="0,0,0,0">
                  <w:txbxContent>
                    <w:p w14:paraId="4801CB70"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E66A3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La efectividad de la licencia debe quedar condicionada a la presentación, por parte del promotor, de un aval o fianza por importe de </w:t>
      </w:r>
      <w:r>
        <w:rPr>
          <w:b/>
          <w:sz w:val="20"/>
        </w:rPr>
        <w:t>dos mil seiscientos cincuenta euros (2.650</w:t>
      </w:r>
      <w:r w:rsidR="00B71392">
        <w:rPr>
          <w:b/>
          <w:sz w:val="20"/>
        </w:rPr>
        <w:t xml:space="preserve"> €</w:t>
      </w:r>
      <w:r>
        <w:rPr>
          <w:b/>
          <w:sz w:val="20"/>
        </w:rPr>
        <w:t>)</w:t>
      </w:r>
      <w:r>
        <w:rPr>
          <w:sz w:val="20"/>
        </w:rPr>
        <w:t>, para garantizar la correcta gestión de los residuos de la construcción y demolición. En este sentido se</w:t>
      </w:r>
      <w:r>
        <w:rPr>
          <w:spacing w:val="80"/>
          <w:sz w:val="20"/>
        </w:rPr>
        <w:t xml:space="preserve"> </w:t>
      </w:r>
      <w:r>
        <w:rPr>
          <w:sz w:val="20"/>
        </w:rPr>
        <w:t xml:space="preserve">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w:t>
      </w:r>
      <w:proofErr w:type="spellStart"/>
      <w:r>
        <w:rPr>
          <w:sz w:val="20"/>
        </w:rPr>
        <w:t>RCDs</w:t>
      </w:r>
      <w:proofErr w:type="spellEnd"/>
      <w:r>
        <w:rPr>
          <w:spacing w:val="80"/>
          <w:sz w:val="20"/>
        </w:rPr>
        <w:t xml:space="preserve"> </w:t>
      </w:r>
      <w:r>
        <w:rPr>
          <w:sz w:val="20"/>
        </w:rPr>
        <w:t>en la Comunidad de Madrid.</w:t>
      </w:r>
    </w:p>
    <w:p w14:paraId="651C6CD0" w14:textId="77777777" w:rsidR="004F45F1" w:rsidRDefault="004F45F1">
      <w:pPr>
        <w:pStyle w:val="Textoindependiente"/>
        <w:spacing w:before="13"/>
      </w:pPr>
    </w:p>
    <w:p w14:paraId="0E8754BD" w14:textId="77777777" w:rsidR="004F45F1" w:rsidRDefault="00000000">
      <w:pPr>
        <w:pStyle w:val="Prrafodelista"/>
        <w:numPr>
          <w:ilvl w:val="0"/>
          <w:numId w:val="3"/>
        </w:numPr>
        <w:tabs>
          <w:tab w:val="left" w:pos="820"/>
        </w:tabs>
        <w:spacing w:line="292" w:lineRule="auto"/>
        <w:ind w:right="1236" w:firstLine="0"/>
        <w:rPr>
          <w:sz w:val="20"/>
        </w:rPr>
      </w:pPr>
      <w:proofErr w:type="spellStart"/>
      <w:r>
        <w:rPr>
          <w:sz w:val="20"/>
        </w:rPr>
        <w:t>Contenerización</w:t>
      </w:r>
      <w:proofErr w:type="spellEnd"/>
      <w:r>
        <w:rPr>
          <w:sz w:val="20"/>
        </w:rPr>
        <w:t xml:space="preserve">. 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w:t>
      </w:r>
      <w:r>
        <w:rPr>
          <w:spacing w:val="40"/>
          <w:sz w:val="20"/>
        </w:rPr>
        <w:t xml:space="preserve"> </w:t>
      </w:r>
      <w:r>
        <w:rPr>
          <w:sz w:val="20"/>
        </w:rPr>
        <w:t>la necesidad o no, de aportación de contenedores para depositar sus residuos.</w:t>
      </w:r>
    </w:p>
    <w:p w14:paraId="78CA7CB8" w14:textId="77777777" w:rsidR="004F45F1" w:rsidRDefault="004F45F1">
      <w:pPr>
        <w:pStyle w:val="Textoindependiente"/>
        <w:spacing w:before="9"/>
      </w:pPr>
    </w:p>
    <w:p w14:paraId="0B1FA98A" w14:textId="77777777" w:rsidR="004F45F1" w:rsidRDefault="00000000">
      <w:pPr>
        <w:pStyle w:val="Prrafodelista"/>
        <w:numPr>
          <w:ilvl w:val="0"/>
          <w:numId w:val="3"/>
        </w:numPr>
        <w:tabs>
          <w:tab w:val="left" w:pos="630"/>
        </w:tabs>
        <w:spacing w:before="1" w:line="292" w:lineRule="auto"/>
        <w:ind w:right="1236" w:firstLine="0"/>
        <w:rPr>
          <w:sz w:val="20"/>
        </w:rPr>
      </w:pPr>
      <w:r>
        <w:rPr>
          <w:sz w:val="20"/>
        </w:rPr>
        <w:t>Con el objeto de informar a la Policía Local, en el ejercicio de sus funciones de vigilancia de la legalidad, se pone en su conocimiento, que se ha informado favorablemente la Licencia de</w:t>
      </w:r>
      <w:r>
        <w:rPr>
          <w:spacing w:val="80"/>
          <w:sz w:val="20"/>
        </w:rPr>
        <w:t xml:space="preserve"> </w:t>
      </w:r>
      <w:r>
        <w:rPr>
          <w:sz w:val="20"/>
        </w:rPr>
        <w:t xml:space="preserve">Trasplante de un árbol protegido: Nº2 Quercus </w:t>
      </w:r>
      <w:proofErr w:type="spellStart"/>
      <w:r>
        <w:rPr>
          <w:sz w:val="20"/>
        </w:rPr>
        <w:t>ilex</w:t>
      </w:r>
      <w:proofErr w:type="spellEnd"/>
      <w:r>
        <w:rPr>
          <w:sz w:val="20"/>
        </w:rPr>
        <w:t xml:space="preserve"> (encina) de 20 cm. de diámetro y menos de 15 </w:t>
      </w:r>
      <w:proofErr w:type="gramStart"/>
      <w:r>
        <w:rPr>
          <w:sz w:val="20"/>
        </w:rPr>
        <w:t>años de edad</w:t>
      </w:r>
      <w:proofErr w:type="gramEnd"/>
      <w:r>
        <w:rPr>
          <w:sz w:val="20"/>
        </w:rPr>
        <w:t xml:space="preserve"> estimada.</w:t>
      </w:r>
    </w:p>
    <w:p w14:paraId="58B7CF00" w14:textId="77777777" w:rsidR="004F45F1" w:rsidRDefault="004F45F1">
      <w:pPr>
        <w:pStyle w:val="Textoindependiente"/>
        <w:spacing w:before="9"/>
      </w:pPr>
    </w:p>
    <w:p w14:paraId="1E8D11DD" w14:textId="212343AA" w:rsidR="004F45F1" w:rsidRDefault="00000000">
      <w:pPr>
        <w:pStyle w:val="Prrafodelista"/>
        <w:numPr>
          <w:ilvl w:val="0"/>
          <w:numId w:val="3"/>
        </w:numPr>
        <w:tabs>
          <w:tab w:val="left" w:pos="572"/>
        </w:tabs>
        <w:ind w:left="572" w:right="0" w:hanging="455"/>
        <w:rPr>
          <w:sz w:val="20"/>
        </w:rPr>
      </w:pPr>
      <w:r>
        <w:rPr>
          <w:sz w:val="20"/>
        </w:rPr>
        <w:t>La</w:t>
      </w:r>
      <w:r>
        <w:rPr>
          <w:spacing w:val="-6"/>
          <w:sz w:val="20"/>
        </w:rPr>
        <w:t xml:space="preserve"> </w:t>
      </w:r>
      <w:r>
        <w:rPr>
          <w:sz w:val="20"/>
        </w:rPr>
        <w:t>licencia</w:t>
      </w:r>
      <w:r>
        <w:rPr>
          <w:spacing w:val="-3"/>
          <w:sz w:val="20"/>
        </w:rPr>
        <w:t xml:space="preserve"> </w:t>
      </w:r>
      <w:r>
        <w:rPr>
          <w:sz w:val="20"/>
        </w:rPr>
        <w:t>concedida</w:t>
      </w:r>
      <w:r>
        <w:rPr>
          <w:spacing w:val="-3"/>
          <w:sz w:val="20"/>
        </w:rPr>
        <w:t xml:space="preserve"> </w:t>
      </w:r>
      <w:r>
        <w:rPr>
          <w:sz w:val="20"/>
        </w:rPr>
        <w:t>NO</w:t>
      </w:r>
      <w:r>
        <w:rPr>
          <w:spacing w:val="-3"/>
          <w:sz w:val="20"/>
        </w:rPr>
        <w:t xml:space="preserve"> </w:t>
      </w:r>
      <w:r>
        <w:rPr>
          <w:sz w:val="20"/>
        </w:rPr>
        <w:t>autoriza</w:t>
      </w:r>
      <w:r>
        <w:rPr>
          <w:spacing w:val="-3"/>
          <w:sz w:val="20"/>
        </w:rPr>
        <w:t xml:space="preserve"> </w:t>
      </w:r>
      <w:r>
        <w:rPr>
          <w:sz w:val="20"/>
        </w:rPr>
        <w:t>la</w:t>
      </w:r>
      <w:r>
        <w:rPr>
          <w:spacing w:val="-3"/>
          <w:sz w:val="20"/>
        </w:rPr>
        <w:t xml:space="preserve"> </w:t>
      </w:r>
      <w:r>
        <w:rPr>
          <w:sz w:val="20"/>
        </w:rPr>
        <w:t>tala</w:t>
      </w:r>
      <w:r>
        <w:rPr>
          <w:spacing w:val="-4"/>
          <w:sz w:val="20"/>
        </w:rPr>
        <w:t xml:space="preserve"> </w:t>
      </w:r>
      <w:r>
        <w:rPr>
          <w:sz w:val="20"/>
        </w:rPr>
        <w:t>de</w:t>
      </w:r>
      <w:r>
        <w:rPr>
          <w:spacing w:val="-3"/>
          <w:sz w:val="20"/>
        </w:rPr>
        <w:t xml:space="preserve"> </w:t>
      </w:r>
      <w:r>
        <w:rPr>
          <w:sz w:val="20"/>
        </w:rPr>
        <w:t>ningún</w:t>
      </w:r>
      <w:r>
        <w:rPr>
          <w:spacing w:val="-3"/>
          <w:sz w:val="20"/>
        </w:rPr>
        <w:t xml:space="preserve"> </w:t>
      </w:r>
      <w:r>
        <w:rPr>
          <w:sz w:val="20"/>
        </w:rPr>
        <w:t>árbol</w:t>
      </w:r>
      <w:r>
        <w:rPr>
          <w:spacing w:val="-3"/>
          <w:sz w:val="20"/>
        </w:rPr>
        <w:t xml:space="preserve"> </w:t>
      </w:r>
      <w:r>
        <w:rPr>
          <w:sz w:val="20"/>
        </w:rPr>
        <w:t>de</w:t>
      </w:r>
      <w:r>
        <w:rPr>
          <w:spacing w:val="-3"/>
          <w:sz w:val="20"/>
        </w:rPr>
        <w:t xml:space="preserve"> </w:t>
      </w:r>
      <w:r>
        <w:rPr>
          <w:sz w:val="20"/>
        </w:rPr>
        <w:t>las</w:t>
      </w:r>
      <w:r>
        <w:rPr>
          <w:spacing w:val="-3"/>
          <w:sz w:val="20"/>
        </w:rPr>
        <w:t xml:space="preserve"> </w:t>
      </w:r>
      <w:r>
        <w:rPr>
          <w:spacing w:val="-2"/>
          <w:sz w:val="20"/>
        </w:rPr>
        <w:t>parcelas</w:t>
      </w:r>
      <w:r w:rsidR="00B71392">
        <w:rPr>
          <w:spacing w:val="-2"/>
          <w:sz w:val="20"/>
        </w:rPr>
        <w:t>.</w:t>
      </w:r>
    </w:p>
    <w:p w14:paraId="24F2FD1D" w14:textId="77777777" w:rsidR="004F45F1" w:rsidRDefault="004F45F1">
      <w:pPr>
        <w:pStyle w:val="Textoindependiente"/>
        <w:spacing w:before="61"/>
      </w:pPr>
    </w:p>
    <w:p w14:paraId="18E5135C" w14:textId="6E2A8AB6" w:rsidR="004F45F1" w:rsidRDefault="00000000">
      <w:pPr>
        <w:pStyle w:val="Textoindependiente"/>
        <w:spacing w:line="297" w:lineRule="auto"/>
        <w:ind w:left="117" w:right="1237"/>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27247163" w14:textId="77777777" w:rsidR="004F45F1" w:rsidRDefault="004F45F1">
      <w:pPr>
        <w:pStyle w:val="Textoindependiente"/>
        <w:spacing w:before="6"/>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7F443EC7"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C1EA8F3" w14:textId="69C1F97E" w:rsidR="004F45F1" w:rsidRDefault="00000000">
            <w:pPr>
              <w:pStyle w:val="TableParagraph"/>
              <w:spacing w:before="83" w:line="297" w:lineRule="auto"/>
              <w:ind w:right="52"/>
              <w:jc w:val="both"/>
              <w:rPr>
                <w:b/>
                <w:sz w:val="20"/>
              </w:rPr>
            </w:pPr>
            <w:r>
              <w:rPr>
                <w:b/>
                <w:sz w:val="20"/>
              </w:rPr>
              <w:t xml:space="preserve">Conceder licencia urbanística para ejecución de dos viviendas unifamiliares agrupadas con dos piscinas en Paseo </w:t>
            </w:r>
            <w:r w:rsidR="00B71392">
              <w:rPr>
                <w:b/>
                <w:sz w:val="20"/>
              </w:rPr>
              <w:t>******************************,</w:t>
            </w:r>
            <w:r>
              <w:rPr>
                <w:b/>
                <w:sz w:val="20"/>
              </w:rPr>
              <w:t xml:space="preserve"> de acuerdo con el Proyecto</w:t>
            </w:r>
            <w:r>
              <w:rPr>
                <w:b/>
                <w:spacing w:val="40"/>
                <w:sz w:val="20"/>
              </w:rPr>
              <w:t xml:space="preserve"> </w:t>
            </w:r>
            <w:r>
              <w:rPr>
                <w:b/>
                <w:sz w:val="20"/>
              </w:rPr>
              <w:t>Básico</w:t>
            </w:r>
            <w:r>
              <w:rPr>
                <w:b/>
                <w:spacing w:val="40"/>
                <w:sz w:val="20"/>
              </w:rPr>
              <w:t xml:space="preserve"> </w:t>
            </w:r>
            <w:r>
              <w:rPr>
                <w:b/>
                <w:sz w:val="20"/>
              </w:rPr>
              <w:t>redactado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técnico</w:t>
            </w:r>
            <w:r>
              <w:rPr>
                <w:b/>
                <w:spacing w:val="40"/>
                <w:sz w:val="20"/>
              </w:rPr>
              <w:t xml:space="preserve"> </w:t>
            </w:r>
            <w:r>
              <w:rPr>
                <w:b/>
                <w:sz w:val="20"/>
              </w:rPr>
              <w:t>colegiado</w:t>
            </w:r>
            <w:r>
              <w:rPr>
                <w:b/>
                <w:spacing w:val="40"/>
                <w:sz w:val="20"/>
              </w:rPr>
              <w:t xml:space="preserve"> </w:t>
            </w:r>
            <w:proofErr w:type="spellStart"/>
            <w:r w:rsidR="00B71392">
              <w:rPr>
                <w:b/>
                <w:sz w:val="20"/>
              </w:rPr>
              <w:t>nº</w:t>
            </w:r>
            <w:proofErr w:type="spellEnd"/>
            <w:r>
              <w:rPr>
                <w:b/>
                <w:spacing w:val="40"/>
                <w:sz w:val="20"/>
              </w:rPr>
              <w:t xml:space="preserve"> </w:t>
            </w:r>
            <w:r>
              <w:rPr>
                <w:b/>
                <w:sz w:val="20"/>
              </w:rPr>
              <w:t>14.395</w:t>
            </w:r>
            <w:r>
              <w:rPr>
                <w:b/>
                <w:spacing w:val="40"/>
                <w:sz w:val="20"/>
              </w:rPr>
              <w:t xml:space="preserve"> </w:t>
            </w:r>
            <w:r>
              <w:rPr>
                <w:b/>
                <w:sz w:val="20"/>
              </w:rPr>
              <w:t>del</w:t>
            </w:r>
            <w:r>
              <w:rPr>
                <w:b/>
                <w:spacing w:val="40"/>
                <w:sz w:val="20"/>
              </w:rPr>
              <w:t xml:space="preserve"> </w:t>
            </w:r>
            <w:r>
              <w:rPr>
                <w:b/>
                <w:sz w:val="20"/>
              </w:rPr>
              <w:t>COAM,</w:t>
            </w:r>
            <w:r>
              <w:rPr>
                <w:b/>
                <w:spacing w:val="40"/>
                <w:sz w:val="20"/>
              </w:rPr>
              <w:t xml:space="preserve"> </w:t>
            </w:r>
            <w:r>
              <w:rPr>
                <w:b/>
                <w:sz w:val="20"/>
              </w:rPr>
              <w:t>14.229</w:t>
            </w:r>
            <w:r>
              <w:rPr>
                <w:b/>
                <w:spacing w:val="40"/>
                <w:sz w:val="20"/>
              </w:rPr>
              <w:t xml:space="preserve"> </w:t>
            </w:r>
            <w:r>
              <w:rPr>
                <w:b/>
                <w:sz w:val="20"/>
              </w:rPr>
              <w:t>del COAM y 18.789 de COAM. Expediente 16208/2024.</w:t>
            </w:r>
          </w:p>
        </w:tc>
      </w:tr>
      <w:tr w:rsidR="004F45F1" w14:paraId="07A4642C" w14:textId="77777777">
        <w:trPr>
          <w:trHeight w:val="399"/>
        </w:trPr>
        <w:tc>
          <w:tcPr>
            <w:tcW w:w="1877" w:type="dxa"/>
            <w:tcBorders>
              <w:top w:val="single" w:sz="8" w:space="0" w:color="CCCCCC"/>
              <w:left w:val="single" w:sz="4" w:space="0" w:color="CCCCCC"/>
              <w:bottom w:val="single" w:sz="8" w:space="0" w:color="CCCCCC"/>
            </w:tcBorders>
          </w:tcPr>
          <w:p w14:paraId="78294396" w14:textId="77777777" w:rsidR="004F45F1"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212D5E4"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8A3A561" w14:textId="77777777" w:rsidR="004F45F1" w:rsidRDefault="004F45F1">
      <w:pPr>
        <w:pStyle w:val="Textoindependiente"/>
        <w:spacing w:before="145"/>
      </w:pPr>
    </w:p>
    <w:p w14:paraId="490C5952"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CB8BE2" w14:textId="77777777" w:rsidR="004F45F1" w:rsidRDefault="004F45F1">
      <w:pPr>
        <w:pStyle w:val="Textoindependiente"/>
        <w:spacing w:before="61"/>
        <w:rPr>
          <w:b/>
        </w:rPr>
      </w:pPr>
    </w:p>
    <w:p w14:paraId="10C248ED" w14:textId="7D603051" w:rsidR="004F45F1" w:rsidRDefault="00000000">
      <w:pPr>
        <w:pStyle w:val="Textoindependiente"/>
        <w:spacing w:line="292" w:lineRule="auto"/>
        <w:ind w:left="117" w:right="1237"/>
        <w:jc w:val="both"/>
      </w:pPr>
      <w:r>
        <w:t>Visto que con fecha 28 de febrero de 2022,</w:t>
      </w:r>
      <w:r>
        <w:rPr>
          <w:spacing w:val="40"/>
        </w:rPr>
        <w:t xml:space="preserve"> </w:t>
      </w:r>
      <w:r>
        <w:t xml:space="preserve">presenta D. </w:t>
      </w:r>
      <w:r w:rsidR="00B71392">
        <w:t xml:space="preserve">E.A.L., </w:t>
      </w:r>
      <w:r>
        <w:t xml:space="preserve">con DNI </w:t>
      </w:r>
      <w:r w:rsidR="00B71392">
        <w:t>***</w:t>
      </w:r>
      <w:r>
        <w:t>8666</w:t>
      </w:r>
      <w:r w:rsidR="00B71392">
        <w:t>**</w:t>
      </w:r>
      <w:r>
        <w:t xml:space="preserve">, en representación de D. </w:t>
      </w:r>
      <w:r w:rsidR="00B71392">
        <w:t xml:space="preserve">A.M.Y.C., </w:t>
      </w:r>
      <w:r>
        <w:t xml:space="preserve">con DNI </w:t>
      </w:r>
      <w:r w:rsidR="00B71392">
        <w:t>***</w:t>
      </w:r>
      <w:r>
        <w:t>6106</w:t>
      </w:r>
      <w:r w:rsidR="00B71392">
        <w:t>**</w:t>
      </w:r>
      <w:r>
        <w:t xml:space="preserve"> y </w:t>
      </w:r>
      <w:proofErr w:type="gramStart"/>
      <w:r w:rsidR="00B71392">
        <w:t>D.ª</w:t>
      </w:r>
      <w:proofErr w:type="gramEnd"/>
      <w:r w:rsidR="00B71392">
        <w:t xml:space="preserve"> M.N.M., </w:t>
      </w:r>
      <w:r>
        <w:t xml:space="preserve">con DNI </w:t>
      </w:r>
      <w:r w:rsidR="00B71392">
        <w:t>***</w:t>
      </w:r>
      <w:r>
        <w:t>9331</w:t>
      </w:r>
      <w:r w:rsidR="00B71392">
        <w:t>**</w:t>
      </w:r>
      <w:r>
        <w:t>, solicitud de licencia urbanística de obra, tramitada con número</w:t>
      </w:r>
      <w:r>
        <w:rPr>
          <w:spacing w:val="80"/>
        </w:rPr>
        <w:t xml:space="preserve"> </w:t>
      </w:r>
      <w:r>
        <w:t>de expediente G-16208/2024 F-48/2022-01, relativa a una</w:t>
      </w:r>
      <w:r>
        <w:rPr>
          <w:spacing w:val="40"/>
        </w:rPr>
        <w:t xml:space="preserve"> </w:t>
      </w:r>
      <w:r>
        <w:t xml:space="preserve">ejecución de dos viviendas unifamiliares agrupadas con dos piscina en Paseo </w:t>
      </w:r>
      <w:r w:rsidR="00B71392">
        <w:t>*****************************</w:t>
      </w:r>
      <w:r>
        <w:t>, relacionado con expediente 52331/2024 de recepción de la urbanización.</w:t>
      </w:r>
    </w:p>
    <w:p w14:paraId="08746E43" w14:textId="77777777" w:rsidR="004F45F1" w:rsidRDefault="004F45F1">
      <w:pPr>
        <w:pStyle w:val="Textoindependiente"/>
        <w:spacing w:before="10"/>
      </w:pPr>
    </w:p>
    <w:p w14:paraId="75B6C2B9" w14:textId="77777777" w:rsidR="004F45F1" w:rsidRDefault="00000000">
      <w:pPr>
        <w:spacing w:line="295" w:lineRule="auto"/>
        <w:ind w:left="117" w:right="1236"/>
        <w:jc w:val="both"/>
        <w:rPr>
          <w:sz w:val="20"/>
        </w:rPr>
      </w:pPr>
      <w:r>
        <w:rPr>
          <w:sz w:val="20"/>
        </w:rPr>
        <w:t>Instruido el expediente y tras un proceso se subsanación de deficiencias en la solicitud, se emiten los siguientes informes técnicos y jurídicos en sentido favorable a su concesión: el</w:t>
      </w:r>
      <w:r>
        <w:rPr>
          <w:spacing w:val="30"/>
          <w:sz w:val="20"/>
        </w:rPr>
        <w:t xml:space="preserve"> </w:t>
      </w:r>
      <w:r>
        <w:rPr>
          <w:b/>
          <w:sz w:val="20"/>
        </w:rPr>
        <w:t>informe favorable</w:t>
      </w:r>
      <w:r>
        <w:rPr>
          <w:b/>
          <w:spacing w:val="40"/>
          <w:sz w:val="20"/>
        </w:rPr>
        <w:t xml:space="preserve"> </w:t>
      </w:r>
      <w:r>
        <w:rPr>
          <w:b/>
          <w:sz w:val="20"/>
        </w:rPr>
        <w:t>del técnico de medio ambiente</w:t>
      </w:r>
      <w:r>
        <w:rPr>
          <w:sz w:val="20"/>
        </w:rPr>
        <w:t xml:space="preserve">, de fecha 20 de agosto de 2024 respecto a la normativa aplicable medioambiental; el </w:t>
      </w:r>
      <w:r>
        <w:rPr>
          <w:b/>
          <w:sz w:val="20"/>
        </w:rPr>
        <w:t xml:space="preserve">Acta de Recepción de la Urbanización </w:t>
      </w:r>
      <w:r>
        <w:rPr>
          <w:sz w:val="20"/>
        </w:rPr>
        <w:t>que comprende la Unidad de Ejecución</w:t>
      </w:r>
    </w:p>
    <w:p w14:paraId="7F5930DC" w14:textId="77777777" w:rsidR="004F45F1" w:rsidRDefault="004F45F1">
      <w:pPr>
        <w:spacing w:line="295" w:lineRule="auto"/>
        <w:jc w:val="both"/>
        <w:rPr>
          <w:sz w:val="20"/>
        </w:rPr>
        <w:sectPr w:rsidR="004F45F1">
          <w:pgSz w:w="11910" w:h="16840"/>
          <w:pgMar w:top="1260" w:right="179" w:bottom="1260" w:left="1300" w:header="225" w:footer="1060" w:gutter="0"/>
          <w:cols w:space="720"/>
        </w:sectPr>
      </w:pPr>
    </w:p>
    <w:p w14:paraId="1BB4594A" w14:textId="77777777" w:rsidR="004F45F1" w:rsidRDefault="00000000">
      <w:pPr>
        <w:pStyle w:val="Textoindependiente"/>
        <w:spacing w:before="180" w:line="295" w:lineRule="auto"/>
        <w:ind w:left="117" w:right="1236"/>
        <w:jc w:val="both"/>
      </w:pPr>
      <w:r>
        <w:lastRenderedPageBreak/>
        <w:t xml:space="preserve">UE XV-2 del Plan Especial de Reforma Interior </w:t>
      </w:r>
      <w:r w:rsidRPr="00B71392">
        <w:rPr>
          <w:i/>
          <w:iCs/>
        </w:rPr>
        <w:t>“Los Alemanes”</w:t>
      </w:r>
      <w:r>
        <w:t xml:space="preserve"> UE XV-2 de fecha 11 de febrero de 2025; el </w:t>
      </w:r>
      <w:r>
        <w:rPr>
          <w:b/>
        </w:rPr>
        <w:t xml:space="preserve">informe favorable </w:t>
      </w:r>
      <w:r>
        <w:t xml:space="preserve">de fecha 12 de febrero de 2025 del Ingeniero de Caminos Municipal, en materia de acceso de vehículos, acometidas generales y afecciones a la vía pública; el </w:t>
      </w:r>
      <w:r>
        <w:rPr>
          <w:b/>
        </w:rPr>
        <w:t xml:space="preserve">informe técnico favorable </w:t>
      </w:r>
      <w:r>
        <w:t xml:space="preserve">de fecha 20 de junio de 2024 y 26 de febrero de 2025, del Arquitecto Técnico Municipal y Arquitecta Municipal, sobre la conformidad con la normativa urbanística aplicable, la integridad formal de la documentación técnica, la suficiencia del proyecto técnico y la habilitación de los proyectistas; y finalmente, el </w:t>
      </w:r>
      <w:r>
        <w:rPr>
          <w:b/>
        </w:rPr>
        <w:t xml:space="preserve">informe jurídico favorable </w:t>
      </w:r>
      <w:r>
        <w:t>y Propuesta de Acuerdo de 5 de marzo de 2025 del Técnico de Administración General Urbanístico, de conformidad con la tramitación prevista en la Ley 9/2001 del Suelo de la Comunidad de Madrid.</w:t>
      </w:r>
    </w:p>
    <w:p w14:paraId="70D23EFA" w14:textId="77777777" w:rsidR="004F45F1" w:rsidRDefault="004F45F1">
      <w:pPr>
        <w:pStyle w:val="Textoindependiente"/>
        <w:spacing w:before="4"/>
      </w:pPr>
    </w:p>
    <w:p w14:paraId="4CC6E785"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56640" behindDoc="0" locked="0" layoutInCell="1" allowOverlap="1" wp14:anchorId="1B0A0CD0" wp14:editId="6B9A5975">
                <wp:simplePos x="0" y="0"/>
                <wp:positionH relativeFrom="page">
                  <wp:posOffset>6807090</wp:posOffset>
                </wp:positionH>
                <wp:positionV relativeFrom="paragraph">
                  <wp:posOffset>138417</wp:posOffset>
                </wp:positionV>
                <wp:extent cx="419734" cy="318706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1A505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9318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B0A0CD0" id="Textbox 317" o:spid="_x0000_s1164" type="#_x0000_t202" style="position:absolute;left:0;text-align:left;margin-left:536pt;margin-top:10.9pt;width:33.05pt;height:250.9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" filled="f" stroked="f">
                <v:textbox style="layout-flow:vertical;mso-layout-flow-alt:bottom-to-top" inset="0,0,0,0">
                  <w:txbxContent>
                    <w:p w14:paraId="251A505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D89318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el Acta de Recepción de la Urbanización que comprende la Unidad de Ejecución UE XV-2 del Plan Especial de Reforma Interior </w:t>
      </w:r>
      <w:r w:rsidRPr="00B71392">
        <w:rPr>
          <w:i/>
          <w:iCs/>
        </w:rPr>
        <w:t>“Los Alemanes”</w:t>
      </w:r>
      <w:r>
        <w:rPr>
          <w:spacing w:val="40"/>
        </w:rPr>
        <w:t xml:space="preserve"> </w:t>
      </w:r>
      <w:r>
        <w:t>UE</w:t>
      </w:r>
      <w:r>
        <w:rPr>
          <w:spacing w:val="13"/>
        </w:rPr>
        <w:t xml:space="preserve"> </w:t>
      </w:r>
      <w:r>
        <w:t>XV-2</w:t>
      </w:r>
      <w:r>
        <w:rPr>
          <w:spacing w:val="13"/>
        </w:rPr>
        <w:t xml:space="preserve"> </w:t>
      </w:r>
      <w:r>
        <w:t>de</w:t>
      </w:r>
      <w:r>
        <w:rPr>
          <w:spacing w:val="13"/>
        </w:rPr>
        <w:t xml:space="preserve"> </w:t>
      </w:r>
      <w:r>
        <w:t>fecha</w:t>
      </w:r>
      <w:r>
        <w:rPr>
          <w:spacing w:val="13"/>
        </w:rPr>
        <w:t xml:space="preserve"> </w:t>
      </w:r>
      <w:r>
        <w:t>11</w:t>
      </w:r>
      <w:r>
        <w:rPr>
          <w:spacing w:val="13"/>
        </w:rPr>
        <w:t xml:space="preserve"> </w:t>
      </w:r>
      <w:r>
        <w:t>de</w:t>
      </w:r>
      <w:r>
        <w:rPr>
          <w:spacing w:val="13"/>
        </w:rPr>
        <w:t xml:space="preserve"> </w:t>
      </w:r>
      <w:r>
        <w:t>febrero</w:t>
      </w:r>
      <w:r>
        <w:rPr>
          <w:spacing w:val="13"/>
        </w:rPr>
        <w:t xml:space="preserve"> </w:t>
      </w:r>
      <w:r>
        <w:t>de</w:t>
      </w:r>
      <w:r>
        <w:rPr>
          <w:spacing w:val="13"/>
        </w:rPr>
        <w:t xml:space="preserve"> </w:t>
      </w:r>
      <w:r>
        <w:t>2025</w:t>
      </w:r>
      <w:r>
        <w:rPr>
          <w:spacing w:val="13"/>
        </w:rPr>
        <w:t xml:space="preserve"> </w:t>
      </w:r>
      <w:r>
        <w:t>y,</w:t>
      </w:r>
      <w:r>
        <w:rPr>
          <w:spacing w:val="13"/>
        </w:rPr>
        <w:t xml:space="preserve"> </w:t>
      </w:r>
      <w:r>
        <w:t>por</w:t>
      </w:r>
      <w:r>
        <w:rPr>
          <w:spacing w:val="13"/>
        </w:rPr>
        <w:t xml:space="preserve"> </w:t>
      </w:r>
      <w:r>
        <w:t>su</w:t>
      </w:r>
      <w:r>
        <w:rPr>
          <w:spacing w:val="13"/>
        </w:rPr>
        <w:t xml:space="preserve"> </w:t>
      </w:r>
      <w:r>
        <w:t>ubicación,</w:t>
      </w:r>
      <w:r>
        <w:rPr>
          <w:spacing w:val="13"/>
        </w:rPr>
        <w:t xml:space="preserve"> </w:t>
      </w:r>
      <w:r>
        <w:t>a</w:t>
      </w:r>
      <w:r>
        <w:rPr>
          <w:spacing w:val="13"/>
        </w:rPr>
        <w:t xml:space="preserve"> </w:t>
      </w:r>
      <w:r>
        <w:t>las</w:t>
      </w:r>
      <w:r>
        <w:rPr>
          <w:spacing w:val="13"/>
        </w:rPr>
        <w:t xml:space="preserve"> </w:t>
      </w:r>
      <w:r>
        <w:t>determinaciones</w:t>
      </w:r>
      <w:r>
        <w:rPr>
          <w:spacing w:val="13"/>
        </w:rPr>
        <w:t xml:space="preserve"> </w:t>
      </w:r>
      <w:r>
        <w:t>urbanísticas</w:t>
      </w:r>
      <w:r>
        <w:rPr>
          <w:spacing w:val="13"/>
        </w:rPr>
        <w:t xml:space="preserve"> </w:t>
      </w:r>
      <w:r>
        <w:t xml:space="preserve">de la Ordenanza Zonal 3, en Grado 4º, incluida en la Unidad de Ejecución UE XV-2 del Plan Especial de Reforma Interior </w:t>
      </w:r>
      <w:r w:rsidRPr="00B71392">
        <w:rPr>
          <w:i/>
          <w:iCs/>
        </w:rPr>
        <w:t>“Los Alemanes”</w:t>
      </w:r>
      <w:r>
        <w:t xml:space="preserve"> UE XV-2; no estando incluida en el ámbito de suspensión de la realización de actuaciones urbanísticas que ordena el acuerdo de Pleno de fecha 21 de noviembre</w:t>
      </w:r>
      <w:r>
        <w:rPr>
          <w:spacing w:val="80"/>
        </w:rPr>
        <w:t xml:space="preserve"> </w:t>
      </w:r>
      <w:r>
        <w:t>de 2024, de aprobación inicial del Plan General de Las Rozas de Madrid (Madrid).</w:t>
      </w:r>
    </w:p>
    <w:p w14:paraId="05ACA5F9" w14:textId="77777777" w:rsidR="004F45F1" w:rsidRDefault="004F45F1">
      <w:pPr>
        <w:pStyle w:val="Textoindependiente"/>
        <w:spacing w:before="9"/>
      </w:pPr>
    </w:p>
    <w:p w14:paraId="4B67EDF7" w14:textId="7118488C" w:rsidR="004F45F1" w:rsidRDefault="00000000">
      <w:pPr>
        <w:pStyle w:val="Textoindependiente"/>
        <w:spacing w:line="292" w:lineRule="auto"/>
        <w:ind w:left="117" w:right="1236"/>
        <w:jc w:val="both"/>
      </w:pPr>
      <w:r>
        <w:t xml:space="preserve">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w:t>
      </w:r>
      <w:proofErr w:type="gramStart"/>
      <w:r>
        <w:t>Concejal</w:t>
      </w:r>
      <w:proofErr w:type="gramEnd"/>
      <w:r>
        <w:t xml:space="preserve"> de Urbanismo</w:t>
      </w:r>
      <w:r w:rsidR="00B71392">
        <w:t>.</w:t>
      </w:r>
    </w:p>
    <w:p w14:paraId="6D20F285" w14:textId="77777777" w:rsidR="004F45F1" w:rsidRDefault="004F45F1">
      <w:pPr>
        <w:pStyle w:val="Textoindependiente"/>
        <w:spacing w:before="9"/>
      </w:pPr>
    </w:p>
    <w:p w14:paraId="2404D7B2" w14:textId="71947D8F" w:rsidR="004F45F1" w:rsidRDefault="00000000">
      <w:pPr>
        <w:pStyle w:val="Textoindependiente"/>
        <w:spacing w:before="1"/>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PR/2025/1341</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71392">
        <w:rPr>
          <w:spacing w:val="-2"/>
        </w:rPr>
        <w:t>,</w:t>
      </w:r>
    </w:p>
    <w:p w14:paraId="68D39969" w14:textId="77777777" w:rsidR="004F45F1" w:rsidRDefault="004F45F1">
      <w:pPr>
        <w:pStyle w:val="Textoindependiente"/>
        <w:spacing w:before="59"/>
      </w:pPr>
    </w:p>
    <w:p w14:paraId="18B13181" w14:textId="77777777" w:rsidR="004F45F1" w:rsidRDefault="00000000">
      <w:pPr>
        <w:pStyle w:val="Ttulo2"/>
      </w:pPr>
      <w:r>
        <w:rPr>
          <w:spacing w:val="-2"/>
        </w:rPr>
        <w:t>Resolución:</w:t>
      </w:r>
    </w:p>
    <w:p w14:paraId="60C4EBF7" w14:textId="77777777" w:rsidR="004F45F1" w:rsidRDefault="004F45F1">
      <w:pPr>
        <w:pStyle w:val="Textoindependiente"/>
        <w:spacing w:before="62"/>
        <w:rPr>
          <w:b/>
        </w:rPr>
      </w:pPr>
    </w:p>
    <w:p w14:paraId="7D9D5538" w14:textId="535F692E" w:rsidR="004F45F1" w:rsidRDefault="00000000">
      <w:pPr>
        <w:spacing w:line="295" w:lineRule="auto"/>
        <w:ind w:left="117" w:right="1236"/>
        <w:jc w:val="both"/>
        <w:rPr>
          <w:sz w:val="20"/>
        </w:rPr>
      </w:pPr>
      <w:r>
        <w:rPr>
          <w:b/>
          <w:sz w:val="20"/>
        </w:rPr>
        <w:t>PRIMERO</w:t>
      </w:r>
      <w:r>
        <w:rPr>
          <w:sz w:val="20"/>
        </w:rPr>
        <w:t xml:space="preserve">. </w:t>
      </w:r>
      <w:r>
        <w:rPr>
          <w:b/>
          <w:sz w:val="20"/>
        </w:rPr>
        <w:t xml:space="preserve">Conceder licencia urbanística para ejecución de dos viviendas unifamiliares agrupadas con dos piscinas </w:t>
      </w:r>
      <w:r>
        <w:rPr>
          <w:sz w:val="20"/>
        </w:rPr>
        <w:t xml:space="preserve">presentada por D. </w:t>
      </w:r>
      <w:r w:rsidR="00B71392">
        <w:rPr>
          <w:sz w:val="20"/>
        </w:rPr>
        <w:t xml:space="preserve">E.A.L., </w:t>
      </w:r>
      <w:r>
        <w:rPr>
          <w:sz w:val="20"/>
        </w:rPr>
        <w:t xml:space="preserve">con DNI </w:t>
      </w:r>
      <w:r w:rsidR="00B71392">
        <w:rPr>
          <w:sz w:val="20"/>
        </w:rPr>
        <w:t>***</w:t>
      </w:r>
      <w:r>
        <w:rPr>
          <w:sz w:val="20"/>
        </w:rPr>
        <w:t>8666</w:t>
      </w:r>
      <w:r w:rsidR="00B71392">
        <w:rPr>
          <w:sz w:val="20"/>
        </w:rPr>
        <w:t>**</w:t>
      </w:r>
      <w:r>
        <w:rPr>
          <w:sz w:val="20"/>
        </w:rPr>
        <w:t xml:space="preserve">, en representación de D. </w:t>
      </w:r>
      <w:r w:rsidR="00B71392">
        <w:rPr>
          <w:sz w:val="20"/>
        </w:rPr>
        <w:t xml:space="preserve">A.M.Y.C., </w:t>
      </w:r>
      <w:r>
        <w:rPr>
          <w:sz w:val="20"/>
        </w:rPr>
        <w:t xml:space="preserve">con DNI </w:t>
      </w:r>
      <w:r w:rsidR="00B71392">
        <w:rPr>
          <w:sz w:val="20"/>
        </w:rPr>
        <w:t>***</w:t>
      </w:r>
      <w:r>
        <w:rPr>
          <w:sz w:val="20"/>
        </w:rPr>
        <w:t>6106</w:t>
      </w:r>
      <w:r w:rsidR="00B71392">
        <w:rPr>
          <w:sz w:val="20"/>
        </w:rPr>
        <w:t>**</w:t>
      </w:r>
      <w:r>
        <w:rPr>
          <w:sz w:val="20"/>
        </w:rPr>
        <w:t xml:space="preserve"> y </w:t>
      </w:r>
      <w:r w:rsidR="00B71392">
        <w:rPr>
          <w:sz w:val="20"/>
        </w:rPr>
        <w:t xml:space="preserve">D.ª M.N.M., </w:t>
      </w:r>
      <w:r>
        <w:rPr>
          <w:sz w:val="20"/>
        </w:rPr>
        <w:t xml:space="preserve">con DNI </w:t>
      </w:r>
      <w:r w:rsidR="00B71392">
        <w:rPr>
          <w:sz w:val="20"/>
        </w:rPr>
        <w:t>***</w:t>
      </w:r>
      <w:r>
        <w:rPr>
          <w:sz w:val="20"/>
        </w:rPr>
        <w:t>9331</w:t>
      </w:r>
      <w:r w:rsidR="00B71392">
        <w:rPr>
          <w:sz w:val="20"/>
        </w:rPr>
        <w:t>**</w:t>
      </w:r>
      <w:r>
        <w:rPr>
          <w:sz w:val="20"/>
        </w:rPr>
        <w:t xml:space="preserve">, </w:t>
      </w:r>
      <w:r w:rsidRPr="00B71392">
        <w:rPr>
          <w:bCs/>
          <w:sz w:val="20"/>
        </w:rPr>
        <w:t xml:space="preserve">en Paseo </w:t>
      </w:r>
      <w:r w:rsidR="00B71392" w:rsidRPr="00B71392">
        <w:rPr>
          <w:bCs/>
          <w:sz w:val="20"/>
        </w:rPr>
        <w:t>***********************</w:t>
      </w:r>
      <w:r w:rsidRPr="00B71392">
        <w:rPr>
          <w:bCs/>
          <w:sz w:val="20"/>
        </w:rPr>
        <w:t>,</w:t>
      </w:r>
      <w:r>
        <w:rPr>
          <w:b/>
          <w:sz w:val="20"/>
        </w:rPr>
        <w:t xml:space="preserve"> </w:t>
      </w:r>
      <w:r>
        <w:rPr>
          <w:sz w:val="20"/>
        </w:rPr>
        <w:t xml:space="preserve">con Referencias Catastrales </w:t>
      </w:r>
      <w:r w:rsidR="00B71392">
        <w:rPr>
          <w:sz w:val="20"/>
        </w:rPr>
        <w:t>******************</w:t>
      </w:r>
      <w:r>
        <w:rPr>
          <w:sz w:val="20"/>
        </w:rPr>
        <w:t xml:space="preserve"> y </w:t>
      </w:r>
      <w:r w:rsidR="00B71392">
        <w:rPr>
          <w:sz w:val="20"/>
        </w:rPr>
        <w:t>*********************</w:t>
      </w:r>
      <w:r>
        <w:rPr>
          <w:sz w:val="20"/>
        </w:rPr>
        <w:t>, bajo</w:t>
      </w:r>
      <w:r>
        <w:rPr>
          <w:spacing w:val="40"/>
          <w:sz w:val="20"/>
        </w:rPr>
        <w:t xml:space="preserve"> </w:t>
      </w:r>
      <w:r>
        <w:rPr>
          <w:sz w:val="20"/>
        </w:rPr>
        <w:t>un presupuesto de ejecución material de 410.488,19 € a efectos tributarios, sin considerar Control de Calidad, Gestión de Residuos y Seguridad y Salud; y de acuerdo con el Proyecto Básico redactado por el técnico colegiado núm. 14.395 del COAM, 14.229 del COAM y 18.789 de COAM y resto de documentación técnica que consta en el expediente núm. G-16208/2024 F-2022/01LU/48, quedando incorporados como parte inseparable de esta licencia.</w:t>
      </w:r>
    </w:p>
    <w:p w14:paraId="17DB342A" w14:textId="77777777" w:rsidR="004F45F1" w:rsidRDefault="004F45F1">
      <w:pPr>
        <w:pStyle w:val="Textoindependiente"/>
        <w:spacing w:before="1"/>
      </w:pPr>
    </w:p>
    <w:p w14:paraId="4F6CFB9C" w14:textId="77777777" w:rsidR="004F45F1" w:rsidRDefault="00000000">
      <w:pPr>
        <w:pStyle w:val="Textoindependiente"/>
        <w:spacing w:line="295" w:lineRule="auto"/>
        <w:ind w:left="117" w:right="1238" w:hanging="1"/>
        <w:jc w:val="both"/>
      </w:pPr>
      <w:proofErr w:type="gramStart"/>
      <w:r>
        <w:rPr>
          <w:b/>
        </w:rPr>
        <w:t>SEGUNDO</w:t>
      </w:r>
      <w:r>
        <w:t>.-</w:t>
      </w:r>
      <w:proofErr w:type="gramEnd"/>
      <w:r>
        <w:t xml:space="preserve"> Se autoriza las actuaciones </w:t>
      </w:r>
      <w:r>
        <w:rPr>
          <w:b/>
        </w:rPr>
        <w:t xml:space="preserve">sobre el arbolado urbano </w:t>
      </w:r>
      <w:r>
        <w:t>afectado por las obras en las condiciones establecidas por el informe de fecha 20 de agosto de 2024 del Técnico de Medio Ambiente, que se desplazan al presente acuerdo.</w:t>
      </w:r>
    </w:p>
    <w:p w14:paraId="22FD6D09" w14:textId="77777777" w:rsidR="004F45F1" w:rsidRDefault="004F45F1">
      <w:pPr>
        <w:pStyle w:val="Textoindependiente"/>
        <w:spacing w:before="6"/>
      </w:pPr>
    </w:p>
    <w:p w14:paraId="6F4CB22E" w14:textId="77777777" w:rsidR="004F45F1" w:rsidRDefault="00000000">
      <w:pPr>
        <w:spacing w:before="1" w:line="297" w:lineRule="auto"/>
        <w:ind w:left="117" w:right="1236"/>
        <w:jc w:val="both"/>
        <w:rPr>
          <w:sz w:val="20"/>
        </w:rPr>
      </w:pPr>
      <w:proofErr w:type="gramStart"/>
      <w:r>
        <w:rPr>
          <w:b/>
          <w:sz w:val="20"/>
        </w:rPr>
        <w:t>TERCERO</w:t>
      </w:r>
      <w:r>
        <w:rPr>
          <w:sz w:val="20"/>
        </w:rPr>
        <w:t>.-</w:t>
      </w:r>
      <w:proofErr w:type="gramEnd"/>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6C5C8C97" w14:textId="77777777" w:rsidR="004F45F1" w:rsidRDefault="004F45F1">
      <w:pPr>
        <w:spacing w:line="297" w:lineRule="auto"/>
        <w:jc w:val="both"/>
        <w:rPr>
          <w:sz w:val="20"/>
        </w:rPr>
        <w:sectPr w:rsidR="004F45F1">
          <w:pgSz w:w="11910" w:h="16840"/>
          <w:pgMar w:top="1260" w:right="179" w:bottom="1260" w:left="1300" w:header="225" w:footer="1060" w:gutter="0"/>
          <w:cols w:space="720"/>
        </w:sectPr>
      </w:pPr>
    </w:p>
    <w:p w14:paraId="358A5CB1" w14:textId="77777777" w:rsidR="004F45F1" w:rsidRDefault="00000000">
      <w:pPr>
        <w:pStyle w:val="Ttulo2"/>
        <w:spacing w:before="203"/>
        <w:jc w:val="both"/>
      </w:pPr>
      <w:r>
        <w:lastRenderedPageBreak/>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1812B211" w14:textId="77777777" w:rsidR="004F45F1" w:rsidRDefault="004F45F1">
      <w:pPr>
        <w:pStyle w:val="Textoindependiente"/>
        <w:spacing w:before="61"/>
        <w:rPr>
          <w:b/>
        </w:rPr>
      </w:pPr>
    </w:p>
    <w:p w14:paraId="2045FFC2" w14:textId="77777777" w:rsidR="004F45F1" w:rsidRDefault="00000000">
      <w:pPr>
        <w:pStyle w:val="Prrafodelista"/>
        <w:numPr>
          <w:ilvl w:val="0"/>
          <w:numId w:val="3"/>
        </w:numPr>
        <w:tabs>
          <w:tab w:val="left" w:pos="643"/>
        </w:tabs>
        <w:spacing w:before="1" w:line="292" w:lineRule="auto"/>
        <w:ind w:right="1236"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38717731" w14:textId="2F469FE7" w:rsidR="004F45F1" w:rsidRDefault="00B71392">
      <w:pPr>
        <w:spacing w:before="3"/>
        <w:ind w:left="117"/>
        <w:rPr>
          <w:sz w:val="20"/>
        </w:rPr>
      </w:pPr>
      <w:r w:rsidRPr="00B71392">
        <w:rPr>
          <w:b/>
          <w:i/>
          <w:iCs/>
          <w:sz w:val="20"/>
        </w:rPr>
        <w:t>“</w:t>
      </w:r>
      <w:r w:rsidR="00000000" w:rsidRPr="00B71392">
        <w:rPr>
          <w:b/>
          <w:i/>
          <w:iCs/>
          <w:sz w:val="20"/>
        </w:rPr>
        <w:t>documentación</w:t>
      </w:r>
      <w:r w:rsidR="00000000" w:rsidRPr="00B71392">
        <w:rPr>
          <w:b/>
          <w:i/>
          <w:iCs/>
          <w:spacing w:val="59"/>
          <w:sz w:val="20"/>
        </w:rPr>
        <w:t xml:space="preserve"> </w:t>
      </w:r>
      <w:r w:rsidR="00000000" w:rsidRPr="00B71392">
        <w:rPr>
          <w:b/>
          <w:i/>
          <w:iCs/>
          <w:sz w:val="20"/>
        </w:rPr>
        <w:t>para</w:t>
      </w:r>
      <w:r w:rsidR="00000000" w:rsidRPr="00B71392">
        <w:rPr>
          <w:b/>
          <w:i/>
          <w:iCs/>
          <w:spacing w:val="60"/>
          <w:sz w:val="20"/>
        </w:rPr>
        <w:t xml:space="preserve"> </w:t>
      </w:r>
      <w:r w:rsidR="00000000" w:rsidRPr="00B71392">
        <w:rPr>
          <w:b/>
          <w:i/>
          <w:iCs/>
          <w:sz w:val="20"/>
        </w:rPr>
        <w:t>el</w:t>
      </w:r>
      <w:r w:rsidR="00000000" w:rsidRPr="00B71392">
        <w:rPr>
          <w:b/>
          <w:i/>
          <w:iCs/>
          <w:spacing w:val="60"/>
          <w:sz w:val="20"/>
        </w:rPr>
        <w:t xml:space="preserve"> </w:t>
      </w:r>
      <w:r w:rsidR="00000000" w:rsidRPr="00B71392">
        <w:rPr>
          <w:b/>
          <w:i/>
          <w:iCs/>
          <w:sz w:val="20"/>
        </w:rPr>
        <w:t>inicio</w:t>
      </w:r>
      <w:r w:rsidR="00000000" w:rsidRPr="00B71392">
        <w:rPr>
          <w:b/>
          <w:i/>
          <w:iCs/>
          <w:spacing w:val="60"/>
          <w:sz w:val="20"/>
        </w:rPr>
        <w:t xml:space="preserve"> </w:t>
      </w:r>
      <w:r w:rsidR="00000000" w:rsidRPr="00B71392">
        <w:rPr>
          <w:b/>
          <w:i/>
          <w:iCs/>
          <w:sz w:val="20"/>
        </w:rPr>
        <w:t>de</w:t>
      </w:r>
      <w:r w:rsidR="00000000" w:rsidRPr="00B71392">
        <w:rPr>
          <w:b/>
          <w:i/>
          <w:iCs/>
          <w:spacing w:val="60"/>
          <w:sz w:val="20"/>
        </w:rPr>
        <w:t xml:space="preserve"> </w:t>
      </w:r>
      <w:r w:rsidR="00000000" w:rsidRPr="00B71392">
        <w:rPr>
          <w:b/>
          <w:i/>
          <w:iCs/>
          <w:sz w:val="20"/>
        </w:rPr>
        <w:t>obras</w:t>
      </w:r>
      <w:r w:rsidRPr="00B71392">
        <w:rPr>
          <w:b/>
          <w:i/>
          <w:iCs/>
          <w:sz w:val="20"/>
        </w:rPr>
        <w:t>”</w:t>
      </w:r>
      <w:r w:rsidR="00000000">
        <w:rPr>
          <w:b/>
          <w:spacing w:val="63"/>
          <w:sz w:val="20"/>
        </w:rPr>
        <w:t xml:space="preserve"> </w:t>
      </w:r>
      <w:r w:rsidR="00000000">
        <w:rPr>
          <w:sz w:val="20"/>
        </w:rPr>
        <w:t>que</w:t>
      </w:r>
      <w:r w:rsidR="00000000">
        <w:rPr>
          <w:spacing w:val="60"/>
          <w:sz w:val="20"/>
        </w:rPr>
        <w:t xml:space="preserve"> </w:t>
      </w:r>
      <w:r w:rsidR="00000000">
        <w:rPr>
          <w:sz w:val="20"/>
        </w:rPr>
        <w:t>recoge</w:t>
      </w:r>
      <w:r w:rsidR="00000000">
        <w:rPr>
          <w:spacing w:val="60"/>
          <w:sz w:val="20"/>
        </w:rPr>
        <w:t xml:space="preserve"> </w:t>
      </w:r>
      <w:r w:rsidR="00000000">
        <w:rPr>
          <w:sz w:val="20"/>
        </w:rPr>
        <w:t>en</w:t>
      </w:r>
      <w:r w:rsidR="00000000">
        <w:rPr>
          <w:spacing w:val="59"/>
          <w:sz w:val="20"/>
        </w:rPr>
        <w:t xml:space="preserve"> </w:t>
      </w:r>
      <w:r w:rsidR="00000000">
        <w:rPr>
          <w:sz w:val="20"/>
        </w:rPr>
        <w:t>el</w:t>
      </w:r>
      <w:r w:rsidR="00000000">
        <w:rPr>
          <w:spacing w:val="63"/>
          <w:sz w:val="20"/>
        </w:rPr>
        <w:t xml:space="preserve"> </w:t>
      </w:r>
      <w:r w:rsidR="00000000">
        <w:rPr>
          <w:sz w:val="20"/>
          <w:u w:val="single"/>
        </w:rPr>
        <w:t>Anexo</w:t>
      </w:r>
      <w:r w:rsidR="00000000">
        <w:rPr>
          <w:spacing w:val="60"/>
          <w:sz w:val="20"/>
          <w:u w:val="single"/>
        </w:rPr>
        <w:t xml:space="preserve"> </w:t>
      </w:r>
      <w:r w:rsidR="00000000">
        <w:rPr>
          <w:sz w:val="20"/>
          <w:u w:val="single"/>
        </w:rPr>
        <w:t>IV</w:t>
      </w:r>
      <w:r w:rsidR="00000000">
        <w:rPr>
          <w:spacing w:val="60"/>
          <w:sz w:val="20"/>
          <w:u w:val="single"/>
        </w:rPr>
        <w:t xml:space="preserve"> </w:t>
      </w:r>
      <w:r w:rsidR="00000000">
        <w:rPr>
          <w:sz w:val="20"/>
          <w:u w:val="single"/>
        </w:rPr>
        <w:t>de</w:t>
      </w:r>
      <w:r w:rsidR="00000000">
        <w:rPr>
          <w:spacing w:val="60"/>
          <w:sz w:val="20"/>
          <w:u w:val="single"/>
        </w:rPr>
        <w:t xml:space="preserve"> </w:t>
      </w:r>
      <w:r w:rsidR="00000000">
        <w:rPr>
          <w:sz w:val="20"/>
          <w:u w:val="single"/>
        </w:rPr>
        <w:t>la</w:t>
      </w:r>
      <w:r w:rsidR="00000000">
        <w:rPr>
          <w:spacing w:val="60"/>
          <w:sz w:val="20"/>
          <w:u w:val="single"/>
        </w:rPr>
        <w:t xml:space="preserve"> </w:t>
      </w:r>
      <w:r w:rsidR="00000000">
        <w:rPr>
          <w:sz w:val="20"/>
          <w:u w:val="single"/>
        </w:rPr>
        <w:t>Ordenanza</w:t>
      </w:r>
      <w:r w:rsidR="00000000">
        <w:rPr>
          <w:spacing w:val="60"/>
          <w:sz w:val="20"/>
          <w:u w:val="single"/>
        </w:rPr>
        <w:t xml:space="preserve"> </w:t>
      </w:r>
      <w:r w:rsidR="00000000">
        <w:rPr>
          <w:spacing w:val="-5"/>
          <w:sz w:val="20"/>
          <w:u w:val="single"/>
        </w:rPr>
        <w:t>de</w:t>
      </w:r>
    </w:p>
    <w:p w14:paraId="73F651BD" w14:textId="77777777" w:rsidR="004F45F1" w:rsidRDefault="00000000">
      <w:pPr>
        <w:pStyle w:val="Textoindependiente"/>
        <w:spacing w:before="54" w:line="292" w:lineRule="auto"/>
        <w:ind w:left="117" w:right="1236"/>
        <w:jc w:val="both"/>
      </w:pPr>
      <w:r>
        <w:rPr>
          <w:noProof/>
        </w:rPr>
        <mc:AlternateContent>
          <mc:Choice Requires="wps">
            <w:drawing>
              <wp:anchor distT="0" distB="0" distL="0" distR="0" simplePos="0" relativeHeight="15857664" behindDoc="0" locked="0" layoutInCell="1" allowOverlap="1" wp14:anchorId="4A95651E" wp14:editId="605517AC">
                <wp:simplePos x="0" y="0"/>
                <wp:positionH relativeFrom="page">
                  <wp:posOffset>6807090</wp:posOffset>
                </wp:positionH>
                <wp:positionV relativeFrom="paragraph">
                  <wp:posOffset>518809</wp:posOffset>
                </wp:positionV>
                <wp:extent cx="419734" cy="318706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9C398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577A1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4A95651E" id="Textbox 319" o:spid="_x0000_s1165" type="#_x0000_t202" style="position:absolute;left:0;text-align:left;margin-left:536pt;margin-top:40.85pt;width:33.05pt;height:250.95pt;z-index:15857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" filled="f" stroked="f">
                <v:textbox style="layout-flow:vertical;mso-layout-flow-alt:bottom-to-top" inset="0,0,0,0">
                  <w:txbxContent>
                    <w:p w14:paraId="7B9C3984"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577A16"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4BAAAFAD" w14:textId="77777777" w:rsidR="004F45F1" w:rsidRDefault="004F45F1">
      <w:pPr>
        <w:pStyle w:val="Textoindependiente"/>
        <w:spacing w:before="10"/>
      </w:pPr>
    </w:p>
    <w:p w14:paraId="6E226EF7" w14:textId="77777777" w:rsidR="004F45F1" w:rsidRDefault="00000000">
      <w:pPr>
        <w:pStyle w:val="Prrafodelista"/>
        <w:numPr>
          <w:ilvl w:val="0"/>
          <w:numId w:val="16"/>
        </w:numPr>
        <w:tabs>
          <w:tab w:val="left" w:pos="674"/>
        </w:tabs>
        <w:ind w:right="0"/>
        <w:jc w:val="left"/>
        <w:rPr>
          <w:b/>
          <w:sz w:val="20"/>
        </w:rPr>
      </w:pPr>
      <w:r>
        <w:rPr>
          <w:sz w:val="20"/>
        </w:rPr>
        <w:t>Garantía</w:t>
      </w:r>
      <w:r>
        <w:rPr>
          <w:spacing w:val="-6"/>
          <w:sz w:val="20"/>
        </w:rPr>
        <w:t xml:space="preserve"> </w:t>
      </w:r>
      <w:r>
        <w:rPr>
          <w:sz w:val="20"/>
        </w:rPr>
        <w:t>para</w:t>
      </w:r>
      <w:r>
        <w:rPr>
          <w:spacing w:val="-3"/>
          <w:sz w:val="20"/>
        </w:rPr>
        <w:t xml:space="preserve"> </w:t>
      </w:r>
      <w:r>
        <w:rPr>
          <w:sz w:val="20"/>
        </w:rPr>
        <w:t>la</w:t>
      </w:r>
      <w:r>
        <w:rPr>
          <w:spacing w:val="-4"/>
          <w:sz w:val="20"/>
        </w:rPr>
        <w:t xml:space="preserve"> </w:t>
      </w:r>
      <w:r>
        <w:rPr>
          <w:sz w:val="20"/>
        </w:rPr>
        <w:t>correcta</w:t>
      </w:r>
      <w:r>
        <w:rPr>
          <w:spacing w:val="-3"/>
          <w:sz w:val="20"/>
        </w:rPr>
        <w:t xml:space="preserve"> </w:t>
      </w:r>
      <w:r>
        <w:rPr>
          <w:sz w:val="20"/>
        </w:rPr>
        <w:t>gestión</w:t>
      </w:r>
      <w:r>
        <w:rPr>
          <w:spacing w:val="-3"/>
          <w:sz w:val="20"/>
        </w:rPr>
        <w:t xml:space="preserve"> </w:t>
      </w:r>
      <w:r>
        <w:rPr>
          <w:sz w:val="20"/>
        </w:rPr>
        <w:t>de</w:t>
      </w:r>
      <w:r>
        <w:rPr>
          <w:spacing w:val="-4"/>
          <w:sz w:val="20"/>
        </w:rPr>
        <w:t xml:space="preserve"> </w:t>
      </w:r>
      <w:r>
        <w:rPr>
          <w:sz w:val="20"/>
        </w:rPr>
        <w:t>residuos</w:t>
      </w:r>
      <w:r>
        <w:rPr>
          <w:spacing w:val="-3"/>
          <w:sz w:val="20"/>
        </w:rPr>
        <w:t xml:space="preserve"> </w:t>
      </w:r>
      <w:r>
        <w:rPr>
          <w:sz w:val="20"/>
        </w:rPr>
        <w:t>de</w:t>
      </w:r>
      <w:r>
        <w:rPr>
          <w:spacing w:val="-4"/>
          <w:sz w:val="20"/>
        </w:rPr>
        <w:t xml:space="preserve"> </w:t>
      </w:r>
      <w:r>
        <w:rPr>
          <w:sz w:val="20"/>
        </w:rPr>
        <w:t>construcción</w:t>
      </w:r>
      <w:r>
        <w:rPr>
          <w:spacing w:val="-3"/>
          <w:sz w:val="20"/>
        </w:rPr>
        <w:t xml:space="preserve"> </w:t>
      </w:r>
      <w:r>
        <w:rPr>
          <w:sz w:val="20"/>
        </w:rPr>
        <w:t>y</w:t>
      </w:r>
      <w:r>
        <w:rPr>
          <w:spacing w:val="-3"/>
          <w:sz w:val="20"/>
        </w:rPr>
        <w:t xml:space="preserve"> </w:t>
      </w:r>
      <w:r>
        <w:rPr>
          <w:sz w:val="20"/>
        </w:rPr>
        <w:t xml:space="preserve">demolición: </w:t>
      </w:r>
      <w:r>
        <w:rPr>
          <w:b/>
          <w:sz w:val="20"/>
        </w:rPr>
        <w:t>1.370</w:t>
      </w:r>
      <w:r>
        <w:rPr>
          <w:b/>
          <w:spacing w:val="-3"/>
          <w:sz w:val="20"/>
        </w:rPr>
        <w:t xml:space="preserve"> </w:t>
      </w:r>
      <w:r>
        <w:rPr>
          <w:b/>
          <w:spacing w:val="-5"/>
          <w:sz w:val="20"/>
        </w:rPr>
        <w:t>€.</w:t>
      </w:r>
    </w:p>
    <w:p w14:paraId="3A07E1E2" w14:textId="77777777" w:rsidR="004F45F1" w:rsidRDefault="004F45F1">
      <w:pPr>
        <w:pStyle w:val="Textoindependiente"/>
        <w:spacing w:before="64"/>
        <w:rPr>
          <w:b/>
        </w:rPr>
      </w:pPr>
    </w:p>
    <w:p w14:paraId="5B716128" w14:textId="77777777" w:rsidR="004F45F1" w:rsidRDefault="00000000">
      <w:pPr>
        <w:pStyle w:val="Prrafodelista"/>
        <w:numPr>
          <w:ilvl w:val="0"/>
          <w:numId w:val="16"/>
        </w:numPr>
        <w:tabs>
          <w:tab w:val="left" w:pos="674"/>
        </w:tabs>
        <w:ind w:right="0"/>
        <w:jc w:val="left"/>
        <w:rPr>
          <w:b/>
          <w:sz w:val="20"/>
        </w:rPr>
      </w:pPr>
      <w:r>
        <w:rPr>
          <w:sz w:val="20"/>
        </w:rPr>
        <w:t>Garantía</w:t>
      </w:r>
      <w:r>
        <w:rPr>
          <w:spacing w:val="-5"/>
          <w:sz w:val="20"/>
        </w:rPr>
        <w:t xml:space="preserve"> </w:t>
      </w:r>
      <w:r>
        <w:rPr>
          <w:sz w:val="20"/>
        </w:rPr>
        <w:t>para</w:t>
      </w:r>
      <w:r>
        <w:rPr>
          <w:spacing w:val="-5"/>
          <w:sz w:val="20"/>
        </w:rPr>
        <w:t xml:space="preserve"> </w:t>
      </w:r>
      <w:r>
        <w:rPr>
          <w:sz w:val="20"/>
        </w:rPr>
        <w:t>la</w:t>
      </w:r>
      <w:r>
        <w:rPr>
          <w:spacing w:val="-5"/>
          <w:sz w:val="20"/>
        </w:rPr>
        <w:t xml:space="preserve"> </w:t>
      </w:r>
      <w:r>
        <w:rPr>
          <w:sz w:val="20"/>
        </w:rPr>
        <w:t>correcta</w:t>
      </w:r>
      <w:r>
        <w:rPr>
          <w:spacing w:val="-5"/>
          <w:sz w:val="20"/>
        </w:rPr>
        <w:t xml:space="preserve"> </w:t>
      </w:r>
      <w:r>
        <w:rPr>
          <w:sz w:val="20"/>
        </w:rPr>
        <w:t>conservación</w:t>
      </w:r>
      <w:r>
        <w:rPr>
          <w:spacing w:val="-4"/>
          <w:sz w:val="20"/>
        </w:rPr>
        <w:t xml:space="preserve"> </w:t>
      </w:r>
      <w:r>
        <w:rPr>
          <w:sz w:val="20"/>
        </w:rPr>
        <w:t>y</w:t>
      </w:r>
      <w:r>
        <w:rPr>
          <w:spacing w:val="-5"/>
          <w:sz w:val="20"/>
        </w:rPr>
        <w:t xml:space="preserve"> </w:t>
      </w:r>
      <w:r>
        <w:rPr>
          <w:sz w:val="20"/>
        </w:rPr>
        <w:t>mantenimiento</w:t>
      </w:r>
      <w:r>
        <w:rPr>
          <w:spacing w:val="-5"/>
          <w:sz w:val="20"/>
        </w:rPr>
        <w:t xml:space="preserve"> </w:t>
      </w:r>
      <w:r>
        <w:rPr>
          <w:sz w:val="20"/>
        </w:rPr>
        <w:t>del</w:t>
      </w:r>
      <w:r>
        <w:rPr>
          <w:spacing w:val="-5"/>
          <w:sz w:val="20"/>
        </w:rPr>
        <w:t xml:space="preserve"> </w:t>
      </w:r>
      <w:r>
        <w:rPr>
          <w:sz w:val="20"/>
        </w:rPr>
        <w:t>espacio</w:t>
      </w:r>
      <w:r>
        <w:rPr>
          <w:spacing w:val="-5"/>
          <w:sz w:val="20"/>
        </w:rPr>
        <w:t xml:space="preserve"> </w:t>
      </w:r>
      <w:r>
        <w:rPr>
          <w:sz w:val="20"/>
        </w:rPr>
        <w:t xml:space="preserve">público: </w:t>
      </w:r>
      <w:r>
        <w:rPr>
          <w:b/>
          <w:sz w:val="20"/>
        </w:rPr>
        <w:t>1.200</w:t>
      </w:r>
      <w:r>
        <w:rPr>
          <w:b/>
          <w:spacing w:val="-4"/>
          <w:sz w:val="20"/>
        </w:rPr>
        <w:t xml:space="preserve"> </w:t>
      </w:r>
      <w:r>
        <w:rPr>
          <w:b/>
          <w:spacing w:val="-5"/>
          <w:sz w:val="20"/>
        </w:rPr>
        <w:t>€.</w:t>
      </w:r>
    </w:p>
    <w:p w14:paraId="27A9355E" w14:textId="77777777" w:rsidR="004F45F1" w:rsidRDefault="004F45F1">
      <w:pPr>
        <w:pStyle w:val="Textoindependiente"/>
        <w:spacing w:before="64"/>
        <w:rPr>
          <w:b/>
        </w:rPr>
      </w:pPr>
    </w:p>
    <w:p w14:paraId="217117F7" w14:textId="77777777" w:rsidR="004F45F1" w:rsidRDefault="00000000">
      <w:pPr>
        <w:pStyle w:val="Prrafodelista"/>
        <w:numPr>
          <w:ilvl w:val="0"/>
          <w:numId w:val="3"/>
        </w:numPr>
        <w:tabs>
          <w:tab w:val="left" w:pos="718"/>
        </w:tabs>
        <w:spacing w:before="1" w:line="292" w:lineRule="auto"/>
        <w:ind w:right="1236"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0AB116C8" w14:textId="77777777" w:rsidR="004F45F1" w:rsidRDefault="00000000">
      <w:pPr>
        <w:pStyle w:val="Textoindependiente"/>
        <w:spacing w:before="3"/>
        <w:ind w:left="11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46C3A509" w14:textId="77777777" w:rsidR="004F45F1" w:rsidRDefault="004F45F1">
      <w:pPr>
        <w:pStyle w:val="Textoindependiente"/>
        <w:spacing w:before="60"/>
      </w:pPr>
    </w:p>
    <w:p w14:paraId="5A9F34D1" w14:textId="77777777" w:rsidR="004F45F1" w:rsidRDefault="00000000">
      <w:pPr>
        <w:pStyle w:val="Prrafodelista"/>
        <w:numPr>
          <w:ilvl w:val="0"/>
          <w:numId w:val="2"/>
        </w:numPr>
        <w:tabs>
          <w:tab w:val="left" w:pos="573"/>
        </w:tabs>
        <w:spacing w:before="1"/>
        <w:ind w:left="573" w:right="0" w:hanging="456"/>
        <w:jc w:val="left"/>
        <w:rPr>
          <w:sz w:val="20"/>
        </w:rPr>
      </w:pPr>
      <w:r>
        <w:rPr>
          <w:sz w:val="20"/>
        </w:rPr>
        <w:t>La</w:t>
      </w:r>
      <w:r>
        <w:rPr>
          <w:spacing w:val="-3"/>
          <w:sz w:val="20"/>
        </w:rPr>
        <w:t xml:space="preserve"> </w:t>
      </w:r>
      <w:r>
        <w:rPr>
          <w:sz w:val="20"/>
        </w:rPr>
        <w:t>conformidad</w:t>
      </w:r>
      <w:r>
        <w:rPr>
          <w:spacing w:val="-2"/>
          <w:sz w:val="20"/>
        </w:rPr>
        <w:t xml:space="preserve"> </w:t>
      </w:r>
      <w:r>
        <w:rPr>
          <w:sz w:val="20"/>
        </w:rPr>
        <w:t>de</w:t>
      </w:r>
      <w:r>
        <w:rPr>
          <w:spacing w:val="-2"/>
          <w:sz w:val="20"/>
        </w:rPr>
        <w:t xml:space="preserve"> </w:t>
      </w:r>
      <w:r>
        <w:rPr>
          <w:sz w:val="20"/>
        </w:rPr>
        <w:t>la</w:t>
      </w:r>
      <w:r>
        <w:rPr>
          <w:spacing w:val="-3"/>
          <w:sz w:val="20"/>
        </w:rPr>
        <w:t xml:space="preserve"> </w:t>
      </w:r>
      <w:r>
        <w:rPr>
          <w:sz w:val="20"/>
        </w:rPr>
        <w:t>actuación</w:t>
      </w:r>
      <w:r>
        <w:rPr>
          <w:spacing w:val="-2"/>
          <w:sz w:val="20"/>
        </w:rPr>
        <w:t xml:space="preserve"> </w:t>
      </w:r>
      <w:r>
        <w:rPr>
          <w:sz w:val="20"/>
        </w:rPr>
        <w:t>respecto</w:t>
      </w:r>
      <w:r>
        <w:rPr>
          <w:spacing w:val="-2"/>
          <w:sz w:val="20"/>
        </w:rPr>
        <w:t xml:space="preserve"> </w:t>
      </w:r>
      <w:r>
        <w:rPr>
          <w:sz w:val="20"/>
        </w:rPr>
        <w:t>a</w:t>
      </w:r>
      <w:r>
        <w:rPr>
          <w:spacing w:val="-3"/>
          <w:sz w:val="20"/>
        </w:rPr>
        <w:t xml:space="preserve"> </w:t>
      </w:r>
      <w:r>
        <w:rPr>
          <w:sz w:val="20"/>
        </w:rPr>
        <w:t>las</w:t>
      </w:r>
      <w:r>
        <w:rPr>
          <w:spacing w:val="-2"/>
          <w:sz w:val="20"/>
        </w:rPr>
        <w:t xml:space="preserve"> </w:t>
      </w:r>
      <w:r>
        <w:rPr>
          <w:sz w:val="20"/>
        </w:rPr>
        <w:t>acometidas</w:t>
      </w:r>
      <w:r>
        <w:rPr>
          <w:spacing w:val="-2"/>
          <w:sz w:val="20"/>
        </w:rPr>
        <w:t xml:space="preserve"> </w:t>
      </w:r>
      <w:r>
        <w:rPr>
          <w:sz w:val="20"/>
        </w:rPr>
        <w:t>generales</w:t>
      </w:r>
      <w:r>
        <w:rPr>
          <w:spacing w:val="-3"/>
          <w:sz w:val="20"/>
        </w:rPr>
        <w:t xml:space="preserve"> </w:t>
      </w:r>
      <w:r>
        <w:rPr>
          <w:sz w:val="20"/>
        </w:rPr>
        <w:t>y</w:t>
      </w:r>
      <w:r>
        <w:rPr>
          <w:spacing w:val="-2"/>
          <w:sz w:val="20"/>
        </w:rPr>
        <w:t xml:space="preserve"> </w:t>
      </w:r>
      <w:r>
        <w:rPr>
          <w:sz w:val="20"/>
        </w:rPr>
        <w:t>afecciones</w:t>
      </w:r>
      <w:r>
        <w:rPr>
          <w:spacing w:val="-2"/>
          <w:sz w:val="20"/>
        </w:rPr>
        <w:t xml:space="preserve"> públicas</w:t>
      </w:r>
    </w:p>
    <w:p w14:paraId="28BA1B01" w14:textId="77777777" w:rsidR="004F45F1" w:rsidRDefault="004F45F1">
      <w:pPr>
        <w:pStyle w:val="Textoindependiente"/>
        <w:spacing w:before="60"/>
      </w:pPr>
    </w:p>
    <w:p w14:paraId="06AAD07B" w14:textId="77777777" w:rsidR="004F45F1" w:rsidRDefault="00000000">
      <w:pPr>
        <w:pStyle w:val="Prrafodelista"/>
        <w:numPr>
          <w:ilvl w:val="0"/>
          <w:numId w:val="2"/>
        </w:numPr>
        <w:tabs>
          <w:tab w:val="left" w:pos="822"/>
        </w:tabs>
        <w:spacing w:line="292" w:lineRule="auto"/>
        <w:ind w:firstLine="0"/>
        <w:rPr>
          <w:sz w:val="20"/>
        </w:rPr>
      </w:pPr>
      <w:r>
        <w:rPr>
          <w:sz w:val="20"/>
        </w:rPr>
        <w:t>Una vez concedida la licencia y antes del inicio de las obras, será necesario aportar el correspondiente</w:t>
      </w:r>
      <w:r>
        <w:rPr>
          <w:spacing w:val="40"/>
          <w:sz w:val="20"/>
        </w:rPr>
        <w:t xml:space="preserve"> </w:t>
      </w:r>
      <w:r>
        <w:rPr>
          <w:sz w:val="20"/>
        </w:rPr>
        <w:t>proyecto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visado</w:t>
      </w:r>
      <w:r>
        <w:rPr>
          <w:spacing w:val="40"/>
          <w:sz w:val="20"/>
        </w:rPr>
        <w:t xml:space="preserve"> </w:t>
      </w:r>
      <w:r>
        <w:rPr>
          <w:sz w:val="20"/>
        </w:rPr>
        <w:t>junto</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de concordancia con el proyecto básico y sus modificaciones.</w:t>
      </w:r>
    </w:p>
    <w:p w14:paraId="620CAD5D" w14:textId="77777777" w:rsidR="004F45F1" w:rsidRDefault="004F45F1">
      <w:pPr>
        <w:pStyle w:val="Textoindependiente"/>
        <w:spacing w:before="10"/>
      </w:pPr>
    </w:p>
    <w:p w14:paraId="1B63A8D9" w14:textId="65252CFB" w:rsidR="004F45F1" w:rsidRDefault="00000000">
      <w:pPr>
        <w:pStyle w:val="Prrafodelista"/>
        <w:numPr>
          <w:ilvl w:val="0"/>
          <w:numId w:val="2"/>
        </w:numPr>
        <w:tabs>
          <w:tab w:val="left" w:pos="662"/>
        </w:tabs>
        <w:spacing w:line="292" w:lineRule="auto"/>
        <w:ind w:firstLine="0"/>
        <w:rPr>
          <w:sz w:val="20"/>
        </w:rPr>
      </w:pPr>
      <w:r>
        <w:rPr>
          <w:sz w:val="20"/>
        </w:rPr>
        <w:t>Los accesos de vehículos a la obra se producirán por la calle Paseo del Cerro, respetando la circulación de terceros, vehículos y de peatones, ajenos a la obra que puedan encontrarse en cualquier punto de su entorno</w:t>
      </w:r>
      <w:r w:rsidR="00B71392">
        <w:rPr>
          <w:sz w:val="20"/>
        </w:rPr>
        <w:t>.</w:t>
      </w:r>
    </w:p>
    <w:p w14:paraId="59513B10" w14:textId="77777777" w:rsidR="004F45F1" w:rsidRDefault="004F45F1">
      <w:pPr>
        <w:pStyle w:val="Textoindependiente"/>
        <w:spacing w:before="9"/>
      </w:pPr>
    </w:p>
    <w:p w14:paraId="1C53B16D" w14:textId="77777777" w:rsidR="004F45F1" w:rsidRDefault="00000000">
      <w:pPr>
        <w:pStyle w:val="Prrafodelista"/>
        <w:numPr>
          <w:ilvl w:val="0"/>
          <w:numId w:val="2"/>
        </w:numPr>
        <w:tabs>
          <w:tab w:val="left" w:pos="677"/>
        </w:tabs>
        <w:spacing w:before="1" w:line="292" w:lineRule="auto"/>
        <w:ind w:firstLine="0"/>
        <w:rPr>
          <w:sz w:val="20"/>
        </w:rPr>
      </w:pPr>
      <w:r>
        <w:rPr>
          <w:sz w:val="20"/>
        </w:rPr>
        <w:t>Una vez finalizada la obra el acceso peatonal y de vehículos a la parcela se producirá por la calle Paseo del Cerro.</w:t>
      </w:r>
    </w:p>
    <w:p w14:paraId="51CA698E" w14:textId="77777777" w:rsidR="004F45F1" w:rsidRDefault="004F45F1">
      <w:pPr>
        <w:pStyle w:val="Textoindependiente"/>
        <w:spacing w:before="9"/>
      </w:pPr>
    </w:p>
    <w:p w14:paraId="5D4046F3" w14:textId="77777777" w:rsidR="004F45F1" w:rsidRDefault="00000000">
      <w:pPr>
        <w:pStyle w:val="Ttulo2"/>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05EEB45E" w14:textId="77777777" w:rsidR="004F45F1" w:rsidRDefault="004F45F1">
      <w:pPr>
        <w:pStyle w:val="Textoindependiente"/>
        <w:spacing w:before="61"/>
        <w:rPr>
          <w:b/>
        </w:rPr>
      </w:pPr>
    </w:p>
    <w:p w14:paraId="318A36B1" w14:textId="77777777" w:rsidR="004F45F1" w:rsidRDefault="00000000">
      <w:pPr>
        <w:pStyle w:val="Prrafodelista"/>
        <w:numPr>
          <w:ilvl w:val="0"/>
          <w:numId w:val="2"/>
        </w:numPr>
        <w:tabs>
          <w:tab w:val="left" w:pos="592"/>
        </w:tabs>
        <w:spacing w:line="292" w:lineRule="auto"/>
        <w:ind w:firstLine="0"/>
        <w:rPr>
          <w:sz w:val="20"/>
        </w:rPr>
      </w:pPr>
      <w:r>
        <w:rPr>
          <w:sz w:val="20"/>
        </w:rPr>
        <w:t>Con carácter previo a la solicitud de la licencia de primera ocupación se entregará el documento de aceptación e idoneidad por parte de CYII de las acometidas de saneamiento realizadas, o, en su caso, el documento de legalización de las acometidas existentes a utilizar.</w:t>
      </w:r>
    </w:p>
    <w:p w14:paraId="1E60F527" w14:textId="77777777" w:rsidR="004F45F1" w:rsidRDefault="004F45F1">
      <w:pPr>
        <w:pStyle w:val="Textoindependiente"/>
        <w:spacing w:before="10"/>
      </w:pPr>
    </w:p>
    <w:p w14:paraId="08A98C46" w14:textId="77777777" w:rsidR="004F45F1" w:rsidRDefault="00000000">
      <w:pPr>
        <w:pStyle w:val="Textoindependiente"/>
        <w:ind w:left="117"/>
      </w:pPr>
      <w:r>
        <w:t>Enlace</w:t>
      </w:r>
      <w:r>
        <w:rPr>
          <w:spacing w:val="-6"/>
        </w:rPr>
        <w:t xml:space="preserve"> </w:t>
      </w:r>
      <w:r>
        <w:t>disponible</w:t>
      </w:r>
      <w:r>
        <w:rPr>
          <w:spacing w:val="-3"/>
        </w:rPr>
        <w:t xml:space="preserve"> </w:t>
      </w:r>
      <w:r>
        <w:t>a</w:t>
      </w:r>
      <w:r>
        <w:rPr>
          <w:spacing w:val="-3"/>
        </w:rPr>
        <w:t xml:space="preserve"> </w:t>
      </w:r>
      <w:r>
        <w:t>la</w:t>
      </w:r>
      <w:r>
        <w:rPr>
          <w:spacing w:val="-3"/>
        </w:rPr>
        <w:t xml:space="preserve"> </w:t>
      </w:r>
      <w:r>
        <w:t>Oficina</w:t>
      </w:r>
      <w:r>
        <w:rPr>
          <w:spacing w:val="-4"/>
        </w:rPr>
        <w:t xml:space="preserve"> </w:t>
      </w:r>
      <w:r>
        <w:t>Virtual</w:t>
      </w:r>
      <w:r>
        <w:rPr>
          <w:spacing w:val="-3"/>
        </w:rPr>
        <w:t xml:space="preserve"> </w:t>
      </w:r>
      <w:r>
        <w:t>del</w:t>
      </w:r>
      <w:r>
        <w:rPr>
          <w:spacing w:val="-3"/>
        </w:rPr>
        <w:t xml:space="preserve"> </w:t>
      </w:r>
      <w:r>
        <w:t>CYII</w:t>
      </w:r>
      <w:r>
        <w:rPr>
          <w:spacing w:val="-3"/>
        </w:rPr>
        <w:t xml:space="preserve"> </w:t>
      </w:r>
      <w:r>
        <w:t>para</w:t>
      </w:r>
      <w:r>
        <w:rPr>
          <w:spacing w:val="-3"/>
        </w:rPr>
        <w:t xml:space="preserve"> </w:t>
      </w:r>
      <w:r>
        <w:t>la</w:t>
      </w:r>
      <w:r>
        <w:rPr>
          <w:spacing w:val="-4"/>
        </w:rPr>
        <w:t xml:space="preserve"> </w:t>
      </w:r>
      <w:r>
        <w:t>tramitación</w:t>
      </w:r>
      <w:r>
        <w:rPr>
          <w:spacing w:val="-3"/>
        </w:rPr>
        <w:t xml:space="preserve"> </w:t>
      </w:r>
      <w:r>
        <w:t>de</w:t>
      </w:r>
      <w:r>
        <w:rPr>
          <w:spacing w:val="-3"/>
        </w:rPr>
        <w:t xml:space="preserve"> </w:t>
      </w:r>
      <w:r>
        <w:t>acometidas</w:t>
      </w:r>
      <w:r>
        <w:rPr>
          <w:spacing w:val="-3"/>
        </w:rPr>
        <w:t xml:space="preserve"> </w:t>
      </w:r>
      <w:r>
        <w:t>de</w:t>
      </w:r>
      <w:r>
        <w:rPr>
          <w:spacing w:val="-3"/>
        </w:rPr>
        <w:t xml:space="preserve"> </w:t>
      </w:r>
      <w:r>
        <w:rPr>
          <w:spacing w:val="-2"/>
        </w:rPr>
        <w:t>alcantarillado:</w:t>
      </w:r>
    </w:p>
    <w:p w14:paraId="6B770842" w14:textId="77777777" w:rsidR="004F45F1" w:rsidRDefault="004F45F1">
      <w:pPr>
        <w:pStyle w:val="Textoindependiente"/>
        <w:spacing w:before="60"/>
      </w:pPr>
    </w:p>
    <w:p w14:paraId="5084B9F8" w14:textId="77777777" w:rsidR="004F45F1" w:rsidRDefault="00000000">
      <w:pPr>
        <w:pStyle w:val="Textoindependiente"/>
        <w:spacing w:line="292" w:lineRule="auto"/>
        <w:ind w:left="117" w:right="1236"/>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0EDF51D0" w14:textId="77777777" w:rsidR="004F45F1" w:rsidRDefault="004F45F1">
      <w:pPr>
        <w:pStyle w:val="Textoindependiente"/>
        <w:spacing w:before="10"/>
      </w:pPr>
    </w:p>
    <w:p w14:paraId="28524F90" w14:textId="77777777" w:rsidR="004F45F1" w:rsidRDefault="00000000">
      <w:pPr>
        <w:pStyle w:val="Prrafodelista"/>
        <w:numPr>
          <w:ilvl w:val="0"/>
          <w:numId w:val="2"/>
        </w:numPr>
        <w:tabs>
          <w:tab w:val="left" w:pos="705"/>
        </w:tabs>
        <w:spacing w:line="292" w:lineRule="auto"/>
        <w:ind w:firstLine="0"/>
        <w:jc w:val="left"/>
        <w:rPr>
          <w:sz w:val="20"/>
        </w:rPr>
      </w:pPr>
      <w:r>
        <w:rPr>
          <w:sz w:val="20"/>
        </w:rPr>
        <w:t>Se</w:t>
      </w:r>
      <w:r>
        <w:rPr>
          <w:spacing w:val="23"/>
          <w:sz w:val="20"/>
        </w:rPr>
        <w:t xml:space="preserve"> </w:t>
      </w:r>
      <w:r>
        <w:rPr>
          <w:sz w:val="20"/>
        </w:rPr>
        <w:t>informa</w:t>
      </w:r>
      <w:r>
        <w:rPr>
          <w:spacing w:val="23"/>
          <w:sz w:val="20"/>
        </w:rPr>
        <w:t xml:space="preserve"> </w:t>
      </w:r>
      <w:r>
        <w:rPr>
          <w:sz w:val="20"/>
        </w:rPr>
        <w:t>que</w:t>
      </w:r>
      <w:r>
        <w:rPr>
          <w:spacing w:val="23"/>
          <w:sz w:val="20"/>
        </w:rPr>
        <w:t xml:space="preserve"> </w:t>
      </w:r>
      <w:r>
        <w:rPr>
          <w:sz w:val="20"/>
        </w:rPr>
        <w:t>previamente</w:t>
      </w:r>
      <w:r>
        <w:rPr>
          <w:spacing w:val="23"/>
          <w:sz w:val="20"/>
        </w:rPr>
        <w:t xml:space="preserve"> </w:t>
      </w:r>
      <w:r>
        <w:rPr>
          <w:sz w:val="20"/>
        </w:rPr>
        <w:t>a</w:t>
      </w:r>
      <w:r>
        <w:rPr>
          <w:spacing w:val="23"/>
          <w:sz w:val="20"/>
        </w:rPr>
        <w:t xml:space="preserve"> </w:t>
      </w:r>
      <w:r>
        <w:rPr>
          <w:sz w:val="20"/>
        </w:rPr>
        <w:t>la</w:t>
      </w:r>
      <w:r>
        <w:rPr>
          <w:spacing w:val="23"/>
          <w:sz w:val="20"/>
        </w:rPr>
        <w:t xml:space="preserve"> </w:t>
      </w:r>
      <w:r>
        <w:rPr>
          <w:sz w:val="20"/>
        </w:rPr>
        <w:t>solicitud</w:t>
      </w:r>
      <w:r>
        <w:rPr>
          <w:spacing w:val="23"/>
          <w:sz w:val="20"/>
        </w:rPr>
        <w:t xml:space="preserve"> </w:t>
      </w:r>
      <w:r>
        <w:rPr>
          <w:sz w:val="20"/>
        </w:rPr>
        <w:t>de</w:t>
      </w:r>
      <w:r>
        <w:rPr>
          <w:spacing w:val="23"/>
          <w:sz w:val="20"/>
        </w:rPr>
        <w:t xml:space="preserve"> </w:t>
      </w:r>
      <w:r>
        <w:rPr>
          <w:sz w:val="20"/>
        </w:rPr>
        <w:t>la</w:t>
      </w:r>
      <w:r>
        <w:rPr>
          <w:spacing w:val="23"/>
          <w:sz w:val="20"/>
        </w:rPr>
        <w:t xml:space="preserve"> </w:t>
      </w:r>
      <w:r>
        <w:rPr>
          <w:sz w:val="20"/>
        </w:rPr>
        <w:t>licencia</w:t>
      </w:r>
      <w:r>
        <w:rPr>
          <w:spacing w:val="23"/>
          <w:sz w:val="20"/>
        </w:rPr>
        <w:t xml:space="preserve"> </w:t>
      </w:r>
      <w:r>
        <w:rPr>
          <w:sz w:val="20"/>
        </w:rPr>
        <w:t>de</w:t>
      </w:r>
      <w:r>
        <w:rPr>
          <w:spacing w:val="23"/>
          <w:sz w:val="20"/>
        </w:rPr>
        <w:t xml:space="preserve"> </w:t>
      </w:r>
      <w:r>
        <w:rPr>
          <w:sz w:val="20"/>
        </w:rPr>
        <w:t>primera</w:t>
      </w:r>
      <w:r>
        <w:rPr>
          <w:spacing w:val="23"/>
          <w:sz w:val="20"/>
        </w:rPr>
        <w:t xml:space="preserve"> </w:t>
      </w:r>
      <w:r>
        <w:rPr>
          <w:sz w:val="20"/>
        </w:rPr>
        <w:t>ocupación,</w:t>
      </w:r>
      <w:r>
        <w:rPr>
          <w:spacing w:val="24"/>
          <w:sz w:val="20"/>
        </w:rPr>
        <w:t xml:space="preserve"> </w:t>
      </w:r>
      <w:r>
        <w:rPr>
          <w:sz w:val="20"/>
        </w:rPr>
        <w:t>el</w:t>
      </w:r>
      <w:r>
        <w:rPr>
          <w:spacing w:val="23"/>
          <w:sz w:val="20"/>
        </w:rPr>
        <w:t xml:space="preserve"> </w:t>
      </w:r>
      <w:r>
        <w:rPr>
          <w:sz w:val="20"/>
        </w:rPr>
        <w:t>interesado deberá solicitar de forma independiente y tener legalizado el vado para el acceso de vehículos.</w:t>
      </w:r>
    </w:p>
    <w:p w14:paraId="78C30739" w14:textId="77777777" w:rsidR="004F45F1" w:rsidRDefault="004F45F1">
      <w:pPr>
        <w:spacing w:line="292" w:lineRule="auto"/>
        <w:rPr>
          <w:sz w:val="20"/>
        </w:rPr>
        <w:sectPr w:rsidR="004F45F1">
          <w:pgSz w:w="11910" w:h="16840"/>
          <w:pgMar w:top="1260" w:right="179" w:bottom="1260" w:left="1300" w:header="225" w:footer="1060" w:gutter="0"/>
          <w:cols w:space="720"/>
        </w:sectPr>
      </w:pPr>
    </w:p>
    <w:p w14:paraId="6CF91396" w14:textId="77777777" w:rsidR="004F45F1" w:rsidRDefault="00000000">
      <w:pPr>
        <w:pStyle w:val="Prrafodelista"/>
        <w:numPr>
          <w:ilvl w:val="0"/>
          <w:numId w:val="2"/>
        </w:numPr>
        <w:tabs>
          <w:tab w:val="left" w:pos="762"/>
        </w:tabs>
        <w:spacing w:before="180"/>
        <w:ind w:left="762" w:right="0" w:hanging="645"/>
        <w:jc w:val="left"/>
        <w:rPr>
          <w:sz w:val="20"/>
        </w:rPr>
      </w:pPr>
      <w:r>
        <w:rPr>
          <w:b/>
          <w:sz w:val="20"/>
        </w:rPr>
        <w:lastRenderedPageBreak/>
        <w:t>AVALES:</w:t>
      </w:r>
      <w:r>
        <w:rPr>
          <w:b/>
          <w:spacing w:val="33"/>
          <w:sz w:val="20"/>
        </w:rPr>
        <w:t xml:space="preserve"> </w:t>
      </w:r>
      <w:r>
        <w:rPr>
          <w:sz w:val="20"/>
        </w:rPr>
        <w:t>Para</w:t>
      </w:r>
      <w:r>
        <w:rPr>
          <w:spacing w:val="33"/>
          <w:sz w:val="20"/>
        </w:rPr>
        <w:t xml:space="preserve"> </w:t>
      </w:r>
      <w:r>
        <w:rPr>
          <w:sz w:val="20"/>
        </w:rPr>
        <w:t>garantizar</w:t>
      </w:r>
      <w:r>
        <w:rPr>
          <w:spacing w:val="33"/>
          <w:sz w:val="20"/>
        </w:rPr>
        <w:t xml:space="preserve"> </w:t>
      </w:r>
      <w:r>
        <w:rPr>
          <w:sz w:val="20"/>
        </w:rPr>
        <w:t>la</w:t>
      </w:r>
      <w:r>
        <w:rPr>
          <w:spacing w:val="33"/>
          <w:sz w:val="20"/>
        </w:rPr>
        <w:t xml:space="preserve"> </w:t>
      </w:r>
      <w:r>
        <w:rPr>
          <w:sz w:val="20"/>
        </w:rPr>
        <w:t>debida</w:t>
      </w:r>
      <w:r>
        <w:rPr>
          <w:spacing w:val="33"/>
          <w:sz w:val="20"/>
        </w:rPr>
        <w:t xml:space="preserve"> </w:t>
      </w:r>
      <w:r>
        <w:rPr>
          <w:sz w:val="20"/>
        </w:rPr>
        <w:t>restitución</w:t>
      </w:r>
      <w:r>
        <w:rPr>
          <w:spacing w:val="32"/>
          <w:sz w:val="20"/>
        </w:rPr>
        <w:t xml:space="preserve"> </w:t>
      </w:r>
      <w:r>
        <w:rPr>
          <w:sz w:val="20"/>
        </w:rPr>
        <w:t>de</w:t>
      </w:r>
      <w:r>
        <w:rPr>
          <w:spacing w:val="33"/>
          <w:sz w:val="20"/>
        </w:rPr>
        <w:t xml:space="preserve"> </w:t>
      </w:r>
      <w:r>
        <w:rPr>
          <w:sz w:val="20"/>
        </w:rPr>
        <w:t>posibles</w:t>
      </w:r>
      <w:r>
        <w:rPr>
          <w:spacing w:val="33"/>
          <w:sz w:val="20"/>
        </w:rPr>
        <w:t xml:space="preserve"> </w:t>
      </w:r>
      <w:r>
        <w:rPr>
          <w:sz w:val="20"/>
        </w:rPr>
        <w:t>deterioros</w:t>
      </w:r>
      <w:r>
        <w:rPr>
          <w:spacing w:val="33"/>
          <w:sz w:val="20"/>
        </w:rPr>
        <w:t xml:space="preserve"> </w:t>
      </w:r>
      <w:r>
        <w:rPr>
          <w:sz w:val="20"/>
        </w:rPr>
        <w:t>causados</w:t>
      </w:r>
      <w:r>
        <w:rPr>
          <w:spacing w:val="33"/>
          <w:sz w:val="20"/>
        </w:rPr>
        <w:t xml:space="preserve"> </w:t>
      </w:r>
      <w:r>
        <w:rPr>
          <w:sz w:val="20"/>
        </w:rPr>
        <w:t>durante</w:t>
      </w:r>
      <w:r>
        <w:rPr>
          <w:spacing w:val="33"/>
          <w:sz w:val="20"/>
        </w:rPr>
        <w:t xml:space="preserve"> </w:t>
      </w:r>
      <w:r>
        <w:rPr>
          <w:spacing w:val="-5"/>
          <w:sz w:val="20"/>
        </w:rPr>
        <w:t>la</w:t>
      </w:r>
    </w:p>
    <w:p w14:paraId="2A714154" w14:textId="77777777" w:rsidR="004F45F1" w:rsidRDefault="00000000">
      <w:pPr>
        <w:pStyle w:val="Textoindependiente"/>
        <w:spacing w:before="54" w:line="292" w:lineRule="auto"/>
        <w:ind w:left="117" w:right="1240" w:hanging="1"/>
      </w:pPr>
      <w:r>
        <w:t>edificación en pavimentación y servicios exteriores a la actuación, proponemos la exigencia de un</w:t>
      </w:r>
      <w:r>
        <w:rPr>
          <w:spacing w:val="80"/>
        </w:rPr>
        <w:t xml:space="preserve"> </w:t>
      </w:r>
      <w:r>
        <w:rPr>
          <w:b/>
        </w:rPr>
        <w:t xml:space="preserve">aval </w:t>
      </w:r>
      <w:r>
        <w:t xml:space="preserve">al promotor del proyecto por un importe de </w:t>
      </w:r>
      <w:r>
        <w:rPr>
          <w:b/>
        </w:rPr>
        <w:t xml:space="preserve">1200 €, </w:t>
      </w:r>
      <w:r>
        <w:t>que deberá presentar antes del comienzo de las obras. Este aval podrá ser ejecutado tan pronto como se constate por parte de los servicios de</w:t>
      </w:r>
      <w:r>
        <w:rPr>
          <w:spacing w:val="80"/>
          <w:w w:val="150"/>
        </w:rPr>
        <w:t xml:space="preserve"> </w:t>
      </w:r>
      <w:r>
        <w:t>inspección</w:t>
      </w:r>
      <w:r>
        <w:rPr>
          <w:spacing w:val="32"/>
        </w:rPr>
        <w:t xml:space="preserve"> </w:t>
      </w:r>
      <w:r>
        <w:t>municipales</w:t>
      </w:r>
      <w:r>
        <w:rPr>
          <w:spacing w:val="32"/>
        </w:rPr>
        <w:t xml:space="preserve"> </w:t>
      </w:r>
      <w:r>
        <w:t>la</w:t>
      </w:r>
      <w:r>
        <w:rPr>
          <w:spacing w:val="32"/>
        </w:rPr>
        <w:t xml:space="preserve"> </w:t>
      </w:r>
      <w:r>
        <w:t>producción</w:t>
      </w:r>
      <w:r>
        <w:rPr>
          <w:spacing w:val="32"/>
        </w:rPr>
        <w:t xml:space="preserve"> </w:t>
      </w:r>
      <w:r>
        <w:t>de</w:t>
      </w:r>
      <w:r>
        <w:rPr>
          <w:spacing w:val="32"/>
        </w:rPr>
        <w:t xml:space="preserve"> </w:t>
      </w:r>
      <w:r>
        <w:t>un</w:t>
      </w:r>
      <w:r>
        <w:rPr>
          <w:spacing w:val="32"/>
        </w:rPr>
        <w:t xml:space="preserve"> </w:t>
      </w:r>
      <w:r>
        <w:t>daño</w:t>
      </w:r>
      <w:r>
        <w:rPr>
          <w:spacing w:val="32"/>
        </w:rPr>
        <w:t xml:space="preserve"> </w:t>
      </w:r>
      <w:r>
        <w:t>en</w:t>
      </w:r>
      <w:r>
        <w:rPr>
          <w:spacing w:val="32"/>
        </w:rPr>
        <w:t xml:space="preserve"> </w:t>
      </w:r>
      <w:r>
        <w:t>cualquiera</w:t>
      </w:r>
      <w:r>
        <w:rPr>
          <w:spacing w:val="32"/>
        </w:rPr>
        <w:t xml:space="preserve"> </w:t>
      </w:r>
      <w:r>
        <w:t>de</w:t>
      </w:r>
      <w:r>
        <w:rPr>
          <w:spacing w:val="32"/>
        </w:rPr>
        <w:t xml:space="preserve"> </w:t>
      </w:r>
      <w:r>
        <w:t>los</w:t>
      </w:r>
      <w:r>
        <w:rPr>
          <w:spacing w:val="32"/>
        </w:rPr>
        <w:t xml:space="preserve"> </w:t>
      </w:r>
      <w:r>
        <w:t>elementos</w:t>
      </w:r>
      <w:r>
        <w:rPr>
          <w:spacing w:val="32"/>
        </w:rPr>
        <w:t xml:space="preserve"> </w:t>
      </w:r>
      <w:r>
        <w:t>de</w:t>
      </w:r>
      <w:r>
        <w:rPr>
          <w:spacing w:val="32"/>
        </w:rPr>
        <w:t xml:space="preserve"> </w:t>
      </w:r>
      <w:r>
        <w:t>la</w:t>
      </w:r>
      <w:r>
        <w:rPr>
          <w:spacing w:val="32"/>
        </w:rPr>
        <w:t xml:space="preserve"> </w:t>
      </w:r>
      <w:r>
        <w:t>red</w:t>
      </w:r>
      <w:r>
        <w:rPr>
          <w:spacing w:val="32"/>
        </w:rPr>
        <w:t xml:space="preserve"> </w:t>
      </w:r>
      <w:r>
        <w:t>viaria titularidad</w:t>
      </w:r>
      <w:r>
        <w:rPr>
          <w:spacing w:val="33"/>
        </w:rPr>
        <w:t xml:space="preserve"> </w:t>
      </w:r>
      <w:r>
        <w:t>de</w:t>
      </w:r>
      <w:r>
        <w:rPr>
          <w:spacing w:val="33"/>
        </w:rPr>
        <w:t xml:space="preserve"> </w:t>
      </w:r>
      <w:r>
        <w:t>este</w:t>
      </w:r>
      <w:r>
        <w:rPr>
          <w:spacing w:val="33"/>
        </w:rPr>
        <w:t xml:space="preserve"> </w:t>
      </w:r>
      <w:r>
        <w:t>Ayuntamiento.</w:t>
      </w:r>
      <w:r>
        <w:rPr>
          <w:spacing w:val="33"/>
        </w:rPr>
        <w:t xml:space="preserve"> </w:t>
      </w:r>
      <w:r>
        <w:t>Para</w:t>
      </w:r>
      <w:r>
        <w:rPr>
          <w:spacing w:val="33"/>
        </w:rPr>
        <w:t xml:space="preserve"> </w:t>
      </w:r>
      <w:r>
        <w:t>la</w:t>
      </w:r>
      <w:r>
        <w:rPr>
          <w:spacing w:val="33"/>
        </w:rPr>
        <w:t xml:space="preserve"> </w:t>
      </w:r>
      <w:r>
        <w:t>devolución</w:t>
      </w:r>
      <w:r>
        <w:rPr>
          <w:spacing w:val="33"/>
        </w:rPr>
        <w:t xml:space="preserve"> </w:t>
      </w:r>
      <w:r>
        <w:t>de</w:t>
      </w:r>
      <w:r>
        <w:rPr>
          <w:spacing w:val="33"/>
        </w:rPr>
        <w:t xml:space="preserve"> </w:t>
      </w:r>
      <w:r>
        <w:t>la</w:t>
      </w:r>
      <w:r>
        <w:rPr>
          <w:spacing w:val="33"/>
        </w:rPr>
        <w:t xml:space="preserve"> </w:t>
      </w:r>
      <w:r>
        <w:t>fianza</w:t>
      </w:r>
      <w:r>
        <w:rPr>
          <w:spacing w:val="33"/>
        </w:rPr>
        <w:t xml:space="preserve"> </w:t>
      </w:r>
      <w:r>
        <w:t>o</w:t>
      </w:r>
      <w:r>
        <w:rPr>
          <w:spacing w:val="33"/>
        </w:rPr>
        <w:t xml:space="preserve"> </w:t>
      </w:r>
      <w:r>
        <w:t>aval</w:t>
      </w:r>
      <w:r>
        <w:rPr>
          <w:spacing w:val="33"/>
        </w:rPr>
        <w:t xml:space="preserve"> </w:t>
      </w:r>
      <w:r>
        <w:t>que</w:t>
      </w:r>
      <w:r>
        <w:rPr>
          <w:spacing w:val="33"/>
        </w:rPr>
        <w:t xml:space="preserve"> </w:t>
      </w:r>
      <w:r>
        <w:t>garantiza</w:t>
      </w:r>
      <w:r>
        <w:rPr>
          <w:spacing w:val="33"/>
        </w:rPr>
        <w:t xml:space="preserve"> </w:t>
      </w:r>
      <w:r>
        <w:t>la</w:t>
      </w:r>
      <w:r>
        <w:rPr>
          <w:spacing w:val="33"/>
        </w:rPr>
        <w:t xml:space="preserve"> </w:t>
      </w:r>
      <w:r>
        <w:t>correcta ejecución,</w:t>
      </w:r>
      <w:r>
        <w:rPr>
          <w:spacing w:val="79"/>
        </w:rPr>
        <w:t xml:space="preserve"> </w:t>
      </w:r>
      <w:r>
        <w:t>conservación</w:t>
      </w:r>
      <w:r>
        <w:rPr>
          <w:spacing w:val="79"/>
        </w:rPr>
        <w:t xml:space="preserve"> </w:t>
      </w:r>
      <w:r>
        <w:t>y</w:t>
      </w:r>
      <w:r>
        <w:rPr>
          <w:spacing w:val="79"/>
        </w:rPr>
        <w:t xml:space="preserve"> </w:t>
      </w:r>
      <w:r>
        <w:t>mantenimiento</w:t>
      </w:r>
      <w:r>
        <w:rPr>
          <w:spacing w:val="79"/>
        </w:rPr>
        <w:t xml:space="preserve"> </w:t>
      </w:r>
      <w:r>
        <w:t>del</w:t>
      </w:r>
      <w:r>
        <w:rPr>
          <w:spacing w:val="79"/>
        </w:rPr>
        <w:t xml:space="preserve"> </w:t>
      </w:r>
      <w:r>
        <w:t>espacio</w:t>
      </w:r>
      <w:r>
        <w:rPr>
          <w:spacing w:val="79"/>
        </w:rPr>
        <w:t xml:space="preserve"> </w:t>
      </w:r>
      <w:r>
        <w:t>público,</w:t>
      </w:r>
      <w:r>
        <w:rPr>
          <w:spacing w:val="79"/>
        </w:rPr>
        <w:t xml:space="preserve"> </w:t>
      </w:r>
      <w:r>
        <w:t>el</w:t>
      </w:r>
      <w:r>
        <w:rPr>
          <w:spacing w:val="79"/>
        </w:rPr>
        <w:t xml:space="preserve"> </w:t>
      </w:r>
      <w:r>
        <w:t>interesado</w:t>
      </w:r>
      <w:r>
        <w:rPr>
          <w:spacing w:val="79"/>
        </w:rPr>
        <w:t xml:space="preserve"> </w:t>
      </w:r>
      <w:r>
        <w:t>deberá,</w:t>
      </w:r>
      <w:r>
        <w:rPr>
          <w:spacing w:val="79"/>
        </w:rPr>
        <w:t xml:space="preserve"> </w:t>
      </w:r>
      <w:r>
        <w:t>una</w:t>
      </w:r>
      <w:r>
        <w:rPr>
          <w:spacing w:val="79"/>
        </w:rPr>
        <w:t xml:space="preserve"> </w:t>
      </w:r>
      <w:r>
        <w:t>vez terminada</w:t>
      </w:r>
      <w:r>
        <w:rPr>
          <w:spacing w:val="40"/>
        </w:rPr>
        <w:t xml:space="preserve"> </w:t>
      </w:r>
      <w:r>
        <w:t>la</w:t>
      </w:r>
      <w:r>
        <w:rPr>
          <w:spacing w:val="40"/>
        </w:rPr>
        <w:t xml:space="preserve"> </w:t>
      </w:r>
      <w:r>
        <w:t>obra,</w:t>
      </w:r>
      <w:r>
        <w:rPr>
          <w:spacing w:val="40"/>
        </w:rPr>
        <w:t xml:space="preserve"> </w:t>
      </w:r>
      <w:r>
        <w:t>solicitar</w:t>
      </w:r>
      <w:r>
        <w:rPr>
          <w:spacing w:val="40"/>
        </w:rPr>
        <w:t xml:space="preserve"> </w:t>
      </w:r>
      <w:r>
        <w:t>su</w:t>
      </w:r>
      <w:r>
        <w:rPr>
          <w:spacing w:val="40"/>
        </w:rPr>
        <w:t xml:space="preserve"> </w:t>
      </w:r>
      <w:r>
        <w:t>devolución</w:t>
      </w:r>
      <w:r>
        <w:rPr>
          <w:spacing w:val="40"/>
        </w:rPr>
        <w:t xml:space="preserve"> </w:t>
      </w:r>
      <w:r>
        <w:t>aportando</w:t>
      </w:r>
      <w:r>
        <w:rPr>
          <w:spacing w:val="40"/>
        </w:rPr>
        <w:t xml:space="preserve"> </w:t>
      </w:r>
      <w:r>
        <w:t>la</w:t>
      </w:r>
      <w:r>
        <w:rPr>
          <w:spacing w:val="40"/>
        </w:rPr>
        <w:t xml:space="preserve"> </w:t>
      </w:r>
      <w:r>
        <w:t>documentación</w:t>
      </w:r>
      <w:r>
        <w:rPr>
          <w:spacing w:val="40"/>
        </w:rPr>
        <w:t xml:space="preserve"> </w:t>
      </w:r>
      <w:r>
        <w:t>necesaria</w:t>
      </w:r>
      <w:r>
        <w:rPr>
          <w:spacing w:val="40"/>
        </w:rPr>
        <w:t xml:space="preserve"> </w:t>
      </w:r>
      <w:r>
        <w:t>descrita</w:t>
      </w:r>
      <w:r>
        <w:rPr>
          <w:spacing w:val="40"/>
        </w:rPr>
        <w:t xml:space="preserve"> </w:t>
      </w:r>
      <w:r>
        <w:t>en</w:t>
      </w:r>
      <w:r>
        <w:rPr>
          <w:spacing w:val="40"/>
        </w:rPr>
        <w:t xml:space="preserve"> </w:t>
      </w:r>
      <w:r>
        <w:t>la Ordenanza de tramitación de Licencias y Declaraciones Responsables de Actuaciones Urbanísticas.</w:t>
      </w:r>
    </w:p>
    <w:p w14:paraId="55E3F347" w14:textId="77777777" w:rsidR="004F45F1" w:rsidRDefault="004F45F1">
      <w:pPr>
        <w:pStyle w:val="Textoindependiente"/>
        <w:spacing w:before="13"/>
      </w:pPr>
    </w:p>
    <w:p w14:paraId="24F8DABD" w14:textId="77777777" w:rsidR="004F45F1" w:rsidRDefault="00000000">
      <w:pPr>
        <w:pStyle w:val="Ttulo2"/>
      </w:pPr>
      <w:r>
        <w:rPr>
          <w:noProof/>
        </w:rPr>
        <mc:AlternateContent>
          <mc:Choice Requires="wps">
            <w:drawing>
              <wp:anchor distT="0" distB="0" distL="0" distR="0" simplePos="0" relativeHeight="15858688" behindDoc="0" locked="0" layoutInCell="1" allowOverlap="1" wp14:anchorId="6FAB5A01" wp14:editId="1BA8C7A2">
                <wp:simplePos x="0" y="0"/>
                <wp:positionH relativeFrom="page">
                  <wp:posOffset>6807090</wp:posOffset>
                </wp:positionH>
                <wp:positionV relativeFrom="paragraph">
                  <wp:posOffset>143684</wp:posOffset>
                </wp:positionV>
                <wp:extent cx="419734" cy="318706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5080A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63982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FAB5A01" id="Textbox 321" o:spid="_x0000_s1166" type="#_x0000_t202" style="position:absolute;left:0;text-align:left;margin-left:536pt;margin-top:11.3pt;width:33.05pt;height:250.95pt;z-index:1585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" filled="f" stroked="f">
                <v:textbox style="layout-flow:vertical;mso-layout-flow-alt:bottom-to-top" inset="0,0,0,0">
                  <w:txbxContent>
                    <w:p w14:paraId="055080A3"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C639825"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79EC465E" w14:textId="77777777" w:rsidR="004F45F1" w:rsidRDefault="004F45F1">
      <w:pPr>
        <w:pStyle w:val="Textoindependiente"/>
        <w:spacing w:before="61"/>
        <w:rPr>
          <w:b/>
        </w:rPr>
      </w:pPr>
    </w:p>
    <w:p w14:paraId="78548FD0" w14:textId="77777777" w:rsidR="004F45F1" w:rsidRDefault="00000000">
      <w:pPr>
        <w:pStyle w:val="Prrafodelista"/>
        <w:numPr>
          <w:ilvl w:val="0"/>
          <w:numId w:val="2"/>
        </w:numPr>
        <w:tabs>
          <w:tab w:val="left" w:pos="629"/>
        </w:tabs>
        <w:spacing w:line="297" w:lineRule="auto"/>
        <w:ind w:right="1236" w:firstLine="0"/>
        <w:rPr>
          <w:sz w:val="20"/>
        </w:rPr>
      </w:pPr>
      <w:r>
        <w:rPr>
          <w:sz w:val="20"/>
        </w:rPr>
        <w:t xml:space="preserve">Se informa </w:t>
      </w:r>
      <w:r>
        <w:rPr>
          <w:b/>
          <w:sz w:val="20"/>
        </w:rPr>
        <w:t xml:space="preserve">favorablemente, </w:t>
      </w:r>
      <w:r>
        <w:rPr>
          <w:sz w:val="20"/>
        </w:rPr>
        <w:t xml:space="preserve">desde el punto de vista ambiental, para que por parte del Excmo. Ayuntamiento de Las Rozas de Madrid se proceda a conceder la </w:t>
      </w:r>
      <w:r>
        <w:rPr>
          <w:b/>
          <w:sz w:val="20"/>
        </w:rPr>
        <w:t xml:space="preserve">Licencia de Tala de un árbol NO </w:t>
      </w:r>
      <w:r>
        <w:rPr>
          <w:b/>
          <w:spacing w:val="-2"/>
          <w:sz w:val="20"/>
        </w:rPr>
        <w:t>protegido</w:t>
      </w:r>
      <w:r>
        <w:rPr>
          <w:spacing w:val="-2"/>
          <w:sz w:val="20"/>
        </w:rPr>
        <w:t>:</w:t>
      </w:r>
    </w:p>
    <w:p w14:paraId="5F1E0E94" w14:textId="77777777" w:rsidR="004F45F1" w:rsidRDefault="004F45F1">
      <w:pPr>
        <w:pStyle w:val="Textoindependiente"/>
        <w:spacing w:before="7"/>
      </w:pPr>
    </w:p>
    <w:p w14:paraId="1F2232E3" w14:textId="77777777" w:rsidR="004F45F1" w:rsidRDefault="00000000">
      <w:pPr>
        <w:pStyle w:val="Textoindependiente"/>
        <w:ind w:left="117"/>
        <w:jc w:val="both"/>
      </w:pPr>
      <w:r>
        <w:t>Nº1</w:t>
      </w:r>
      <w:r>
        <w:rPr>
          <w:spacing w:val="-2"/>
        </w:rPr>
        <w:t xml:space="preserve"> </w:t>
      </w:r>
      <w:r>
        <w:t>Quercus</w:t>
      </w:r>
      <w:r>
        <w:rPr>
          <w:spacing w:val="-1"/>
        </w:rPr>
        <w:t xml:space="preserve"> </w:t>
      </w:r>
      <w:proofErr w:type="spellStart"/>
      <w:r>
        <w:t>ilex</w:t>
      </w:r>
      <w:proofErr w:type="spellEnd"/>
      <w:r>
        <w:rPr>
          <w:spacing w:val="-1"/>
        </w:rPr>
        <w:t xml:space="preserve"> </w:t>
      </w:r>
      <w:r>
        <w:t>(encina)</w:t>
      </w:r>
      <w:r>
        <w:rPr>
          <w:spacing w:val="-1"/>
        </w:rPr>
        <w:t xml:space="preserve"> </w:t>
      </w:r>
      <w:r>
        <w:t>de</w:t>
      </w:r>
      <w:r>
        <w:rPr>
          <w:spacing w:val="-1"/>
        </w:rPr>
        <w:t xml:space="preserve"> </w:t>
      </w:r>
      <w:r>
        <w:t>10</w:t>
      </w:r>
      <w:r>
        <w:rPr>
          <w:spacing w:val="-1"/>
        </w:rPr>
        <w:t xml:space="preserve"> </w:t>
      </w:r>
      <w:r>
        <w:t>cm.</w:t>
      </w:r>
      <w:r>
        <w:rPr>
          <w:spacing w:val="-1"/>
        </w:rPr>
        <w:t xml:space="preserve"> </w:t>
      </w:r>
      <w:r>
        <w:t>de</w:t>
      </w:r>
      <w:r>
        <w:rPr>
          <w:spacing w:val="-1"/>
        </w:rPr>
        <w:t xml:space="preserve"> </w:t>
      </w:r>
      <w:r>
        <w:t>diámetro</w:t>
      </w:r>
      <w:r>
        <w:rPr>
          <w:spacing w:val="-2"/>
        </w:rPr>
        <w:t xml:space="preserve"> </w:t>
      </w:r>
      <w:r>
        <w:t>y</w:t>
      </w:r>
      <w:r>
        <w:rPr>
          <w:spacing w:val="-1"/>
        </w:rPr>
        <w:t xml:space="preserve"> </w:t>
      </w:r>
      <w:r>
        <w:t>menos</w:t>
      </w:r>
      <w:r>
        <w:rPr>
          <w:spacing w:val="-1"/>
        </w:rPr>
        <w:t xml:space="preserve"> </w:t>
      </w:r>
      <w:r>
        <w:t>de</w:t>
      </w:r>
      <w:r>
        <w:rPr>
          <w:spacing w:val="-1"/>
        </w:rPr>
        <w:t xml:space="preserve"> </w:t>
      </w:r>
      <w:r>
        <w:t>10</w:t>
      </w:r>
      <w:r>
        <w:rPr>
          <w:spacing w:val="-1"/>
        </w:rPr>
        <w:t xml:space="preserve"> </w:t>
      </w:r>
      <w:proofErr w:type="gramStart"/>
      <w:r>
        <w:t>años</w:t>
      </w:r>
      <w:r>
        <w:rPr>
          <w:spacing w:val="-1"/>
        </w:rPr>
        <w:t xml:space="preserve"> </w:t>
      </w:r>
      <w:r>
        <w:t>de</w:t>
      </w:r>
      <w:r>
        <w:rPr>
          <w:spacing w:val="-1"/>
        </w:rPr>
        <w:t xml:space="preserve"> </w:t>
      </w:r>
      <w:r>
        <w:t>edad</w:t>
      </w:r>
      <w:proofErr w:type="gramEnd"/>
      <w:r>
        <w:rPr>
          <w:spacing w:val="-1"/>
        </w:rPr>
        <w:t xml:space="preserve"> </w:t>
      </w:r>
      <w:r>
        <w:rPr>
          <w:spacing w:val="-2"/>
        </w:rPr>
        <w:t>estimada.</w:t>
      </w:r>
    </w:p>
    <w:p w14:paraId="7E06F040" w14:textId="77777777" w:rsidR="004F45F1" w:rsidRDefault="004F45F1">
      <w:pPr>
        <w:pStyle w:val="Textoindependiente"/>
        <w:spacing w:before="61"/>
      </w:pPr>
    </w:p>
    <w:p w14:paraId="6B3BB385" w14:textId="77777777" w:rsidR="004F45F1" w:rsidRDefault="00000000">
      <w:pPr>
        <w:pStyle w:val="Prrafodelista"/>
        <w:numPr>
          <w:ilvl w:val="0"/>
          <w:numId w:val="2"/>
        </w:numPr>
        <w:tabs>
          <w:tab w:val="left" w:pos="629"/>
        </w:tabs>
        <w:spacing w:line="292" w:lineRule="auto"/>
        <w:ind w:firstLine="0"/>
        <w:rPr>
          <w:sz w:val="20"/>
        </w:rPr>
      </w:pPr>
      <w:r>
        <w:rPr>
          <w:sz w:val="20"/>
        </w:rPr>
        <w:t>Reposición del arbolado autorizado para talar. Por la eliminación de arbolado NO protegido, se deberá plantar un ejemplar adulto de la misma especie por cada árbol eliminado, en la parcela en</w:t>
      </w:r>
      <w:r>
        <w:rPr>
          <w:spacing w:val="80"/>
          <w:sz w:val="20"/>
        </w:rPr>
        <w:t xml:space="preserve"> </w:t>
      </w:r>
      <w:r>
        <w:rPr>
          <w:sz w:val="20"/>
        </w:rPr>
        <w:t>que se encontraba/</w:t>
      </w:r>
      <w:proofErr w:type="spellStart"/>
      <w:r>
        <w:rPr>
          <w:sz w:val="20"/>
        </w:rPr>
        <w:t>an</w:t>
      </w:r>
      <w:proofErr w:type="spellEnd"/>
      <w:r>
        <w:rPr>
          <w:sz w:val="20"/>
        </w:rPr>
        <w:t xml:space="preserve"> el/</w:t>
      </w:r>
      <w:proofErr w:type="gramStart"/>
      <w:r>
        <w:rPr>
          <w:sz w:val="20"/>
        </w:rPr>
        <w:t>los árbol</w:t>
      </w:r>
      <w:proofErr w:type="gramEnd"/>
      <w:r>
        <w:rPr>
          <w:sz w:val="20"/>
        </w:rPr>
        <w:t xml:space="preserve">/es eliminado/s. En este caso, una encina (Quercus </w:t>
      </w:r>
      <w:proofErr w:type="spellStart"/>
      <w:r>
        <w:rPr>
          <w:sz w:val="20"/>
        </w:rPr>
        <w:t>ilex</w:t>
      </w:r>
      <w:proofErr w:type="spellEnd"/>
      <w:r>
        <w:rPr>
          <w:sz w:val="20"/>
        </w:rPr>
        <w:t xml:space="preserve">) con perímetro de tronco medido a 1 metro sobre el nivel del suelo o del cuello de la raíz de, al menos 16 </w:t>
      </w:r>
      <w:r>
        <w:rPr>
          <w:spacing w:val="-2"/>
          <w:sz w:val="20"/>
        </w:rPr>
        <w:t>centímetros;</w:t>
      </w:r>
    </w:p>
    <w:p w14:paraId="6C62E149" w14:textId="77777777" w:rsidR="004F45F1" w:rsidRDefault="004F45F1">
      <w:pPr>
        <w:pStyle w:val="Textoindependiente"/>
        <w:spacing w:before="9"/>
      </w:pPr>
    </w:p>
    <w:p w14:paraId="2869A3FC" w14:textId="77777777" w:rsidR="004F45F1" w:rsidRDefault="00000000">
      <w:pPr>
        <w:pStyle w:val="Prrafodelista"/>
        <w:numPr>
          <w:ilvl w:val="0"/>
          <w:numId w:val="2"/>
        </w:numPr>
        <w:tabs>
          <w:tab w:val="left" w:pos="821"/>
        </w:tabs>
        <w:spacing w:line="292" w:lineRule="auto"/>
        <w:ind w:right="1236" w:firstLine="0"/>
        <w:rPr>
          <w:sz w:val="20"/>
        </w:rPr>
      </w:pPr>
      <w:r>
        <w:rPr>
          <w:sz w:val="20"/>
        </w:rPr>
        <w:t>En el supuesto excepcional, debidamente justificado, de que el solicitante o titular de la autorización de la tala no disponga de espacio suficiente y adecuado para realizar la reposición,</w:t>
      </w:r>
      <w:r>
        <w:rPr>
          <w:spacing w:val="80"/>
          <w:sz w:val="20"/>
        </w:rPr>
        <w:t xml:space="preserve"> </w:t>
      </w:r>
      <w:r>
        <w:rPr>
          <w:sz w:val="20"/>
        </w:rPr>
        <w:t>podrá</w:t>
      </w:r>
      <w:r>
        <w:rPr>
          <w:spacing w:val="39"/>
          <w:sz w:val="20"/>
        </w:rPr>
        <w:t xml:space="preserve"> </w:t>
      </w:r>
      <w:r>
        <w:rPr>
          <w:sz w:val="20"/>
        </w:rPr>
        <w:t>ceder</w:t>
      </w:r>
      <w:r>
        <w:rPr>
          <w:spacing w:val="39"/>
          <w:sz w:val="20"/>
        </w:rPr>
        <w:t xml:space="preserve"> </w:t>
      </w:r>
      <w:r>
        <w:rPr>
          <w:sz w:val="20"/>
        </w:rPr>
        <w:t>al</w:t>
      </w:r>
      <w:r>
        <w:rPr>
          <w:spacing w:val="39"/>
          <w:sz w:val="20"/>
        </w:rPr>
        <w:t xml:space="preserve"> </w:t>
      </w:r>
      <w:r>
        <w:rPr>
          <w:sz w:val="20"/>
        </w:rPr>
        <w:t>Servicio</w:t>
      </w:r>
      <w:r>
        <w:rPr>
          <w:spacing w:val="39"/>
          <w:sz w:val="20"/>
        </w:rPr>
        <w:t xml:space="preserve"> </w:t>
      </w:r>
      <w:r>
        <w:rPr>
          <w:sz w:val="20"/>
        </w:rPr>
        <w:t>Municipal</w:t>
      </w:r>
      <w:r>
        <w:rPr>
          <w:spacing w:val="39"/>
          <w:sz w:val="20"/>
        </w:rPr>
        <w:t xml:space="preserve"> </w:t>
      </w:r>
      <w:r>
        <w:rPr>
          <w:sz w:val="20"/>
        </w:rPr>
        <w:t>competente</w:t>
      </w:r>
      <w:r>
        <w:rPr>
          <w:spacing w:val="39"/>
          <w:sz w:val="20"/>
        </w:rPr>
        <w:t xml:space="preserve"> </w:t>
      </w:r>
      <w:r>
        <w:rPr>
          <w:sz w:val="20"/>
        </w:rPr>
        <w:t>aquellos</w:t>
      </w:r>
      <w:r>
        <w:rPr>
          <w:spacing w:val="39"/>
          <w:sz w:val="20"/>
        </w:rPr>
        <w:t xml:space="preserve"> </w:t>
      </w:r>
      <w:r>
        <w:rPr>
          <w:sz w:val="20"/>
        </w:rPr>
        <w:t>ejemplares</w:t>
      </w:r>
      <w:r>
        <w:rPr>
          <w:spacing w:val="39"/>
          <w:sz w:val="20"/>
        </w:rPr>
        <w:t xml:space="preserve"> </w:t>
      </w:r>
      <w:r>
        <w:rPr>
          <w:sz w:val="20"/>
        </w:rPr>
        <w:t>que</w:t>
      </w:r>
      <w:r>
        <w:rPr>
          <w:spacing w:val="39"/>
          <w:sz w:val="20"/>
        </w:rPr>
        <w:t xml:space="preserve"> </w:t>
      </w:r>
      <w:r>
        <w:rPr>
          <w:sz w:val="20"/>
        </w:rPr>
        <w:t>no</w:t>
      </w:r>
      <w:r>
        <w:rPr>
          <w:spacing w:val="39"/>
          <w:sz w:val="20"/>
        </w:rPr>
        <w:t xml:space="preserve"> </w:t>
      </w:r>
      <w:r>
        <w:rPr>
          <w:sz w:val="20"/>
        </w:rPr>
        <w:t>hayan</w:t>
      </w:r>
      <w:r>
        <w:rPr>
          <w:spacing w:val="39"/>
          <w:sz w:val="20"/>
        </w:rPr>
        <w:t xml:space="preserve"> </w:t>
      </w:r>
      <w:r>
        <w:rPr>
          <w:sz w:val="20"/>
        </w:rPr>
        <w:t>sido</w:t>
      </w:r>
      <w:r>
        <w:rPr>
          <w:spacing w:val="39"/>
          <w:sz w:val="20"/>
        </w:rPr>
        <w:t xml:space="preserve"> </w:t>
      </w:r>
      <w:r>
        <w:rPr>
          <w:sz w:val="20"/>
        </w:rPr>
        <w:t>repuestos, para su plantación en espacios públicos del término municipal de las Rozas de Madrid, que además deberán suministrarse en contenedor.</w:t>
      </w:r>
    </w:p>
    <w:p w14:paraId="77C4B4C3" w14:textId="77777777" w:rsidR="004F45F1" w:rsidRDefault="004F45F1">
      <w:pPr>
        <w:pStyle w:val="Textoindependiente"/>
        <w:spacing w:before="10"/>
      </w:pPr>
    </w:p>
    <w:p w14:paraId="5057A236" w14:textId="2D44A0A1" w:rsidR="004F45F1" w:rsidRDefault="00000000">
      <w:pPr>
        <w:pStyle w:val="Prrafodelista"/>
        <w:numPr>
          <w:ilvl w:val="0"/>
          <w:numId w:val="2"/>
        </w:numPr>
        <w:tabs>
          <w:tab w:val="left" w:pos="644"/>
        </w:tabs>
        <w:spacing w:line="292" w:lineRule="auto"/>
        <w:ind w:firstLine="0"/>
        <w:rPr>
          <w:sz w:val="20"/>
        </w:rPr>
      </w:pPr>
      <w:r>
        <w:rPr>
          <w:sz w:val="20"/>
        </w:rPr>
        <w:t xml:space="preserve">El no cumplimiento de las determinaciones en cuanto a la reposición de </w:t>
      </w:r>
      <w:proofErr w:type="gramStart"/>
      <w:r>
        <w:rPr>
          <w:sz w:val="20"/>
        </w:rPr>
        <w:t>arbolado,</w:t>
      </w:r>
      <w:proofErr w:type="gramEnd"/>
      <w:r>
        <w:rPr>
          <w:sz w:val="20"/>
        </w:rPr>
        <w:t xml:space="preserve"> será motivo de aplicación de lo establecido en el régimen sancionador de la Ley 8/2005, de 26 de diciembre, de Protección</w:t>
      </w:r>
      <w:r>
        <w:rPr>
          <w:spacing w:val="15"/>
          <w:sz w:val="20"/>
        </w:rPr>
        <w:t xml:space="preserve"> </w:t>
      </w:r>
      <w:r>
        <w:rPr>
          <w:sz w:val="20"/>
        </w:rPr>
        <w:t>y</w:t>
      </w:r>
      <w:r>
        <w:rPr>
          <w:spacing w:val="15"/>
          <w:sz w:val="20"/>
        </w:rPr>
        <w:t xml:space="preserve"> </w:t>
      </w:r>
      <w:r>
        <w:rPr>
          <w:sz w:val="20"/>
        </w:rPr>
        <w:t>Fomento</w:t>
      </w:r>
      <w:r>
        <w:rPr>
          <w:spacing w:val="15"/>
          <w:sz w:val="20"/>
        </w:rPr>
        <w:t xml:space="preserve"> </w:t>
      </w:r>
      <w:r>
        <w:rPr>
          <w:sz w:val="20"/>
        </w:rPr>
        <w:t>del</w:t>
      </w:r>
      <w:r>
        <w:rPr>
          <w:spacing w:val="15"/>
          <w:sz w:val="20"/>
        </w:rPr>
        <w:t xml:space="preserve"> </w:t>
      </w:r>
      <w:r>
        <w:rPr>
          <w:sz w:val="20"/>
        </w:rPr>
        <w:t>Arbolado</w:t>
      </w:r>
      <w:r>
        <w:rPr>
          <w:spacing w:val="15"/>
          <w:sz w:val="20"/>
        </w:rPr>
        <w:t xml:space="preserve"> </w:t>
      </w:r>
      <w:r>
        <w:rPr>
          <w:sz w:val="20"/>
        </w:rPr>
        <w:t>Urbano</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Comunidad</w:t>
      </w:r>
      <w:r>
        <w:rPr>
          <w:spacing w:val="15"/>
          <w:sz w:val="20"/>
        </w:rPr>
        <w:t xml:space="preserve"> </w:t>
      </w:r>
      <w:r>
        <w:rPr>
          <w:sz w:val="20"/>
        </w:rPr>
        <w:t>de</w:t>
      </w:r>
      <w:r>
        <w:rPr>
          <w:spacing w:val="15"/>
          <w:sz w:val="20"/>
        </w:rPr>
        <w:t xml:space="preserve"> </w:t>
      </w:r>
      <w:r>
        <w:rPr>
          <w:sz w:val="20"/>
        </w:rPr>
        <w:t>Madrid,</w:t>
      </w:r>
      <w:r>
        <w:rPr>
          <w:spacing w:val="15"/>
          <w:sz w:val="20"/>
        </w:rPr>
        <w:t xml:space="preserve"> </w:t>
      </w:r>
      <w:r>
        <w:rPr>
          <w:sz w:val="20"/>
        </w:rPr>
        <w:t>y</w:t>
      </w:r>
      <w:r>
        <w:rPr>
          <w:spacing w:val="15"/>
          <w:sz w:val="20"/>
        </w:rPr>
        <w:t xml:space="preserve"> </w:t>
      </w:r>
      <w:r>
        <w:rPr>
          <w:sz w:val="20"/>
        </w:rPr>
        <w:t>lo</w:t>
      </w:r>
      <w:r>
        <w:rPr>
          <w:spacing w:val="15"/>
          <w:sz w:val="20"/>
        </w:rPr>
        <w:t xml:space="preserve"> </w:t>
      </w:r>
      <w:r>
        <w:rPr>
          <w:sz w:val="20"/>
        </w:rPr>
        <w:t>recogido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p>
    <w:p w14:paraId="4CF6D7BE" w14:textId="77777777" w:rsidR="004F45F1" w:rsidRDefault="00000000">
      <w:pPr>
        <w:pStyle w:val="Textoindependiente"/>
        <w:spacing w:line="292" w:lineRule="auto"/>
        <w:ind w:left="117" w:right="1237"/>
        <w:jc w:val="both"/>
      </w:pPr>
      <w:r>
        <w:t>35 de la Ordenanza Reguladora de Protección, Conservación y Mejora del Arbolado Urbano</w:t>
      </w:r>
      <w:r>
        <w:rPr>
          <w:spacing w:val="40"/>
        </w:rPr>
        <w:t xml:space="preserve"> </w:t>
      </w:r>
      <w:r>
        <w:rPr>
          <w:spacing w:val="-2"/>
        </w:rPr>
        <w:t>Municipal.</w:t>
      </w:r>
    </w:p>
    <w:p w14:paraId="34BF83F8" w14:textId="77777777" w:rsidR="004F45F1" w:rsidRDefault="004F45F1">
      <w:pPr>
        <w:pStyle w:val="Textoindependiente"/>
        <w:spacing w:before="10"/>
      </w:pPr>
    </w:p>
    <w:p w14:paraId="323682CF" w14:textId="2CCC1B6B" w:rsidR="004F45F1" w:rsidRDefault="00000000">
      <w:pPr>
        <w:pStyle w:val="Prrafodelista"/>
        <w:numPr>
          <w:ilvl w:val="0"/>
          <w:numId w:val="2"/>
        </w:numPr>
        <w:tabs>
          <w:tab w:val="left" w:pos="837"/>
        </w:tabs>
        <w:spacing w:line="295" w:lineRule="auto"/>
        <w:ind w:firstLine="0"/>
        <w:rPr>
          <w:sz w:val="20"/>
        </w:rPr>
      </w:pPr>
      <w:r>
        <w:rPr>
          <w:sz w:val="20"/>
        </w:rPr>
        <w:t xml:space="preserve">La efectividad de la licencia debe quedar condicionada a la presentación, por parte del promotor, de un aval o fianza por importe de </w:t>
      </w:r>
      <w:r>
        <w:rPr>
          <w:b/>
          <w:sz w:val="20"/>
        </w:rPr>
        <w:t>mil trescientos setenta euros (1.370</w:t>
      </w:r>
      <w:r w:rsidR="00B71392">
        <w:rPr>
          <w:b/>
          <w:sz w:val="20"/>
        </w:rPr>
        <w:t xml:space="preserve"> €</w:t>
      </w:r>
      <w:r>
        <w:rPr>
          <w:b/>
          <w:sz w:val="20"/>
        </w:rPr>
        <w:t>)</w:t>
      </w:r>
      <w:r>
        <w:rPr>
          <w:sz w:val="20"/>
        </w:rPr>
        <w:t>, para garantizar</w:t>
      </w:r>
      <w:r>
        <w:rPr>
          <w:spacing w:val="40"/>
          <w:sz w:val="20"/>
        </w:rPr>
        <w:t xml:space="preserve"> </w:t>
      </w:r>
      <w:r>
        <w:rPr>
          <w:sz w:val="20"/>
        </w:rPr>
        <w:t>la correcta gestión de los residuos de la construcción y demolición.</w:t>
      </w:r>
    </w:p>
    <w:p w14:paraId="7044FE23" w14:textId="77777777" w:rsidR="004F45F1" w:rsidRDefault="004F45F1">
      <w:pPr>
        <w:pStyle w:val="Textoindependiente"/>
        <w:spacing w:before="6"/>
      </w:pPr>
    </w:p>
    <w:p w14:paraId="21D674BC" w14:textId="77777777" w:rsidR="004F45F1" w:rsidRDefault="00000000">
      <w:pPr>
        <w:pStyle w:val="Prrafodelista"/>
        <w:numPr>
          <w:ilvl w:val="0"/>
          <w:numId w:val="2"/>
        </w:numPr>
        <w:tabs>
          <w:tab w:val="left" w:pos="654"/>
        </w:tabs>
        <w:spacing w:line="292" w:lineRule="auto"/>
        <w:ind w:right="1236" w:firstLine="0"/>
        <w:rPr>
          <w:sz w:val="20"/>
        </w:rPr>
      </w:pPr>
      <w:r>
        <w:rPr>
          <w:sz w:val="20"/>
        </w:rPr>
        <w:t>En este sentido se debe advertir al promotor del proyecto que, en caso de que no se acredite documentalmente que la gestión de los RCD se ha realizado correctamente, se procederá a la ejecución de la garantía por parte del Ayuntamiento, independientemente de las sanciones que puedan aplicarse, conforme a lo establecido en el Anexo XV de la citada Ordenanza Municipal sobre Prevención</w:t>
      </w:r>
      <w:r>
        <w:rPr>
          <w:spacing w:val="15"/>
          <w:sz w:val="20"/>
        </w:rPr>
        <w:t xml:space="preserve"> </w:t>
      </w:r>
      <w:r>
        <w:rPr>
          <w:sz w:val="20"/>
        </w:rPr>
        <w:t>Ambiental,</w:t>
      </w:r>
      <w:r>
        <w:rPr>
          <w:spacing w:val="15"/>
          <w:sz w:val="20"/>
        </w:rPr>
        <w:t xml:space="preserve"> </w:t>
      </w:r>
      <w:r>
        <w:rPr>
          <w:sz w:val="20"/>
        </w:rPr>
        <w:t>así</w:t>
      </w:r>
      <w:r>
        <w:rPr>
          <w:spacing w:val="15"/>
          <w:sz w:val="20"/>
        </w:rPr>
        <w:t xml:space="preserve"> </w:t>
      </w:r>
      <w:r>
        <w:rPr>
          <w:sz w:val="20"/>
        </w:rPr>
        <w:t>como</w:t>
      </w:r>
      <w:r>
        <w:rPr>
          <w:spacing w:val="15"/>
          <w:sz w:val="20"/>
        </w:rPr>
        <w:t xml:space="preserve"> </w:t>
      </w:r>
      <w:r>
        <w:rPr>
          <w:sz w:val="20"/>
        </w:rPr>
        <w:t>en</w:t>
      </w:r>
      <w:r>
        <w:rPr>
          <w:spacing w:val="15"/>
          <w:sz w:val="20"/>
        </w:rPr>
        <w:t xml:space="preserve"> </w:t>
      </w:r>
      <w:r>
        <w:rPr>
          <w:sz w:val="20"/>
        </w:rPr>
        <w:t>el</w:t>
      </w:r>
      <w:r>
        <w:rPr>
          <w:spacing w:val="15"/>
          <w:sz w:val="20"/>
        </w:rPr>
        <w:t xml:space="preserve"> </w:t>
      </w:r>
      <w:r>
        <w:rPr>
          <w:sz w:val="20"/>
        </w:rPr>
        <w:t>artículo</w:t>
      </w:r>
      <w:r>
        <w:rPr>
          <w:spacing w:val="15"/>
          <w:sz w:val="20"/>
        </w:rPr>
        <w:t xml:space="preserve"> </w:t>
      </w:r>
      <w:r>
        <w:rPr>
          <w:sz w:val="20"/>
        </w:rPr>
        <w:t>10</w:t>
      </w:r>
      <w:r>
        <w:rPr>
          <w:spacing w:val="15"/>
          <w:sz w:val="20"/>
        </w:rPr>
        <w:t xml:space="preserve"> </w:t>
      </w:r>
      <w:r>
        <w:rPr>
          <w:sz w:val="20"/>
        </w:rPr>
        <w:t>de</w:t>
      </w:r>
      <w:r>
        <w:rPr>
          <w:spacing w:val="15"/>
          <w:sz w:val="20"/>
        </w:rPr>
        <w:t xml:space="preserve"> </w:t>
      </w:r>
      <w:r>
        <w:rPr>
          <w:sz w:val="20"/>
        </w:rPr>
        <w:t>la</w:t>
      </w:r>
      <w:r>
        <w:rPr>
          <w:spacing w:val="15"/>
          <w:sz w:val="20"/>
        </w:rPr>
        <w:t xml:space="preserve"> </w:t>
      </w:r>
      <w:r>
        <w:rPr>
          <w:sz w:val="20"/>
        </w:rPr>
        <w:t>Orden</w:t>
      </w:r>
      <w:r>
        <w:rPr>
          <w:spacing w:val="15"/>
          <w:sz w:val="20"/>
        </w:rPr>
        <w:t xml:space="preserve"> </w:t>
      </w:r>
      <w:r>
        <w:rPr>
          <w:sz w:val="20"/>
        </w:rPr>
        <w:t>2726/2009,</w:t>
      </w:r>
      <w:r>
        <w:rPr>
          <w:spacing w:val="15"/>
          <w:sz w:val="20"/>
        </w:rPr>
        <w:t xml:space="preserve"> </w:t>
      </w:r>
      <w:r>
        <w:rPr>
          <w:sz w:val="20"/>
        </w:rPr>
        <w:t>de</w:t>
      </w:r>
      <w:r>
        <w:rPr>
          <w:spacing w:val="15"/>
          <w:sz w:val="20"/>
        </w:rPr>
        <w:t xml:space="preserve"> </w:t>
      </w:r>
      <w:r>
        <w:rPr>
          <w:sz w:val="20"/>
        </w:rPr>
        <w:t>16</w:t>
      </w:r>
      <w:r>
        <w:rPr>
          <w:spacing w:val="15"/>
          <w:sz w:val="20"/>
        </w:rPr>
        <w:t xml:space="preserve"> </w:t>
      </w:r>
      <w:r>
        <w:rPr>
          <w:sz w:val="20"/>
        </w:rPr>
        <w:t>de</w:t>
      </w:r>
      <w:r>
        <w:rPr>
          <w:spacing w:val="15"/>
          <w:sz w:val="20"/>
        </w:rPr>
        <w:t xml:space="preserve"> </w:t>
      </w:r>
      <w:r>
        <w:rPr>
          <w:sz w:val="20"/>
        </w:rPr>
        <w:t>julio,</w:t>
      </w:r>
      <w:r>
        <w:rPr>
          <w:spacing w:val="15"/>
          <w:sz w:val="20"/>
        </w:rPr>
        <w:t xml:space="preserve"> </w:t>
      </w:r>
      <w:r>
        <w:rPr>
          <w:sz w:val="20"/>
        </w:rPr>
        <w:t>por</w:t>
      </w:r>
      <w:r>
        <w:rPr>
          <w:spacing w:val="15"/>
          <w:sz w:val="20"/>
        </w:rPr>
        <w:t xml:space="preserve"> </w:t>
      </w:r>
      <w:r>
        <w:rPr>
          <w:sz w:val="20"/>
        </w:rPr>
        <w:t>la</w:t>
      </w:r>
      <w:r>
        <w:rPr>
          <w:spacing w:val="15"/>
          <w:sz w:val="20"/>
        </w:rPr>
        <w:t xml:space="preserve"> </w:t>
      </w:r>
      <w:r>
        <w:rPr>
          <w:sz w:val="20"/>
        </w:rPr>
        <w:t xml:space="preserve">que se regula la gestión de los </w:t>
      </w:r>
      <w:proofErr w:type="spellStart"/>
      <w:r>
        <w:rPr>
          <w:sz w:val="20"/>
        </w:rPr>
        <w:t>RCDs</w:t>
      </w:r>
      <w:proofErr w:type="spellEnd"/>
      <w:r>
        <w:rPr>
          <w:sz w:val="20"/>
        </w:rPr>
        <w:t xml:space="preserve"> en la Comunidad de Madrid.</w:t>
      </w:r>
    </w:p>
    <w:p w14:paraId="3B49190E" w14:textId="77777777" w:rsidR="004F45F1" w:rsidRDefault="004F45F1">
      <w:pPr>
        <w:pStyle w:val="Textoindependiente"/>
        <w:spacing w:before="10"/>
      </w:pPr>
    </w:p>
    <w:p w14:paraId="7E52EFDF" w14:textId="77777777" w:rsidR="004F45F1" w:rsidRDefault="00000000">
      <w:pPr>
        <w:pStyle w:val="Prrafodelista"/>
        <w:numPr>
          <w:ilvl w:val="0"/>
          <w:numId w:val="2"/>
        </w:numPr>
        <w:tabs>
          <w:tab w:val="left" w:pos="624"/>
        </w:tabs>
        <w:spacing w:line="292" w:lineRule="auto"/>
        <w:ind w:firstLine="0"/>
        <w:rPr>
          <w:sz w:val="20"/>
        </w:rPr>
      </w:pPr>
      <w:r>
        <w:rPr>
          <w:sz w:val="20"/>
        </w:rPr>
        <w:t>Quinto. Con carácter previo a que por parte del Excmo. Ayuntamiento de Las Rozas de Madrid se proceda a conceder la Licencia de Primera Ocupación, se deberán cumplir las medidas incluidas en el proyecto, pero además se deberán adoptar las siguientes medidas correctoras adicionales:</w:t>
      </w:r>
    </w:p>
    <w:p w14:paraId="4EC92A48"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1667F821" w14:textId="77777777" w:rsidR="004F45F1" w:rsidRDefault="00000000">
      <w:pPr>
        <w:pStyle w:val="Prrafodelista"/>
        <w:numPr>
          <w:ilvl w:val="0"/>
          <w:numId w:val="2"/>
        </w:numPr>
        <w:tabs>
          <w:tab w:val="left" w:pos="821"/>
        </w:tabs>
        <w:spacing w:before="180" w:line="292" w:lineRule="auto"/>
        <w:ind w:firstLine="0"/>
        <w:rPr>
          <w:sz w:val="20"/>
        </w:rPr>
      </w:pPr>
      <w:r>
        <w:rPr>
          <w:sz w:val="20"/>
        </w:rPr>
        <w:lastRenderedPageBreak/>
        <w:t>Aerotermia. Según establece la Ordenanza municipal de Contaminación Acústica, en las nuevas edificaciones el proyecto de obra deberá recoger obligatoriamente la ubicación de los</w:t>
      </w:r>
      <w:r>
        <w:rPr>
          <w:spacing w:val="40"/>
          <w:sz w:val="20"/>
        </w:rPr>
        <w:t xml:space="preserve"> </w:t>
      </w:r>
      <w:r>
        <w:rPr>
          <w:sz w:val="20"/>
        </w:rPr>
        <w:t xml:space="preserve">aparatos de aire acondicionado o bombas de frío-calor en cubierta, lo que </w:t>
      </w:r>
      <w:proofErr w:type="gramStart"/>
      <w:r>
        <w:rPr>
          <w:sz w:val="20"/>
        </w:rPr>
        <w:t>es de aplicación</w:t>
      </w:r>
      <w:proofErr w:type="gramEnd"/>
      <w:r>
        <w:rPr>
          <w:sz w:val="20"/>
        </w:rPr>
        <w:t xml:space="preserve"> a la</w:t>
      </w:r>
      <w:r>
        <w:rPr>
          <w:spacing w:val="80"/>
          <w:sz w:val="20"/>
        </w:rPr>
        <w:t xml:space="preserve"> </w:t>
      </w:r>
      <w:r>
        <w:rPr>
          <w:sz w:val="20"/>
        </w:rPr>
        <w:t>unidad exterior de la instalación de aerotermia prevista.</w:t>
      </w:r>
    </w:p>
    <w:p w14:paraId="2DA6DA03" w14:textId="77777777" w:rsidR="004F45F1" w:rsidRDefault="004F45F1">
      <w:pPr>
        <w:pStyle w:val="Textoindependiente"/>
        <w:spacing w:before="10"/>
      </w:pPr>
    </w:p>
    <w:p w14:paraId="75067EA0" w14:textId="77777777" w:rsidR="004F45F1" w:rsidRDefault="00000000">
      <w:pPr>
        <w:pStyle w:val="Prrafodelista"/>
        <w:numPr>
          <w:ilvl w:val="0"/>
          <w:numId w:val="2"/>
        </w:numPr>
        <w:tabs>
          <w:tab w:val="left" w:pos="647"/>
        </w:tabs>
        <w:spacing w:line="292" w:lineRule="auto"/>
        <w:ind w:right="1236" w:firstLine="0"/>
        <w:rPr>
          <w:sz w:val="20"/>
        </w:rPr>
      </w:pPr>
      <w:r>
        <w:rPr>
          <w:sz w:val="20"/>
        </w:rPr>
        <w:t>En caso de no poder instalar dicha instalación en la cubierta, los servicios municipales podrán exigir al titular de la instalación la realización de pruebas de comprobación que consideren</w:t>
      </w:r>
      <w:r>
        <w:rPr>
          <w:spacing w:val="40"/>
          <w:sz w:val="20"/>
        </w:rPr>
        <w:t xml:space="preserve"> </w:t>
      </w:r>
      <w:r>
        <w:rPr>
          <w:sz w:val="20"/>
        </w:rPr>
        <w:t>necesarias, a través de Organismos de Control Autorizados por la Comunidad de Madrid o</w:t>
      </w:r>
      <w:r>
        <w:rPr>
          <w:spacing w:val="40"/>
          <w:sz w:val="20"/>
        </w:rPr>
        <w:t xml:space="preserve"> </w:t>
      </w:r>
      <w:r>
        <w:rPr>
          <w:sz w:val="20"/>
        </w:rPr>
        <w:t>Laboratorio acreditado por ENAC para la realización de estudios acústicos; de forma que se</w:t>
      </w:r>
      <w:r>
        <w:rPr>
          <w:spacing w:val="80"/>
          <w:sz w:val="20"/>
        </w:rPr>
        <w:t xml:space="preserve"> </w:t>
      </w:r>
      <w:r>
        <w:rPr>
          <w:sz w:val="20"/>
        </w:rPr>
        <w:t>garantice el cumplimiento de los niveles acústicos establecidos en la Ordenanza Municipal.</w:t>
      </w:r>
    </w:p>
    <w:p w14:paraId="1534C2A7" w14:textId="77777777" w:rsidR="004F45F1" w:rsidRDefault="004F45F1">
      <w:pPr>
        <w:pStyle w:val="Textoindependiente"/>
        <w:spacing w:before="9"/>
      </w:pPr>
    </w:p>
    <w:p w14:paraId="241C4455" w14:textId="77777777" w:rsidR="004F45F1" w:rsidRDefault="00000000">
      <w:pPr>
        <w:pStyle w:val="Prrafodelista"/>
        <w:numPr>
          <w:ilvl w:val="0"/>
          <w:numId w:val="2"/>
        </w:numPr>
        <w:tabs>
          <w:tab w:val="left" w:pos="764"/>
        </w:tabs>
        <w:spacing w:line="292" w:lineRule="auto"/>
        <w:ind w:firstLine="0"/>
        <w:rPr>
          <w:sz w:val="20"/>
        </w:rPr>
      </w:pPr>
      <w:r>
        <w:rPr>
          <w:noProof/>
        </w:rPr>
        <mc:AlternateContent>
          <mc:Choice Requires="wps">
            <w:drawing>
              <wp:anchor distT="0" distB="0" distL="0" distR="0" simplePos="0" relativeHeight="15859712" behindDoc="0" locked="0" layoutInCell="1" allowOverlap="1" wp14:anchorId="1A155A80" wp14:editId="403DA2E3">
                <wp:simplePos x="0" y="0"/>
                <wp:positionH relativeFrom="page">
                  <wp:posOffset>6807090</wp:posOffset>
                </wp:positionH>
                <wp:positionV relativeFrom="paragraph">
                  <wp:posOffset>-4001</wp:posOffset>
                </wp:positionV>
                <wp:extent cx="419734" cy="3187065"/>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D4F7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7F9B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1A155A80" id="Textbox 323" o:spid="_x0000_s1167" type="#_x0000_t202" style="position:absolute;left:0;text-align:left;margin-left:536pt;margin-top:-.3pt;width:33.05pt;height:250.95pt;z-index:15859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LeSevu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7CD4F7E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37F9B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spellStart"/>
      <w:r>
        <w:rPr>
          <w:sz w:val="20"/>
        </w:rPr>
        <w:t>Contenerización</w:t>
      </w:r>
      <w:proofErr w:type="spellEnd"/>
      <w:r>
        <w:rPr>
          <w:sz w:val="20"/>
        </w:rPr>
        <w:t xml:space="preserve">. En cuanto a la </w:t>
      </w:r>
      <w:proofErr w:type="spellStart"/>
      <w:r>
        <w:rPr>
          <w:sz w:val="20"/>
        </w:rPr>
        <w:t>contenerización</w:t>
      </w:r>
      <w:proofErr w:type="spellEnd"/>
      <w:r>
        <w:rPr>
          <w:sz w:val="20"/>
        </w:rPr>
        <w:t>, con carácter previo a la concesión de la licencia de primera ocupación, se emitirá informe por el técnico del Área de residuos en el que se indicará, teniendo en cuenta la producción de residuos generados en el municipio en el año anterior,</w:t>
      </w:r>
      <w:r>
        <w:rPr>
          <w:spacing w:val="40"/>
          <w:sz w:val="20"/>
        </w:rPr>
        <w:t xml:space="preserve"> </w:t>
      </w:r>
      <w:r>
        <w:rPr>
          <w:sz w:val="20"/>
        </w:rPr>
        <w:t>la necesidad o no, de aportación de contenedores para depositar sus residuos.</w:t>
      </w:r>
    </w:p>
    <w:p w14:paraId="6B76252D" w14:textId="77777777" w:rsidR="004F45F1" w:rsidRDefault="004F45F1">
      <w:pPr>
        <w:pStyle w:val="Textoindependiente"/>
        <w:spacing w:before="10"/>
      </w:pPr>
    </w:p>
    <w:p w14:paraId="2E7D274F" w14:textId="77777777" w:rsidR="004F45F1" w:rsidRDefault="00000000">
      <w:pPr>
        <w:pStyle w:val="Prrafodelista"/>
        <w:numPr>
          <w:ilvl w:val="0"/>
          <w:numId w:val="2"/>
        </w:numPr>
        <w:tabs>
          <w:tab w:val="left" w:pos="630"/>
        </w:tabs>
        <w:spacing w:line="292" w:lineRule="auto"/>
        <w:ind w:firstLine="0"/>
        <w:rPr>
          <w:sz w:val="20"/>
        </w:rPr>
      </w:pPr>
      <w:r>
        <w:rPr>
          <w:sz w:val="20"/>
        </w:rPr>
        <w:t>Con el objeto de informar a la Policía Local, en el ejercicio de sus funciones de vigilancia de la legalidad, se pone en su conocimiento, que se ha informado favorablemente la Licencia de Tala de</w:t>
      </w:r>
      <w:r>
        <w:rPr>
          <w:spacing w:val="80"/>
          <w:sz w:val="20"/>
        </w:rPr>
        <w:t xml:space="preserve"> </w:t>
      </w:r>
      <w:r>
        <w:rPr>
          <w:sz w:val="20"/>
        </w:rPr>
        <w:t>un árbol NO</w:t>
      </w:r>
      <w:r>
        <w:rPr>
          <w:spacing w:val="28"/>
          <w:sz w:val="20"/>
        </w:rPr>
        <w:t xml:space="preserve"> </w:t>
      </w:r>
      <w:r>
        <w:rPr>
          <w:sz w:val="20"/>
        </w:rPr>
        <w:t>protegido:</w:t>
      </w:r>
      <w:r>
        <w:rPr>
          <w:spacing w:val="28"/>
          <w:sz w:val="20"/>
        </w:rPr>
        <w:t xml:space="preserve"> </w:t>
      </w:r>
      <w:r>
        <w:rPr>
          <w:sz w:val="20"/>
        </w:rPr>
        <w:t xml:space="preserve">Nº1 Quercus </w:t>
      </w:r>
      <w:proofErr w:type="spellStart"/>
      <w:r>
        <w:rPr>
          <w:sz w:val="20"/>
        </w:rPr>
        <w:t>ilex</w:t>
      </w:r>
      <w:proofErr w:type="spellEnd"/>
      <w:r>
        <w:rPr>
          <w:sz w:val="20"/>
        </w:rPr>
        <w:t xml:space="preserve"> (encina) de 10 cm.</w:t>
      </w:r>
      <w:r>
        <w:rPr>
          <w:spacing w:val="28"/>
          <w:sz w:val="20"/>
        </w:rPr>
        <w:t xml:space="preserve"> </w:t>
      </w:r>
      <w:r>
        <w:rPr>
          <w:sz w:val="20"/>
        </w:rPr>
        <w:t xml:space="preserve">de diámetro y menos de 10 </w:t>
      </w:r>
      <w:proofErr w:type="gramStart"/>
      <w:r>
        <w:rPr>
          <w:sz w:val="20"/>
        </w:rPr>
        <w:t>años de edad</w:t>
      </w:r>
      <w:proofErr w:type="gramEnd"/>
      <w:r>
        <w:rPr>
          <w:sz w:val="20"/>
        </w:rPr>
        <w:t xml:space="preserve"> estimada.</w:t>
      </w:r>
    </w:p>
    <w:p w14:paraId="1259D433" w14:textId="77777777" w:rsidR="004F45F1" w:rsidRDefault="004F45F1">
      <w:pPr>
        <w:pStyle w:val="Textoindependiente"/>
        <w:spacing w:before="10"/>
      </w:pPr>
    </w:p>
    <w:p w14:paraId="1B2E5B7B" w14:textId="77777777" w:rsidR="004F45F1" w:rsidRDefault="00000000">
      <w:pPr>
        <w:pStyle w:val="Textoindependiente"/>
        <w:spacing w:line="297" w:lineRule="auto"/>
        <w:ind w:left="117" w:right="1237"/>
        <w:jc w:val="both"/>
      </w:pPr>
      <w:proofErr w:type="gramStart"/>
      <w:r>
        <w:rPr>
          <w:b/>
        </w:rPr>
        <w:t>CUARTO</w:t>
      </w:r>
      <w:r>
        <w:t>.-</w:t>
      </w:r>
      <w:proofErr w:type="gramEnd"/>
      <w:r>
        <w:t xml:space="preserve"> Notificar el presente acuerdo al interesado con el régimen de recursos que sean </w:t>
      </w:r>
      <w:r>
        <w:rPr>
          <w:spacing w:val="-2"/>
        </w:rPr>
        <w:t>pertinentes.</w:t>
      </w:r>
    </w:p>
    <w:p w14:paraId="5C7844F0" w14:textId="77777777" w:rsidR="004F45F1" w:rsidRDefault="004F45F1">
      <w:pPr>
        <w:pStyle w:val="Textoindependiente"/>
        <w:spacing w:before="7"/>
        <w:rPr>
          <w:sz w:val="17"/>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5FB29E3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0CF9A16E" w14:textId="77777777" w:rsidR="004F45F1" w:rsidRDefault="00000000">
            <w:pPr>
              <w:pStyle w:val="TableParagraph"/>
              <w:spacing w:before="83" w:line="297" w:lineRule="auto"/>
              <w:ind w:right="52"/>
              <w:jc w:val="both"/>
              <w:rPr>
                <w:b/>
                <w:sz w:val="20"/>
              </w:rPr>
            </w:pPr>
            <w:r>
              <w:rPr>
                <w:b/>
                <w:sz w:val="20"/>
              </w:rPr>
              <w:t>Recurso de reposición interpuesto contra la resolución dictada por la Junta de Gobierno Local de imposición de penalidad por ejecución defectuosa de la concesión demanial</w:t>
            </w:r>
            <w:r>
              <w:rPr>
                <w:b/>
                <w:spacing w:val="80"/>
                <w:sz w:val="20"/>
              </w:rPr>
              <w:t xml:space="preserve"> </w:t>
            </w:r>
            <w:r>
              <w:rPr>
                <w:b/>
                <w:sz w:val="20"/>
              </w:rPr>
              <w:t>relativa al quiosco La Cuba situado en el Parque Otero Besteiro. Expediente 3978/2024.</w:t>
            </w:r>
          </w:p>
        </w:tc>
      </w:tr>
      <w:tr w:rsidR="004F45F1" w14:paraId="390E9343" w14:textId="77777777">
        <w:trPr>
          <w:trHeight w:val="403"/>
        </w:trPr>
        <w:tc>
          <w:tcPr>
            <w:tcW w:w="1877" w:type="dxa"/>
            <w:tcBorders>
              <w:top w:val="single" w:sz="8" w:space="0" w:color="CCCCCC"/>
              <w:left w:val="single" w:sz="4" w:space="0" w:color="CCCCCC"/>
            </w:tcBorders>
          </w:tcPr>
          <w:p w14:paraId="626BEEEE"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1BA0995"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F344E06" w14:textId="77777777" w:rsidR="004F45F1" w:rsidRDefault="004F45F1">
      <w:pPr>
        <w:pStyle w:val="Textoindependiente"/>
        <w:spacing w:before="145"/>
      </w:pPr>
    </w:p>
    <w:p w14:paraId="14A23079" w14:textId="77777777" w:rsidR="004F45F1" w:rsidRDefault="00000000">
      <w:pPr>
        <w:pStyle w:val="Ttulo2"/>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2A41D6" w14:textId="77777777" w:rsidR="004F45F1" w:rsidRDefault="004F45F1">
      <w:pPr>
        <w:pStyle w:val="Textoindependiente"/>
        <w:spacing w:before="61"/>
        <w:rPr>
          <w:b/>
        </w:rPr>
      </w:pPr>
    </w:p>
    <w:p w14:paraId="492C8B34" w14:textId="060B23B4" w:rsidR="004F45F1" w:rsidRDefault="00000000">
      <w:pPr>
        <w:pStyle w:val="Textoindependiente"/>
        <w:spacing w:before="1" w:line="292" w:lineRule="auto"/>
        <w:ind w:left="117" w:right="1236"/>
        <w:jc w:val="both"/>
      </w:pPr>
      <w:r>
        <w:t xml:space="preserve">1º.- Informe técnico suscrito por la responsable de la concesión demanial </w:t>
      </w:r>
      <w:proofErr w:type="gramStart"/>
      <w:r>
        <w:t>D</w:t>
      </w:r>
      <w:r w:rsidR="00B71392">
        <w:t>.</w:t>
      </w:r>
      <w:r>
        <w:t>ª</w:t>
      </w:r>
      <w:proofErr w:type="gramEnd"/>
      <w:r>
        <w:t xml:space="preserve"> Lidia Arenillas Girola, en el que pone de manifiesto la construcción de una pérgola no desmontable para la creación de una terraza cubierta permanente, así como que la superficie total ocupada, contando el quiosco y las terrazas cubierta y no cubierta, supera los 150 metros cuadrados que se estipulaban como máximos en la ordenanza vigente en el momento de la concesión inicial.</w:t>
      </w:r>
    </w:p>
    <w:p w14:paraId="4CE52946" w14:textId="77777777" w:rsidR="004F45F1" w:rsidRDefault="004F45F1">
      <w:pPr>
        <w:pStyle w:val="Textoindependiente"/>
        <w:spacing w:before="9"/>
      </w:pPr>
    </w:p>
    <w:p w14:paraId="0E6D450A" w14:textId="77777777" w:rsidR="004F45F1" w:rsidRDefault="00000000">
      <w:pPr>
        <w:pStyle w:val="Textoindependiente"/>
        <w:spacing w:line="292" w:lineRule="auto"/>
        <w:ind w:left="117" w:right="1236"/>
        <w:jc w:val="both"/>
      </w:pPr>
      <w:r>
        <w:t>2º.- Requerimiento de regularización efectuado, previamente, con fecha 29 de mayo de 2024, en el que se para instaba al concesionario a:</w:t>
      </w:r>
    </w:p>
    <w:p w14:paraId="10FE459C" w14:textId="77777777" w:rsidR="004F45F1" w:rsidRDefault="004F45F1">
      <w:pPr>
        <w:pStyle w:val="Textoindependiente"/>
        <w:spacing w:before="10"/>
      </w:pPr>
    </w:p>
    <w:p w14:paraId="05C13543" w14:textId="77777777" w:rsidR="004F45F1" w:rsidRDefault="00000000">
      <w:pPr>
        <w:pStyle w:val="Prrafodelista"/>
        <w:numPr>
          <w:ilvl w:val="0"/>
          <w:numId w:val="2"/>
        </w:numPr>
        <w:tabs>
          <w:tab w:val="left" w:pos="256"/>
        </w:tabs>
        <w:spacing w:line="292" w:lineRule="auto"/>
        <w:ind w:firstLine="0"/>
        <w:rPr>
          <w:sz w:val="20"/>
        </w:rPr>
      </w:pPr>
      <w:r>
        <w:rPr>
          <w:sz w:val="20"/>
        </w:rPr>
        <w:t>Retirar la pérgola existente en el espacio ocupado por las instalaciones del quiosco ya que, al no</w:t>
      </w:r>
      <w:r>
        <w:rPr>
          <w:spacing w:val="80"/>
          <w:sz w:val="20"/>
        </w:rPr>
        <w:t xml:space="preserve"> </w:t>
      </w:r>
      <w:r>
        <w:rPr>
          <w:sz w:val="20"/>
        </w:rPr>
        <w:t>ser desmontable, supera los m2 máximos edificables en dicha zona verde.</w:t>
      </w:r>
    </w:p>
    <w:p w14:paraId="6024F8AB" w14:textId="77777777" w:rsidR="004F45F1" w:rsidRDefault="004F45F1">
      <w:pPr>
        <w:pStyle w:val="Textoindependiente"/>
        <w:spacing w:before="10"/>
      </w:pPr>
    </w:p>
    <w:p w14:paraId="0564B435" w14:textId="77777777" w:rsidR="004F45F1" w:rsidRDefault="00000000">
      <w:pPr>
        <w:pStyle w:val="Prrafodelista"/>
        <w:numPr>
          <w:ilvl w:val="0"/>
          <w:numId w:val="2"/>
        </w:numPr>
        <w:tabs>
          <w:tab w:val="left" w:pos="252"/>
        </w:tabs>
        <w:spacing w:line="292" w:lineRule="auto"/>
        <w:ind w:right="1236" w:firstLine="0"/>
        <w:rPr>
          <w:sz w:val="20"/>
        </w:rPr>
      </w:pPr>
      <w:r>
        <w:rPr>
          <w:sz w:val="20"/>
        </w:rPr>
        <w:t>Solicitar la autorización demanial para la porción de terraza que excede los 150 metros cuadrados que se estipulaban como máximos en la ordenanza vigente en el momento de la concesión inicial. La existencia de esta terraza se volvió a comprobar en otra visita de inspección realizada en enero de 2023, por lo cual la falta se considera como reiterativa.</w:t>
      </w:r>
    </w:p>
    <w:p w14:paraId="036200F1" w14:textId="77777777" w:rsidR="004F45F1" w:rsidRDefault="004F45F1">
      <w:pPr>
        <w:pStyle w:val="Textoindependiente"/>
        <w:spacing w:before="10"/>
      </w:pPr>
    </w:p>
    <w:p w14:paraId="61CACD0E" w14:textId="7369CE26" w:rsidR="004F45F1" w:rsidRDefault="00000000">
      <w:pPr>
        <w:pStyle w:val="Textoindependiente"/>
        <w:spacing w:line="292" w:lineRule="auto"/>
        <w:ind w:left="117" w:right="1237"/>
        <w:jc w:val="both"/>
      </w:pPr>
      <w:r>
        <w:t>3º.- Con fecha 04/06/2024, DOBLEJA</w:t>
      </w:r>
      <w:r w:rsidR="00B71392">
        <w:t>,</w:t>
      </w:r>
      <w:r>
        <w:t xml:space="preserve"> S.L.</w:t>
      </w:r>
      <w:r w:rsidR="00B71392">
        <w:t>,</w:t>
      </w:r>
      <w:r>
        <w:t xml:space="preserve"> concesionario del citado kiosco presenta escrito al que acompaña</w:t>
      </w:r>
      <w:r>
        <w:rPr>
          <w:spacing w:val="60"/>
        </w:rPr>
        <w:t xml:space="preserve"> </w:t>
      </w:r>
      <w:r>
        <w:t>copia</w:t>
      </w:r>
      <w:r>
        <w:rPr>
          <w:spacing w:val="60"/>
        </w:rPr>
        <w:t xml:space="preserve"> </w:t>
      </w:r>
      <w:r>
        <w:t>de</w:t>
      </w:r>
      <w:r>
        <w:rPr>
          <w:spacing w:val="60"/>
        </w:rPr>
        <w:t xml:space="preserve"> </w:t>
      </w:r>
      <w:r>
        <w:t>una</w:t>
      </w:r>
      <w:r>
        <w:rPr>
          <w:spacing w:val="60"/>
        </w:rPr>
        <w:t xml:space="preserve"> </w:t>
      </w:r>
      <w:r>
        <w:t>licencia</w:t>
      </w:r>
      <w:r>
        <w:rPr>
          <w:spacing w:val="60"/>
        </w:rPr>
        <w:t xml:space="preserve"> </w:t>
      </w:r>
      <w:r>
        <w:t>para</w:t>
      </w:r>
      <w:r>
        <w:rPr>
          <w:spacing w:val="60"/>
        </w:rPr>
        <w:t xml:space="preserve"> </w:t>
      </w:r>
      <w:r>
        <w:t>justificar</w:t>
      </w:r>
      <w:r>
        <w:rPr>
          <w:spacing w:val="60"/>
        </w:rPr>
        <w:t xml:space="preserve"> </w:t>
      </w:r>
      <w:r>
        <w:t>la</w:t>
      </w:r>
      <w:r>
        <w:rPr>
          <w:spacing w:val="60"/>
        </w:rPr>
        <w:t xml:space="preserve"> </w:t>
      </w:r>
      <w:r>
        <w:t>obra</w:t>
      </w:r>
      <w:r>
        <w:rPr>
          <w:spacing w:val="60"/>
        </w:rPr>
        <w:t xml:space="preserve"> </w:t>
      </w:r>
      <w:r>
        <w:t>de</w:t>
      </w:r>
      <w:r>
        <w:rPr>
          <w:spacing w:val="60"/>
        </w:rPr>
        <w:t xml:space="preserve"> </w:t>
      </w:r>
      <w:r>
        <w:t>dicha</w:t>
      </w:r>
      <w:r>
        <w:rPr>
          <w:spacing w:val="60"/>
        </w:rPr>
        <w:t xml:space="preserve"> </w:t>
      </w:r>
      <w:r>
        <w:t>instalación.</w:t>
      </w:r>
      <w:r>
        <w:rPr>
          <w:spacing w:val="60"/>
        </w:rPr>
        <w:t xml:space="preserve"> </w:t>
      </w:r>
      <w:r>
        <w:t>En</w:t>
      </w:r>
      <w:r>
        <w:rPr>
          <w:spacing w:val="60"/>
        </w:rPr>
        <w:t xml:space="preserve"> </w:t>
      </w:r>
      <w:r>
        <w:t>esta</w:t>
      </w:r>
      <w:r>
        <w:rPr>
          <w:spacing w:val="60"/>
        </w:rPr>
        <w:t xml:space="preserve"> </w:t>
      </w:r>
      <w:r>
        <w:t>se</w:t>
      </w:r>
      <w:r>
        <w:rPr>
          <w:spacing w:val="60"/>
        </w:rPr>
        <w:t xml:space="preserve"> </w:t>
      </w:r>
      <w:r>
        <w:t>hace</w:t>
      </w:r>
    </w:p>
    <w:p w14:paraId="3C297212" w14:textId="77777777" w:rsidR="004F45F1" w:rsidRDefault="004F45F1">
      <w:pPr>
        <w:spacing w:line="292" w:lineRule="auto"/>
        <w:jc w:val="both"/>
        <w:sectPr w:rsidR="004F45F1">
          <w:pgSz w:w="11910" w:h="16840"/>
          <w:pgMar w:top="1260" w:right="179" w:bottom="1260" w:left="1300" w:header="225" w:footer="1060" w:gutter="0"/>
          <w:cols w:space="720"/>
        </w:sectPr>
      </w:pPr>
    </w:p>
    <w:p w14:paraId="1D09EA2B" w14:textId="3D168BE7" w:rsidR="004F45F1" w:rsidRDefault="00000000">
      <w:pPr>
        <w:pStyle w:val="Textoindependiente"/>
        <w:spacing w:before="180" w:line="292" w:lineRule="auto"/>
        <w:ind w:left="117" w:right="1236"/>
        <w:jc w:val="both"/>
      </w:pPr>
      <w:r>
        <w:lastRenderedPageBreak/>
        <w:t>referencia a un proyecto que el concesionario no aporta, por lo tanto</w:t>
      </w:r>
      <w:r w:rsidR="00B71392">
        <w:t>,</w:t>
      </w:r>
      <w:r>
        <w:t xml:space="preserve"> no es posible determinar si la construcción responde o no a dicho proyecto. No obstante, según las mediciones realizadas por los técnicos de este ayuntamiento se ha determinado que la superficie de la pérgola supera los m2 edificables en el parque Otero Besteiro, por lo cual se entiende que la pérgola no responde a la legalidad, y por ende se mantiene el requerimiento de su retirada. Por otro lado, en un informe de la </w:t>
      </w:r>
      <w:proofErr w:type="gramStart"/>
      <w:r>
        <w:t>Concejalía</w:t>
      </w:r>
      <w:proofErr w:type="gramEnd"/>
      <w:r>
        <w:t xml:space="preserve"> de Urbanismo de fecha 24/6/24 (en el expediente de referencia 4148/2024), se indica que no queda justificado que el cerramiento y cubrición de terraza del estado actual quede amparado por la licencia de pérgola que se aporta.</w:t>
      </w:r>
    </w:p>
    <w:p w14:paraId="20692DFE" w14:textId="77777777" w:rsidR="004F45F1" w:rsidRDefault="004F45F1">
      <w:pPr>
        <w:pStyle w:val="Textoindependiente"/>
        <w:spacing w:before="9"/>
      </w:pPr>
    </w:p>
    <w:p w14:paraId="7E162FDA" w14:textId="77777777" w:rsidR="004F45F1" w:rsidRPr="00B71392" w:rsidRDefault="00000000">
      <w:pPr>
        <w:pStyle w:val="Textoindependiente"/>
        <w:spacing w:before="1" w:line="292" w:lineRule="auto"/>
        <w:ind w:left="117" w:right="1236"/>
        <w:jc w:val="both"/>
        <w:rPr>
          <w:i/>
          <w:iCs/>
        </w:rPr>
      </w:pPr>
      <w:r>
        <w:rPr>
          <w:noProof/>
        </w:rPr>
        <mc:AlternateContent>
          <mc:Choice Requires="wps">
            <w:drawing>
              <wp:anchor distT="0" distB="0" distL="0" distR="0" simplePos="0" relativeHeight="15860736" behindDoc="0" locked="0" layoutInCell="1" allowOverlap="1" wp14:anchorId="725CC7D5" wp14:editId="6C6B1E3A">
                <wp:simplePos x="0" y="0"/>
                <wp:positionH relativeFrom="page">
                  <wp:posOffset>6807090</wp:posOffset>
                </wp:positionH>
                <wp:positionV relativeFrom="paragraph">
                  <wp:posOffset>326552</wp:posOffset>
                </wp:positionV>
                <wp:extent cx="419734" cy="318706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8666F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296CA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725CC7D5" id="Textbox 325" o:spid="_x0000_s1168" type="#_x0000_t202" style="position:absolute;left:0;text-align:left;margin-left:536pt;margin-top:25.7pt;width:33.05pt;height:250.95pt;z-index:158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" filled="f" stroked="f">
                <v:textbox style="layout-flow:vertical;mso-layout-flow-alt:bottom-to-top" inset="0,0,0,0">
                  <w:txbxContent>
                    <w:p w14:paraId="258666FB"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0296CAD"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4º.- La responsable de la concesión manifiesta que </w:t>
      </w:r>
      <w:r w:rsidRPr="00B71392">
        <w:rPr>
          <w:i/>
          <w:iCs/>
        </w:rPr>
        <w:t>“procede iniciar el correspondiente expediente sancionador, teniendo en cuenta que se trata de dos faltas muy graves (aumentar la superficie</w:t>
      </w:r>
      <w:r w:rsidRPr="00B71392">
        <w:rPr>
          <w:i/>
          <w:iCs/>
          <w:spacing w:val="40"/>
        </w:rPr>
        <w:t xml:space="preserve"> </w:t>
      </w:r>
      <w:r w:rsidRPr="00B71392">
        <w:rPr>
          <w:i/>
          <w:iCs/>
        </w:rPr>
        <w:t>cerrada del edificio sin la correspondiente autorización y la reiteración de la falta grave de aumentar</w:t>
      </w:r>
      <w:r w:rsidRPr="00B71392">
        <w:rPr>
          <w:i/>
          <w:iCs/>
          <w:spacing w:val="80"/>
        </w:rPr>
        <w:t xml:space="preserve"> </w:t>
      </w:r>
      <w:r w:rsidRPr="00B71392">
        <w:rPr>
          <w:i/>
          <w:iCs/>
        </w:rPr>
        <w:t>la superficie de terraza sin autorización), que conllevan una sanción mayor a 3.000 € según se</w:t>
      </w:r>
      <w:r w:rsidRPr="00B71392">
        <w:rPr>
          <w:i/>
          <w:iCs/>
          <w:spacing w:val="80"/>
        </w:rPr>
        <w:t xml:space="preserve"> </w:t>
      </w:r>
      <w:r w:rsidRPr="00B71392">
        <w:rPr>
          <w:i/>
          <w:iCs/>
        </w:rPr>
        <w:t>recoge en el contrato firmado el 2 de noviembre de 2004, y puede implicar incluso la rescisión de la concesión. Se propone por lo tanto una sanción de 6.000 € y en caso de no procederse a lo</w:t>
      </w:r>
      <w:r w:rsidRPr="00B71392">
        <w:rPr>
          <w:i/>
          <w:iCs/>
          <w:spacing w:val="80"/>
        </w:rPr>
        <w:t xml:space="preserve"> </w:t>
      </w:r>
      <w:r w:rsidRPr="00B71392">
        <w:rPr>
          <w:i/>
          <w:iCs/>
        </w:rPr>
        <w:t>requerido se propondrá la rescisión de la concesión”.</w:t>
      </w:r>
    </w:p>
    <w:p w14:paraId="3436C272" w14:textId="77777777" w:rsidR="004F45F1" w:rsidRDefault="004F45F1">
      <w:pPr>
        <w:pStyle w:val="Textoindependiente"/>
        <w:spacing w:before="9"/>
      </w:pPr>
    </w:p>
    <w:p w14:paraId="33CE59D2" w14:textId="77777777" w:rsidR="004F45F1" w:rsidRDefault="00000000">
      <w:pPr>
        <w:pStyle w:val="Textoindependiente"/>
        <w:spacing w:line="292" w:lineRule="auto"/>
        <w:ind w:left="117" w:right="1237"/>
        <w:jc w:val="both"/>
      </w:pPr>
      <w:r>
        <w:t>5º.- Documento de otorgamiento de concesión demanial formalizado con fecha 2 de noviembre de 2004, en el que se contiene el pliego de cláusulas administrativas particulares que rige la citada concesión demanial, entre ellas, la cláusula 8ª sobre régimen sancionador.</w:t>
      </w:r>
    </w:p>
    <w:p w14:paraId="0E588EEE" w14:textId="77777777" w:rsidR="004F45F1" w:rsidRDefault="004F45F1">
      <w:pPr>
        <w:pStyle w:val="Textoindependiente"/>
        <w:spacing w:before="10"/>
      </w:pPr>
    </w:p>
    <w:p w14:paraId="766FF86E" w14:textId="58BD32A1" w:rsidR="004F45F1" w:rsidRDefault="00000000">
      <w:pPr>
        <w:pStyle w:val="Textoindependiente"/>
        <w:spacing w:line="292" w:lineRule="auto"/>
        <w:ind w:left="117" w:right="1237"/>
        <w:jc w:val="both"/>
      </w:pPr>
      <w:r>
        <w:t>6º.- Acuerdo adoptado por la Junta de Gobierno Local, en sesión celebrada el día 20 de septiembre</w:t>
      </w:r>
      <w:r>
        <w:rPr>
          <w:spacing w:val="40"/>
        </w:rPr>
        <w:t xml:space="preserve"> </w:t>
      </w:r>
      <w:r>
        <w:t>de</w:t>
      </w:r>
      <w:r>
        <w:rPr>
          <w:spacing w:val="19"/>
        </w:rPr>
        <w:t xml:space="preserve"> </w:t>
      </w:r>
      <w:r>
        <w:t>2024,</w:t>
      </w:r>
      <w:r>
        <w:rPr>
          <w:spacing w:val="19"/>
        </w:rPr>
        <w:t xml:space="preserve"> </w:t>
      </w:r>
      <w:r>
        <w:t>en</w:t>
      </w:r>
      <w:r>
        <w:rPr>
          <w:spacing w:val="19"/>
        </w:rPr>
        <w:t xml:space="preserve"> </w:t>
      </w:r>
      <w:r>
        <w:t>el</w:t>
      </w:r>
      <w:r>
        <w:rPr>
          <w:spacing w:val="19"/>
        </w:rPr>
        <w:t xml:space="preserve"> </w:t>
      </w:r>
      <w:r>
        <w:t>que</w:t>
      </w:r>
      <w:r>
        <w:rPr>
          <w:spacing w:val="19"/>
        </w:rPr>
        <w:t xml:space="preserve"> </w:t>
      </w:r>
      <w:r>
        <w:t>inicia</w:t>
      </w:r>
      <w:r>
        <w:rPr>
          <w:spacing w:val="19"/>
        </w:rPr>
        <w:t xml:space="preserve"> </w:t>
      </w:r>
      <w:r>
        <w:t>expediente</w:t>
      </w:r>
      <w:r>
        <w:rPr>
          <w:spacing w:val="19"/>
        </w:rPr>
        <w:t xml:space="preserve"> </w:t>
      </w:r>
      <w:r>
        <w:t>de</w:t>
      </w:r>
      <w:r>
        <w:rPr>
          <w:spacing w:val="19"/>
        </w:rPr>
        <w:t xml:space="preserve"> </w:t>
      </w:r>
      <w:r>
        <w:t>imposición</w:t>
      </w:r>
      <w:r>
        <w:rPr>
          <w:spacing w:val="19"/>
        </w:rPr>
        <w:t xml:space="preserve"> </w:t>
      </w:r>
      <w:r>
        <w:t>de</w:t>
      </w:r>
      <w:r>
        <w:rPr>
          <w:spacing w:val="19"/>
        </w:rPr>
        <w:t xml:space="preserve"> </w:t>
      </w:r>
      <w:r>
        <w:t>penalidad</w:t>
      </w:r>
      <w:r>
        <w:rPr>
          <w:spacing w:val="19"/>
        </w:rPr>
        <w:t xml:space="preserve"> </w:t>
      </w:r>
      <w:r>
        <w:t>a</w:t>
      </w:r>
      <w:r>
        <w:rPr>
          <w:spacing w:val="19"/>
        </w:rPr>
        <w:t xml:space="preserve"> </w:t>
      </w:r>
      <w:proofErr w:type="spellStart"/>
      <w:r>
        <w:t>Dobleja</w:t>
      </w:r>
      <w:proofErr w:type="spellEnd"/>
      <w:r w:rsidR="00B71392">
        <w:t>,</w:t>
      </w:r>
      <w:r>
        <w:rPr>
          <w:spacing w:val="19"/>
        </w:rPr>
        <w:t xml:space="preserve"> </w:t>
      </w:r>
      <w:r>
        <w:t>S.L.</w:t>
      </w:r>
      <w:r w:rsidR="00B71392">
        <w:t>,</w:t>
      </w:r>
      <w:r>
        <w:rPr>
          <w:spacing w:val="19"/>
        </w:rPr>
        <w:t xml:space="preserve"> </w:t>
      </w:r>
      <w:r>
        <w:t>por</w:t>
      </w:r>
      <w:r>
        <w:rPr>
          <w:spacing w:val="19"/>
        </w:rPr>
        <w:t xml:space="preserve"> </w:t>
      </w:r>
      <w:r>
        <w:t>la</w:t>
      </w:r>
      <w:r>
        <w:rPr>
          <w:spacing w:val="19"/>
        </w:rPr>
        <w:t xml:space="preserve"> </w:t>
      </w:r>
      <w:r>
        <w:t>construcción de una pérgola no desmontable para la creación de una terraza cubierta permanente, así como que</w:t>
      </w:r>
      <w:r>
        <w:rPr>
          <w:spacing w:val="80"/>
        </w:rPr>
        <w:t xml:space="preserve"> </w:t>
      </w:r>
      <w:r>
        <w:t>la superficie total ocupada, contando el quiosco y las terrazas cubierta y no cubierta, supera los 150 metros cuadrados que se estipulaban como máximos en la ordenanza vigente en el momento de la concesión inicial.</w:t>
      </w:r>
    </w:p>
    <w:p w14:paraId="409A881A" w14:textId="77777777" w:rsidR="004F45F1" w:rsidRDefault="004F45F1">
      <w:pPr>
        <w:pStyle w:val="Textoindependiente"/>
        <w:spacing w:before="9"/>
      </w:pPr>
    </w:p>
    <w:p w14:paraId="036415E8" w14:textId="1DAA35B9" w:rsidR="004F45F1" w:rsidRDefault="00000000">
      <w:pPr>
        <w:pStyle w:val="Textoindependiente"/>
        <w:spacing w:line="292" w:lineRule="auto"/>
        <w:ind w:left="117" w:right="1237"/>
        <w:jc w:val="both"/>
      </w:pPr>
      <w:r>
        <w:t xml:space="preserve">7º.- Escrito de alegaciones presentado por </w:t>
      </w:r>
      <w:proofErr w:type="spellStart"/>
      <w:r>
        <w:t>Dobleja</w:t>
      </w:r>
      <w:proofErr w:type="spellEnd"/>
      <w:r w:rsidR="00B71392">
        <w:t>,</w:t>
      </w:r>
      <w:r>
        <w:t xml:space="preserve"> S.L.</w:t>
      </w:r>
      <w:r w:rsidR="00B71392">
        <w:t>,</w:t>
      </w:r>
      <w:r>
        <w:t xml:space="preserve"> al citado acuerdo de inicio de expediente de imposición de penalidad.</w:t>
      </w:r>
    </w:p>
    <w:p w14:paraId="31A90B32" w14:textId="77777777" w:rsidR="004F45F1" w:rsidRDefault="004F45F1">
      <w:pPr>
        <w:pStyle w:val="Textoindependiente"/>
        <w:spacing w:before="10"/>
      </w:pPr>
    </w:p>
    <w:p w14:paraId="3D1F538F" w14:textId="05BB4459" w:rsidR="004F45F1" w:rsidRDefault="00000000">
      <w:pPr>
        <w:pStyle w:val="Textoindependiente"/>
        <w:spacing w:line="292" w:lineRule="auto"/>
        <w:ind w:left="117" w:right="1237"/>
        <w:jc w:val="both"/>
      </w:pPr>
      <w:r>
        <w:t xml:space="preserve">8º.- Informe técnico suscrito con fecha 8 de octubre de 2024, por la responsable de la concesión demanial </w:t>
      </w:r>
      <w:proofErr w:type="gramStart"/>
      <w:r>
        <w:t>D</w:t>
      </w:r>
      <w:r w:rsidR="00B71392">
        <w:t>.</w:t>
      </w:r>
      <w:r>
        <w:t>ª</w:t>
      </w:r>
      <w:proofErr w:type="gramEnd"/>
      <w:r>
        <w:t xml:space="preserve"> Lidia Arenillas Girola que propone desestimar las alegaciones formuladas.</w:t>
      </w:r>
    </w:p>
    <w:p w14:paraId="75D558FB" w14:textId="77777777" w:rsidR="004F45F1" w:rsidRDefault="004F45F1">
      <w:pPr>
        <w:pStyle w:val="Textoindependiente"/>
        <w:spacing w:before="10"/>
      </w:pPr>
    </w:p>
    <w:p w14:paraId="14C392B1" w14:textId="77777777" w:rsidR="004F45F1" w:rsidRDefault="00000000">
      <w:pPr>
        <w:pStyle w:val="Textoindependiente"/>
        <w:spacing w:line="292" w:lineRule="auto"/>
        <w:ind w:left="117" w:right="1236"/>
        <w:jc w:val="both"/>
      </w:pPr>
      <w:r>
        <w:t>9º.-</w:t>
      </w:r>
      <w:r>
        <w:rPr>
          <w:spacing w:val="40"/>
        </w:rPr>
        <w:t xml:space="preserve"> </w:t>
      </w:r>
      <w:r>
        <w:t>Informe</w:t>
      </w:r>
      <w:r>
        <w:rPr>
          <w:spacing w:val="40"/>
        </w:rPr>
        <w:t xml:space="preserve"> </w:t>
      </w:r>
      <w:r>
        <w:t>jurídico</w:t>
      </w:r>
      <w:r>
        <w:rPr>
          <w:spacing w:val="40"/>
        </w:rPr>
        <w:t xml:space="preserve"> </w:t>
      </w:r>
      <w:r>
        <w:t>suscrito</w:t>
      </w:r>
      <w:r>
        <w:rPr>
          <w:spacing w:val="40"/>
        </w:rPr>
        <w:t xml:space="preserve"> </w:t>
      </w:r>
      <w:r>
        <w:t>con</w:t>
      </w:r>
      <w:r>
        <w:rPr>
          <w:spacing w:val="40"/>
        </w:rPr>
        <w:t xml:space="preserve"> </w:t>
      </w:r>
      <w:r>
        <w:t>fecha</w:t>
      </w:r>
      <w:r>
        <w:rPr>
          <w:spacing w:val="40"/>
        </w:rPr>
        <w:t xml:space="preserve"> </w:t>
      </w:r>
      <w:r>
        <w:t>1</w:t>
      </w:r>
      <w:r>
        <w:rPr>
          <w:spacing w:val="40"/>
        </w:rPr>
        <w:t xml:space="preserve"> </w:t>
      </w:r>
      <w:r>
        <w:t>de</w:t>
      </w:r>
      <w:r>
        <w:rPr>
          <w:spacing w:val="40"/>
        </w:rPr>
        <w:t xml:space="preserve"> </w:t>
      </w:r>
      <w:r>
        <w:t>diciembre</w:t>
      </w:r>
      <w:r>
        <w:rPr>
          <w:spacing w:val="40"/>
        </w:rPr>
        <w:t xml:space="preserve"> </w:t>
      </w:r>
      <w:r>
        <w:t>de</w:t>
      </w:r>
      <w:r>
        <w:rPr>
          <w:spacing w:val="40"/>
        </w:rPr>
        <w:t xml:space="preserve"> </w:t>
      </w:r>
      <w:r>
        <w:t>2024,</w:t>
      </w:r>
      <w:r>
        <w:rPr>
          <w:spacing w:val="40"/>
        </w:rPr>
        <w:t xml:space="preserve"> </w:t>
      </w:r>
      <w:r>
        <w:t>por</w:t>
      </w:r>
      <w:r>
        <w:rPr>
          <w:spacing w:val="40"/>
        </w:rPr>
        <w:t xml:space="preserve"> </w:t>
      </w:r>
      <w:r>
        <w:t>el</w:t>
      </w:r>
      <w:r>
        <w:rPr>
          <w:spacing w:val="40"/>
        </w:rPr>
        <w:t xml:space="preserve"> </w:t>
      </w:r>
      <w:proofErr w:type="gramStart"/>
      <w:r>
        <w:t>Director</w:t>
      </w:r>
      <w:r>
        <w:rPr>
          <w:spacing w:val="40"/>
        </w:rPr>
        <w:t xml:space="preserve"> </w:t>
      </w:r>
      <w:r>
        <w:t>General</w:t>
      </w:r>
      <w:proofErr w:type="gramEnd"/>
      <w:r>
        <w:rPr>
          <w:spacing w:val="40"/>
        </w:rPr>
        <w:t xml:space="preserve"> </w:t>
      </w:r>
      <w:r>
        <w:t>de</w:t>
      </w:r>
      <w:r>
        <w:rPr>
          <w:spacing w:val="40"/>
        </w:rPr>
        <w:t xml:space="preserve"> </w:t>
      </w:r>
      <w:r>
        <w:t>la Asesoría Jurídica, favorable a la imposición de penalidad por importe de 3.001,00 € ya que la pérgola instalada cuenta con licencia municipal de obra otorgada el día 1 de junio de 2015, por lo que únicamente es objeto de sanción la utilización de terraza sin autorización previa.</w:t>
      </w:r>
    </w:p>
    <w:p w14:paraId="2DDF4D5E" w14:textId="77777777" w:rsidR="004F45F1" w:rsidRDefault="004F45F1">
      <w:pPr>
        <w:pStyle w:val="Textoindependiente"/>
        <w:spacing w:before="10"/>
      </w:pPr>
    </w:p>
    <w:p w14:paraId="6AA7EA69" w14:textId="5E05D3B9" w:rsidR="004F45F1" w:rsidRDefault="00000000">
      <w:pPr>
        <w:pStyle w:val="Textoindependiente"/>
        <w:spacing w:line="292" w:lineRule="auto"/>
        <w:ind w:left="117" w:right="1236"/>
        <w:jc w:val="both"/>
      </w:pPr>
      <w:r>
        <w:t xml:space="preserve">10º.- Acuerdo adoptado por la Junta de Gobierno Local, en sesión celebrada el día 5 de diciembre de 2024, por el que se impone una penalidad a </w:t>
      </w:r>
      <w:proofErr w:type="spellStart"/>
      <w:r>
        <w:t>Dobleja</w:t>
      </w:r>
      <w:proofErr w:type="spellEnd"/>
      <w:r w:rsidR="00B71392">
        <w:t>,</w:t>
      </w:r>
      <w:r>
        <w:t xml:space="preserve"> S.L.</w:t>
      </w:r>
      <w:r w:rsidR="00B71392">
        <w:t>,</w:t>
      </w:r>
      <w:r>
        <w:t xml:space="preserve"> por superar la superficie total ocupada, contando el quiosco y las terrazas cubierta y no cubierta, los 150 metros cuadrados que se estipulaban como máximos en la ordenanza vigente en el momento de la concesión inicial, con una penalidad de 3.001,00 € y la obligación de eliminar la terraza en la superficie que excede de la ocupación máxima.</w:t>
      </w:r>
    </w:p>
    <w:p w14:paraId="46D8A120" w14:textId="77777777" w:rsidR="004F45F1" w:rsidRDefault="004F45F1">
      <w:pPr>
        <w:pStyle w:val="Textoindependiente"/>
        <w:spacing w:before="9"/>
      </w:pPr>
    </w:p>
    <w:p w14:paraId="7FAA2070" w14:textId="0F7B3C0C" w:rsidR="004F45F1" w:rsidRDefault="00000000">
      <w:pPr>
        <w:pStyle w:val="Textoindependiente"/>
        <w:spacing w:line="292" w:lineRule="auto"/>
        <w:ind w:left="117" w:right="1236"/>
        <w:jc w:val="both"/>
      </w:pPr>
      <w:r>
        <w:t xml:space="preserve">11º.- Recurso de reposición interpuesto por </w:t>
      </w:r>
      <w:proofErr w:type="spellStart"/>
      <w:r>
        <w:t>Dobleja</w:t>
      </w:r>
      <w:proofErr w:type="spellEnd"/>
      <w:r w:rsidR="00B71392">
        <w:t>,</w:t>
      </w:r>
      <w:r>
        <w:t xml:space="preserve"> S.L.</w:t>
      </w:r>
      <w:r w:rsidR="00B71392">
        <w:t>,</w:t>
      </w:r>
      <w:r>
        <w:t xml:space="preserve"> con fecha 8 de enero de 2025, contra el acuerdo indicado anteriormente y notificado con fecha 9 de diciembre de 2024.</w:t>
      </w:r>
    </w:p>
    <w:p w14:paraId="3CAB6465" w14:textId="77777777" w:rsidR="004F45F1" w:rsidRDefault="004F45F1">
      <w:pPr>
        <w:pStyle w:val="Textoindependiente"/>
        <w:spacing w:before="10"/>
      </w:pPr>
    </w:p>
    <w:p w14:paraId="16374C56" w14:textId="77777777" w:rsidR="004F45F1" w:rsidRDefault="00000000">
      <w:pPr>
        <w:pStyle w:val="Textoindependiente"/>
        <w:spacing w:line="297" w:lineRule="auto"/>
        <w:ind w:left="117" w:right="1237"/>
        <w:jc w:val="both"/>
      </w:pPr>
      <w:r>
        <w:t xml:space="preserve">12º.- Informe jurídico </w:t>
      </w:r>
      <w:r>
        <w:rPr>
          <w:b/>
        </w:rPr>
        <w:t xml:space="preserve">desfavorable </w:t>
      </w:r>
      <w:r>
        <w:t xml:space="preserve">a la estimación del recurso de reposición suscrito por el </w:t>
      </w:r>
      <w:proofErr w:type="gramStart"/>
      <w:r>
        <w:t>Director General</w:t>
      </w:r>
      <w:proofErr w:type="gramEnd"/>
      <w:r>
        <w:t xml:space="preserve"> de la Asesoría Jurídica, con base en los siguientes fundamentos jurídicos:</w:t>
      </w:r>
    </w:p>
    <w:p w14:paraId="62784A52" w14:textId="77777777" w:rsidR="004F45F1" w:rsidRDefault="004F45F1">
      <w:pPr>
        <w:spacing w:line="297" w:lineRule="auto"/>
        <w:jc w:val="both"/>
        <w:sectPr w:rsidR="004F45F1">
          <w:pgSz w:w="11910" w:h="16840"/>
          <w:pgMar w:top="1260" w:right="179" w:bottom="1260" w:left="1300" w:header="225" w:footer="1060" w:gutter="0"/>
          <w:cols w:space="720"/>
        </w:sectPr>
      </w:pPr>
    </w:p>
    <w:p w14:paraId="3BC805C7" w14:textId="77777777" w:rsidR="004F45F1" w:rsidRDefault="004F45F1">
      <w:pPr>
        <w:pStyle w:val="Textoindependiente"/>
        <w:spacing w:before="132"/>
      </w:pPr>
    </w:p>
    <w:p w14:paraId="039282E8" w14:textId="4C08B8D5" w:rsidR="004F45F1" w:rsidRDefault="00000000">
      <w:pPr>
        <w:pStyle w:val="Textoindependiente"/>
        <w:spacing w:line="292" w:lineRule="auto"/>
        <w:ind w:left="117" w:right="1237"/>
        <w:jc w:val="both"/>
      </w:pPr>
      <w:proofErr w:type="gramStart"/>
      <w:r>
        <w:t>Primero.-</w:t>
      </w:r>
      <w:proofErr w:type="gramEnd"/>
      <w:r>
        <w:t xml:space="preserve"> Con fecha 9 de diciembre de 2024 fue notificado a </w:t>
      </w:r>
      <w:proofErr w:type="spellStart"/>
      <w:r>
        <w:t>Dobleja</w:t>
      </w:r>
      <w:proofErr w:type="spellEnd"/>
      <w:r w:rsidR="00B71392">
        <w:t>,</w:t>
      </w:r>
      <w:r>
        <w:t xml:space="preserve"> S.L.</w:t>
      </w:r>
      <w:r w:rsidR="00B71392">
        <w:t>,</w:t>
      </w:r>
      <w:r>
        <w:t xml:space="preserve"> el acuerdo adoptado por la Junta de Gobierno Local, en virtud del cual fue impuesta una penalidad de 3.001,00 € y la obligación de eliminar la terraza en la superficie que excede de la ocupación máxima. Con fecha 8 de enero de 2025 fue interpuesto recurso de reposición contra dicho acuerdo.</w:t>
      </w:r>
    </w:p>
    <w:p w14:paraId="26B4A911" w14:textId="77777777" w:rsidR="004F45F1" w:rsidRDefault="004F45F1">
      <w:pPr>
        <w:pStyle w:val="Textoindependiente"/>
        <w:spacing w:before="10"/>
      </w:pPr>
    </w:p>
    <w:p w14:paraId="7BC6C026" w14:textId="08AF1162" w:rsidR="004F45F1" w:rsidRDefault="00000000">
      <w:pPr>
        <w:pStyle w:val="Textoindependiente"/>
        <w:spacing w:line="292" w:lineRule="auto"/>
        <w:ind w:left="117" w:right="1237"/>
        <w:jc w:val="both"/>
      </w:pPr>
      <w:r>
        <w:t xml:space="preserve">Por tanto, el recurso de reposición ha sido interpuesto dentro del plazo de 1 mes establecido en la Ley. </w:t>
      </w:r>
      <w:proofErr w:type="spellStart"/>
      <w:r>
        <w:t>Dobleja</w:t>
      </w:r>
      <w:proofErr w:type="spellEnd"/>
      <w:r w:rsidR="00B71392">
        <w:t>,</w:t>
      </w:r>
      <w:r>
        <w:t xml:space="preserve"> S.L.</w:t>
      </w:r>
      <w:r w:rsidR="00B71392">
        <w:t>,</w:t>
      </w:r>
      <w:r>
        <w:t xml:space="preserve"> tiene legitimación activa para su interposición al ser la persona jurídica contra la</w:t>
      </w:r>
      <w:r>
        <w:rPr>
          <w:spacing w:val="80"/>
        </w:rPr>
        <w:t xml:space="preserve"> </w:t>
      </w:r>
      <w:r>
        <w:t>que se dirige el acuerdo objeto de recurso.</w:t>
      </w:r>
    </w:p>
    <w:p w14:paraId="12C65CE1" w14:textId="77777777" w:rsidR="004F45F1" w:rsidRDefault="004F45F1">
      <w:pPr>
        <w:pStyle w:val="Textoindependiente"/>
        <w:spacing w:before="10"/>
      </w:pPr>
    </w:p>
    <w:p w14:paraId="5EE5ECF1" w14:textId="77777777" w:rsidR="004F45F1" w:rsidRDefault="00000000">
      <w:pPr>
        <w:pStyle w:val="Textoindependiente"/>
        <w:ind w:left="117"/>
      </w:pPr>
      <w:r>
        <w:rPr>
          <w:noProof/>
        </w:rPr>
        <mc:AlternateContent>
          <mc:Choice Requires="wps">
            <w:drawing>
              <wp:anchor distT="0" distB="0" distL="0" distR="0" simplePos="0" relativeHeight="15861760" behindDoc="0" locked="0" layoutInCell="1" allowOverlap="1" wp14:anchorId="5C669643" wp14:editId="669F70B7">
                <wp:simplePos x="0" y="0"/>
                <wp:positionH relativeFrom="page">
                  <wp:posOffset>6807090</wp:posOffset>
                </wp:positionH>
                <wp:positionV relativeFrom="paragraph">
                  <wp:posOffset>236137</wp:posOffset>
                </wp:positionV>
                <wp:extent cx="419734" cy="3187065"/>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5E2FE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60D84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C669643" id="Textbox 327" o:spid="_x0000_s1169" type="#_x0000_t202" style="position:absolute;left:0;text-align:left;margin-left:536pt;margin-top:18.6pt;width:33.05pt;height:250.95pt;z-index:158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" filled="f" stroked="f">
                <v:textbox style="layout-flow:vertical;mso-layout-flow-alt:bottom-to-top" inset="0,0,0,0">
                  <w:txbxContent>
                    <w:p w14:paraId="115E2FEA"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60D84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t>Segundo.-</w:t>
      </w:r>
      <w:proofErr w:type="gramEnd"/>
      <w:r>
        <w:rPr>
          <w:spacing w:val="-4"/>
        </w:rPr>
        <w:t xml:space="preserve"> </w:t>
      </w:r>
      <w:r>
        <w:t>Dicho</w:t>
      </w:r>
      <w:r>
        <w:rPr>
          <w:spacing w:val="-3"/>
        </w:rPr>
        <w:t xml:space="preserve"> </w:t>
      </w:r>
      <w:r>
        <w:t>recurso</w:t>
      </w:r>
      <w:r>
        <w:rPr>
          <w:spacing w:val="-3"/>
        </w:rPr>
        <w:t xml:space="preserve"> </w:t>
      </w:r>
      <w:r>
        <w:t>lo</w:t>
      </w:r>
      <w:r>
        <w:rPr>
          <w:spacing w:val="-3"/>
        </w:rPr>
        <w:t xml:space="preserve"> </w:t>
      </w:r>
      <w:r>
        <w:t>fundamenta</w:t>
      </w:r>
      <w:r>
        <w:rPr>
          <w:spacing w:val="-3"/>
        </w:rPr>
        <w:t xml:space="preserve"> </w:t>
      </w:r>
      <w:r>
        <w:t>el</w:t>
      </w:r>
      <w:r>
        <w:rPr>
          <w:spacing w:val="-3"/>
        </w:rPr>
        <w:t xml:space="preserve"> </w:t>
      </w:r>
      <w:r>
        <w:t>recurrente</w:t>
      </w:r>
      <w:r>
        <w:rPr>
          <w:spacing w:val="-3"/>
        </w:rPr>
        <w:t xml:space="preserve"> </w:t>
      </w:r>
      <w:r>
        <w:t>en</w:t>
      </w:r>
      <w:r>
        <w:rPr>
          <w:spacing w:val="-3"/>
        </w:rPr>
        <w:t xml:space="preserve"> </w:t>
      </w:r>
      <w:r>
        <w:t>los</w:t>
      </w:r>
      <w:r>
        <w:rPr>
          <w:spacing w:val="-3"/>
        </w:rPr>
        <w:t xml:space="preserve"> </w:t>
      </w:r>
      <w:r>
        <w:t>siguientes</w:t>
      </w:r>
      <w:r>
        <w:rPr>
          <w:spacing w:val="-3"/>
        </w:rPr>
        <w:t xml:space="preserve"> </w:t>
      </w:r>
      <w:r>
        <w:rPr>
          <w:spacing w:val="-2"/>
        </w:rPr>
        <w:t>motivos:</w:t>
      </w:r>
    </w:p>
    <w:p w14:paraId="35BFC526" w14:textId="77777777" w:rsidR="004F45F1" w:rsidRDefault="004F45F1">
      <w:pPr>
        <w:pStyle w:val="Textoindependiente"/>
        <w:spacing w:before="60"/>
      </w:pPr>
    </w:p>
    <w:p w14:paraId="18FB165A" w14:textId="77777777" w:rsidR="004F45F1" w:rsidRDefault="00000000">
      <w:pPr>
        <w:pStyle w:val="Textoindependiente"/>
        <w:ind w:left="117"/>
      </w:pPr>
      <w:r>
        <w:t>-Vulneración</w:t>
      </w:r>
      <w:r>
        <w:rPr>
          <w:spacing w:val="-4"/>
        </w:rPr>
        <w:t xml:space="preserve"> </w:t>
      </w:r>
      <w:r>
        <w:t>de</w:t>
      </w:r>
      <w:r>
        <w:rPr>
          <w:spacing w:val="-3"/>
        </w:rPr>
        <w:t xml:space="preserve"> </w:t>
      </w:r>
      <w:r>
        <w:t>los</w:t>
      </w:r>
      <w:r>
        <w:rPr>
          <w:spacing w:val="-3"/>
        </w:rPr>
        <w:t xml:space="preserve"> </w:t>
      </w:r>
      <w:r>
        <w:t>principios</w:t>
      </w:r>
      <w:r>
        <w:rPr>
          <w:spacing w:val="-3"/>
        </w:rPr>
        <w:t xml:space="preserve"> </w:t>
      </w:r>
      <w:r>
        <w:t>de</w:t>
      </w:r>
      <w:r>
        <w:rPr>
          <w:spacing w:val="-4"/>
        </w:rPr>
        <w:t xml:space="preserve"> </w:t>
      </w:r>
      <w:r>
        <w:t>tipicidad,</w:t>
      </w:r>
      <w:r>
        <w:rPr>
          <w:spacing w:val="-3"/>
        </w:rPr>
        <w:t xml:space="preserve"> </w:t>
      </w:r>
      <w:r>
        <w:t>legalidad</w:t>
      </w:r>
      <w:r>
        <w:rPr>
          <w:spacing w:val="-3"/>
        </w:rPr>
        <w:t xml:space="preserve"> </w:t>
      </w:r>
      <w:r>
        <w:t>y</w:t>
      </w:r>
      <w:r>
        <w:rPr>
          <w:spacing w:val="-3"/>
        </w:rPr>
        <w:t xml:space="preserve"> </w:t>
      </w:r>
      <w:r>
        <w:t>seguridad</w:t>
      </w:r>
      <w:r>
        <w:rPr>
          <w:spacing w:val="-3"/>
        </w:rPr>
        <w:t xml:space="preserve"> </w:t>
      </w:r>
      <w:r>
        <w:rPr>
          <w:spacing w:val="-2"/>
        </w:rPr>
        <w:t>jurídica.</w:t>
      </w:r>
    </w:p>
    <w:p w14:paraId="73954279" w14:textId="77777777" w:rsidR="004F45F1" w:rsidRDefault="004F45F1">
      <w:pPr>
        <w:pStyle w:val="Textoindependiente"/>
        <w:spacing w:before="61"/>
      </w:pPr>
    </w:p>
    <w:p w14:paraId="40241C9C" w14:textId="77777777" w:rsidR="004F45F1" w:rsidRDefault="00000000">
      <w:pPr>
        <w:pStyle w:val="Textoindependiente"/>
        <w:ind w:left="117"/>
      </w:pPr>
      <w:r>
        <w:t>-Actuación</w:t>
      </w:r>
      <w:r>
        <w:rPr>
          <w:spacing w:val="-7"/>
        </w:rPr>
        <w:t xml:space="preserve"> </w:t>
      </w:r>
      <w:r>
        <w:t>del</w:t>
      </w:r>
      <w:r>
        <w:rPr>
          <w:spacing w:val="-4"/>
        </w:rPr>
        <w:t xml:space="preserve"> </w:t>
      </w:r>
      <w:r>
        <w:t>propio</w:t>
      </w:r>
      <w:r>
        <w:rPr>
          <w:spacing w:val="-5"/>
        </w:rPr>
        <w:t xml:space="preserve"> </w:t>
      </w:r>
      <w:r>
        <w:t>Ayuntamiento</w:t>
      </w:r>
      <w:r>
        <w:rPr>
          <w:spacing w:val="-4"/>
        </w:rPr>
        <w:t xml:space="preserve"> </w:t>
      </w:r>
      <w:r>
        <w:t>contraria</w:t>
      </w:r>
      <w:r>
        <w:rPr>
          <w:spacing w:val="-4"/>
        </w:rPr>
        <w:t xml:space="preserve"> </w:t>
      </w:r>
      <w:r>
        <w:t>a</w:t>
      </w:r>
      <w:r>
        <w:rPr>
          <w:spacing w:val="-5"/>
        </w:rPr>
        <w:t xml:space="preserve"> </w:t>
      </w:r>
      <w:r>
        <w:t>sus</w:t>
      </w:r>
      <w:r>
        <w:rPr>
          <w:spacing w:val="-4"/>
        </w:rPr>
        <w:t xml:space="preserve"> </w:t>
      </w:r>
      <w:r>
        <w:t>propios</w:t>
      </w:r>
      <w:r>
        <w:rPr>
          <w:spacing w:val="-4"/>
        </w:rPr>
        <w:t xml:space="preserve"> </w:t>
      </w:r>
      <w:r>
        <w:rPr>
          <w:spacing w:val="-2"/>
        </w:rPr>
        <w:t>actos.</w:t>
      </w:r>
    </w:p>
    <w:p w14:paraId="446A61DE" w14:textId="77777777" w:rsidR="004F45F1" w:rsidRDefault="004F45F1">
      <w:pPr>
        <w:pStyle w:val="Textoindependiente"/>
        <w:spacing w:before="60"/>
      </w:pPr>
    </w:p>
    <w:p w14:paraId="40394948" w14:textId="77777777" w:rsidR="004F45F1" w:rsidRDefault="00000000">
      <w:pPr>
        <w:pStyle w:val="Textoindependiente"/>
        <w:spacing w:before="1"/>
        <w:ind w:left="117"/>
      </w:pPr>
      <w:r>
        <w:t>-Licencia</w:t>
      </w:r>
      <w:r>
        <w:rPr>
          <w:spacing w:val="-7"/>
        </w:rPr>
        <w:t xml:space="preserve"> </w:t>
      </w:r>
      <w:r>
        <w:t>previamente</w:t>
      </w:r>
      <w:r>
        <w:rPr>
          <w:spacing w:val="-7"/>
        </w:rPr>
        <w:t xml:space="preserve"> </w:t>
      </w:r>
      <w:r>
        <w:t>solicitada</w:t>
      </w:r>
      <w:r>
        <w:rPr>
          <w:spacing w:val="-7"/>
        </w:rPr>
        <w:t xml:space="preserve"> </w:t>
      </w:r>
      <w:r>
        <w:t>y</w:t>
      </w:r>
      <w:r>
        <w:rPr>
          <w:spacing w:val="-6"/>
        </w:rPr>
        <w:t xml:space="preserve"> </w:t>
      </w:r>
      <w:r>
        <w:rPr>
          <w:spacing w:val="-2"/>
        </w:rPr>
        <w:t>concedida.</w:t>
      </w:r>
    </w:p>
    <w:p w14:paraId="70BD1B81" w14:textId="77777777" w:rsidR="004F45F1" w:rsidRDefault="004F45F1">
      <w:pPr>
        <w:pStyle w:val="Textoindependiente"/>
        <w:spacing w:before="60"/>
      </w:pPr>
    </w:p>
    <w:p w14:paraId="21D52797" w14:textId="77777777" w:rsidR="004F45F1" w:rsidRDefault="00000000">
      <w:pPr>
        <w:pStyle w:val="Textoindependiente"/>
        <w:ind w:left="117"/>
      </w:pPr>
      <w:r>
        <w:t>-La</w:t>
      </w:r>
      <w:r>
        <w:rPr>
          <w:spacing w:val="-4"/>
        </w:rPr>
        <w:t xml:space="preserve"> </w:t>
      </w:r>
      <w:r>
        <w:t>terraza</w:t>
      </w:r>
      <w:r>
        <w:rPr>
          <w:spacing w:val="-3"/>
        </w:rPr>
        <w:t xml:space="preserve"> </w:t>
      </w:r>
      <w:r>
        <w:t>objeto</w:t>
      </w:r>
      <w:r>
        <w:rPr>
          <w:spacing w:val="-4"/>
        </w:rPr>
        <w:t xml:space="preserve"> </w:t>
      </w:r>
      <w:r>
        <w:t>de</w:t>
      </w:r>
      <w:r>
        <w:rPr>
          <w:spacing w:val="-3"/>
        </w:rPr>
        <w:t xml:space="preserve"> </w:t>
      </w:r>
      <w:r>
        <w:t>licencia</w:t>
      </w:r>
      <w:r>
        <w:rPr>
          <w:spacing w:val="-4"/>
        </w:rPr>
        <w:t xml:space="preserve"> </w:t>
      </w:r>
      <w:r>
        <w:t>es</w:t>
      </w:r>
      <w:r>
        <w:rPr>
          <w:spacing w:val="-3"/>
        </w:rPr>
        <w:t xml:space="preserve"> </w:t>
      </w:r>
      <w:r>
        <w:rPr>
          <w:spacing w:val="-2"/>
        </w:rPr>
        <w:t>desmontable.</w:t>
      </w:r>
    </w:p>
    <w:p w14:paraId="095C8BEC" w14:textId="77777777" w:rsidR="004F45F1" w:rsidRDefault="004F45F1">
      <w:pPr>
        <w:pStyle w:val="Textoindependiente"/>
        <w:spacing w:before="60"/>
      </w:pPr>
    </w:p>
    <w:p w14:paraId="3E709BD3" w14:textId="77777777" w:rsidR="004F45F1" w:rsidRDefault="00000000">
      <w:pPr>
        <w:pStyle w:val="Textoindependiente"/>
        <w:spacing w:before="1" w:line="292" w:lineRule="auto"/>
        <w:ind w:left="117" w:right="1236"/>
        <w:jc w:val="both"/>
      </w:pPr>
      <w:r>
        <w:t>-Caducidad de la acción para el restablecimiento de la legalidad urbanística. En su defecto, prescripción de la propia infracción.</w:t>
      </w:r>
    </w:p>
    <w:p w14:paraId="0116C53F" w14:textId="77777777" w:rsidR="004F45F1" w:rsidRDefault="004F45F1">
      <w:pPr>
        <w:pStyle w:val="Textoindependiente"/>
        <w:spacing w:before="9"/>
      </w:pPr>
    </w:p>
    <w:p w14:paraId="6199C253" w14:textId="77777777" w:rsidR="004F45F1" w:rsidRDefault="00000000">
      <w:pPr>
        <w:pStyle w:val="Textoindependiente"/>
        <w:ind w:left="117"/>
      </w:pPr>
      <w:r>
        <w:t>-Vulneración</w:t>
      </w:r>
      <w:r>
        <w:rPr>
          <w:spacing w:val="-6"/>
        </w:rPr>
        <w:t xml:space="preserve"> </w:t>
      </w:r>
      <w:r>
        <w:t>del</w:t>
      </w:r>
      <w:r>
        <w:rPr>
          <w:spacing w:val="-5"/>
        </w:rPr>
        <w:t xml:space="preserve"> </w:t>
      </w:r>
      <w:r>
        <w:t>principio</w:t>
      </w:r>
      <w:r>
        <w:rPr>
          <w:spacing w:val="-6"/>
        </w:rPr>
        <w:t xml:space="preserve"> </w:t>
      </w:r>
      <w:r>
        <w:t>de</w:t>
      </w:r>
      <w:r>
        <w:rPr>
          <w:spacing w:val="-5"/>
        </w:rPr>
        <w:t xml:space="preserve"> </w:t>
      </w:r>
      <w:r>
        <w:rPr>
          <w:spacing w:val="-2"/>
        </w:rPr>
        <w:t>culpabilidad.</w:t>
      </w:r>
    </w:p>
    <w:p w14:paraId="62C0CC15" w14:textId="77777777" w:rsidR="004F45F1" w:rsidRDefault="004F45F1">
      <w:pPr>
        <w:pStyle w:val="Textoindependiente"/>
        <w:spacing w:before="61"/>
      </w:pPr>
    </w:p>
    <w:p w14:paraId="19623672" w14:textId="77777777" w:rsidR="004F45F1" w:rsidRDefault="00000000">
      <w:pPr>
        <w:pStyle w:val="Textoindependiente"/>
        <w:ind w:left="117"/>
      </w:pPr>
      <w:r>
        <w:t>-Vulneración</w:t>
      </w:r>
      <w:r>
        <w:rPr>
          <w:spacing w:val="-6"/>
        </w:rPr>
        <w:t xml:space="preserve"> </w:t>
      </w:r>
      <w:r>
        <w:t>del</w:t>
      </w:r>
      <w:r>
        <w:rPr>
          <w:spacing w:val="-5"/>
        </w:rPr>
        <w:t xml:space="preserve"> </w:t>
      </w:r>
      <w:r>
        <w:t>principio</w:t>
      </w:r>
      <w:r>
        <w:rPr>
          <w:spacing w:val="-6"/>
        </w:rPr>
        <w:t xml:space="preserve"> </w:t>
      </w:r>
      <w:r>
        <w:t>de</w:t>
      </w:r>
      <w:r>
        <w:rPr>
          <w:spacing w:val="-5"/>
        </w:rPr>
        <w:t xml:space="preserve"> </w:t>
      </w:r>
      <w:r>
        <w:rPr>
          <w:spacing w:val="-2"/>
        </w:rPr>
        <w:t>proporcionalidad.</w:t>
      </w:r>
    </w:p>
    <w:p w14:paraId="67CF6DB5" w14:textId="77777777" w:rsidR="004F45F1" w:rsidRDefault="004F45F1">
      <w:pPr>
        <w:pStyle w:val="Textoindependiente"/>
        <w:spacing w:before="60"/>
      </w:pPr>
    </w:p>
    <w:p w14:paraId="1BB09EBC" w14:textId="77777777" w:rsidR="004F45F1" w:rsidRDefault="00000000">
      <w:pPr>
        <w:pStyle w:val="Textoindependiente"/>
        <w:spacing w:before="1"/>
        <w:ind w:left="117"/>
      </w:pPr>
      <w:r>
        <w:t>Los</w:t>
      </w:r>
      <w:r>
        <w:rPr>
          <w:spacing w:val="-1"/>
        </w:rPr>
        <w:t xml:space="preserve"> </w:t>
      </w:r>
      <w:r>
        <w:t>citados</w:t>
      </w:r>
      <w:r>
        <w:rPr>
          <w:spacing w:val="-1"/>
        </w:rPr>
        <w:t xml:space="preserve"> </w:t>
      </w:r>
      <w:r>
        <w:t>motivos</w:t>
      </w:r>
      <w:r>
        <w:rPr>
          <w:spacing w:val="-1"/>
        </w:rPr>
        <w:t xml:space="preserve"> </w:t>
      </w:r>
      <w:r>
        <w:t>son</w:t>
      </w:r>
      <w:r>
        <w:rPr>
          <w:spacing w:val="-1"/>
        </w:rPr>
        <w:t xml:space="preserve"> </w:t>
      </w:r>
      <w:r>
        <w:t>objeto</w:t>
      </w:r>
      <w:r>
        <w:rPr>
          <w:spacing w:val="-1"/>
        </w:rPr>
        <w:t xml:space="preserve"> </w:t>
      </w:r>
      <w:r>
        <w:t>de</w:t>
      </w:r>
      <w:r>
        <w:rPr>
          <w:spacing w:val="-1"/>
        </w:rPr>
        <w:t xml:space="preserve"> </w:t>
      </w:r>
      <w:r>
        <w:t>análisis</w:t>
      </w:r>
      <w:r>
        <w:rPr>
          <w:spacing w:val="-1"/>
        </w:rPr>
        <w:t xml:space="preserve"> </w:t>
      </w:r>
      <w:r>
        <w:t>a</w:t>
      </w:r>
      <w:r>
        <w:rPr>
          <w:spacing w:val="-1"/>
        </w:rPr>
        <w:t xml:space="preserve"> </w:t>
      </w:r>
      <w:r>
        <w:rPr>
          <w:spacing w:val="-2"/>
        </w:rPr>
        <w:t>continuación.</w:t>
      </w:r>
    </w:p>
    <w:p w14:paraId="61C64DF0" w14:textId="77777777" w:rsidR="004F45F1" w:rsidRDefault="004F45F1">
      <w:pPr>
        <w:pStyle w:val="Textoindependiente"/>
        <w:spacing w:before="60"/>
      </w:pPr>
    </w:p>
    <w:p w14:paraId="0FA8E082" w14:textId="1C548523" w:rsidR="004F45F1" w:rsidRPr="00B71392" w:rsidRDefault="00000000">
      <w:pPr>
        <w:pStyle w:val="Textoindependiente"/>
        <w:spacing w:line="292" w:lineRule="auto"/>
        <w:ind w:left="117" w:right="1236"/>
        <w:jc w:val="both"/>
        <w:rPr>
          <w:i/>
          <w:iCs/>
        </w:rPr>
      </w:pPr>
      <w:proofErr w:type="gramStart"/>
      <w:r>
        <w:t>Tercero.-</w:t>
      </w:r>
      <w:proofErr w:type="gramEnd"/>
      <w:r>
        <w:t xml:space="preserve"> No existe vulneración de ninguno de los principios constitucionales argumentados de contrario. El pliego de cláusulas que rigió la licitación indica en su cláusula XVIII que </w:t>
      </w:r>
      <w:r w:rsidRPr="00B71392">
        <w:rPr>
          <w:i/>
          <w:iCs/>
        </w:rPr>
        <w:t>“el objeto de la concesión queda limitado a la ocupación de dominio público constituido por el kiosco denominado La Cuba y la porción de terraza que limita con el propio kiosco, el Parque Otero Besteiro y la calle Comunidad de Castilla-La Mancha”.</w:t>
      </w:r>
    </w:p>
    <w:p w14:paraId="5CB9996A" w14:textId="77777777" w:rsidR="004F45F1" w:rsidRDefault="004F45F1">
      <w:pPr>
        <w:pStyle w:val="Textoindependiente"/>
        <w:spacing w:before="10"/>
      </w:pPr>
    </w:p>
    <w:p w14:paraId="573F6E91" w14:textId="0435BB06" w:rsidR="004F45F1" w:rsidRDefault="00000000">
      <w:pPr>
        <w:pStyle w:val="Textoindependiente"/>
        <w:spacing w:line="292" w:lineRule="auto"/>
        <w:ind w:left="117" w:right="1236"/>
        <w:jc w:val="both"/>
      </w:pPr>
      <w:r>
        <w:t xml:space="preserve">El informe técnico emitido por la responsable de la concesión demanial </w:t>
      </w:r>
      <w:proofErr w:type="gramStart"/>
      <w:r>
        <w:t>D</w:t>
      </w:r>
      <w:r w:rsidR="00B71392">
        <w:t>.</w:t>
      </w:r>
      <w:r>
        <w:t>ª</w:t>
      </w:r>
      <w:proofErr w:type="gramEnd"/>
      <w:r>
        <w:t xml:space="preserve"> Lidia Arenillas Girola se hace constar, literalmente, que </w:t>
      </w:r>
      <w:r w:rsidRPr="00B71392">
        <w:rPr>
          <w:i/>
          <w:iCs/>
        </w:rPr>
        <w:t>“el hecho de que se haya instalado una terraza que excede a la contemplada por el pliego y el contrato de la concesión demanial, sin que para ello se haya solicitado una autorización demanial, es lo que ha motivado la sanción y por lo tanto dicha penalidad está justificada y es pertinente seguir con el expediente sancionador”.</w:t>
      </w:r>
    </w:p>
    <w:p w14:paraId="3781A291" w14:textId="77777777" w:rsidR="004F45F1" w:rsidRDefault="004F45F1">
      <w:pPr>
        <w:pStyle w:val="Textoindependiente"/>
        <w:spacing w:before="9"/>
      </w:pPr>
    </w:p>
    <w:p w14:paraId="0346721E" w14:textId="77777777" w:rsidR="004F45F1" w:rsidRDefault="00000000">
      <w:pPr>
        <w:pStyle w:val="Textoindependiente"/>
        <w:spacing w:line="292" w:lineRule="auto"/>
        <w:ind w:left="117" w:right="1236"/>
        <w:jc w:val="both"/>
      </w:pPr>
      <w:r>
        <w:t>Es decir, la superficie ocupada excede de la superficie fijada en el pliego como integrante de la concesión demanial. Por tanto, en la parte que excede de los límites de la concesión demanial ha de ser</w:t>
      </w:r>
      <w:r>
        <w:rPr>
          <w:spacing w:val="10"/>
        </w:rPr>
        <w:t xml:space="preserve"> </w:t>
      </w:r>
      <w:r>
        <w:t>retirada,</w:t>
      </w:r>
      <w:r>
        <w:rPr>
          <w:spacing w:val="11"/>
        </w:rPr>
        <w:t xml:space="preserve"> </w:t>
      </w:r>
      <w:r>
        <w:t>es</w:t>
      </w:r>
      <w:r>
        <w:rPr>
          <w:spacing w:val="10"/>
        </w:rPr>
        <w:t xml:space="preserve"> </w:t>
      </w:r>
      <w:r>
        <w:t>decir,</w:t>
      </w:r>
      <w:r>
        <w:rPr>
          <w:spacing w:val="11"/>
        </w:rPr>
        <w:t xml:space="preserve"> </w:t>
      </w:r>
      <w:r>
        <w:t>aquella</w:t>
      </w:r>
      <w:r>
        <w:rPr>
          <w:spacing w:val="10"/>
        </w:rPr>
        <w:t xml:space="preserve"> </w:t>
      </w:r>
      <w:r>
        <w:t>parte</w:t>
      </w:r>
      <w:r>
        <w:rPr>
          <w:spacing w:val="10"/>
        </w:rPr>
        <w:t xml:space="preserve"> </w:t>
      </w:r>
      <w:r>
        <w:t>fuera</w:t>
      </w:r>
      <w:r>
        <w:rPr>
          <w:spacing w:val="10"/>
        </w:rPr>
        <w:t xml:space="preserve"> </w:t>
      </w:r>
      <w:r>
        <w:t>de</w:t>
      </w:r>
      <w:r>
        <w:rPr>
          <w:spacing w:val="10"/>
        </w:rPr>
        <w:t xml:space="preserve"> </w:t>
      </w:r>
      <w:r>
        <w:t>los</w:t>
      </w:r>
      <w:r>
        <w:rPr>
          <w:spacing w:val="10"/>
        </w:rPr>
        <w:t xml:space="preserve"> </w:t>
      </w:r>
      <w:r>
        <w:t>límites</w:t>
      </w:r>
      <w:r>
        <w:rPr>
          <w:spacing w:val="10"/>
        </w:rPr>
        <w:t xml:space="preserve"> </w:t>
      </w:r>
      <w:r>
        <w:t>comprendidos</w:t>
      </w:r>
      <w:r>
        <w:rPr>
          <w:spacing w:val="10"/>
        </w:rPr>
        <w:t xml:space="preserve"> </w:t>
      </w:r>
      <w:r>
        <w:t>por</w:t>
      </w:r>
      <w:r>
        <w:rPr>
          <w:spacing w:val="10"/>
        </w:rPr>
        <w:t xml:space="preserve"> </w:t>
      </w:r>
      <w:r>
        <w:t>el</w:t>
      </w:r>
      <w:r>
        <w:rPr>
          <w:spacing w:val="10"/>
        </w:rPr>
        <w:t xml:space="preserve"> </w:t>
      </w:r>
      <w:r>
        <w:t>propio</w:t>
      </w:r>
      <w:r>
        <w:rPr>
          <w:spacing w:val="10"/>
        </w:rPr>
        <w:t xml:space="preserve"> </w:t>
      </w:r>
      <w:r>
        <w:t>kiosco,</w:t>
      </w:r>
      <w:r>
        <w:rPr>
          <w:spacing w:val="11"/>
        </w:rPr>
        <w:t xml:space="preserve"> </w:t>
      </w:r>
      <w:r>
        <w:t>el</w:t>
      </w:r>
      <w:r>
        <w:rPr>
          <w:spacing w:val="10"/>
        </w:rPr>
        <w:t xml:space="preserve"> </w:t>
      </w:r>
      <w:r>
        <w:t>parque y la calle.</w:t>
      </w:r>
    </w:p>
    <w:p w14:paraId="4094896B" w14:textId="77777777" w:rsidR="004F45F1" w:rsidRDefault="004F45F1">
      <w:pPr>
        <w:pStyle w:val="Textoindependiente"/>
        <w:spacing w:before="10"/>
      </w:pPr>
    </w:p>
    <w:p w14:paraId="1D68A145" w14:textId="77777777" w:rsidR="004F45F1" w:rsidRDefault="00000000">
      <w:pPr>
        <w:pStyle w:val="Textoindependiente"/>
        <w:spacing w:line="292" w:lineRule="auto"/>
        <w:ind w:left="117" w:right="1236"/>
        <w:jc w:val="both"/>
      </w:pPr>
      <w:r>
        <w:t>En definitiva, no se produce vulneración de derecho constitucional alguno, ya que la penalidad se impone por una ocupación superior a la permitida, es decir, aquella que excede de los límites establecidos en la citada cláusula XVIII.</w:t>
      </w:r>
    </w:p>
    <w:p w14:paraId="51FFA4EA" w14:textId="77777777" w:rsidR="004F45F1" w:rsidRDefault="004F45F1">
      <w:pPr>
        <w:pStyle w:val="Textoindependiente"/>
        <w:spacing w:before="10"/>
      </w:pPr>
    </w:p>
    <w:p w14:paraId="57667E79" w14:textId="71844CC7" w:rsidR="004F45F1" w:rsidRDefault="00000000">
      <w:pPr>
        <w:pStyle w:val="Textoindependiente"/>
        <w:spacing w:line="292" w:lineRule="auto"/>
        <w:ind w:left="117" w:right="1237"/>
        <w:jc w:val="both"/>
      </w:pPr>
      <w:proofErr w:type="gramStart"/>
      <w:r>
        <w:t>Cuarto.-</w:t>
      </w:r>
      <w:proofErr w:type="gramEnd"/>
      <w:r>
        <w:t xml:space="preserve"> El Ayuntamiento no ha dictado resolución alguna en contra de sus propios actos. Los actos dictados</w:t>
      </w:r>
      <w:r>
        <w:rPr>
          <w:spacing w:val="6"/>
        </w:rPr>
        <w:t xml:space="preserve"> </w:t>
      </w:r>
      <w:r>
        <w:t>en</w:t>
      </w:r>
      <w:r>
        <w:rPr>
          <w:spacing w:val="6"/>
        </w:rPr>
        <w:t xml:space="preserve"> </w:t>
      </w:r>
      <w:r>
        <w:t>desarrollo,</w:t>
      </w:r>
      <w:r>
        <w:rPr>
          <w:spacing w:val="6"/>
        </w:rPr>
        <w:t xml:space="preserve"> </w:t>
      </w:r>
      <w:r>
        <w:t>ejecución</w:t>
      </w:r>
      <w:r>
        <w:rPr>
          <w:spacing w:val="6"/>
        </w:rPr>
        <w:t xml:space="preserve"> </w:t>
      </w:r>
      <w:r>
        <w:t>o</w:t>
      </w:r>
      <w:r>
        <w:rPr>
          <w:spacing w:val="6"/>
        </w:rPr>
        <w:t xml:space="preserve"> </w:t>
      </w:r>
      <w:r>
        <w:t>vigilancia</w:t>
      </w:r>
      <w:r>
        <w:rPr>
          <w:spacing w:val="6"/>
        </w:rPr>
        <w:t xml:space="preserve"> </w:t>
      </w:r>
      <w:r>
        <w:t>de</w:t>
      </w:r>
      <w:r>
        <w:rPr>
          <w:spacing w:val="6"/>
        </w:rPr>
        <w:t xml:space="preserve"> </w:t>
      </w:r>
      <w:r>
        <w:t>otra</w:t>
      </w:r>
      <w:r>
        <w:rPr>
          <w:spacing w:val="6"/>
        </w:rPr>
        <w:t xml:space="preserve"> </w:t>
      </w:r>
      <w:r>
        <w:t>concesión</w:t>
      </w:r>
      <w:r>
        <w:rPr>
          <w:spacing w:val="6"/>
        </w:rPr>
        <w:t xml:space="preserve"> </w:t>
      </w:r>
      <w:r>
        <w:t>demanial</w:t>
      </w:r>
      <w:r>
        <w:rPr>
          <w:spacing w:val="6"/>
        </w:rPr>
        <w:t xml:space="preserve"> </w:t>
      </w:r>
      <w:r>
        <w:t>no</w:t>
      </w:r>
      <w:r>
        <w:rPr>
          <w:spacing w:val="6"/>
        </w:rPr>
        <w:t xml:space="preserve"> </w:t>
      </w:r>
      <w:r>
        <w:t>son</w:t>
      </w:r>
      <w:r>
        <w:rPr>
          <w:spacing w:val="6"/>
        </w:rPr>
        <w:t xml:space="preserve"> </w:t>
      </w:r>
      <w:r>
        <w:t>aplicable</w:t>
      </w:r>
      <w:r w:rsidR="00B71392">
        <w:t>s</w:t>
      </w:r>
      <w:r>
        <w:rPr>
          <w:spacing w:val="6"/>
        </w:rPr>
        <w:t xml:space="preserve"> </w:t>
      </w:r>
      <w:r>
        <w:t>más</w:t>
      </w:r>
      <w:r>
        <w:rPr>
          <w:spacing w:val="6"/>
        </w:rPr>
        <w:t xml:space="preserve"> </w:t>
      </w:r>
      <w:r>
        <w:t>que</w:t>
      </w:r>
      <w:r>
        <w:rPr>
          <w:spacing w:val="6"/>
        </w:rPr>
        <w:t xml:space="preserve"> </w:t>
      </w:r>
      <w:r>
        <w:rPr>
          <w:spacing w:val="-10"/>
        </w:rPr>
        <w:t>a</w:t>
      </w:r>
    </w:p>
    <w:p w14:paraId="120EBD27" w14:textId="77777777" w:rsidR="004F45F1" w:rsidRDefault="004F45F1">
      <w:pPr>
        <w:spacing w:line="292" w:lineRule="auto"/>
        <w:jc w:val="both"/>
        <w:sectPr w:rsidR="004F45F1">
          <w:pgSz w:w="11910" w:h="16840"/>
          <w:pgMar w:top="1260" w:right="179" w:bottom="1260" w:left="1300" w:header="225" w:footer="1060" w:gutter="0"/>
          <w:cols w:space="720"/>
        </w:sectPr>
      </w:pPr>
    </w:p>
    <w:p w14:paraId="5A7B48CC" w14:textId="77777777" w:rsidR="004F45F1" w:rsidRDefault="00000000">
      <w:pPr>
        <w:pStyle w:val="Textoindependiente"/>
        <w:spacing w:before="180" w:line="292" w:lineRule="auto"/>
        <w:ind w:left="117" w:right="1238"/>
        <w:jc w:val="both"/>
      </w:pPr>
      <w:r>
        <w:lastRenderedPageBreak/>
        <w:t>la citada concesión demanial, ya que todas y cada una de ellas se rigen por el contenido de su pliego de cláusulas administrativas particulares. Cuestión distinta sería que hubiera un pliego general para todas las concesiones. Por lo tanto, esta alegación no puede prosperar.</w:t>
      </w:r>
    </w:p>
    <w:p w14:paraId="46A4ACD3" w14:textId="77777777" w:rsidR="004F45F1" w:rsidRDefault="004F45F1">
      <w:pPr>
        <w:pStyle w:val="Textoindependiente"/>
        <w:spacing w:before="10"/>
      </w:pPr>
    </w:p>
    <w:p w14:paraId="3686F804" w14:textId="77777777" w:rsidR="004F45F1" w:rsidRDefault="00000000">
      <w:pPr>
        <w:pStyle w:val="Textoindependiente"/>
        <w:spacing w:line="292" w:lineRule="auto"/>
        <w:ind w:left="117" w:right="1237"/>
        <w:jc w:val="both"/>
      </w:pPr>
      <w:proofErr w:type="gramStart"/>
      <w:r>
        <w:t>Quinto.-</w:t>
      </w:r>
      <w:proofErr w:type="gramEnd"/>
      <w:r>
        <w:t xml:space="preserve"> Afirma el recurrente que, previamente, a la instalación de pérgola obtuvo licencia de obra. Ciertamente así es y, por ello, fue excluida dicha causa como hecho susceptible de ser penalizado.</w:t>
      </w:r>
    </w:p>
    <w:p w14:paraId="72E5715D" w14:textId="77777777" w:rsidR="004F45F1" w:rsidRDefault="004F45F1">
      <w:pPr>
        <w:pStyle w:val="Textoindependiente"/>
        <w:spacing w:before="10"/>
      </w:pPr>
    </w:p>
    <w:p w14:paraId="673AFAAA" w14:textId="77777777"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62784" behindDoc="0" locked="0" layoutInCell="1" allowOverlap="1" wp14:anchorId="6FBCDDD5" wp14:editId="3B972DD7">
                <wp:simplePos x="0" y="0"/>
                <wp:positionH relativeFrom="page">
                  <wp:posOffset>6807090</wp:posOffset>
                </wp:positionH>
                <wp:positionV relativeFrom="paragraph">
                  <wp:posOffset>708027</wp:posOffset>
                </wp:positionV>
                <wp:extent cx="419734" cy="318706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EAD152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106C9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6FBCDDD5" id="Textbox 329" o:spid="_x0000_s1170" type="#_x0000_t202" style="position:absolute;left:0;text-align:left;margin-left:536pt;margin-top:55.75pt;width:33.05pt;height:250.95pt;z-index:158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" filled="f" stroked="f">
                <v:textbox style="layout-flow:vertical;mso-layout-flow-alt:bottom-to-top" inset="0,0,0,0">
                  <w:txbxContent>
                    <w:p w14:paraId="4EAD152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106C9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proofErr w:type="gramStart"/>
      <w:r>
        <w:t>Sexto.-</w:t>
      </w:r>
      <w:proofErr w:type="gramEnd"/>
      <w:r>
        <w:t xml:space="preserve"> La terraza es desmontable, alega el recurrente en su defensa. El hecho de que la terraza sea desmontable no significa que no precise autorización demanial para su instalación. Justamente por</w:t>
      </w:r>
      <w:r>
        <w:rPr>
          <w:spacing w:val="40"/>
        </w:rPr>
        <w:t xml:space="preserve"> </w:t>
      </w:r>
      <w:r>
        <w:t>ser desmontable puede ser objeto de autorización demanial ya que, de no serlo, requeriría una concesión demanial. En todo caso, del informe de la responsable de la concesión se desprende que</w:t>
      </w:r>
      <w:r>
        <w:rPr>
          <w:spacing w:val="40"/>
        </w:rPr>
        <w:t xml:space="preserve"> </w:t>
      </w:r>
      <w:r>
        <w:t>la utilización del dominio público en lo que excede de los límites de la concesión no está autorizada.</w:t>
      </w:r>
    </w:p>
    <w:p w14:paraId="5CAF2B97" w14:textId="77777777" w:rsidR="004F45F1" w:rsidRDefault="004F45F1">
      <w:pPr>
        <w:pStyle w:val="Textoindependiente"/>
        <w:spacing w:before="9"/>
      </w:pPr>
    </w:p>
    <w:p w14:paraId="472825E8" w14:textId="77777777" w:rsidR="004F45F1" w:rsidRDefault="00000000">
      <w:pPr>
        <w:pStyle w:val="Textoindependiente"/>
        <w:spacing w:line="292" w:lineRule="auto"/>
        <w:ind w:left="117" w:right="1236"/>
        <w:jc w:val="both"/>
      </w:pPr>
      <w:proofErr w:type="gramStart"/>
      <w:r>
        <w:t>Séptimo.-</w:t>
      </w:r>
      <w:proofErr w:type="gramEnd"/>
      <w:r>
        <w:t xml:space="preserve"> Alega caducidad de la acción para el restablecimiento de la legalidad urbanística, o, en su defecto, prescripción de la propia infracción. Ni la una ni la otra. Las obras e instalaciones sin licencia en</w:t>
      </w:r>
      <w:r>
        <w:rPr>
          <w:spacing w:val="40"/>
        </w:rPr>
        <w:t xml:space="preserve"> </w:t>
      </w:r>
      <w:r>
        <w:t>dominio</w:t>
      </w:r>
      <w:r>
        <w:rPr>
          <w:spacing w:val="40"/>
        </w:rPr>
        <w:t xml:space="preserve"> </w:t>
      </w:r>
      <w:r>
        <w:t>público</w:t>
      </w:r>
      <w:r>
        <w:rPr>
          <w:spacing w:val="40"/>
        </w:rPr>
        <w:t xml:space="preserve"> </w:t>
      </w:r>
      <w:r>
        <w:t>son</w:t>
      </w:r>
      <w:r>
        <w:rPr>
          <w:spacing w:val="40"/>
        </w:rPr>
        <w:t xml:space="preserve"> </w:t>
      </w:r>
      <w:r>
        <w:t>imprescriptibles</w:t>
      </w:r>
      <w:r>
        <w:rPr>
          <w:spacing w:val="40"/>
        </w:rPr>
        <w:t xml:space="preserve"> </w:t>
      </w:r>
      <w:r>
        <w:t>por</w:t>
      </w:r>
      <w:r>
        <w:rPr>
          <w:spacing w:val="40"/>
        </w:rPr>
        <w:t xml:space="preserve"> </w:t>
      </w:r>
      <w:r>
        <w:t>lo</w:t>
      </w:r>
      <w:r>
        <w:rPr>
          <w:spacing w:val="40"/>
        </w:rPr>
        <w:t xml:space="preserve"> </w:t>
      </w:r>
      <w:r>
        <w:t>que,</w:t>
      </w:r>
      <w:r>
        <w:rPr>
          <w:spacing w:val="40"/>
        </w:rPr>
        <w:t xml:space="preserve"> </w:t>
      </w:r>
      <w:r>
        <w:t>en</w:t>
      </w:r>
      <w:r>
        <w:rPr>
          <w:spacing w:val="40"/>
        </w:rPr>
        <w:t xml:space="preserve"> </w:t>
      </w:r>
      <w:r>
        <w:t>ningún</w:t>
      </w:r>
      <w:r>
        <w:rPr>
          <w:spacing w:val="40"/>
        </w:rPr>
        <w:t xml:space="preserve"> </w:t>
      </w:r>
      <w:r>
        <w:t>caso</w:t>
      </w:r>
      <w:r>
        <w:rPr>
          <w:spacing w:val="40"/>
        </w:rPr>
        <w:t xml:space="preserve"> </w:t>
      </w:r>
      <w:r>
        <w:t>caduca</w:t>
      </w:r>
      <w:r>
        <w:rPr>
          <w:spacing w:val="40"/>
        </w:rPr>
        <w:t xml:space="preserve"> </w:t>
      </w:r>
      <w:r>
        <w:t>la</w:t>
      </w:r>
      <w:r>
        <w:rPr>
          <w:spacing w:val="40"/>
        </w:rPr>
        <w:t xml:space="preserve"> </w:t>
      </w:r>
      <w:r>
        <w:t>acción</w:t>
      </w:r>
      <w:r>
        <w:rPr>
          <w:spacing w:val="40"/>
        </w:rPr>
        <w:t xml:space="preserve"> </w:t>
      </w:r>
      <w:r>
        <w:t>para</w:t>
      </w:r>
      <w:r>
        <w:rPr>
          <w:spacing w:val="40"/>
        </w:rPr>
        <w:t xml:space="preserve"> </w:t>
      </w:r>
      <w:r>
        <w:t>la exigencia de su restablecimiento. En este caso, además, tampoco se ha producido prescripción alguna ya que la ocupación es continua y, por tanto, no se ha iniciado el plazo prescriptivo.</w:t>
      </w:r>
    </w:p>
    <w:p w14:paraId="6A431E41" w14:textId="77777777" w:rsidR="004F45F1" w:rsidRDefault="004F45F1">
      <w:pPr>
        <w:pStyle w:val="Textoindependiente"/>
        <w:spacing w:before="10"/>
      </w:pPr>
    </w:p>
    <w:p w14:paraId="2BEC8FD0" w14:textId="7B826FEA" w:rsidR="004F45F1" w:rsidRDefault="00000000">
      <w:pPr>
        <w:pStyle w:val="Textoindependiente"/>
        <w:spacing w:line="292" w:lineRule="auto"/>
        <w:ind w:left="117" w:right="1237"/>
        <w:jc w:val="both"/>
      </w:pPr>
      <w:proofErr w:type="gramStart"/>
      <w:r>
        <w:t>Octavo.-</w:t>
      </w:r>
      <w:proofErr w:type="gramEnd"/>
      <w:r>
        <w:t xml:space="preserve"> Manifiesta el recurrente que se ha producido una vulneración del principio de culpabilidad.</w:t>
      </w:r>
      <w:r>
        <w:rPr>
          <w:spacing w:val="40"/>
        </w:rPr>
        <w:t xml:space="preserve"> </w:t>
      </w:r>
      <w:r>
        <w:t xml:space="preserve">No puede prosperar dicha alegación ya que el sujeto infractor no es otro que el titular de la concesión demanial, en este caso </w:t>
      </w:r>
      <w:proofErr w:type="spellStart"/>
      <w:r>
        <w:t>Dobleja</w:t>
      </w:r>
      <w:proofErr w:type="spellEnd"/>
      <w:r w:rsidR="00B71392">
        <w:t>,</w:t>
      </w:r>
      <w:r>
        <w:t xml:space="preserve"> S.L., por lo que la penalidad se dirige contra el concesionario, evitándose, en consecuencia, la vulneración alegada.</w:t>
      </w:r>
    </w:p>
    <w:p w14:paraId="2D55DD21" w14:textId="77777777" w:rsidR="004F45F1" w:rsidRDefault="004F45F1">
      <w:pPr>
        <w:pStyle w:val="Textoindependiente"/>
        <w:spacing w:before="10"/>
      </w:pPr>
    </w:p>
    <w:p w14:paraId="5211082A" w14:textId="0AA82AAB" w:rsidR="004F45F1" w:rsidRDefault="00000000">
      <w:pPr>
        <w:pStyle w:val="Textoindependiente"/>
        <w:spacing w:line="292" w:lineRule="auto"/>
        <w:ind w:left="117" w:right="1237"/>
        <w:jc w:val="both"/>
      </w:pPr>
      <w:proofErr w:type="gramStart"/>
      <w:r>
        <w:t>Noveno.-</w:t>
      </w:r>
      <w:proofErr w:type="gramEnd"/>
      <w:r>
        <w:t xml:space="preserve"> Por último, alega vulneración del principio de proporcionalidad. Tampoco puede prosperar dicha alegación toda vez que la penalidad se ha impuesto en su grado mínimo, 3.001,00 </w:t>
      </w:r>
      <w:r w:rsidR="00B3011C">
        <w:t>€</w:t>
      </w:r>
      <w:r>
        <w:t>.</w:t>
      </w:r>
    </w:p>
    <w:p w14:paraId="7273108A" w14:textId="77777777" w:rsidR="004F45F1" w:rsidRDefault="004F45F1">
      <w:pPr>
        <w:pStyle w:val="Textoindependiente"/>
        <w:spacing w:before="9"/>
      </w:pPr>
    </w:p>
    <w:p w14:paraId="434E83CE" w14:textId="77777777" w:rsidR="004F45F1" w:rsidRDefault="00000000">
      <w:pPr>
        <w:pStyle w:val="Textoindependiente"/>
        <w:spacing w:before="1"/>
        <w:ind w:left="117"/>
      </w:pPr>
      <w:r>
        <w:t>En</w:t>
      </w:r>
      <w:r>
        <w:rPr>
          <w:spacing w:val="-5"/>
        </w:rPr>
        <w:t xml:space="preserve"> </w:t>
      </w:r>
      <w:r>
        <w:t>consecuencia,</w:t>
      </w:r>
      <w:r>
        <w:rPr>
          <w:spacing w:val="-2"/>
        </w:rPr>
        <w:t xml:space="preserve"> </w:t>
      </w:r>
      <w:r>
        <w:t>procede</w:t>
      </w:r>
      <w:r>
        <w:rPr>
          <w:spacing w:val="-2"/>
        </w:rPr>
        <w:t xml:space="preserve"> </w:t>
      </w:r>
      <w:r>
        <w:t>desestimar</w:t>
      </w:r>
      <w:r>
        <w:rPr>
          <w:spacing w:val="-2"/>
        </w:rPr>
        <w:t xml:space="preserve"> </w:t>
      </w:r>
      <w:r>
        <w:t>el</w:t>
      </w:r>
      <w:r>
        <w:rPr>
          <w:spacing w:val="-2"/>
        </w:rPr>
        <w:t xml:space="preserve"> </w:t>
      </w:r>
      <w:r>
        <w:t>recurso</w:t>
      </w:r>
      <w:r>
        <w:rPr>
          <w:spacing w:val="-2"/>
        </w:rPr>
        <w:t xml:space="preserve"> </w:t>
      </w:r>
      <w:r>
        <w:t>de</w:t>
      </w:r>
      <w:r>
        <w:rPr>
          <w:spacing w:val="-2"/>
        </w:rPr>
        <w:t xml:space="preserve"> reposición.</w:t>
      </w:r>
    </w:p>
    <w:p w14:paraId="36235179" w14:textId="77777777" w:rsidR="004F45F1" w:rsidRDefault="004F45F1">
      <w:pPr>
        <w:pStyle w:val="Textoindependiente"/>
        <w:spacing w:before="60"/>
      </w:pPr>
    </w:p>
    <w:p w14:paraId="03F96E6B" w14:textId="02AF28CB"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PR/2025/1344</w:t>
      </w:r>
      <w:r>
        <w:rPr>
          <w:spacing w:val="-4"/>
        </w:rPr>
        <w:t xml:space="preserve"> </w:t>
      </w:r>
      <w:r>
        <w:t>de</w:t>
      </w:r>
      <w:r>
        <w:rPr>
          <w:spacing w:val="-4"/>
        </w:rPr>
        <w:t xml:space="preserve"> </w:t>
      </w:r>
      <w:r>
        <w:t>6</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3011C">
        <w:rPr>
          <w:spacing w:val="-2"/>
        </w:rPr>
        <w:t>,</w:t>
      </w:r>
    </w:p>
    <w:p w14:paraId="130DC216" w14:textId="77777777" w:rsidR="004F45F1" w:rsidRDefault="004F45F1">
      <w:pPr>
        <w:pStyle w:val="Textoindependiente"/>
        <w:spacing w:before="60"/>
      </w:pPr>
    </w:p>
    <w:p w14:paraId="11DB76D9" w14:textId="00F09043" w:rsidR="004F45F1" w:rsidRDefault="00000000">
      <w:pPr>
        <w:pStyle w:val="Ttulo2"/>
      </w:pPr>
      <w:r>
        <w:rPr>
          <w:spacing w:val="-2"/>
        </w:rPr>
        <w:t>Resolución:</w:t>
      </w:r>
    </w:p>
    <w:p w14:paraId="2B6B26CB" w14:textId="77777777" w:rsidR="004F45F1" w:rsidRDefault="004F45F1">
      <w:pPr>
        <w:pStyle w:val="Textoindependiente"/>
        <w:spacing w:before="61"/>
        <w:rPr>
          <w:b/>
        </w:rPr>
      </w:pPr>
    </w:p>
    <w:p w14:paraId="48BC09EB" w14:textId="14BCAA39" w:rsidR="004F45F1" w:rsidRDefault="00000000">
      <w:pPr>
        <w:pStyle w:val="Textoindependiente"/>
        <w:ind w:left="117"/>
      </w:pPr>
      <w:r>
        <w:t>1º.-</w:t>
      </w:r>
      <w:r>
        <w:rPr>
          <w:spacing w:val="-4"/>
        </w:rPr>
        <w:t xml:space="preserve"> </w:t>
      </w:r>
      <w:r>
        <w:t>Admitir</w:t>
      </w:r>
      <w:r>
        <w:rPr>
          <w:spacing w:val="-4"/>
        </w:rPr>
        <w:t xml:space="preserve"> </w:t>
      </w:r>
      <w:r>
        <w:t>a</w:t>
      </w:r>
      <w:r>
        <w:rPr>
          <w:spacing w:val="-3"/>
        </w:rPr>
        <w:t xml:space="preserve"> </w:t>
      </w:r>
      <w:r>
        <w:t>trámite</w:t>
      </w:r>
      <w:r>
        <w:rPr>
          <w:spacing w:val="-4"/>
        </w:rPr>
        <w:t xml:space="preserve"> </w:t>
      </w:r>
      <w:r>
        <w:t>el</w:t>
      </w:r>
      <w:r>
        <w:rPr>
          <w:spacing w:val="-3"/>
        </w:rPr>
        <w:t xml:space="preserve"> </w:t>
      </w:r>
      <w:r>
        <w:t>recurso</w:t>
      </w:r>
      <w:r>
        <w:rPr>
          <w:spacing w:val="-4"/>
        </w:rPr>
        <w:t xml:space="preserve"> </w:t>
      </w:r>
      <w:r>
        <w:t>de</w:t>
      </w:r>
      <w:r>
        <w:rPr>
          <w:spacing w:val="-3"/>
        </w:rPr>
        <w:t xml:space="preserve"> </w:t>
      </w:r>
      <w:r>
        <w:t>reposición</w:t>
      </w:r>
      <w:r>
        <w:rPr>
          <w:spacing w:val="-4"/>
        </w:rPr>
        <w:t xml:space="preserve"> </w:t>
      </w:r>
      <w:r>
        <w:t>interpuesto</w:t>
      </w:r>
      <w:r>
        <w:rPr>
          <w:spacing w:val="-3"/>
        </w:rPr>
        <w:t xml:space="preserve"> </w:t>
      </w:r>
      <w:r>
        <w:t>por</w:t>
      </w:r>
      <w:r>
        <w:rPr>
          <w:spacing w:val="-4"/>
        </w:rPr>
        <w:t xml:space="preserve"> </w:t>
      </w:r>
      <w:proofErr w:type="spellStart"/>
      <w:r>
        <w:t>Dobleja</w:t>
      </w:r>
      <w:proofErr w:type="spellEnd"/>
      <w:r w:rsidR="00B3011C">
        <w:t>,</w:t>
      </w:r>
      <w:r>
        <w:rPr>
          <w:spacing w:val="-3"/>
        </w:rPr>
        <w:t xml:space="preserve"> </w:t>
      </w:r>
      <w:r>
        <w:rPr>
          <w:spacing w:val="-4"/>
        </w:rPr>
        <w:t>S.L.</w:t>
      </w:r>
    </w:p>
    <w:p w14:paraId="70D563D8" w14:textId="77777777" w:rsidR="004F45F1" w:rsidRDefault="004F45F1">
      <w:pPr>
        <w:pStyle w:val="Textoindependiente"/>
        <w:spacing w:before="61"/>
      </w:pPr>
    </w:p>
    <w:p w14:paraId="45644FC0" w14:textId="77777777" w:rsidR="004F45F1" w:rsidRDefault="00000000">
      <w:pPr>
        <w:pStyle w:val="Textoindependiente"/>
        <w:ind w:left="117"/>
      </w:pPr>
      <w:r>
        <w:t>2º.-</w:t>
      </w:r>
      <w:r>
        <w:rPr>
          <w:spacing w:val="-2"/>
        </w:rPr>
        <w:t xml:space="preserve"> </w:t>
      </w:r>
      <w:r>
        <w:t>Desestimar</w:t>
      </w:r>
      <w:r>
        <w:rPr>
          <w:spacing w:val="-2"/>
        </w:rPr>
        <w:t xml:space="preserve"> </w:t>
      </w:r>
      <w:r>
        <w:t>íntegramente</w:t>
      </w:r>
      <w:r>
        <w:rPr>
          <w:spacing w:val="-2"/>
        </w:rPr>
        <w:t xml:space="preserve"> </w:t>
      </w:r>
      <w:r>
        <w:t>el</w:t>
      </w:r>
      <w:r>
        <w:rPr>
          <w:spacing w:val="-2"/>
        </w:rPr>
        <w:t xml:space="preserve"> </w:t>
      </w:r>
      <w:r>
        <w:t>mismo</w:t>
      </w:r>
      <w:r>
        <w:rPr>
          <w:spacing w:val="-2"/>
        </w:rPr>
        <w:t xml:space="preserve"> </w:t>
      </w:r>
      <w:r>
        <w:t>por</w:t>
      </w:r>
      <w:r>
        <w:rPr>
          <w:spacing w:val="-1"/>
        </w:rPr>
        <w:t xml:space="preserve"> </w:t>
      </w:r>
      <w:r>
        <w:t>las</w:t>
      </w:r>
      <w:r>
        <w:rPr>
          <w:spacing w:val="-2"/>
        </w:rPr>
        <w:t xml:space="preserve"> </w:t>
      </w:r>
      <w:r>
        <w:t>razones</w:t>
      </w:r>
      <w:r>
        <w:rPr>
          <w:spacing w:val="-2"/>
        </w:rPr>
        <w:t xml:space="preserve"> </w:t>
      </w:r>
      <w:r>
        <w:t>contenidas</w:t>
      </w:r>
      <w:r>
        <w:rPr>
          <w:spacing w:val="-2"/>
        </w:rPr>
        <w:t xml:space="preserve"> </w:t>
      </w:r>
      <w:r>
        <w:t>en</w:t>
      </w:r>
      <w:r>
        <w:rPr>
          <w:spacing w:val="-2"/>
        </w:rPr>
        <w:t xml:space="preserve"> </w:t>
      </w:r>
      <w:r>
        <w:t>este</w:t>
      </w:r>
      <w:r>
        <w:rPr>
          <w:spacing w:val="-1"/>
        </w:rPr>
        <w:t xml:space="preserve"> </w:t>
      </w:r>
      <w:r>
        <w:rPr>
          <w:spacing w:val="-2"/>
        </w:rPr>
        <w:t>informe.</w:t>
      </w:r>
    </w:p>
    <w:p w14:paraId="34546360" w14:textId="77777777" w:rsidR="004F45F1" w:rsidRDefault="004F45F1">
      <w:pPr>
        <w:pStyle w:val="Textoindependiente"/>
        <w:spacing w:before="60"/>
      </w:pPr>
    </w:p>
    <w:p w14:paraId="24751F8F" w14:textId="77777777" w:rsidR="004F45F1" w:rsidRDefault="00000000">
      <w:pPr>
        <w:pStyle w:val="Textoindependiente"/>
        <w:spacing w:line="292" w:lineRule="auto"/>
        <w:ind w:left="117" w:right="1236"/>
        <w:jc w:val="both"/>
      </w:pPr>
      <w:r>
        <w:t>3º.- Levantar la suspensión cautelar producida al no haber sido resuelto el recurso de reposición en</w:t>
      </w:r>
      <w:r>
        <w:rPr>
          <w:spacing w:val="80"/>
          <w:w w:val="150"/>
        </w:rPr>
        <w:t xml:space="preserve"> </w:t>
      </w:r>
      <w:r>
        <w:t xml:space="preserve">el plazo de 1 mes contado a partir de su presentación. No </w:t>
      </w:r>
      <w:proofErr w:type="gramStart"/>
      <w:r>
        <w:t>obstante</w:t>
      </w:r>
      <w:proofErr w:type="gramEnd"/>
      <w:r>
        <w:t xml:space="preserve"> ello, podrá reproducir su solicitud en el caso de interponer recurso contencioso-administrativo contra la desestimación expresa del </w:t>
      </w:r>
      <w:r>
        <w:rPr>
          <w:spacing w:val="-2"/>
        </w:rPr>
        <w:t>interpuesto.</w:t>
      </w:r>
    </w:p>
    <w:p w14:paraId="3C4887F1" w14:textId="77777777" w:rsidR="004F45F1" w:rsidRDefault="004F45F1">
      <w:pPr>
        <w:pStyle w:val="Textoindependiente"/>
        <w:spacing w:before="10"/>
      </w:pPr>
    </w:p>
    <w:p w14:paraId="4593FDF8" w14:textId="24DB0236" w:rsidR="004F45F1" w:rsidRDefault="00000000">
      <w:pPr>
        <w:pStyle w:val="Textoindependiente"/>
        <w:spacing w:line="292" w:lineRule="auto"/>
        <w:ind w:left="117" w:right="1237"/>
        <w:jc w:val="both"/>
      </w:pPr>
      <w:r>
        <w:t xml:space="preserve">4º.- Notificar al acuerdo que se adopte a </w:t>
      </w:r>
      <w:proofErr w:type="spellStart"/>
      <w:r>
        <w:t>Dobleja</w:t>
      </w:r>
      <w:proofErr w:type="spellEnd"/>
      <w:r w:rsidR="00B3011C">
        <w:t>,</w:t>
      </w:r>
      <w:r>
        <w:t xml:space="preserve"> S.L., al Órgano de Gestión Tributaria y a la responsable de la concesión, con expresión de los recursos que caben contra la resolución que se </w:t>
      </w:r>
      <w:r>
        <w:rPr>
          <w:spacing w:val="-2"/>
        </w:rPr>
        <w:t>adopte.</w:t>
      </w:r>
    </w:p>
    <w:p w14:paraId="5982EFA1" w14:textId="77777777" w:rsidR="004F45F1" w:rsidRDefault="004F45F1">
      <w:pPr>
        <w:pStyle w:val="Textoindependiente"/>
        <w:spacing w:before="1"/>
        <w:rPr>
          <w:sz w:val="18"/>
        </w:rPr>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528EDB91"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0F2FD9D8" w14:textId="77777777" w:rsidR="004F45F1" w:rsidRDefault="00000000">
            <w:pPr>
              <w:pStyle w:val="TableParagraph"/>
              <w:rPr>
                <w:b/>
                <w:sz w:val="20"/>
              </w:rPr>
            </w:pPr>
            <w:r>
              <w:rPr>
                <w:b/>
                <w:sz w:val="20"/>
              </w:rPr>
              <w:t>Aprobación</w:t>
            </w:r>
            <w:r>
              <w:rPr>
                <w:b/>
                <w:spacing w:val="3"/>
                <w:sz w:val="20"/>
              </w:rPr>
              <w:t xml:space="preserve"> </w:t>
            </w:r>
            <w:r>
              <w:rPr>
                <w:b/>
                <w:sz w:val="20"/>
              </w:rPr>
              <w:t>del</w:t>
            </w:r>
            <w:r>
              <w:rPr>
                <w:b/>
                <w:spacing w:val="3"/>
                <w:sz w:val="20"/>
              </w:rPr>
              <w:t xml:space="preserve"> </w:t>
            </w:r>
            <w:r>
              <w:rPr>
                <w:b/>
                <w:sz w:val="20"/>
              </w:rPr>
              <w:t>convenio</w:t>
            </w:r>
            <w:r>
              <w:rPr>
                <w:b/>
                <w:spacing w:val="3"/>
                <w:sz w:val="20"/>
              </w:rPr>
              <w:t xml:space="preserve"> </w:t>
            </w:r>
            <w:r>
              <w:rPr>
                <w:b/>
                <w:sz w:val="20"/>
              </w:rPr>
              <w:t>de</w:t>
            </w:r>
            <w:r>
              <w:rPr>
                <w:b/>
                <w:spacing w:val="3"/>
                <w:sz w:val="20"/>
              </w:rPr>
              <w:t xml:space="preserve"> </w:t>
            </w:r>
            <w:r>
              <w:rPr>
                <w:b/>
                <w:sz w:val="20"/>
              </w:rPr>
              <w:t>colaboración</w:t>
            </w:r>
            <w:r>
              <w:rPr>
                <w:b/>
                <w:spacing w:val="3"/>
                <w:sz w:val="20"/>
              </w:rPr>
              <w:t xml:space="preserve"> </w:t>
            </w:r>
            <w:r>
              <w:rPr>
                <w:b/>
                <w:sz w:val="20"/>
              </w:rPr>
              <w:t>entre</w:t>
            </w:r>
            <w:r>
              <w:rPr>
                <w:b/>
                <w:spacing w:val="3"/>
                <w:sz w:val="20"/>
              </w:rPr>
              <w:t xml:space="preserve"> </w:t>
            </w:r>
            <w:r>
              <w:rPr>
                <w:b/>
                <w:sz w:val="20"/>
              </w:rPr>
              <w:t>el</w:t>
            </w:r>
            <w:r>
              <w:rPr>
                <w:b/>
                <w:spacing w:val="3"/>
                <w:sz w:val="20"/>
              </w:rPr>
              <w:t xml:space="preserve"> </w:t>
            </w:r>
            <w:r>
              <w:rPr>
                <w:b/>
                <w:sz w:val="20"/>
              </w:rPr>
              <w:t>Ayuntamiento</w:t>
            </w:r>
            <w:r>
              <w:rPr>
                <w:b/>
                <w:spacing w:val="3"/>
                <w:sz w:val="20"/>
              </w:rPr>
              <w:t xml:space="preserve"> </w:t>
            </w:r>
            <w:r>
              <w:rPr>
                <w:b/>
                <w:sz w:val="20"/>
              </w:rPr>
              <w:t>de</w:t>
            </w:r>
            <w:r>
              <w:rPr>
                <w:b/>
                <w:spacing w:val="3"/>
                <w:sz w:val="20"/>
              </w:rPr>
              <w:t xml:space="preserve"> </w:t>
            </w:r>
            <w:r>
              <w:rPr>
                <w:b/>
                <w:sz w:val="20"/>
              </w:rPr>
              <w:t>Las</w:t>
            </w:r>
            <w:r>
              <w:rPr>
                <w:b/>
                <w:spacing w:val="3"/>
                <w:sz w:val="20"/>
              </w:rPr>
              <w:t xml:space="preserve"> </w:t>
            </w:r>
            <w:r>
              <w:rPr>
                <w:b/>
                <w:sz w:val="20"/>
              </w:rPr>
              <w:t>Rozas</w:t>
            </w:r>
            <w:r>
              <w:rPr>
                <w:b/>
                <w:spacing w:val="3"/>
                <w:sz w:val="20"/>
              </w:rPr>
              <w:t xml:space="preserve"> </w:t>
            </w:r>
            <w:r>
              <w:rPr>
                <w:b/>
                <w:sz w:val="20"/>
              </w:rPr>
              <w:t>y</w:t>
            </w:r>
            <w:r>
              <w:rPr>
                <w:b/>
                <w:spacing w:val="3"/>
                <w:sz w:val="20"/>
              </w:rPr>
              <w:t xml:space="preserve"> </w:t>
            </w:r>
            <w:r>
              <w:rPr>
                <w:b/>
                <w:sz w:val="20"/>
              </w:rPr>
              <w:t>MADCUP,</w:t>
            </w:r>
            <w:r>
              <w:rPr>
                <w:b/>
                <w:spacing w:val="3"/>
                <w:sz w:val="20"/>
              </w:rPr>
              <w:t xml:space="preserve"> </w:t>
            </w:r>
            <w:r>
              <w:rPr>
                <w:b/>
                <w:spacing w:val="-5"/>
                <w:sz w:val="20"/>
              </w:rPr>
              <w:t>S.</w:t>
            </w:r>
          </w:p>
          <w:p w14:paraId="39C4EB97" w14:textId="18D3666E" w:rsidR="004F45F1" w:rsidRDefault="00000000">
            <w:pPr>
              <w:pStyle w:val="TableParagraph"/>
              <w:spacing w:before="56"/>
              <w:rPr>
                <w:b/>
                <w:sz w:val="20"/>
              </w:rPr>
            </w:pPr>
            <w:r>
              <w:rPr>
                <w:b/>
                <w:sz w:val="20"/>
              </w:rPr>
              <w:t>L.</w:t>
            </w:r>
            <w:r w:rsidR="00B3011C">
              <w:rPr>
                <w:b/>
                <w:sz w:val="20"/>
              </w:rPr>
              <w:t>,</w:t>
            </w:r>
            <w:r>
              <w:rPr>
                <w:b/>
                <w:spacing w:val="-2"/>
                <w:sz w:val="20"/>
              </w:rPr>
              <w:t xml:space="preserve"> </w:t>
            </w:r>
            <w:r>
              <w:rPr>
                <w:b/>
                <w:sz w:val="20"/>
              </w:rPr>
              <w:t>para</w:t>
            </w:r>
            <w:r>
              <w:rPr>
                <w:b/>
                <w:spacing w:val="-2"/>
                <w:sz w:val="20"/>
              </w:rPr>
              <w:t xml:space="preserve"> </w:t>
            </w:r>
            <w:r>
              <w:rPr>
                <w:b/>
                <w:sz w:val="20"/>
              </w:rPr>
              <w:t>la</w:t>
            </w:r>
            <w:r>
              <w:rPr>
                <w:b/>
                <w:spacing w:val="-2"/>
                <w:sz w:val="20"/>
              </w:rPr>
              <w:t xml:space="preserve"> </w:t>
            </w:r>
            <w:r>
              <w:rPr>
                <w:b/>
                <w:sz w:val="20"/>
              </w:rPr>
              <w:t>promoción</w:t>
            </w:r>
            <w:r>
              <w:rPr>
                <w:b/>
                <w:spacing w:val="-2"/>
                <w:sz w:val="20"/>
              </w:rPr>
              <w:t xml:space="preserve"> </w:t>
            </w:r>
            <w:r>
              <w:rPr>
                <w:b/>
                <w:sz w:val="20"/>
              </w:rPr>
              <w:t>de</w:t>
            </w:r>
            <w:r>
              <w:rPr>
                <w:b/>
                <w:spacing w:val="-2"/>
                <w:sz w:val="20"/>
              </w:rPr>
              <w:t xml:space="preserve"> </w:t>
            </w:r>
            <w:r>
              <w:rPr>
                <w:b/>
                <w:sz w:val="20"/>
              </w:rPr>
              <w:t>los</w:t>
            </w:r>
            <w:r>
              <w:rPr>
                <w:b/>
                <w:spacing w:val="-2"/>
                <w:sz w:val="20"/>
              </w:rPr>
              <w:t xml:space="preserve"> </w:t>
            </w:r>
            <w:r>
              <w:rPr>
                <w:b/>
                <w:sz w:val="20"/>
              </w:rPr>
              <w:t>deportes</w:t>
            </w:r>
            <w:r>
              <w:rPr>
                <w:b/>
                <w:spacing w:val="-2"/>
                <w:sz w:val="20"/>
              </w:rPr>
              <w:t xml:space="preserve"> </w:t>
            </w:r>
            <w:r>
              <w:rPr>
                <w:b/>
                <w:sz w:val="20"/>
              </w:rPr>
              <w:t>de</w:t>
            </w:r>
            <w:r>
              <w:rPr>
                <w:b/>
                <w:spacing w:val="-2"/>
                <w:sz w:val="20"/>
              </w:rPr>
              <w:t xml:space="preserve"> </w:t>
            </w:r>
            <w:r>
              <w:rPr>
                <w:b/>
                <w:sz w:val="20"/>
              </w:rPr>
              <w:t>Voleibol</w:t>
            </w:r>
            <w:r>
              <w:rPr>
                <w:b/>
                <w:spacing w:val="-2"/>
                <w:sz w:val="20"/>
              </w:rPr>
              <w:t xml:space="preserve"> </w:t>
            </w:r>
            <w:r>
              <w:rPr>
                <w:b/>
                <w:sz w:val="20"/>
              </w:rPr>
              <w:t>y</w:t>
            </w:r>
            <w:r>
              <w:rPr>
                <w:b/>
                <w:spacing w:val="-2"/>
                <w:sz w:val="20"/>
              </w:rPr>
              <w:t xml:space="preserve"> </w:t>
            </w:r>
            <w:r>
              <w:rPr>
                <w:b/>
                <w:sz w:val="20"/>
              </w:rPr>
              <w:t>Futbol.</w:t>
            </w:r>
            <w:r>
              <w:rPr>
                <w:b/>
                <w:spacing w:val="-2"/>
                <w:sz w:val="20"/>
              </w:rPr>
              <w:t xml:space="preserve"> </w:t>
            </w:r>
            <w:r>
              <w:rPr>
                <w:b/>
                <w:sz w:val="20"/>
              </w:rPr>
              <w:t>Expediente</w:t>
            </w:r>
            <w:r>
              <w:rPr>
                <w:b/>
                <w:spacing w:val="-2"/>
                <w:sz w:val="20"/>
              </w:rPr>
              <w:t xml:space="preserve"> 8286/2025</w:t>
            </w:r>
            <w:r w:rsidR="00B3011C">
              <w:rPr>
                <w:b/>
                <w:spacing w:val="-2"/>
                <w:sz w:val="20"/>
              </w:rPr>
              <w:t>.</w:t>
            </w:r>
          </w:p>
        </w:tc>
      </w:tr>
      <w:tr w:rsidR="004F45F1" w14:paraId="2534612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D8A301A"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9643AE6"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7FAF3E" w14:textId="77777777" w:rsidR="004F45F1" w:rsidRDefault="004F45F1">
      <w:pPr>
        <w:rPr>
          <w:sz w:val="20"/>
        </w:rPr>
        <w:sectPr w:rsidR="004F45F1">
          <w:pgSz w:w="11910" w:h="16840"/>
          <w:pgMar w:top="1260" w:right="179" w:bottom="1260" w:left="1300" w:header="225" w:footer="1060" w:gutter="0"/>
          <w:cols w:space="720"/>
        </w:sectPr>
      </w:pPr>
    </w:p>
    <w:p w14:paraId="6E72BF74" w14:textId="77777777" w:rsidR="004F45F1" w:rsidRDefault="00000000">
      <w:pPr>
        <w:pStyle w:val="Ttulo2"/>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27AE7D" w14:textId="77777777" w:rsidR="004F45F1" w:rsidRDefault="004F45F1">
      <w:pPr>
        <w:pStyle w:val="Textoindependiente"/>
        <w:spacing w:before="61"/>
        <w:rPr>
          <w:b/>
        </w:rPr>
      </w:pPr>
    </w:p>
    <w:p w14:paraId="645DDA3C" w14:textId="77777777" w:rsidR="004F45F1" w:rsidRDefault="00000000">
      <w:pPr>
        <w:pStyle w:val="Textoindependiente"/>
        <w:spacing w:before="1"/>
        <w:ind w:left="117"/>
      </w:pPr>
      <w:r>
        <w:t>1º.-</w:t>
      </w:r>
      <w:r>
        <w:rPr>
          <w:spacing w:val="-3"/>
        </w:rPr>
        <w:t xml:space="preserve"> </w:t>
      </w:r>
      <w:r>
        <w:t>Borrador</w:t>
      </w:r>
      <w:r>
        <w:rPr>
          <w:spacing w:val="-3"/>
        </w:rPr>
        <w:t xml:space="preserve"> </w:t>
      </w:r>
      <w:r>
        <w:t>de</w:t>
      </w:r>
      <w:r>
        <w:rPr>
          <w:spacing w:val="-2"/>
        </w:rPr>
        <w:t xml:space="preserve"> </w:t>
      </w:r>
      <w:r>
        <w:t>convenio</w:t>
      </w:r>
      <w:r>
        <w:rPr>
          <w:spacing w:val="-3"/>
        </w:rPr>
        <w:t xml:space="preserve"> </w:t>
      </w:r>
      <w:r>
        <w:t>remitido</w:t>
      </w:r>
      <w:r>
        <w:rPr>
          <w:spacing w:val="-2"/>
        </w:rPr>
        <w:t xml:space="preserve"> </w:t>
      </w:r>
      <w:r>
        <w:t>por</w:t>
      </w:r>
      <w:r>
        <w:rPr>
          <w:spacing w:val="-3"/>
        </w:rPr>
        <w:t xml:space="preserve"> </w:t>
      </w:r>
      <w:r>
        <w:t>la</w:t>
      </w:r>
      <w:r>
        <w:rPr>
          <w:spacing w:val="-2"/>
        </w:rPr>
        <w:t xml:space="preserve"> </w:t>
      </w:r>
      <w:proofErr w:type="gramStart"/>
      <w:r>
        <w:t>Concejalía</w:t>
      </w:r>
      <w:proofErr w:type="gramEnd"/>
      <w:r>
        <w:rPr>
          <w:spacing w:val="-3"/>
        </w:rPr>
        <w:t xml:space="preserve"> </w:t>
      </w:r>
      <w:r>
        <w:t>de</w:t>
      </w:r>
      <w:r>
        <w:rPr>
          <w:spacing w:val="-3"/>
        </w:rPr>
        <w:t xml:space="preserve"> </w:t>
      </w:r>
      <w:r>
        <w:t>deportes,</w:t>
      </w:r>
      <w:r>
        <w:rPr>
          <w:spacing w:val="-2"/>
        </w:rPr>
        <w:t xml:space="preserve"> </w:t>
      </w:r>
      <w:r>
        <w:t>con</w:t>
      </w:r>
      <w:r>
        <w:rPr>
          <w:spacing w:val="-3"/>
        </w:rPr>
        <w:t xml:space="preserve"> </w:t>
      </w:r>
      <w:r>
        <w:t>fecha</w:t>
      </w:r>
      <w:r>
        <w:rPr>
          <w:spacing w:val="-2"/>
        </w:rPr>
        <w:t xml:space="preserve"> </w:t>
      </w:r>
      <w:r>
        <w:t>24</w:t>
      </w:r>
      <w:r>
        <w:rPr>
          <w:spacing w:val="-3"/>
        </w:rPr>
        <w:t xml:space="preserve"> </w:t>
      </w:r>
      <w:r>
        <w:t>de</w:t>
      </w:r>
      <w:r>
        <w:rPr>
          <w:spacing w:val="-2"/>
        </w:rPr>
        <w:t xml:space="preserve"> </w:t>
      </w:r>
      <w:r>
        <w:t>febrero</w:t>
      </w:r>
      <w:r>
        <w:rPr>
          <w:spacing w:val="-3"/>
        </w:rPr>
        <w:t xml:space="preserve"> </w:t>
      </w:r>
      <w:r>
        <w:t>de</w:t>
      </w:r>
      <w:r>
        <w:rPr>
          <w:spacing w:val="-2"/>
        </w:rPr>
        <w:t xml:space="preserve"> 2025,</w:t>
      </w:r>
    </w:p>
    <w:p w14:paraId="7F8A0E0E" w14:textId="77777777" w:rsidR="004F45F1" w:rsidRDefault="004F45F1">
      <w:pPr>
        <w:pStyle w:val="Textoindependiente"/>
        <w:spacing w:before="60"/>
      </w:pPr>
    </w:p>
    <w:p w14:paraId="6E4A1C41" w14:textId="77777777" w:rsidR="004F45F1" w:rsidRDefault="00000000">
      <w:pPr>
        <w:pStyle w:val="Textoindependiente"/>
        <w:spacing w:line="292" w:lineRule="auto"/>
        <w:ind w:left="117" w:right="1236"/>
        <w:jc w:val="both"/>
      </w:pPr>
      <w:r>
        <w:t>2º.-</w:t>
      </w:r>
      <w:r>
        <w:rPr>
          <w:spacing w:val="16"/>
        </w:rPr>
        <w:t xml:space="preserve"> </w:t>
      </w:r>
      <w:r>
        <w:t>Propuesta</w:t>
      </w:r>
      <w:r>
        <w:rPr>
          <w:spacing w:val="16"/>
        </w:rPr>
        <w:t xml:space="preserve"> </w:t>
      </w:r>
      <w:r>
        <w:t>de</w:t>
      </w:r>
      <w:r>
        <w:rPr>
          <w:spacing w:val="16"/>
        </w:rPr>
        <w:t xml:space="preserve"> </w:t>
      </w:r>
      <w:r>
        <w:t>inicio</w:t>
      </w:r>
      <w:r>
        <w:rPr>
          <w:spacing w:val="16"/>
        </w:rPr>
        <w:t xml:space="preserve"> </w:t>
      </w:r>
      <w:r>
        <w:t>de</w:t>
      </w:r>
      <w:r>
        <w:rPr>
          <w:spacing w:val="16"/>
        </w:rPr>
        <w:t xml:space="preserve"> </w:t>
      </w:r>
      <w:r>
        <w:t>expediente</w:t>
      </w:r>
      <w:r>
        <w:rPr>
          <w:spacing w:val="16"/>
        </w:rPr>
        <w:t xml:space="preserve"> </w:t>
      </w:r>
      <w:r>
        <w:t>para</w:t>
      </w:r>
      <w:r>
        <w:rPr>
          <w:spacing w:val="16"/>
        </w:rPr>
        <w:t xml:space="preserve"> </w:t>
      </w:r>
      <w:r>
        <w:t>la</w:t>
      </w:r>
      <w:r>
        <w:rPr>
          <w:spacing w:val="16"/>
        </w:rPr>
        <w:t xml:space="preserve"> </w:t>
      </w:r>
      <w:r>
        <w:t>aprobación</w:t>
      </w:r>
      <w:r>
        <w:rPr>
          <w:spacing w:val="16"/>
        </w:rPr>
        <w:t xml:space="preserve"> </w:t>
      </w:r>
      <w:r>
        <w:t>y</w:t>
      </w:r>
      <w:r>
        <w:rPr>
          <w:spacing w:val="16"/>
        </w:rPr>
        <w:t xml:space="preserve"> </w:t>
      </w:r>
      <w:r>
        <w:t>formalización</w:t>
      </w:r>
      <w:r>
        <w:rPr>
          <w:spacing w:val="16"/>
        </w:rPr>
        <w:t xml:space="preserve"> </w:t>
      </w:r>
      <w:r>
        <w:t>del</w:t>
      </w:r>
      <w:r>
        <w:rPr>
          <w:spacing w:val="16"/>
        </w:rPr>
        <w:t xml:space="preserve"> </w:t>
      </w:r>
      <w:r>
        <w:t>convenio,</w:t>
      </w:r>
      <w:r>
        <w:rPr>
          <w:spacing w:val="16"/>
        </w:rPr>
        <w:t xml:space="preserve"> </w:t>
      </w:r>
      <w:r>
        <w:t>suscrito</w:t>
      </w:r>
      <w:r>
        <w:rPr>
          <w:spacing w:val="16"/>
        </w:rPr>
        <w:t xml:space="preserve"> </w:t>
      </w:r>
      <w:r>
        <w:t xml:space="preserve">por el </w:t>
      </w:r>
      <w:proofErr w:type="gramStart"/>
      <w:r>
        <w:t>Concejal</w:t>
      </w:r>
      <w:proofErr w:type="gramEnd"/>
      <w:r>
        <w:t xml:space="preserve"> de Deportes D. Juan Ignacio Cabrera Portillo, de fecha 24 de febrero de 2025.</w:t>
      </w:r>
    </w:p>
    <w:p w14:paraId="2C2ADC7B" w14:textId="77777777" w:rsidR="004F45F1" w:rsidRDefault="004F45F1">
      <w:pPr>
        <w:pStyle w:val="Textoindependiente"/>
        <w:spacing w:before="10"/>
      </w:pPr>
    </w:p>
    <w:p w14:paraId="03591FB2" w14:textId="2ED23B81" w:rsidR="004F45F1" w:rsidRDefault="00000000">
      <w:pPr>
        <w:pStyle w:val="Textoindependiente"/>
        <w:spacing w:line="292" w:lineRule="auto"/>
        <w:ind w:left="117" w:right="1236"/>
        <w:jc w:val="both"/>
      </w:pPr>
      <w:r>
        <w:t xml:space="preserve">3º.- Informe técnico suscrito por el Técnico Superior de la </w:t>
      </w:r>
      <w:proofErr w:type="gramStart"/>
      <w:r>
        <w:t>Concejalía</w:t>
      </w:r>
      <w:proofErr w:type="gramEnd"/>
      <w:r>
        <w:t xml:space="preserve"> de Deportes </w:t>
      </w:r>
      <w:r w:rsidR="00B3011C">
        <w:t>D.</w:t>
      </w:r>
      <w:r>
        <w:t xml:space="preserve"> Nicolas</w:t>
      </w:r>
      <w:r>
        <w:rPr>
          <w:spacing w:val="80"/>
        </w:rPr>
        <w:t xml:space="preserve"> </w:t>
      </w:r>
      <w:r>
        <w:t>Santafé Casanueva, de fecha 24 de febrero de 2025.</w:t>
      </w:r>
    </w:p>
    <w:p w14:paraId="0D21AE4F" w14:textId="77777777" w:rsidR="004F45F1" w:rsidRDefault="004F45F1">
      <w:pPr>
        <w:pStyle w:val="Textoindependiente"/>
        <w:spacing w:before="10"/>
      </w:pPr>
    </w:p>
    <w:p w14:paraId="6028BA7B" w14:textId="3ABEE311"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63808" behindDoc="0" locked="0" layoutInCell="1" allowOverlap="1" wp14:anchorId="3976E227" wp14:editId="20CEC856">
                <wp:simplePos x="0" y="0"/>
                <wp:positionH relativeFrom="page">
                  <wp:posOffset>6807090</wp:posOffset>
                </wp:positionH>
                <wp:positionV relativeFrom="paragraph">
                  <wp:posOffset>225207</wp:posOffset>
                </wp:positionV>
                <wp:extent cx="419734" cy="3187065"/>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BFA87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AF800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976E227" id="Textbox 331" o:spid="_x0000_s1171" type="#_x0000_t202" style="position:absolute;left:0;text-align:left;margin-left:536pt;margin-top:17.75pt;width:33.05pt;height:250.95pt;z-index:1586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" filled="f" stroked="f">
                <v:textbox style="layout-flow:vertical;mso-layout-flow-alt:bottom-to-top" inset="0,0,0,0">
                  <w:txbxContent>
                    <w:p w14:paraId="07BFA87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AF8007"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4º.- Memoria justificativa suscrita por el Técnico Superior de la </w:t>
      </w:r>
      <w:proofErr w:type="gramStart"/>
      <w:r>
        <w:t>Concejalía</w:t>
      </w:r>
      <w:proofErr w:type="gramEnd"/>
      <w:r>
        <w:t xml:space="preserve"> de Deportes</w:t>
      </w:r>
      <w:r w:rsidR="00B3011C">
        <w:t>,</w:t>
      </w:r>
      <w:r>
        <w:t xml:space="preserve"> </w:t>
      </w:r>
      <w:r w:rsidR="00B3011C">
        <w:t>D.</w:t>
      </w:r>
      <w:r>
        <w:t xml:space="preserve"> Nicolas Santafé Casanueva, de fecha 24 de febrero de 2025, sobre la necesidad y oportunidad, impacto económico, carácter no contractual de su objeto y el cumplimiento de lo dispuesto en la Ley 40/2015.</w:t>
      </w:r>
    </w:p>
    <w:p w14:paraId="1586D9DA" w14:textId="77777777" w:rsidR="004F45F1" w:rsidRDefault="004F45F1">
      <w:pPr>
        <w:pStyle w:val="Textoindependiente"/>
        <w:spacing w:before="9"/>
      </w:pPr>
    </w:p>
    <w:p w14:paraId="71603983" w14:textId="77777777" w:rsidR="004F45F1" w:rsidRDefault="00000000">
      <w:pPr>
        <w:pStyle w:val="Textoindependiente"/>
        <w:spacing w:before="1" w:line="292" w:lineRule="auto"/>
        <w:ind w:left="117" w:right="1236"/>
        <w:jc w:val="both"/>
      </w:pPr>
      <w:r>
        <w:t xml:space="preserve">5º.- Informe jurídico suscrito por el </w:t>
      </w:r>
      <w:proofErr w:type="gramStart"/>
      <w:r>
        <w:t>Subdirector</w:t>
      </w:r>
      <w:proofErr w:type="gramEnd"/>
      <w:r>
        <w:t xml:space="preserve"> General de la Asesoría Jurídica Municipal, D. Andrés Jaramillo Martín y por el Director General de la Asesoría Jurídica Municipal, D. Felipe Jimenez</w:t>
      </w:r>
      <w:r>
        <w:rPr>
          <w:spacing w:val="40"/>
        </w:rPr>
        <w:t xml:space="preserve"> </w:t>
      </w:r>
      <w:r>
        <w:t>Andrés, con fecha 25 de febrero de 2025.</w:t>
      </w:r>
    </w:p>
    <w:p w14:paraId="138B5512" w14:textId="77777777" w:rsidR="004F45F1" w:rsidRDefault="004F45F1">
      <w:pPr>
        <w:pStyle w:val="Textoindependiente"/>
        <w:spacing w:before="9"/>
      </w:pPr>
    </w:p>
    <w:p w14:paraId="634B5E64" w14:textId="2077D433" w:rsidR="004F45F1" w:rsidRDefault="00000000">
      <w:pPr>
        <w:pStyle w:val="Textoindependiente"/>
        <w:spacing w:line="292" w:lineRule="auto"/>
        <w:ind w:left="117" w:right="1236"/>
        <w:jc w:val="both"/>
      </w:pPr>
      <w:r>
        <w:t>Vista la propuesta de resolución PR/2025/1245 de 27 de febrero de 2025 fiscalizada favorablemente con fecha de 28 de febrero de 2025</w:t>
      </w:r>
      <w:r w:rsidR="00B3011C">
        <w:t>,</w:t>
      </w:r>
    </w:p>
    <w:p w14:paraId="5D710DC6" w14:textId="77777777" w:rsidR="004F45F1" w:rsidRDefault="004F45F1">
      <w:pPr>
        <w:pStyle w:val="Textoindependiente"/>
        <w:spacing w:before="9"/>
      </w:pPr>
    </w:p>
    <w:p w14:paraId="552A50E6" w14:textId="77777777" w:rsidR="004F45F1" w:rsidRDefault="00000000">
      <w:pPr>
        <w:pStyle w:val="Ttulo2"/>
        <w:spacing w:before="1"/>
      </w:pPr>
      <w:r>
        <w:rPr>
          <w:spacing w:val="-2"/>
        </w:rPr>
        <w:t>Resolución:</w:t>
      </w:r>
    </w:p>
    <w:p w14:paraId="536E7DF1" w14:textId="77777777" w:rsidR="004F45F1" w:rsidRDefault="004F45F1">
      <w:pPr>
        <w:pStyle w:val="Textoindependiente"/>
        <w:spacing w:before="61"/>
        <w:rPr>
          <w:b/>
        </w:rPr>
      </w:pPr>
    </w:p>
    <w:p w14:paraId="50E26017" w14:textId="30147422" w:rsidR="004F45F1" w:rsidRDefault="00000000">
      <w:pPr>
        <w:pStyle w:val="Textoindependiente"/>
        <w:spacing w:line="292" w:lineRule="auto"/>
        <w:ind w:left="117" w:right="1236"/>
      </w:pPr>
      <w:r>
        <w:t>1º.-</w:t>
      </w:r>
      <w:r>
        <w:rPr>
          <w:spacing w:val="31"/>
        </w:rPr>
        <w:t xml:space="preserve"> </w:t>
      </w:r>
      <w:r>
        <w:t>Aprobar</w:t>
      </w:r>
      <w:r>
        <w:rPr>
          <w:spacing w:val="31"/>
        </w:rPr>
        <w:t xml:space="preserve"> </w:t>
      </w:r>
      <w:r>
        <w:t>la</w:t>
      </w:r>
      <w:r>
        <w:rPr>
          <w:spacing w:val="31"/>
        </w:rPr>
        <w:t xml:space="preserve"> </w:t>
      </w:r>
      <w:r>
        <w:t>formalización</w:t>
      </w:r>
      <w:r>
        <w:rPr>
          <w:spacing w:val="31"/>
        </w:rPr>
        <w:t xml:space="preserve"> </w:t>
      </w:r>
      <w:r>
        <w:t>del</w:t>
      </w:r>
      <w:r>
        <w:rPr>
          <w:spacing w:val="31"/>
        </w:rPr>
        <w:t xml:space="preserve"> </w:t>
      </w:r>
      <w:r>
        <w:t>convenio</w:t>
      </w:r>
      <w:r>
        <w:rPr>
          <w:spacing w:val="31"/>
        </w:rPr>
        <w:t xml:space="preserve"> </w:t>
      </w:r>
      <w:r>
        <w:t>de</w:t>
      </w:r>
      <w:r>
        <w:rPr>
          <w:spacing w:val="31"/>
        </w:rPr>
        <w:t xml:space="preserve"> </w:t>
      </w:r>
      <w:r>
        <w:t>colaboración</w:t>
      </w:r>
      <w:r>
        <w:rPr>
          <w:spacing w:val="31"/>
        </w:rPr>
        <w:t xml:space="preserve"> </w:t>
      </w:r>
      <w:r>
        <w:t>entre</w:t>
      </w:r>
      <w:r>
        <w:rPr>
          <w:spacing w:val="31"/>
        </w:rPr>
        <w:t xml:space="preserve"> </w:t>
      </w:r>
      <w:r>
        <w:t>el</w:t>
      </w:r>
      <w:r>
        <w:rPr>
          <w:spacing w:val="31"/>
        </w:rPr>
        <w:t xml:space="preserve"> </w:t>
      </w:r>
      <w:r>
        <w:t>Ayuntamiento</w:t>
      </w:r>
      <w:r>
        <w:rPr>
          <w:spacing w:val="31"/>
        </w:rPr>
        <w:t xml:space="preserve"> </w:t>
      </w:r>
      <w:r>
        <w:t>de</w:t>
      </w:r>
      <w:r>
        <w:rPr>
          <w:spacing w:val="31"/>
        </w:rPr>
        <w:t xml:space="preserve"> </w:t>
      </w:r>
      <w:r>
        <w:t>Las</w:t>
      </w:r>
      <w:r>
        <w:rPr>
          <w:spacing w:val="31"/>
        </w:rPr>
        <w:t xml:space="preserve"> </w:t>
      </w:r>
      <w:r>
        <w:t>Rozas</w:t>
      </w:r>
      <w:r>
        <w:rPr>
          <w:spacing w:val="31"/>
        </w:rPr>
        <w:t xml:space="preserve"> </w:t>
      </w:r>
      <w:r>
        <w:t>y MADCUP, S.L.</w:t>
      </w:r>
      <w:r w:rsidR="00B3011C">
        <w:t>,</w:t>
      </w:r>
      <w:r>
        <w:t xml:space="preserve"> para la promoción de los deportes de Voleibol y Futbol.</w:t>
      </w:r>
    </w:p>
    <w:p w14:paraId="178D2E85" w14:textId="77777777" w:rsidR="004F45F1" w:rsidRDefault="004F45F1">
      <w:pPr>
        <w:pStyle w:val="Textoindependiente"/>
        <w:spacing w:before="10"/>
      </w:pPr>
    </w:p>
    <w:p w14:paraId="1E3E67D4" w14:textId="2DD035A3" w:rsidR="004F45F1" w:rsidRDefault="00000000">
      <w:pPr>
        <w:pStyle w:val="Textoindependiente"/>
        <w:spacing w:line="542" w:lineRule="auto"/>
        <w:ind w:left="117" w:right="3544"/>
      </w:pPr>
      <w:r>
        <w:t>2º.-</w:t>
      </w:r>
      <w:r>
        <w:rPr>
          <w:spacing w:val="-3"/>
        </w:rPr>
        <w:t xml:space="preserve"> </w:t>
      </w:r>
      <w:r>
        <w:t>Facultar</w:t>
      </w:r>
      <w:r>
        <w:rPr>
          <w:spacing w:val="-3"/>
        </w:rPr>
        <w:t xml:space="preserve"> </w:t>
      </w:r>
      <w:r>
        <w:t>a</w:t>
      </w:r>
      <w:r>
        <w:rPr>
          <w:spacing w:val="-3"/>
        </w:rPr>
        <w:t xml:space="preserve"> </w:t>
      </w:r>
      <w:r>
        <w:t>la</w:t>
      </w:r>
      <w:r>
        <w:rPr>
          <w:spacing w:val="-3"/>
        </w:rPr>
        <w:t xml:space="preserve"> </w:t>
      </w:r>
      <w:proofErr w:type="gramStart"/>
      <w:r>
        <w:t>Concejal</w:t>
      </w:r>
      <w:proofErr w:type="gramEnd"/>
      <w:r w:rsidR="00B3011C">
        <w:rPr>
          <w:spacing w:val="-3"/>
        </w:rPr>
        <w:t>-</w:t>
      </w:r>
      <w:r>
        <w:t>Delegado</w:t>
      </w:r>
      <w:r>
        <w:rPr>
          <w:spacing w:val="-3"/>
        </w:rPr>
        <w:t xml:space="preserve"> </w:t>
      </w:r>
      <w:r>
        <w:t>de</w:t>
      </w:r>
      <w:r>
        <w:rPr>
          <w:spacing w:val="-3"/>
        </w:rPr>
        <w:t xml:space="preserve"> </w:t>
      </w:r>
      <w:r>
        <w:t>Deportes</w:t>
      </w:r>
      <w:r>
        <w:rPr>
          <w:spacing w:val="-3"/>
        </w:rPr>
        <w:t xml:space="preserve"> </w:t>
      </w:r>
      <w:r>
        <w:t>para</w:t>
      </w:r>
      <w:r>
        <w:rPr>
          <w:spacing w:val="-3"/>
        </w:rPr>
        <w:t xml:space="preserve"> </w:t>
      </w:r>
      <w:r>
        <w:t>la</w:t>
      </w:r>
      <w:r>
        <w:rPr>
          <w:spacing w:val="-3"/>
        </w:rPr>
        <w:t xml:space="preserve"> </w:t>
      </w:r>
      <w:r>
        <w:t>firma</w:t>
      </w:r>
      <w:r>
        <w:rPr>
          <w:spacing w:val="-3"/>
        </w:rPr>
        <w:t xml:space="preserve"> </w:t>
      </w:r>
      <w:r>
        <w:t>del</w:t>
      </w:r>
      <w:r>
        <w:rPr>
          <w:spacing w:val="-3"/>
        </w:rPr>
        <w:t xml:space="preserve"> </w:t>
      </w:r>
      <w:r>
        <w:t>convenio. 3º.- Publicar el convenio en el portal de transparencia.</w:t>
      </w: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41E9DED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B21FCBE" w14:textId="3543B0E9" w:rsidR="004F45F1" w:rsidRDefault="00000000">
            <w:pPr>
              <w:pStyle w:val="TableParagraph"/>
              <w:spacing w:before="53" w:line="297" w:lineRule="auto"/>
              <w:ind w:right="52"/>
              <w:jc w:val="both"/>
              <w:rPr>
                <w:b/>
                <w:sz w:val="20"/>
              </w:rPr>
            </w:pPr>
            <w:r>
              <w:rPr>
                <w:b/>
                <w:sz w:val="20"/>
              </w:rPr>
              <w:t>Corrección de error en el acuerdo adoptado por la Junta de Gobierno Local, en sesión celebrada el día 28 de febrero de 2025, relativo a la aprobación de encargo a la Fundación Municipal de Cultura. Expediente 6422/2025</w:t>
            </w:r>
            <w:r w:rsidR="00B3011C">
              <w:rPr>
                <w:b/>
                <w:sz w:val="20"/>
              </w:rPr>
              <w:t>.</w:t>
            </w:r>
          </w:p>
        </w:tc>
      </w:tr>
      <w:tr w:rsidR="004F45F1" w14:paraId="62023DEA" w14:textId="77777777">
        <w:trPr>
          <w:trHeight w:val="403"/>
        </w:trPr>
        <w:tc>
          <w:tcPr>
            <w:tcW w:w="1877" w:type="dxa"/>
            <w:tcBorders>
              <w:top w:val="single" w:sz="8" w:space="0" w:color="CCCCCC"/>
              <w:left w:val="single" w:sz="4" w:space="0" w:color="CCCCCC"/>
            </w:tcBorders>
          </w:tcPr>
          <w:p w14:paraId="441795F5" w14:textId="77777777" w:rsidR="004F45F1" w:rsidRDefault="00000000">
            <w:pPr>
              <w:pStyle w:val="TableParagraph"/>
              <w:spacing w:before="49"/>
              <w:rPr>
                <w:b/>
                <w:sz w:val="20"/>
              </w:rPr>
            </w:pPr>
            <w:r>
              <w:rPr>
                <w:b/>
                <w:spacing w:val="-2"/>
                <w:sz w:val="20"/>
              </w:rPr>
              <w:t>Favorable</w:t>
            </w:r>
          </w:p>
        </w:tc>
        <w:tc>
          <w:tcPr>
            <w:tcW w:w="7185" w:type="dxa"/>
            <w:tcBorders>
              <w:top w:val="single" w:sz="8" w:space="0" w:color="CCCCCC"/>
              <w:right w:val="single" w:sz="4" w:space="0" w:color="CCCCCC"/>
            </w:tcBorders>
          </w:tcPr>
          <w:p w14:paraId="57E0B164" w14:textId="77777777" w:rsidR="004F45F1" w:rsidRDefault="00000000">
            <w:pPr>
              <w:pStyle w:val="TableParagraph"/>
              <w:spacing w:before="4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B0E2C21" w14:textId="77777777" w:rsidR="004F45F1" w:rsidRDefault="004F45F1">
      <w:pPr>
        <w:pStyle w:val="Textoindependiente"/>
        <w:spacing w:before="115"/>
      </w:pPr>
    </w:p>
    <w:p w14:paraId="39BF939A" w14:textId="77777777" w:rsidR="004F45F1" w:rsidRDefault="00000000">
      <w:pPr>
        <w:pStyle w:val="Ttulo2"/>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58E5BD5" w14:textId="77777777" w:rsidR="004F45F1" w:rsidRDefault="004F45F1">
      <w:pPr>
        <w:pStyle w:val="Textoindependiente"/>
        <w:spacing w:before="61"/>
        <w:rPr>
          <w:b/>
        </w:rPr>
      </w:pPr>
    </w:p>
    <w:p w14:paraId="4165A889" w14:textId="77777777" w:rsidR="004F45F1" w:rsidRDefault="00000000">
      <w:pPr>
        <w:pStyle w:val="Textoindependiente"/>
        <w:spacing w:line="292" w:lineRule="auto"/>
        <w:ind w:left="117" w:right="1236"/>
      </w:pPr>
      <w:r>
        <w:t>1º.- Acuerdo adoptado por la Junta de Gobierno Local, en sesión celebrada el día 28 de febrero de</w:t>
      </w:r>
      <w:r>
        <w:rPr>
          <w:spacing w:val="80"/>
        </w:rPr>
        <w:t xml:space="preserve"> </w:t>
      </w:r>
      <w:r>
        <w:t>2025, del tenor literal siguiente:</w:t>
      </w:r>
    </w:p>
    <w:p w14:paraId="73FF6569" w14:textId="77777777" w:rsidR="004F45F1" w:rsidRDefault="004F45F1">
      <w:pPr>
        <w:pStyle w:val="Textoindependiente"/>
        <w:spacing w:before="10"/>
      </w:pPr>
    </w:p>
    <w:p w14:paraId="27E25E96" w14:textId="2DBC59DD" w:rsidR="004F45F1" w:rsidRPr="00B3011C" w:rsidRDefault="00000000">
      <w:pPr>
        <w:pStyle w:val="Textoindependiente"/>
        <w:spacing w:line="292" w:lineRule="auto"/>
        <w:ind w:left="117" w:right="1236"/>
        <w:jc w:val="both"/>
        <w:rPr>
          <w:i/>
          <w:iCs/>
        </w:rPr>
      </w:pPr>
      <w:r w:rsidRPr="00B3011C">
        <w:rPr>
          <w:i/>
          <w:iCs/>
        </w:rPr>
        <w:t>“(…) Autorizar y disponer (AD) la cantidad de 311.566,72 € con cargo a la aplicación</w:t>
      </w:r>
      <w:r w:rsidRPr="00B3011C">
        <w:rPr>
          <w:i/>
          <w:iCs/>
          <w:spacing w:val="80"/>
          <w:w w:val="150"/>
        </w:rPr>
        <w:t xml:space="preserve"> </w:t>
      </w:r>
      <w:r w:rsidRPr="00B3011C">
        <w:rPr>
          <w:i/>
          <w:iCs/>
        </w:rPr>
        <w:t>presupuestaria 1.188.796,14 € del Presupuesto de la Corporación, a favor de la Fundación Municipal de Cultura”.</w:t>
      </w:r>
    </w:p>
    <w:p w14:paraId="32537AA2" w14:textId="77777777" w:rsidR="004F45F1" w:rsidRDefault="004F45F1">
      <w:pPr>
        <w:pStyle w:val="Textoindependiente"/>
        <w:spacing w:before="9"/>
      </w:pPr>
    </w:p>
    <w:p w14:paraId="47946009" w14:textId="77777777" w:rsidR="004F45F1" w:rsidRDefault="00000000">
      <w:pPr>
        <w:pStyle w:val="Textoindependiente"/>
        <w:spacing w:line="292" w:lineRule="auto"/>
        <w:ind w:left="117" w:right="1408"/>
      </w:pPr>
      <w:r>
        <w:t>2º.- Se ha detectado la existencia de error material en el apartado segundo del acuerdo en cuanto a</w:t>
      </w:r>
      <w:r>
        <w:rPr>
          <w:spacing w:val="80"/>
        </w:rPr>
        <w:t xml:space="preserve"> </w:t>
      </w:r>
      <w:r>
        <w:t>la disposición de crédito.</w:t>
      </w:r>
    </w:p>
    <w:p w14:paraId="2235022D" w14:textId="77777777" w:rsidR="004F45F1" w:rsidRDefault="004F45F1">
      <w:pPr>
        <w:pStyle w:val="Textoindependiente"/>
        <w:spacing w:before="10"/>
      </w:pPr>
    </w:p>
    <w:p w14:paraId="66A14812" w14:textId="3EEB85A9" w:rsidR="004F45F1" w:rsidRDefault="00000000">
      <w:pPr>
        <w:pStyle w:val="Textoindependiente"/>
        <w:spacing w:line="297" w:lineRule="auto"/>
        <w:ind w:left="117" w:right="1236"/>
      </w:pPr>
      <w:r>
        <w:t xml:space="preserve">3º.- Consta informe jurídico </w:t>
      </w:r>
      <w:r>
        <w:rPr>
          <w:b/>
        </w:rPr>
        <w:t xml:space="preserve">favorable </w:t>
      </w:r>
      <w:r>
        <w:t xml:space="preserve">suscrito con fecha 4 de marzo de 2025 por el </w:t>
      </w:r>
      <w:proofErr w:type="gramStart"/>
      <w:r>
        <w:t>Director General</w:t>
      </w:r>
      <w:proofErr w:type="gramEnd"/>
      <w:r>
        <w:t xml:space="preserve"> de la </w:t>
      </w:r>
      <w:r w:rsidR="00B3011C">
        <w:t>Asesoría</w:t>
      </w:r>
      <w:r>
        <w:t xml:space="preserve"> Jurídica a la propuesta que a continuación se transcribe</w:t>
      </w:r>
      <w:r w:rsidR="00B3011C">
        <w:t>.</w:t>
      </w:r>
    </w:p>
    <w:p w14:paraId="5456BE91" w14:textId="77777777" w:rsidR="004F45F1" w:rsidRDefault="004F45F1">
      <w:pPr>
        <w:spacing w:line="297" w:lineRule="auto"/>
        <w:sectPr w:rsidR="004F45F1">
          <w:pgSz w:w="11910" w:h="16840"/>
          <w:pgMar w:top="1260" w:right="179" w:bottom="1260" w:left="1300" w:header="225" w:footer="1060" w:gutter="0"/>
          <w:cols w:space="720"/>
        </w:sectPr>
      </w:pPr>
    </w:p>
    <w:p w14:paraId="1ED9AD53" w14:textId="225D5C66" w:rsidR="004F45F1" w:rsidRDefault="00000000">
      <w:pPr>
        <w:pStyle w:val="Textoindependiente"/>
        <w:spacing w:before="180"/>
        <w:ind w:left="117"/>
      </w:pPr>
      <w:r>
        <w:lastRenderedPageBreak/>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PR/2025/1330</w:t>
      </w:r>
      <w:r>
        <w:rPr>
          <w:spacing w:val="-4"/>
        </w:rPr>
        <w:t xml:space="preserve"> </w:t>
      </w:r>
      <w:r>
        <w:t>de</w:t>
      </w:r>
      <w:r>
        <w:rPr>
          <w:spacing w:val="-4"/>
        </w:rPr>
        <w:t xml:space="preserve"> </w:t>
      </w:r>
      <w:r>
        <w:t>5</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3011C">
        <w:rPr>
          <w:spacing w:val="-2"/>
        </w:rPr>
        <w:t>,</w:t>
      </w:r>
    </w:p>
    <w:p w14:paraId="1FDB0B2B" w14:textId="77777777" w:rsidR="004F45F1" w:rsidRDefault="004F45F1">
      <w:pPr>
        <w:pStyle w:val="Textoindependiente"/>
        <w:spacing w:before="60"/>
      </w:pPr>
    </w:p>
    <w:p w14:paraId="31482512" w14:textId="77777777" w:rsidR="004F45F1" w:rsidRDefault="00000000">
      <w:pPr>
        <w:pStyle w:val="Ttulo2"/>
      </w:pPr>
      <w:r>
        <w:rPr>
          <w:spacing w:val="-2"/>
        </w:rPr>
        <w:t>Resolución:</w:t>
      </w:r>
    </w:p>
    <w:p w14:paraId="37C30313" w14:textId="77777777" w:rsidR="004F45F1" w:rsidRDefault="004F45F1">
      <w:pPr>
        <w:pStyle w:val="Textoindependiente"/>
        <w:spacing w:before="61"/>
        <w:rPr>
          <w:b/>
        </w:rPr>
      </w:pPr>
    </w:p>
    <w:p w14:paraId="4F59BA15" w14:textId="77777777" w:rsidR="004F45F1" w:rsidRDefault="00000000">
      <w:pPr>
        <w:pStyle w:val="Textoindependiente"/>
        <w:spacing w:line="292" w:lineRule="auto"/>
        <w:ind w:left="117" w:right="1237"/>
        <w:jc w:val="both"/>
      </w:pPr>
      <w:r>
        <w:t>1º.- Corregir el acuerdo adoptado por la Junta de Gobierno Local, en sesión celebrada el día 28 de febrero de 2025, apartado 2º, quedando como sigue:</w:t>
      </w:r>
    </w:p>
    <w:p w14:paraId="40448ABA" w14:textId="77777777" w:rsidR="004F45F1" w:rsidRDefault="004F45F1">
      <w:pPr>
        <w:pStyle w:val="Textoindependiente"/>
        <w:spacing w:before="10"/>
      </w:pPr>
    </w:p>
    <w:p w14:paraId="208AC5E8" w14:textId="36EAA4B1" w:rsidR="004F45F1" w:rsidRPr="00B3011C" w:rsidRDefault="00000000">
      <w:pPr>
        <w:pStyle w:val="Textoindependiente"/>
        <w:spacing w:line="292" w:lineRule="auto"/>
        <w:ind w:left="117" w:right="1236"/>
        <w:jc w:val="both"/>
        <w:rPr>
          <w:i/>
          <w:iCs/>
        </w:rPr>
      </w:pPr>
      <w:r w:rsidRPr="00B3011C">
        <w:rPr>
          <w:i/>
          <w:iCs/>
        </w:rPr>
        <w:t>“(…)</w:t>
      </w:r>
      <w:r w:rsidR="00B3011C" w:rsidRPr="00B3011C">
        <w:rPr>
          <w:i/>
          <w:iCs/>
        </w:rPr>
        <w:t xml:space="preserve"> </w:t>
      </w:r>
      <w:r w:rsidRPr="00B3011C">
        <w:rPr>
          <w:i/>
          <w:iCs/>
        </w:rPr>
        <w:t>Autorizar y disponer (AD) la cantidad de 1.188.796,14 €, con cargo a la aplicación presupuestaria 103 3341 22723, a favor de la Fundación Municipal de Cultura. El desglose de esta cantidad, según importes y Presupuestos de la Corporación es el siguiente:</w:t>
      </w:r>
    </w:p>
    <w:p w14:paraId="06D721F0" w14:textId="77777777" w:rsidR="004F45F1" w:rsidRPr="00B3011C" w:rsidRDefault="004F45F1">
      <w:pPr>
        <w:pStyle w:val="Textoindependiente"/>
        <w:spacing w:before="10"/>
        <w:rPr>
          <w:i/>
          <w:iCs/>
        </w:rPr>
      </w:pPr>
    </w:p>
    <w:p w14:paraId="063DA0B3" w14:textId="1D91B119" w:rsidR="004F45F1" w:rsidRPr="00B3011C" w:rsidRDefault="00000000">
      <w:pPr>
        <w:pStyle w:val="Textoindependiente"/>
        <w:spacing w:line="542" w:lineRule="auto"/>
        <w:ind w:left="117" w:right="7792"/>
        <w:jc w:val="both"/>
        <w:rPr>
          <w:i/>
          <w:iCs/>
        </w:rPr>
      </w:pPr>
      <w:r w:rsidRPr="00B3011C">
        <w:rPr>
          <w:i/>
          <w:iCs/>
          <w:noProof/>
        </w:rPr>
        <mc:AlternateContent>
          <mc:Choice Requires="wps">
            <w:drawing>
              <wp:anchor distT="0" distB="0" distL="0" distR="0" simplePos="0" relativeHeight="251607552" behindDoc="0" locked="0" layoutInCell="1" allowOverlap="1" wp14:anchorId="25A36DB5" wp14:editId="09B47141">
                <wp:simplePos x="0" y="0"/>
                <wp:positionH relativeFrom="page">
                  <wp:posOffset>6807090</wp:posOffset>
                </wp:positionH>
                <wp:positionV relativeFrom="paragraph">
                  <wp:posOffset>47041</wp:posOffset>
                </wp:positionV>
                <wp:extent cx="419734" cy="318706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63872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43CD8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25A36DB5" id="Textbox 333" o:spid="_x0000_s1172" type="#_x0000_t202" style="position:absolute;left:0;text-align:left;margin-left:536pt;margin-top:3.7pt;width:33.05pt;height:250.95pt;z-index:2516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" filled="f" stroked="f">
                <v:textbox style="layout-flow:vertical;mso-layout-flow-alt:bottom-to-top" inset="0,0,0,0">
                  <w:txbxContent>
                    <w:p w14:paraId="4B63872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443CD8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sidRPr="00B3011C">
        <w:rPr>
          <w:i/>
          <w:iCs/>
        </w:rPr>
        <w:t>Ejercicio</w:t>
      </w:r>
      <w:r w:rsidRPr="00B3011C">
        <w:rPr>
          <w:i/>
          <w:iCs/>
          <w:spacing w:val="-14"/>
        </w:rPr>
        <w:t xml:space="preserve"> </w:t>
      </w:r>
      <w:r w:rsidRPr="00B3011C">
        <w:rPr>
          <w:i/>
          <w:iCs/>
        </w:rPr>
        <w:t>económico</w:t>
      </w:r>
      <w:r w:rsidRPr="00B3011C">
        <w:rPr>
          <w:i/>
          <w:iCs/>
          <w:spacing w:val="-14"/>
        </w:rPr>
        <w:t xml:space="preserve"> </w:t>
      </w:r>
      <w:r w:rsidRPr="00B3011C">
        <w:rPr>
          <w:i/>
          <w:iCs/>
        </w:rPr>
        <w:t>Importe Ejercicio</w:t>
      </w:r>
      <w:r w:rsidRPr="00B3011C">
        <w:rPr>
          <w:i/>
          <w:iCs/>
          <w:spacing w:val="-7"/>
        </w:rPr>
        <w:t xml:space="preserve"> </w:t>
      </w:r>
      <w:r w:rsidRPr="00B3011C">
        <w:rPr>
          <w:i/>
          <w:iCs/>
        </w:rPr>
        <w:t>2025</w:t>
      </w:r>
      <w:r w:rsidR="00B3011C" w:rsidRPr="00B3011C">
        <w:rPr>
          <w:i/>
          <w:iCs/>
        </w:rPr>
        <w:t>:</w:t>
      </w:r>
      <w:r w:rsidRPr="00B3011C">
        <w:rPr>
          <w:i/>
          <w:iCs/>
          <w:spacing w:val="-7"/>
        </w:rPr>
        <w:t xml:space="preserve"> </w:t>
      </w:r>
      <w:r w:rsidRPr="00B3011C">
        <w:rPr>
          <w:i/>
          <w:iCs/>
        </w:rPr>
        <w:t>223.136,26</w:t>
      </w:r>
      <w:r w:rsidRPr="00B3011C">
        <w:rPr>
          <w:i/>
          <w:iCs/>
          <w:spacing w:val="-6"/>
        </w:rPr>
        <w:t xml:space="preserve"> </w:t>
      </w:r>
      <w:r w:rsidRPr="00B3011C">
        <w:rPr>
          <w:i/>
          <w:iCs/>
          <w:spacing w:val="-10"/>
        </w:rPr>
        <w:t>€</w:t>
      </w:r>
    </w:p>
    <w:p w14:paraId="054AA276" w14:textId="11E662A2" w:rsidR="004F45F1" w:rsidRPr="00B3011C" w:rsidRDefault="00000000">
      <w:pPr>
        <w:pStyle w:val="Textoindependiente"/>
        <w:spacing w:before="1"/>
        <w:ind w:left="117"/>
        <w:rPr>
          <w:i/>
          <w:iCs/>
        </w:rPr>
      </w:pPr>
      <w:r w:rsidRPr="00B3011C">
        <w:rPr>
          <w:i/>
          <w:iCs/>
        </w:rPr>
        <w:t>Ejercicio</w:t>
      </w:r>
      <w:r w:rsidRPr="00B3011C">
        <w:rPr>
          <w:i/>
          <w:iCs/>
          <w:spacing w:val="-7"/>
        </w:rPr>
        <w:t xml:space="preserve"> </w:t>
      </w:r>
      <w:r w:rsidRPr="00B3011C">
        <w:rPr>
          <w:i/>
          <w:iCs/>
        </w:rPr>
        <w:t>2026</w:t>
      </w:r>
      <w:r w:rsidR="00B3011C" w:rsidRPr="00B3011C">
        <w:rPr>
          <w:i/>
          <w:iCs/>
        </w:rPr>
        <w:t>:</w:t>
      </w:r>
      <w:r w:rsidRPr="00B3011C">
        <w:rPr>
          <w:i/>
          <w:iCs/>
          <w:spacing w:val="-7"/>
        </w:rPr>
        <w:t xml:space="preserve"> </w:t>
      </w:r>
      <w:r w:rsidRPr="00B3011C">
        <w:rPr>
          <w:i/>
          <w:iCs/>
        </w:rPr>
        <w:t>297.219,58</w:t>
      </w:r>
      <w:r w:rsidRPr="00B3011C">
        <w:rPr>
          <w:i/>
          <w:iCs/>
          <w:spacing w:val="-6"/>
        </w:rPr>
        <w:t xml:space="preserve"> </w:t>
      </w:r>
      <w:r w:rsidRPr="00B3011C">
        <w:rPr>
          <w:i/>
          <w:iCs/>
          <w:spacing w:val="-10"/>
        </w:rPr>
        <w:t>€</w:t>
      </w:r>
    </w:p>
    <w:p w14:paraId="1B473B85" w14:textId="77777777" w:rsidR="004F45F1" w:rsidRPr="00B3011C" w:rsidRDefault="004F45F1">
      <w:pPr>
        <w:pStyle w:val="Textoindependiente"/>
        <w:spacing w:before="61"/>
        <w:rPr>
          <w:i/>
          <w:iCs/>
        </w:rPr>
      </w:pPr>
    </w:p>
    <w:p w14:paraId="16C32F11" w14:textId="4E62A603" w:rsidR="004F45F1" w:rsidRPr="00B3011C" w:rsidRDefault="00000000">
      <w:pPr>
        <w:pStyle w:val="Textoindependiente"/>
        <w:ind w:left="117"/>
        <w:rPr>
          <w:i/>
          <w:iCs/>
        </w:rPr>
      </w:pPr>
      <w:r w:rsidRPr="00B3011C">
        <w:rPr>
          <w:i/>
          <w:iCs/>
        </w:rPr>
        <w:t>Ejercicio</w:t>
      </w:r>
      <w:r w:rsidRPr="00B3011C">
        <w:rPr>
          <w:i/>
          <w:iCs/>
          <w:spacing w:val="-7"/>
        </w:rPr>
        <w:t xml:space="preserve"> </w:t>
      </w:r>
      <w:r w:rsidRPr="00B3011C">
        <w:rPr>
          <w:i/>
          <w:iCs/>
        </w:rPr>
        <w:t>2027</w:t>
      </w:r>
      <w:r w:rsidR="00B3011C" w:rsidRPr="00B3011C">
        <w:rPr>
          <w:i/>
          <w:iCs/>
        </w:rPr>
        <w:t>:</w:t>
      </w:r>
      <w:r w:rsidRPr="00B3011C">
        <w:rPr>
          <w:i/>
          <w:iCs/>
          <w:spacing w:val="-7"/>
        </w:rPr>
        <w:t xml:space="preserve"> </w:t>
      </w:r>
      <w:r w:rsidRPr="00B3011C">
        <w:rPr>
          <w:i/>
          <w:iCs/>
        </w:rPr>
        <w:t>297.204,01</w:t>
      </w:r>
      <w:r w:rsidRPr="00B3011C">
        <w:rPr>
          <w:i/>
          <w:iCs/>
          <w:spacing w:val="-6"/>
        </w:rPr>
        <w:t xml:space="preserve"> </w:t>
      </w:r>
      <w:r w:rsidRPr="00B3011C">
        <w:rPr>
          <w:i/>
          <w:iCs/>
          <w:spacing w:val="-10"/>
        </w:rPr>
        <w:t>€</w:t>
      </w:r>
    </w:p>
    <w:p w14:paraId="58F1592B" w14:textId="77777777" w:rsidR="004F45F1" w:rsidRPr="00B3011C" w:rsidRDefault="004F45F1">
      <w:pPr>
        <w:pStyle w:val="Textoindependiente"/>
        <w:spacing w:before="60"/>
        <w:rPr>
          <w:i/>
          <w:iCs/>
        </w:rPr>
      </w:pPr>
    </w:p>
    <w:p w14:paraId="3DF6B717" w14:textId="39878DAB" w:rsidR="004F45F1" w:rsidRPr="00B3011C" w:rsidRDefault="00000000">
      <w:pPr>
        <w:pStyle w:val="Textoindependiente"/>
        <w:ind w:left="117"/>
        <w:rPr>
          <w:i/>
          <w:iCs/>
        </w:rPr>
      </w:pPr>
      <w:r w:rsidRPr="00B3011C">
        <w:rPr>
          <w:i/>
          <w:iCs/>
        </w:rPr>
        <w:t>Ejercicio</w:t>
      </w:r>
      <w:r w:rsidRPr="00B3011C">
        <w:rPr>
          <w:i/>
          <w:iCs/>
          <w:spacing w:val="-7"/>
        </w:rPr>
        <w:t xml:space="preserve"> </w:t>
      </w:r>
      <w:r w:rsidRPr="00B3011C">
        <w:rPr>
          <w:i/>
          <w:iCs/>
        </w:rPr>
        <w:t>2028</w:t>
      </w:r>
      <w:r w:rsidR="00B3011C" w:rsidRPr="00B3011C">
        <w:rPr>
          <w:i/>
          <w:iCs/>
        </w:rPr>
        <w:t>:</w:t>
      </w:r>
      <w:r w:rsidRPr="00B3011C">
        <w:rPr>
          <w:i/>
          <w:iCs/>
          <w:spacing w:val="-7"/>
        </w:rPr>
        <w:t xml:space="preserve"> </w:t>
      </w:r>
      <w:r w:rsidRPr="00B3011C">
        <w:rPr>
          <w:i/>
          <w:iCs/>
        </w:rPr>
        <w:t>297.216,62</w:t>
      </w:r>
      <w:r w:rsidRPr="00B3011C">
        <w:rPr>
          <w:i/>
          <w:iCs/>
          <w:spacing w:val="-6"/>
        </w:rPr>
        <w:t xml:space="preserve"> </w:t>
      </w:r>
      <w:r w:rsidRPr="00B3011C">
        <w:rPr>
          <w:i/>
          <w:iCs/>
          <w:spacing w:val="-10"/>
        </w:rPr>
        <w:t>€</w:t>
      </w:r>
    </w:p>
    <w:p w14:paraId="3CDAB97C" w14:textId="77777777" w:rsidR="004F45F1" w:rsidRPr="00B3011C" w:rsidRDefault="004F45F1">
      <w:pPr>
        <w:pStyle w:val="Textoindependiente"/>
        <w:spacing w:before="61"/>
        <w:rPr>
          <w:i/>
          <w:iCs/>
        </w:rPr>
      </w:pPr>
    </w:p>
    <w:p w14:paraId="2E0A9281" w14:textId="6427C24B" w:rsidR="004F45F1" w:rsidRPr="00B3011C" w:rsidRDefault="00000000">
      <w:pPr>
        <w:pStyle w:val="Textoindependiente"/>
        <w:ind w:left="117"/>
        <w:rPr>
          <w:i/>
          <w:iCs/>
        </w:rPr>
      </w:pPr>
      <w:r w:rsidRPr="00B3011C">
        <w:rPr>
          <w:i/>
          <w:iCs/>
        </w:rPr>
        <w:t>Ejercicio</w:t>
      </w:r>
      <w:r w:rsidRPr="00B3011C">
        <w:rPr>
          <w:i/>
          <w:iCs/>
          <w:spacing w:val="-9"/>
        </w:rPr>
        <w:t xml:space="preserve"> </w:t>
      </w:r>
      <w:r w:rsidRPr="00B3011C">
        <w:rPr>
          <w:i/>
          <w:iCs/>
        </w:rPr>
        <w:t>2029</w:t>
      </w:r>
      <w:r w:rsidR="00B3011C" w:rsidRPr="00B3011C">
        <w:rPr>
          <w:i/>
          <w:iCs/>
        </w:rPr>
        <w:t>:</w:t>
      </w:r>
      <w:r w:rsidRPr="00B3011C">
        <w:rPr>
          <w:i/>
          <w:iCs/>
          <w:spacing w:val="-6"/>
        </w:rPr>
        <w:t xml:space="preserve"> </w:t>
      </w:r>
      <w:r w:rsidRPr="00B3011C">
        <w:rPr>
          <w:i/>
          <w:iCs/>
        </w:rPr>
        <w:t>74.019,67</w:t>
      </w:r>
      <w:r w:rsidRPr="00B3011C">
        <w:rPr>
          <w:i/>
          <w:iCs/>
          <w:spacing w:val="-6"/>
        </w:rPr>
        <w:t xml:space="preserve"> </w:t>
      </w:r>
      <w:r w:rsidRPr="00B3011C">
        <w:rPr>
          <w:i/>
          <w:iCs/>
          <w:spacing w:val="-10"/>
        </w:rPr>
        <w:t>€</w:t>
      </w:r>
      <w:r w:rsidR="00B3011C" w:rsidRPr="00B3011C">
        <w:rPr>
          <w:i/>
          <w:iCs/>
          <w:spacing w:val="-10"/>
        </w:rPr>
        <w:t>”.</w:t>
      </w:r>
    </w:p>
    <w:p w14:paraId="66A32B23" w14:textId="77777777" w:rsidR="004F45F1" w:rsidRDefault="004F45F1">
      <w:pPr>
        <w:pStyle w:val="Textoindependiente"/>
        <w:spacing w:before="60"/>
      </w:pPr>
    </w:p>
    <w:p w14:paraId="1CBADA79" w14:textId="77777777" w:rsidR="004F45F1" w:rsidRDefault="00000000">
      <w:pPr>
        <w:pStyle w:val="Textoindependiente"/>
        <w:ind w:left="117"/>
      </w:pPr>
      <w:r>
        <w:t>2º.-</w:t>
      </w:r>
      <w:r>
        <w:rPr>
          <w:spacing w:val="-3"/>
        </w:rPr>
        <w:t xml:space="preserve"> </w:t>
      </w:r>
      <w:r>
        <w:t>Notificar</w:t>
      </w:r>
      <w:r>
        <w:rPr>
          <w:spacing w:val="-3"/>
        </w:rPr>
        <w:t xml:space="preserve"> </w:t>
      </w:r>
      <w:r>
        <w:t>el</w:t>
      </w:r>
      <w:r>
        <w:rPr>
          <w:spacing w:val="-3"/>
        </w:rPr>
        <w:t xml:space="preserve"> </w:t>
      </w:r>
      <w:r>
        <w:t>acuerdo</w:t>
      </w:r>
      <w:r>
        <w:rPr>
          <w:spacing w:val="-2"/>
        </w:rPr>
        <w:t xml:space="preserve"> </w:t>
      </w:r>
      <w:r>
        <w:t>que</w:t>
      </w:r>
      <w:r>
        <w:rPr>
          <w:spacing w:val="-3"/>
        </w:rPr>
        <w:t xml:space="preserve"> </w:t>
      </w:r>
      <w:r>
        <w:t>se</w:t>
      </w:r>
      <w:r>
        <w:rPr>
          <w:spacing w:val="-3"/>
        </w:rPr>
        <w:t xml:space="preserve"> </w:t>
      </w:r>
      <w:r>
        <w:t>adopte</w:t>
      </w:r>
      <w:r>
        <w:rPr>
          <w:spacing w:val="-3"/>
        </w:rPr>
        <w:t xml:space="preserve"> </w:t>
      </w:r>
      <w:r>
        <w:t>a</w:t>
      </w:r>
      <w:r>
        <w:rPr>
          <w:spacing w:val="-2"/>
        </w:rPr>
        <w:t xml:space="preserve"> </w:t>
      </w:r>
      <w:r>
        <w:t>la</w:t>
      </w:r>
      <w:r>
        <w:rPr>
          <w:spacing w:val="-3"/>
        </w:rPr>
        <w:t xml:space="preserve"> </w:t>
      </w:r>
      <w:r>
        <w:t>Fundación</w:t>
      </w:r>
      <w:r>
        <w:rPr>
          <w:spacing w:val="-3"/>
        </w:rPr>
        <w:t xml:space="preserve"> </w:t>
      </w:r>
      <w:r>
        <w:t>Municipal</w:t>
      </w:r>
      <w:r>
        <w:rPr>
          <w:spacing w:val="-3"/>
        </w:rPr>
        <w:t xml:space="preserve"> </w:t>
      </w:r>
      <w:r>
        <w:t>de</w:t>
      </w:r>
      <w:r>
        <w:rPr>
          <w:spacing w:val="-2"/>
        </w:rPr>
        <w:t xml:space="preserve"> Cultura.</w:t>
      </w:r>
    </w:p>
    <w:p w14:paraId="475C17FE" w14:textId="77777777" w:rsidR="004F45F1" w:rsidRDefault="004F45F1">
      <w:pPr>
        <w:pStyle w:val="Textoindependiente"/>
        <w:spacing w:before="29" w:after="1"/>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382DBFD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311426B" w14:textId="6455997A" w:rsidR="004F45F1" w:rsidRDefault="00000000">
            <w:pPr>
              <w:pStyle w:val="TableParagraph"/>
              <w:spacing w:before="83" w:line="297" w:lineRule="auto"/>
              <w:ind w:right="53"/>
              <w:jc w:val="both"/>
              <w:rPr>
                <w:b/>
                <w:sz w:val="20"/>
              </w:rPr>
            </w:pPr>
            <w:r>
              <w:rPr>
                <w:b/>
                <w:sz w:val="20"/>
              </w:rPr>
              <w:t xml:space="preserve">Solicitud de la FUNDACIÓN ELENA TERTRE, de acuerdo con las bases para el otorgamiento de autorizaciones en espacios de dominio público, para la realización del evento </w:t>
            </w:r>
            <w:r w:rsidRPr="00B3011C">
              <w:rPr>
                <w:b/>
                <w:i/>
                <w:iCs/>
                <w:sz w:val="20"/>
              </w:rPr>
              <w:t>“III CARRERA FUNDACIÓN ELENA TERTRE”</w:t>
            </w:r>
            <w:r>
              <w:rPr>
                <w:b/>
                <w:sz w:val="20"/>
              </w:rPr>
              <w:t>. Expediente 6759/2025</w:t>
            </w:r>
            <w:r w:rsidR="00B3011C">
              <w:rPr>
                <w:b/>
                <w:sz w:val="20"/>
              </w:rPr>
              <w:t>.</w:t>
            </w:r>
          </w:p>
        </w:tc>
      </w:tr>
      <w:tr w:rsidR="004F45F1" w14:paraId="3FBE1D17" w14:textId="77777777">
        <w:trPr>
          <w:trHeight w:val="403"/>
        </w:trPr>
        <w:tc>
          <w:tcPr>
            <w:tcW w:w="1877" w:type="dxa"/>
            <w:tcBorders>
              <w:top w:val="single" w:sz="8" w:space="0" w:color="CCCCCC"/>
              <w:left w:val="single" w:sz="4" w:space="0" w:color="CCCCCC"/>
            </w:tcBorders>
          </w:tcPr>
          <w:p w14:paraId="4E265594"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2FADF5DE" w14:textId="77777777" w:rsidR="004F45F1"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B6ED438" w14:textId="77777777" w:rsidR="004F45F1" w:rsidRDefault="004F45F1">
      <w:pPr>
        <w:pStyle w:val="Textoindependiente"/>
        <w:spacing w:before="145"/>
      </w:pPr>
    </w:p>
    <w:p w14:paraId="65D05284" w14:textId="77777777" w:rsidR="004F45F1" w:rsidRDefault="00000000">
      <w:pPr>
        <w:pStyle w:val="Ttulo2"/>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3FA7AA2" w14:textId="77777777" w:rsidR="004F45F1" w:rsidRDefault="004F45F1">
      <w:pPr>
        <w:pStyle w:val="Textoindependiente"/>
        <w:spacing w:before="61"/>
        <w:rPr>
          <w:b/>
        </w:rPr>
      </w:pPr>
    </w:p>
    <w:p w14:paraId="04F2F49E" w14:textId="7C8B8FCF" w:rsidR="004F45F1" w:rsidRDefault="00000000" w:rsidP="00B3011C">
      <w:pPr>
        <w:pStyle w:val="Textoindependiente"/>
        <w:spacing w:before="1" w:line="292" w:lineRule="auto"/>
        <w:ind w:left="117" w:right="1237"/>
        <w:jc w:val="both"/>
      </w:pPr>
      <w:r>
        <w:t xml:space="preserve">1º.- Solicitud efectuada por </w:t>
      </w:r>
      <w:proofErr w:type="gramStart"/>
      <w:r>
        <w:t>D</w:t>
      </w:r>
      <w:r w:rsidR="00B3011C">
        <w:t>.</w:t>
      </w:r>
      <w:r>
        <w:t>ª</w:t>
      </w:r>
      <w:proofErr w:type="gramEnd"/>
      <w:r>
        <w:t xml:space="preserve"> </w:t>
      </w:r>
      <w:r w:rsidR="00B3011C">
        <w:t xml:space="preserve">E.B.D., </w:t>
      </w:r>
      <w:r>
        <w:t>en representación de Fundación ELENA</w:t>
      </w:r>
      <w:r>
        <w:rPr>
          <w:spacing w:val="80"/>
        </w:rPr>
        <w:t xml:space="preserve"> </w:t>
      </w:r>
      <w:r>
        <w:t>TERTRE</w:t>
      </w:r>
      <w:r w:rsidR="00B3011C">
        <w:t>,</w:t>
      </w:r>
      <w:r>
        <w:t xml:space="preserve"> con CIF</w:t>
      </w:r>
      <w:r>
        <w:rPr>
          <w:spacing w:val="40"/>
        </w:rPr>
        <w:t xml:space="preserve"> </w:t>
      </w:r>
      <w:r>
        <w:t>G10757334</w:t>
      </w:r>
      <w:r>
        <w:rPr>
          <w:spacing w:val="40"/>
        </w:rPr>
        <w:t xml:space="preserve"> </w:t>
      </w:r>
      <w:r>
        <w:t xml:space="preserve">de fecha 2 de febrero de 2025, para el desarrollo del evento </w:t>
      </w:r>
      <w:r w:rsidRPr="00B3011C">
        <w:rPr>
          <w:i/>
          <w:iCs/>
        </w:rPr>
        <w:t xml:space="preserve">“III CARRERA FUNDACIÓN ELENA TERTRE Y FIESTA DEPORTE Y FAMILIA” </w:t>
      </w:r>
      <w:r>
        <w:t>que tendrá lugar en la</w:t>
      </w:r>
      <w:r w:rsidR="00B3011C">
        <w:t xml:space="preserve"> </w:t>
      </w:r>
      <w:r>
        <w:t xml:space="preserve">Dehesa de </w:t>
      </w:r>
      <w:proofErr w:type="spellStart"/>
      <w:r>
        <w:t>Navalcarbón</w:t>
      </w:r>
      <w:proofErr w:type="spellEnd"/>
      <w:r>
        <w:t xml:space="preserve"> el día 5 de abril de 2025, constando en el expediente, entre otra, la siguiente </w:t>
      </w:r>
      <w:r>
        <w:rPr>
          <w:spacing w:val="-2"/>
        </w:rPr>
        <w:t>documentación:</w:t>
      </w:r>
    </w:p>
    <w:p w14:paraId="779EF6B6" w14:textId="77777777" w:rsidR="004F45F1" w:rsidRDefault="004F45F1">
      <w:pPr>
        <w:pStyle w:val="Textoindependiente"/>
        <w:spacing w:before="9"/>
      </w:pPr>
    </w:p>
    <w:p w14:paraId="286B8F7E" w14:textId="77777777" w:rsidR="004F45F1" w:rsidRDefault="00000000">
      <w:pPr>
        <w:pStyle w:val="Prrafodelista"/>
        <w:numPr>
          <w:ilvl w:val="0"/>
          <w:numId w:val="15"/>
        </w:numPr>
        <w:tabs>
          <w:tab w:val="left" w:pos="881"/>
        </w:tabs>
        <w:spacing w:line="292" w:lineRule="auto"/>
        <w:ind w:right="1236" w:firstLine="0"/>
        <w:rPr>
          <w:sz w:val="20"/>
        </w:rPr>
      </w:pPr>
      <w:r>
        <w:rPr>
          <w:sz w:val="20"/>
        </w:rPr>
        <w:t>Declaración responsable de cumplir con los requisitos establecidos en la normativa vigente para</w:t>
      </w:r>
      <w:r>
        <w:rPr>
          <w:spacing w:val="40"/>
          <w:sz w:val="20"/>
        </w:rPr>
        <w:t xml:space="preserve"> </w:t>
      </w:r>
      <w:r>
        <w:rPr>
          <w:sz w:val="20"/>
        </w:rPr>
        <w:t>la</w:t>
      </w:r>
      <w:r>
        <w:rPr>
          <w:spacing w:val="40"/>
          <w:sz w:val="20"/>
        </w:rPr>
        <w:t xml:space="preserve"> </w:t>
      </w:r>
      <w:r>
        <w:rPr>
          <w:sz w:val="20"/>
        </w:rPr>
        <w:t>ocupación</w:t>
      </w:r>
      <w:r>
        <w:rPr>
          <w:spacing w:val="40"/>
          <w:sz w:val="20"/>
        </w:rPr>
        <w:t xml:space="preserve"> </w:t>
      </w:r>
      <w:r>
        <w:rPr>
          <w:sz w:val="20"/>
        </w:rPr>
        <w:t>del</w:t>
      </w:r>
      <w:r>
        <w:rPr>
          <w:spacing w:val="40"/>
          <w:sz w:val="20"/>
        </w:rPr>
        <w:t xml:space="preserve"> </w:t>
      </w:r>
      <w:r>
        <w:rPr>
          <w:sz w:val="20"/>
        </w:rPr>
        <w:t>dominio</w:t>
      </w:r>
      <w:r>
        <w:rPr>
          <w:spacing w:val="40"/>
          <w:sz w:val="20"/>
        </w:rPr>
        <w:t xml:space="preserve"> </w:t>
      </w:r>
      <w:r>
        <w:rPr>
          <w:sz w:val="20"/>
        </w:rPr>
        <w:t>público</w:t>
      </w:r>
      <w:r>
        <w:rPr>
          <w:spacing w:val="40"/>
          <w:sz w:val="20"/>
        </w:rPr>
        <w:t xml:space="preserve"> </w:t>
      </w:r>
      <w:r>
        <w:rPr>
          <w:sz w:val="20"/>
        </w:rPr>
        <w:t>solicitado,</w:t>
      </w:r>
      <w:r>
        <w:rPr>
          <w:spacing w:val="40"/>
          <w:sz w:val="20"/>
        </w:rPr>
        <w:t xml:space="preserve"> </w:t>
      </w:r>
      <w:r>
        <w:rPr>
          <w:sz w:val="20"/>
        </w:rPr>
        <w:t>especialmente</w:t>
      </w:r>
      <w:r>
        <w:rPr>
          <w:spacing w:val="40"/>
          <w:sz w:val="20"/>
        </w:rPr>
        <w:t xml:space="preserve"> </w:t>
      </w:r>
      <w:r>
        <w:rPr>
          <w:sz w:val="20"/>
        </w:rPr>
        <w:t>en</w:t>
      </w:r>
      <w:r>
        <w:rPr>
          <w:spacing w:val="40"/>
          <w:sz w:val="20"/>
        </w:rPr>
        <w:t xml:space="preserve"> </w:t>
      </w:r>
      <w:r>
        <w:rPr>
          <w:sz w:val="20"/>
        </w:rPr>
        <w:t>cuanto</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tenencia</w:t>
      </w:r>
      <w:r>
        <w:rPr>
          <w:spacing w:val="40"/>
          <w:sz w:val="20"/>
        </w:rPr>
        <w:t xml:space="preserve"> </w:t>
      </w:r>
      <w:r>
        <w:rPr>
          <w:sz w:val="20"/>
        </w:rPr>
        <w:t xml:space="preserve">de capacidad de obrar, estar al corriente en el pago de sus obligaciones tributarias y con la Seguridad Social, tener contratada y en vigor una póliza de seguro de responsabilidad civil y cuantos requisitos se prevean en la legislación estatal, autonómica y en las bases que regulan el otorgamiento de </w:t>
      </w:r>
      <w:r>
        <w:rPr>
          <w:spacing w:val="-2"/>
          <w:sz w:val="20"/>
        </w:rPr>
        <w:t>autorizaciones</w:t>
      </w:r>
    </w:p>
    <w:p w14:paraId="416C937D" w14:textId="77777777" w:rsidR="004F45F1" w:rsidRDefault="004F45F1">
      <w:pPr>
        <w:pStyle w:val="Textoindependiente"/>
        <w:spacing w:before="10"/>
      </w:pPr>
    </w:p>
    <w:p w14:paraId="7D62FD85" w14:textId="77777777" w:rsidR="004F45F1" w:rsidRDefault="00000000">
      <w:pPr>
        <w:pStyle w:val="Prrafodelista"/>
        <w:numPr>
          <w:ilvl w:val="0"/>
          <w:numId w:val="15"/>
        </w:numPr>
        <w:tabs>
          <w:tab w:val="left" w:pos="1086"/>
        </w:tabs>
        <w:spacing w:line="292" w:lineRule="auto"/>
        <w:ind w:right="1236" w:firstLine="0"/>
        <w:rPr>
          <w:sz w:val="20"/>
        </w:rPr>
      </w:pPr>
      <w:r>
        <w:rPr>
          <w:sz w:val="20"/>
        </w:rPr>
        <w:t>Certificación acreditativa de estar al corriente en el cumplimiento de sus obligaciones tributarias, de fecha 30 de enero de 2025.</w:t>
      </w:r>
    </w:p>
    <w:p w14:paraId="59A4D2B9" w14:textId="77777777" w:rsidR="004F45F1" w:rsidRDefault="004F45F1">
      <w:pPr>
        <w:pStyle w:val="Textoindependiente"/>
        <w:spacing w:before="10"/>
      </w:pPr>
    </w:p>
    <w:p w14:paraId="2334E358" w14:textId="111905F7" w:rsidR="004F45F1" w:rsidRDefault="00000000">
      <w:pPr>
        <w:pStyle w:val="Prrafodelista"/>
        <w:numPr>
          <w:ilvl w:val="0"/>
          <w:numId w:val="15"/>
        </w:numPr>
        <w:tabs>
          <w:tab w:val="left" w:pos="1152"/>
        </w:tabs>
        <w:spacing w:line="292" w:lineRule="auto"/>
        <w:ind w:right="1236" w:firstLine="0"/>
        <w:rPr>
          <w:sz w:val="20"/>
        </w:rPr>
      </w:pPr>
      <w:r>
        <w:rPr>
          <w:sz w:val="20"/>
        </w:rPr>
        <w:t>Póliza de seguro de responsabilidad civil expedida de la compañía CASER para la celebración del evento</w:t>
      </w:r>
      <w:r w:rsidR="00B3011C">
        <w:rPr>
          <w:sz w:val="20"/>
        </w:rPr>
        <w:t>.</w:t>
      </w:r>
    </w:p>
    <w:p w14:paraId="3F025C2B"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5896B61C" w14:textId="77777777" w:rsidR="004F45F1" w:rsidRDefault="00000000">
      <w:pPr>
        <w:pStyle w:val="Prrafodelista"/>
        <w:numPr>
          <w:ilvl w:val="0"/>
          <w:numId w:val="15"/>
        </w:numPr>
        <w:tabs>
          <w:tab w:val="left" w:pos="740"/>
        </w:tabs>
        <w:spacing w:before="206"/>
        <w:ind w:left="740" w:right="0" w:hanging="623"/>
        <w:jc w:val="left"/>
        <w:rPr>
          <w:sz w:val="20"/>
        </w:rPr>
      </w:pPr>
      <w:r>
        <w:rPr>
          <w:sz w:val="20"/>
        </w:rPr>
        <w:lastRenderedPageBreak/>
        <w:t>DNI</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persona</w:t>
      </w:r>
      <w:r>
        <w:rPr>
          <w:spacing w:val="-3"/>
          <w:sz w:val="20"/>
        </w:rPr>
        <w:t xml:space="preserve"> </w:t>
      </w:r>
      <w:r>
        <w:rPr>
          <w:sz w:val="20"/>
        </w:rPr>
        <w:t>física</w:t>
      </w:r>
      <w:r>
        <w:rPr>
          <w:spacing w:val="-3"/>
          <w:sz w:val="20"/>
        </w:rPr>
        <w:t xml:space="preserve"> </w:t>
      </w:r>
      <w:r>
        <w:rPr>
          <w:sz w:val="20"/>
        </w:rPr>
        <w:t>que</w:t>
      </w:r>
      <w:r>
        <w:rPr>
          <w:spacing w:val="-3"/>
          <w:sz w:val="20"/>
        </w:rPr>
        <w:t xml:space="preserve"> </w:t>
      </w:r>
      <w:r>
        <w:rPr>
          <w:sz w:val="20"/>
        </w:rPr>
        <w:t>presenta</w:t>
      </w:r>
      <w:r>
        <w:rPr>
          <w:spacing w:val="-3"/>
          <w:sz w:val="20"/>
        </w:rPr>
        <w:t xml:space="preserve"> </w:t>
      </w:r>
      <w:r>
        <w:rPr>
          <w:sz w:val="20"/>
        </w:rPr>
        <w:t>la</w:t>
      </w:r>
      <w:r>
        <w:rPr>
          <w:spacing w:val="-2"/>
          <w:sz w:val="20"/>
        </w:rPr>
        <w:t xml:space="preserve"> instancia.</w:t>
      </w:r>
    </w:p>
    <w:p w14:paraId="28D53DDE" w14:textId="77777777" w:rsidR="004F45F1" w:rsidRDefault="004F45F1">
      <w:pPr>
        <w:pStyle w:val="Textoindependiente"/>
        <w:spacing w:before="60"/>
      </w:pPr>
    </w:p>
    <w:p w14:paraId="17B3447E" w14:textId="77777777" w:rsidR="004F45F1" w:rsidRDefault="00000000">
      <w:pPr>
        <w:pStyle w:val="Prrafodelista"/>
        <w:numPr>
          <w:ilvl w:val="0"/>
          <w:numId w:val="15"/>
        </w:numPr>
        <w:tabs>
          <w:tab w:val="left" w:pos="765"/>
        </w:tabs>
        <w:spacing w:line="292" w:lineRule="auto"/>
        <w:ind w:firstLine="0"/>
        <w:rPr>
          <w:sz w:val="20"/>
        </w:rPr>
      </w:pPr>
      <w:r>
        <w:rPr>
          <w:sz w:val="20"/>
        </w:rPr>
        <w:t>Escrituras de constitución de la Fundación y certificado del Registro de fundaciones de que no tiene ánimo de lucro.</w:t>
      </w:r>
    </w:p>
    <w:p w14:paraId="53575D41" w14:textId="77777777" w:rsidR="004F45F1" w:rsidRDefault="004F45F1">
      <w:pPr>
        <w:pStyle w:val="Textoindependiente"/>
        <w:spacing w:before="10"/>
      </w:pPr>
    </w:p>
    <w:p w14:paraId="59A16B64" w14:textId="0806A1B0" w:rsidR="004F45F1" w:rsidRDefault="00000000">
      <w:pPr>
        <w:pStyle w:val="Prrafodelista"/>
        <w:numPr>
          <w:ilvl w:val="0"/>
          <w:numId w:val="15"/>
        </w:numPr>
        <w:tabs>
          <w:tab w:val="left" w:pos="1234"/>
        </w:tabs>
        <w:spacing w:line="292" w:lineRule="auto"/>
        <w:ind w:firstLine="0"/>
        <w:rPr>
          <w:sz w:val="20"/>
        </w:rPr>
      </w:pPr>
      <w:r>
        <w:rPr>
          <w:sz w:val="20"/>
        </w:rPr>
        <w:t xml:space="preserve">Proyecto y presupuesto de realización de la prueba y certificado de asunción de </w:t>
      </w:r>
      <w:r>
        <w:rPr>
          <w:spacing w:val="-2"/>
          <w:sz w:val="20"/>
        </w:rPr>
        <w:t>responsabilidades</w:t>
      </w:r>
      <w:r w:rsidR="00B3011C">
        <w:rPr>
          <w:spacing w:val="-2"/>
          <w:sz w:val="20"/>
        </w:rPr>
        <w:t>.</w:t>
      </w:r>
    </w:p>
    <w:p w14:paraId="20A1C0EF" w14:textId="77777777" w:rsidR="004F45F1" w:rsidRDefault="004F45F1">
      <w:pPr>
        <w:pStyle w:val="Textoindependiente"/>
        <w:spacing w:before="10"/>
      </w:pPr>
    </w:p>
    <w:p w14:paraId="78734FFC" w14:textId="77777777" w:rsidR="004F45F1" w:rsidRDefault="00000000">
      <w:pPr>
        <w:pStyle w:val="Textoindependiente"/>
        <w:spacing w:line="292" w:lineRule="auto"/>
        <w:ind w:left="117" w:right="1237"/>
        <w:jc w:val="both"/>
      </w:pPr>
      <w:r>
        <w:rPr>
          <w:noProof/>
        </w:rPr>
        <mc:AlternateContent>
          <mc:Choice Requires="wps">
            <w:drawing>
              <wp:anchor distT="0" distB="0" distL="0" distR="0" simplePos="0" relativeHeight="15865856" behindDoc="0" locked="0" layoutInCell="1" allowOverlap="1" wp14:anchorId="50DB6E56" wp14:editId="0D24C5AB">
                <wp:simplePos x="0" y="0"/>
                <wp:positionH relativeFrom="page">
                  <wp:posOffset>6807090</wp:posOffset>
                </wp:positionH>
                <wp:positionV relativeFrom="paragraph">
                  <wp:posOffset>539507</wp:posOffset>
                </wp:positionV>
                <wp:extent cx="419734" cy="31870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6627FF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D54DB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0DB6E56" id="Textbox 335" o:spid="_x0000_s1173" type="#_x0000_t202" style="position:absolute;left:0;text-align:left;margin-left:536pt;margin-top:42.5pt;width:33.05pt;height:250.95pt;z-index:15865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" filled="f" stroked="f">
                <v:textbox style="layout-flow:vertical;mso-layout-flow-alt:bottom-to-top" inset="0,0,0,0">
                  <w:txbxContent>
                    <w:p w14:paraId="66627FF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D54DB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2º.-</w:t>
      </w:r>
      <w:r>
        <w:rPr>
          <w:spacing w:val="40"/>
        </w:rPr>
        <w:t xml:space="preserve"> </w:t>
      </w:r>
      <w:r>
        <w:t>Informe</w:t>
      </w:r>
      <w:r>
        <w:rPr>
          <w:spacing w:val="40"/>
        </w:rPr>
        <w:t xml:space="preserve"> </w:t>
      </w:r>
      <w:r>
        <w:t>técnico</w:t>
      </w:r>
      <w:r>
        <w:rPr>
          <w:spacing w:val="40"/>
        </w:rPr>
        <w:t xml:space="preserve"> </w:t>
      </w:r>
      <w:r>
        <w:t>de</w:t>
      </w:r>
      <w:r>
        <w:rPr>
          <w:spacing w:val="40"/>
        </w:rPr>
        <w:t xml:space="preserve"> </w:t>
      </w:r>
      <w:r>
        <w:t>autorización</w:t>
      </w:r>
      <w:r>
        <w:rPr>
          <w:spacing w:val="40"/>
        </w:rPr>
        <w:t xml:space="preserve"> </w:t>
      </w:r>
      <w:r>
        <w:t>de</w:t>
      </w:r>
      <w:r>
        <w:rPr>
          <w:spacing w:val="40"/>
        </w:rPr>
        <w:t xml:space="preserve"> </w:t>
      </w:r>
      <w:r>
        <w:t>realización</w:t>
      </w:r>
      <w:r>
        <w:rPr>
          <w:spacing w:val="40"/>
        </w:rPr>
        <w:t xml:space="preserve"> </w:t>
      </w:r>
      <w:r>
        <w:t>de</w:t>
      </w:r>
      <w:r>
        <w:rPr>
          <w:spacing w:val="40"/>
        </w:rPr>
        <w:t xml:space="preserve"> </w:t>
      </w:r>
      <w:r>
        <w:t>actividad</w:t>
      </w:r>
      <w:r>
        <w:rPr>
          <w:spacing w:val="40"/>
        </w:rPr>
        <w:t xml:space="preserve"> </w:t>
      </w:r>
      <w:r>
        <w:t>en</w:t>
      </w:r>
      <w:r>
        <w:rPr>
          <w:spacing w:val="40"/>
        </w:rPr>
        <w:t xml:space="preserve"> </w:t>
      </w:r>
      <w:r>
        <w:t>zona</w:t>
      </w:r>
      <w:r>
        <w:rPr>
          <w:spacing w:val="40"/>
        </w:rPr>
        <w:t xml:space="preserve"> </w:t>
      </w:r>
      <w:r>
        <w:t>verde,</w:t>
      </w:r>
      <w:r>
        <w:rPr>
          <w:spacing w:val="40"/>
        </w:rPr>
        <w:t xml:space="preserve"> </w:t>
      </w:r>
      <w:r>
        <w:t>de</w:t>
      </w:r>
      <w:r>
        <w:rPr>
          <w:spacing w:val="40"/>
        </w:rPr>
        <w:t xml:space="preserve"> </w:t>
      </w:r>
      <w:r>
        <w:t>fecha</w:t>
      </w:r>
      <w:r>
        <w:rPr>
          <w:spacing w:val="40"/>
        </w:rPr>
        <w:t xml:space="preserve"> </w:t>
      </w:r>
      <w:r>
        <w:t>20</w:t>
      </w:r>
      <w:r>
        <w:rPr>
          <w:spacing w:val="40"/>
        </w:rPr>
        <w:t xml:space="preserve"> </w:t>
      </w:r>
      <w:r>
        <w:t xml:space="preserve">de febrero de 2025, suscrito por el Técnico Mario Cerrada </w:t>
      </w:r>
      <w:proofErr w:type="spellStart"/>
      <w:r>
        <w:t>Cerrada</w:t>
      </w:r>
      <w:proofErr w:type="spellEnd"/>
      <w:r>
        <w:t>, en el que, entre otros extremos, indica que:</w:t>
      </w:r>
    </w:p>
    <w:p w14:paraId="7AD07B77" w14:textId="77777777" w:rsidR="004F45F1" w:rsidRDefault="004F45F1">
      <w:pPr>
        <w:pStyle w:val="Textoindependiente"/>
        <w:spacing w:before="9"/>
      </w:pPr>
    </w:p>
    <w:p w14:paraId="2B1D8D6D" w14:textId="13944251" w:rsidR="004F45F1" w:rsidRDefault="00000000">
      <w:pPr>
        <w:pStyle w:val="Prrafodelista"/>
        <w:numPr>
          <w:ilvl w:val="0"/>
          <w:numId w:val="15"/>
        </w:numPr>
        <w:tabs>
          <w:tab w:val="left" w:pos="1140"/>
        </w:tabs>
        <w:spacing w:before="1" w:line="292" w:lineRule="auto"/>
        <w:ind w:firstLine="0"/>
        <w:rPr>
          <w:sz w:val="20"/>
        </w:rPr>
      </w:pPr>
      <w:r>
        <w:rPr>
          <w:sz w:val="20"/>
        </w:rPr>
        <w:t xml:space="preserve">El desarrollo del evento y la ocupación del dominio tendrán lugar en la Dehesa de </w:t>
      </w:r>
      <w:proofErr w:type="spellStart"/>
      <w:r>
        <w:rPr>
          <w:sz w:val="20"/>
        </w:rPr>
        <w:t>Navalcarbón</w:t>
      </w:r>
      <w:proofErr w:type="spellEnd"/>
      <w:r>
        <w:rPr>
          <w:sz w:val="20"/>
        </w:rPr>
        <w:t xml:space="preserve"> con un </w:t>
      </w:r>
      <w:r w:rsidR="00B3011C">
        <w:rPr>
          <w:sz w:val="20"/>
        </w:rPr>
        <w:t>número</w:t>
      </w:r>
      <w:r>
        <w:rPr>
          <w:sz w:val="20"/>
        </w:rPr>
        <w:t xml:space="preserve"> de participantes aproximado de 700 y con el recorrido</w:t>
      </w:r>
      <w:r>
        <w:rPr>
          <w:spacing w:val="40"/>
          <w:sz w:val="20"/>
        </w:rPr>
        <w:t xml:space="preserve"> </w:t>
      </w:r>
      <w:r>
        <w:rPr>
          <w:sz w:val="20"/>
        </w:rPr>
        <w:t>que figura en el proyecto, el día 5 de abril de 2025.</w:t>
      </w:r>
    </w:p>
    <w:p w14:paraId="27C7588E" w14:textId="77777777" w:rsidR="004F45F1" w:rsidRDefault="004F45F1">
      <w:pPr>
        <w:pStyle w:val="Textoindependiente"/>
        <w:spacing w:before="9"/>
      </w:pPr>
    </w:p>
    <w:p w14:paraId="259CFDC7" w14:textId="77777777" w:rsidR="004F45F1" w:rsidRDefault="00000000">
      <w:pPr>
        <w:pStyle w:val="Prrafodelista"/>
        <w:numPr>
          <w:ilvl w:val="0"/>
          <w:numId w:val="15"/>
        </w:numPr>
        <w:tabs>
          <w:tab w:val="left" w:pos="772"/>
        </w:tabs>
        <w:spacing w:line="292" w:lineRule="auto"/>
        <w:ind w:right="1236" w:firstLine="0"/>
        <w:rPr>
          <w:sz w:val="20"/>
        </w:rPr>
      </w:pPr>
      <w:r>
        <w:rPr>
          <w:sz w:val="20"/>
        </w:rPr>
        <w:t>Que de acuerdo con las actuaciones reflejadas en la propuesta remitida no se observa que se vayan a producir impactos de especial significación sobre el entorno natural de las zonas verdes públicas y los caminos municipales afectados.</w:t>
      </w:r>
    </w:p>
    <w:p w14:paraId="12C08BFE" w14:textId="77777777" w:rsidR="004F45F1" w:rsidRDefault="004F45F1">
      <w:pPr>
        <w:pStyle w:val="Textoindependiente"/>
        <w:spacing w:before="10"/>
      </w:pPr>
    </w:p>
    <w:p w14:paraId="7FC75ACC" w14:textId="77777777" w:rsidR="004F45F1" w:rsidRDefault="00000000">
      <w:pPr>
        <w:pStyle w:val="Prrafodelista"/>
        <w:numPr>
          <w:ilvl w:val="0"/>
          <w:numId w:val="15"/>
        </w:numPr>
        <w:tabs>
          <w:tab w:val="left" w:pos="837"/>
        </w:tabs>
        <w:spacing w:line="292" w:lineRule="auto"/>
        <w:ind w:firstLine="0"/>
        <w:rPr>
          <w:sz w:val="20"/>
        </w:rPr>
      </w:pPr>
      <w:r>
        <w:rPr>
          <w:sz w:val="20"/>
        </w:rPr>
        <w:t>Propone autorizar la realización del evento con el cumplimiento de una serie de condiciones que se reflejan en el informe.</w:t>
      </w:r>
    </w:p>
    <w:p w14:paraId="1DF347E9" w14:textId="77777777" w:rsidR="004F45F1" w:rsidRDefault="004F45F1">
      <w:pPr>
        <w:pStyle w:val="Textoindependiente"/>
        <w:spacing w:before="10"/>
      </w:pPr>
    </w:p>
    <w:p w14:paraId="191A7C9B" w14:textId="6DE74948" w:rsidR="004F45F1" w:rsidRDefault="00000000">
      <w:pPr>
        <w:pStyle w:val="Textoindependiente"/>
        <w:spacing w:line="292" w:lineRule="auto"/>
        <w:ind w:left="117" w:right="1236"/>
        <w:jc w:val="both"/>
      </w:pPr>
      <w:r>
        <w:t>3º.- Informe de D</w:t>
      </w:r>
      <w:r w:rsidR="00B3011C">
        <w:t>.</w:t>
      </w:r>
      <w:r>
        <w:t>ª</w:t>
      </w:r>
      <w:r w:rsidR="00B3011C">
        <w:t xml:space="preserve"> M.M.C.R.</w:t>
      </w:r>
      <w:r>
        <w:t xml:space="preserve">, Responsable de Programas y Eventos de 19 de febrero de 2025 donde se dice que se solicita la ocupación de 2.500 m2 en el espacio municipal denominado </w:t>
      </w:r>
      <w:r w:rsidRPr="00B3011C">
        <w:rPr>
          <w:i/>
          <w:iCs/>
        </w:rPr>
        <w:t xml:space="preserve">“Dehesa de </w:t>
      </w:r>
      <w:proofErr w:type="spellStart"/>
      <w:r w:rsidRPr="00B3011C">
        <w:rPr>
          <w:i/>
          <w:iCs/>
        </w:rPr>
        <w:t>Navalcarbón</w:t>
      </w:r>
      <w:proofErr w:type="spellEnd"/>
      <w:r w:rsidRPr="00B3011C">
        <w:rPr>
          <w:i/>
          <w:iCs/>
        </w:rPr>
        <w:t>”</w:t>
      </w:r>
      <w:r>
        <w:t xml:space="preserve"> y la utilización del cuadro eléctrico durante el día 5 de abril de 2025, que el evento es interesante para el municipio ya que dicha actividad promueve la actividad física y el deporte, además de tener un carácter solidario, pues la recaudación se destinará íntegramente a la </w:t>
      </w:r>
      <w:r w:rsidRPr="00B3011C">
        <w:rPr>
          <w:i/>
          <w:iCs/>
        </w:rPr>
        <w:t xml:space="preserve">“Fundación Elena </w:t>
      </w:r>
      <w:proofErr w:type="spellStart"/>
      <w:r w:rsidRPr="00B3011C">
        <w:rPr>
          <w:i/>
          <w:iCs/>
        </w:rPr>
        <w:t>Tertre</w:t>
      </w:r>
      <w:proofErr w:type="spellEnd"/>
      <w:r w:rsidRPr="00B3011C">
        <w:rPr>
          <w:i/>
          <w:iCs/>
        </w:rPr>
        <w:t>”</w:t>
      </w:r>
      <w:r>
        <w:t xml:space="preserve"> que tiene por objetivo la recaudación de fondos para investigación del </w:t>
      </w:r>
      <w:r w:rsidRPr="00B3011C">
        <w:rPr>
          <w:i/>
          <w:iCs/>
        </w:rPr>
        <w:t>“Osteosarcoma”</w:t>
      </w:r>
      <w:r>
        <w:t xml:space="preserve"> y concluye que concurren las circunstancias establecidas en el apartado tercero del artículo 5 de la Ordenanza Fiscal </w:t>
      </w:r>
      <w:proofErr w:type="spellStart"/>
      <w:r>
        <w:t>Nº</w:t>
      </w:r>
      <w:proofErr w:type="spellEnd"/>
      <w:r>
        <w:t xml:space="preserve"> 12, por lo que la autorización que, en su caso, se conceda para la celebración del evento </w:t>
      </w:r>
      <w:r w:rsidRPr="00B3011C">
        <w:rPr>
          <w:i/>
          <w:iCs/>
        </w:rPr>
        <w:t xml:space="preserve">“III Carrera Fundación Elena </w:t>
      </w:r>
      <w:proofErr w:type="spellStart"/>
      <w:r w:rsidRPr="00B3011C">
        <w:rPr>
          <w:i/>
          <w:iCs/>
        </w:rPr>
        <w:t>Tertre</w:t>
      </w:r>
      <w:proofErr w:type="spellEnd"/>
      <w:r w:rsidRPr="00B3011C">
        <w:rPr>
          <w:i/>
          <w:iCs/>
        </w:rPr>
        <w:t>”</w:t>
      </w:r>
      <w:r>
        <w:t xml:space="preserve"> no estaría</w:t>
      </w:r>
      <w:r>
        <w:rPr>
          <w:spacing w:val="80"/>
        </w:rPr>
        <w:t xml:space="preserve"> </w:t>
      </w:r>
      <w:r>
        <w:t>sujeta a la tasa por utilización privativa y/o aprovechamiento especial del dominio público local en los términos señalados</w:t>
      </w:r>
    </w:p>
    <w:p w14:paraId="282AFA50" w14:textId="77777777" w:rsidR="004F45F1" w:rsidRDefault="004F45F1">
      <w:pPr>
        <w:pStyle w:val="Textoindependiente"/>
        <w:spacing w:before="9"/>
      </w:pPr>
    </w:p>
    <w:p w14:paraId="13D184CA" w14:textId="77777777" w:rsidR="004F45F1" w:rsidRDefault="00000000">
      <w:pPr>
        <w:pStyle w:val="Textoindependiente"/>
        <w:spacing w:line="292" w:lineRule="auto"/>
        <w:ind w:left="117" w:right="1237"/>
        <w:jc w:val="both"/>
      </w:pPr>
      <w:r>
        <w:t>4º.- Bases de Autorización de Espacios de Dominio Público, para el otorgamiento de autorizaciones en espacios de dominio público, aprobadas por la Junta de Gobierno Local.</w:t>
      </w:r>
    </w:p>
    <w:p w14:paraId="67DFF5EC" w14:textId="77777777" w:rsidR="004F45F1" w:rsidRDefault="004F45F1">
      <w:pPr>
        <w:pStyle w:val="Textoindependiente"/>
        <w:spacing w:before="10"/>
      </w:pPr>
    </w:p>
    <w:p w14:paraId="15EA55F3" w14:textId="77777777" w:rsidR="004F45F1" w:rsidRDefault="00000000">
      <w:pPr>
        <w:pStyle w:val="Textoindependiente"/>
        <w:spacing w:line="292" w:lineRule="auto"/>
        <w:ind w:left="117" w:right="1236"/>
        <w:jc w:val="both"/>
      </w:pPr>
      <w:r>
        <w:t xml:space="preserve">5º.- Informe jurídico suscrito por el </w:t>
      </w:r>
      <w:proofErr w:type="gramStart"/>
      <w:r>
        <w:t>Subdirector</w:t>
      </w:r>
      <w:proofErr w:type="gramEnd"/>
      <w:r>
        <w:t xml:space="preserve"> General de la Asesoría Jurídica Municipal, D. Andrés Jaramillo Martín y por el Director General de la Asesoría Jurídica Municipal, D. Felipe Jiménez</w:t>
      </w:r>
      <w:r>
        <w:rPr>
          <w:spacing w:val="40"/>
        </w:rPr>
        <w:t xml:space="preserve"> </w:t>
      </w:r>
      <w:r>
        <w:t>Andrés, con fecha 4 de marzo de 2025.</w:t>
      </w:r>
    </w:p>
    <w:p w14:paraId="59EFFE61" w14:textId="77777777" w:rsidR="004F45F1" w:rsidRDefault="004F45F1">
      <w:pPr>
        <w:pStyle w:val="Textoindependiente"/>
        <w:spacing w:before="10"/>
      </w:pPr>
    </w:p>
    <w:p w14:paraId="66FEA46E" w14:textId="16A25D70" w:rsidR="004F45F1" w:rsidRDefault="00000000">
      <w:pPr>
        <w:pStyle w:val="Textoindependiente"/>
        <w:ind w:left="11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PR/2025/1329</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B3011C">
        <w:rPr>
          <w:spacing w:val="-2"/>
        </w:rPr>
        <w:t>,</w:t>
      </w:r>
    </w:p>
    <w:p w14:paraId="51F6FDF4" w14:textId="77777777" w:rsidR="004F45F1" w:rsidRDefault="004F45F1">
      <w:pPr>
        <w:pStyle w:val="Textoindependiente"/>
        <w:spacing w:before="60"/>
      </w:pPr>
    </w:p>
    <w:p w14:paraId="0B796C5C" w14:textId="77777777" w:rsidR="004F45F1" w:rsidRDefault="00000000">
      <w:pPr>
        <w:pStyle w:val="Ttulo2"/>
      </w:pPr>
      <w:r>
        <w:rPr>
          <w:spacing w:val="-2"/>
        </w:rPr>
        <w:t>Resolución:</w:t>
      </w:r>
    </w:p>
    <w:p w14:paraId="4C3EBC6B" w14:textId="77777777" w:rsidR="004F45F1" w:rsidRDefault="004F45F1">
      <w:pPr>
        <w:pStyle w:val="Textoindependiente"/>
        <w:spacing w:before="61"/>
        <w:rPr>
          <w:b/>
        </w:rPr>
      </w:pPr>
    </w:p>
    <w:p w14:paraId="1DCF3B27" w14:textId="0174450E" w:rsidR="004F45F1" w:rsidRDefault="00000000">
      <w:pPr>
        <w:pStyle w:val="Textoindependiente"/>
        <w:spacing w:line="292" w:lineRule="auto"/>
        <w:ind w:left="117" w:right="1237"/>
        <w:jc w:val="both"/>
      </w:pPr>
      <w:r>
        <w:t>1º.-</w:t>
      </w:r>
      <w:r>
        <w:rPr>
          <w:spacing w:val="80"/>
          <w:w w:val="150"/>
        </w:rPr>
        <w:t xml:space="preserve"> </w:t>
      </w:r>
      <w:r>
        <w:t>Otorgar</w:t>
      </w:r>
      <w:r>
        <w:rPr>
          <w:spacing w:val="80"/>
          <w:w w:val="150"/>
        </w:rPr>
        <w:t xml:space="preserve"> </w:t>
      </w:r>
      <w:r>
        <w:t>a</w:t>
      </w:r>
      <w:r>
        <w:rPr>
          <w:spacing w:val="80"/>
          <w:w w:val="150"/>
        </w:rPr>
        <w:t xml:space="preserve"> </w:t>
      </w:r>
      <w:proofErr w:type="gramStart"/>
      <w:r>
        <w:t>D</w:t>
      </w:r>
      <w:r w:rsidR="00B3011C">
        <w:t>.</w:t>
      </w:r>
      <w:r>
        <w:t>ª</w:t>
      </w:r>
      <w:proofErr w:type="gramEnd"/>
      <w:r>
        <w:rPr>
          <w:spacing w:val="80"/>
          <w:w w:val="150"/>
        </w:rPr>
        <w:t xml:space="preserve"> </w:t>
      </w:r>
      <w:r w:rsidR="00B3011C">
        <w:rPr>
          <w:spacing w:val="80"/>
          <w:w w:val="150"/>
        </w:rPr>
        <w:t>E.B.D.,</w:t>
      </w:r>
      <w:r>
        <w:rPr>
          <w:spacing w:val="80"/>
          <w:w w:val="150"/>
        </w:rPr>
        <w:t xml:space="preserve"> </w:t>
      </w:r>
      <w:r>
        <w:t>en</w:t>
      </w:r>
      <w:r>
        <w:rPr>
          <w:spacing w:val="80"/>
          <w:w w:val="150"/>
        </w:rPr>
        <w:t xml:space="preserve"> </w:t>
      </w:r>
      <w:r>
        <w:t>representación</w:t>
      </w:r>
      <w:r>
        <w:rPr>
          <w:spacing w:val="80"/>
          <w:w w:val="150"/>
        </w:rPr>
        <w:t xml:space="preserve"> </w:t>
      </w:r>
      <w:r>
        <w:t>de</w:t>
      </w:r>
      <w:r>
        <w:rPr>
          <w:spacing w:val="80"/>
          <w:w w:val="150"/>
        </w:rPr>
        <w:t xml:space="preserve"> </w:t>
      </w:r>
      <w:r>
        <w:t>Fundación</w:t>
      </w:r>
      <w:r>
        <w:rPr>
          <w:spacing w:val="80"/>
          <w:w w:val="150"/>
        </w:rPr>
        <w:t xml:space="preserve"> </w:t>
      </w:r>
      <w:r>
        <w:t>ELENA</w:t>
      </w:r>
      <w:r>
        <w:rPr>
          <w:spacing w:val="80"/>
          <w:w w:val="150"/>
        </w:rPr>
        <w:t xml:space="preserve"> </w:t>
      </w:r>
      <w:r>
        <w:t>TERTRE</w:t>
      </w:r>
      <w:r>
        <w:rPr>
          <w:spacing w:val="40"/>
        </w:rPr>
        <w:t xml:space="preserve"> </w:t>
      </w:r>
      <w:r>
        <w:t xml:space="preserve">autorización para el desarrollo del evento </w:t>
      </w:r>
      <w:r w:rsidRPr="00B3011C">
        <w:rPr>
          <w:i/>
          <w:iCs/>
        </w:rPr>
        <w:t>“III CARRERA FUNDACIÓN ELENA TERTRE”</w:t>
      </w:r>
      <w:r>
        <w:t xml:space="preserve"> que tendrá lugar en la Dehesa de </w:t>
      </w:r>
      <w:proofErr w:type="spellStart"/>
      <w:r>
        <w:t>Navalcarbón</w:t>
      </w:r>
      <w:proofErr w:type="spellEnd"/>
      <w:r>
        <w:t xml:space="preserve"> el día 5 de abril de 2025.</w:t>
      </w:r>
    </w:p>
    <w:p w14:paraId="321CF852" w14:textId="77777777" w:rsidR="004F45F1" w:rsidRDefault="004F45F1">
      <w:pPr>
        <w:spacing w:line="292" w:lineRule="auto"/>
        <w:jc w:val="both"/>
        <w:sectPr w:rsidR="004F45F1">
          <w:pgSz w:w="11910" w:h="16840"/>
          <w:pgMar w:top="1260" w:right="179" w:bottom="1260" w:left="1300" w:header="225" w:footer="1060" w:gutter="0"/>
          <w:cols w:space="720"/>
        </w:sectPr>
      </w:pPr>
    </w:p>
    <w:p w14:paraId="1C6F41A0" w14:textId="77777777" w:rsidR="004F45F1" w:rsidRDefault="00000000">
      <w:pPr>
        <w:pStyle w:val="Textoindependiente"/>
        <w:spacing w:before="180" w:line="292" w:lineRule="auto"/>
        <w:ind w:left="117" w:right="1236"/>
        <w:jc w:val="both"/>
      </w:pPr>
      <w:r>
        <w:lastRenderedPageBreak/>
        <w:t>2º.- El cumplimiento las obligaciones contenidas en las bases de Autorización de Espacios de</w:t>
      </w:r>
      <w:r>
        <w:rPr>
          <w:spacing w:val="40"/>
        </w:rPr>
        <w:t xml:space="preserve"> </w:t>
      </w:r>
      <w:r>
        <w:t>Dominio Público, se comprobará, en cualquier momento, con carácter previo y desde el otorgamiento de la autorización demanial, por el Ayuntamiento, pudiendo a tal efecto inspeccionar las</w:t>
      </w:r>
      <w:r>
        <w:rPr>
          <w:spacing w:val="80"/>
        </w:rPr>
        <w:t xml:space="preserve"> </w:t>
      </w:r>
      <w:r>
        <w:t>instalaciones; así como pedir al beneficiario toda la documentación que, relacionada con lo dispuesto en la base décima citada, resulte pertinente.</w:t>
      </w:r>
    </w:p>
    <w:p w14:paraId="733556D0" w14:textId="77777777" w:rsidR="004F45F1" w:rsidRDefault="004F45F1">
      <w:pPr>
        <w:pStyle w:val="Textoindependiente"/>
        <w:spacing w:before="10"/>
      </w:pPr>
    </w:p>
    <w:p w14:paraId="60505289" w14:textId="6489D2FF" w:rsidR="004F45F1" w:rsidRDefault="00000000">
      <w:pPr>
        <w:pStyle w:val="Textoindependiente"/>
        <w:spacing w:line="295" w:lineRule="auto"/>
        <w:ind w:left="117" w:right="1236"/>
        <w:jc w:val="both"/>
      </w:pPr>
      <w:r>
        <w:t xml:space="preserve">3º.- . Deberá estar en posesión de una póliza de seguro </w:t>
      </w:r>
      <w:r>
        <w:rPr>
          <w:b/>
        </w:rPr>
        <w:t xml:space="preserve">vigente </w:t>
      </w:r>
      <w:r>
        <w:t>de responsabilidad civil con una cobertura mínima de: 480.809,68</w:t>
      </w:r>
      <w:r w:rsidR="00B3011C">
        <w:t xml:space="preserve"> </w:t>
      </w:r>
      <w:r>
        <w:t>€ (para un aforo máximo de 700 personas), para responder de las obligaciones indicadas en la base 10ª, apartado d).</w:t>
      </w:r>
    </w:p>
    <w:p w14:paraId="047B3E0B" w14:textId="77777777" w:rsidR="004F45F1" w:rsidRDefault="004F45F1">
      <w:pPr>
        <w:pStyle w:val="Textoindependiente"/>
        <w:spacing w:before="6"/>
      </w:pPr>
    </w:p>
    <w:p w14:paraId="0707F189" w14:textId="6885CB80" w:rsidR="004F45F1" w:rsidRDefault="00000000">
      <w:pPr>
        <w:pStyle w:val="Textoindependiente"/>
        <w:spacing w:line="292" w:lineRule="auto"/>
        <w:ind w:left="117" w:right="1236"/>
        <w:jc w:val="both"/>
      </w:pPr>
      <w:r>
        <w:rPr>
          <w:noProof/>
        </w:rPr>
        <mc:AlternateContent>
          <mc:Choice Requires="wps">
            <w:drawing>
              <wp:anchor distT="0" distB="0" distL="0" distR="0" simplePos="0" relativeHeight="15866880" behindDoc="0" locked="0" layoutInCell="1" allowOverlap="1" wp14:anchorId="0C09D54D" wp14:editId="7048995A">
                <wp:simplePos x="0" y="0"/>
                <wp:positionH relativeFrom="page">
                  <wp:posOffset>6807090</wp:posOffset>
                </wp:positionH>
                <wp:positionV relativeFrom="paragraph">
                  <wp:posOffset>171688</wp:posOffset>
                </wp:positionV>
                <wp:extent cx="419734" cy="318706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CB9F5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AB9F1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C09D54D" id="Textbox 337" o:spid="_x0000_s1174" type="#_x0000_t202" style="position:absolute;left:0;text-align:left;margin-left:536pt;margin-top:13.5pt;width:33.05pt;height:250.95pt;z-index:1586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" filled="f" stroked="f">
                <v:textbox style="layout-flow:vertical;mso-layout-flow-alt:bottom-to-top" inset="0,0,0,0">
                  <w:txbxContent>
                    <w:p w14:paraId="1BCB9F51"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AB9F12"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4º.-Debera cumplir con las condiciones que se reflejan en el informe técnico de fecha 20 de febrero</w:t>
      </w:r>
      <w:r>
        <w:rPr>
          <w:spacing w:val="40"/>
        </w:rPr>
        <w:t xml:space="preserve"> </w:t>
      </w:r>
      <w:r>
        <w:t>de 2025, suscrito por</w:t>
      </w:r>
      <w:r>
        <w:rPr>
          <w:spacing w:val="40"/>
        </w:rPr>
        <w:t xml:space="preserve"> </w:t>
      </w:r>
      <w:r>
        <w:t xml:space="preserve">el Técnico </w:t>
      </w:r>
      <w:r w:rsidR="00B3011C">
        <w:t xml:space="preserve">D. </w:t>
      </w:r>
      <w:r>
        <w:t xml:space="preserve">Mario Cerrada </w:t>
      </w:r>
      <w:proofErr w:type="spellStart"/>
      <w:r>
        <w:t>Cerrada</w:t>
      </w:r>
      <w:proofErr w:type="spellEnd"/>
      <w:r w:rsidR="00B3011C">
        <w:t>.</w:t>
      </w:r>
    </w:p>
    <w:p w14:paraId="56C9B776" w14:textId="77777777" w:rsidR="004F45F1" w:rsidRDefault="004F45F1">
      <w:pPr>
        <w:pStyle w:val="Textoindependiente"/>
        <w:spacing w:before="10"/>
      </w:pPr>
    </w:p>
    <w:p w14:paraId="13900788" w14:textId="77777777" w:rsidR="004F45F1" w:rsidRDefault="00000000">
      <w:pPr>
        <w:pStyle w:val="Textoindependiente"/>
        <w:spacing w:line="292" w:lineRule="auto"/>
        <w:ind w:left="117" w:right="1238"/>
        <w:jc w:val="both"/>
      </w:pPr>
      <w:r>
        <w:t xml:space="preserve">5º.- Notificar al presente acuerdo a los interesados, así como a las </w:t>
      </w:r>
      <w:proofErr w:type="gramStart"/>
      <w:r>
        <w:t>Concejalías</w:t>
      </w:r>
      <w:proofErr w:type="gramEnd"/>
      <w:r>
        <w:t xml:space="preserve"> de Medio Ambiente y Servicios a la Ciudad, y Seguridad Ciudadana, al objeto de asegurar el cumplimiento de las obligaciones por el beneficiario.</w:t>
      </w:r>
    </w:p>
    <w:p w14:paraId="177DA1D5" w14:textId="77777777" w:rsidR="004F45F1" w:rsidRDefault="004F45F1">
      <w:pPr>
        <w:pStyle w:val="Textoindependiente"/>
        <w:spacing w:before="1" w:after="1"/>
        <w:rPr>
          <w:sz w:val="18"/>
        </w:rPr>
      </w:pPr>
    </w:p>
    <w:tbl>
      <w:tblPr>
        <w:tblStyle w:val="TableNormal"/>
        <w:tblW w:w="0" w:type="auto"/>
        <w:tblInd w:w="12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4F45F1" w14:paraId="6D45B079" w14:textId="77777777">
        <w:trPr>
          <w:trHeight w:val="689"/>
        </w:trPr>
        <w:tc>
          <w:tcPr>
            <w:tcW w:w="9062" w:type="dxa"/>
            <w:gridSpan w:val="2"/>
            <w:tcBorders>
              <w:left w:val="single" w:sz="4" w:space="0" w:color="CCCCCC"/>
              <w:bottom w:val="single" w:sz="8" w:space="0" w:color="CCCCCC"/>
              <w:right w:val="single" w:sz="4" w:space="0" w:color="CCCCCC"/>
            </w:tcBorders>
            <w:shd w:val="clear" w:color="auto" w:fill="F3F3F3"/>
          </w:tcPr>
          <w:p w14:paraId="49B62F69" w14:textId="77777777" w:rsidR="004F45F1" w:rsidRDefault="00000000">
            <w:pPr>
              <w:pStyle w:val="TableParagraph"/>
              <w:spacing w:before="83" w:line="297" w:lineRule="auto"/>
              <w:rPr>
                <w:b/>
                <w:sz w:val="20"/>
              </w:rPr>
            </w:pPr>
            <w:r>
              <w:rPr>
                <w:b/>
                <w:sz w:val="20"/>
              </w:rPr>
              <w:t>Aprobación de las dotaciones económicas a los Grupos Municipales PP, VOX, PSOE y Más</w:t>
            </w:r>
            <w:r>
              <w:rPr>
                <w:b/>
                <w:spacing w:val="40"/>
                <w:sz w:val="20"/>
              </w:rPr>
              <w:t xml:space="preserve"> </w:t>
            </w:r>
            <w:r>
              <w:rPr>
                <w:b/>
                <w:sz w:val="20"/>
              </w:rPr>
              <w:t>Madrid, que se indican en el ejercicio 2025. Expediente 9752/2025.</w:t>
            </w:r>
          </w:p>
        </w:tc>
      </w:tr>
      <w:tr w:rsidR="004F45F1" w14:paraId="46177C8A" w14:textId="77777777">
        <w:trPr>
          <w:trHeight w:val="403"/>
        </w:trPr>
        <w:tc>
          <w:tcPr>
            <w:tcW w:w="1877" w:type="dxa"/>
            <w:tcBorders>
              <w:top w:val="single" w:sz="8" w:space="0" w:color="CCCCCC"/>
              <w:left w:val="single" w:sz="4" w:space="0" w:color="CCCCCC"/>
            </w:tcBorders>
          </w:tcPr>
          <w:p w14:paraId="2590104A" w14:textId="77777777" w:rsidR="004F45F1"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22CDA3F4" w14:textId="77777777" w:rsidR="004F45F1"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E119D1E" w14:textId="77777777" w:rsidR="004F45F1" w:rsidRDefault="004F45F1">
      <w:pPr>
        <w:pStyle w:val="Textoindependiente"/>
        <w:spacing w:before="145"/>
      </w:pPr>
    </w:p>
    <w:p w14:paraId="54C5395A" w14:textId="77777777" w:rsidR="004F45F1" w:rsidRDefault="00000000">
      <w:pPr>
        <w:pStyle w:val="Ttulo2"/>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D36070A" w14:textId="77777777" w:rsidR="004F45F1" w:rsidRDefault="004F45F1">
      <w:pPr>
        <w:pStyle w:val="Textoindependiente"/>
        <w:spacing w:before="61"/>
        <w:rPr>
          <w:b/>
        </w:rPr>
      </w:pPr>
    </w:p>
    <w:p w14:paraId="0CB8E034" w14:textId="77777777" w:rsidR="004F45F1" w:rsidRDefault="00000000">
      <w:pPr>
        <w:spacing w:line="292" w:lineRule="auto"/>
        <w:ind w:left="117" w:right="1236"/>
        <w:jc w:val="both"/>
        <w:rPr>
          <w:i/>
          <w:sz w:val="20"/>
        </w:rPr>
      </w:pPr>
      <w:r>
        <w:rPr>
          <w:sz w:val="20"/>
        </w:rPr>
        <w:t>La</w:t>
      </w:r>
      <w:r>
        <w:rPr>
          <w:spacing w:val="40"/>
          <w:sz w:val="20"/>
        </w:rPr>
        <w:t xml:space="preserve"> </w:t>
      </w:r>
      <w:r>
        <w:rPr>
          <w:sz w:val="20"/>
        </w:rPr>
        <w:t>Base</w:t>
      </w:r>
      <w:r>
        <w:rPr>
          <w:spacing w:val="40"/>
          <w:sz w:val="20"/>
        </w:rPr>
        <w:t xml:space="preserve"> </w:t>
      </w:r>
      <w:r>
        <w:rPr>
          <w:sz w:val="20"/>
        </w:rPr>
        <w:t>38ª</w:t>
      </w:r>
      <w:r>
        <w:rPr>
          <w:spacing w:val="40"/>
          <w:sz w:val="20"/>
        </w:rPr>
        <w:t xml:space="preserve"> </w:t>
      </w:r>
      <w:r>
        <w:rPr>
          <w:sz w:val="20"/>
        </w:rPr>
        <w:t>del</w:t>
      </w:r>
      <w:r>
        <w:rPr>
          <w:spacing w:val="40"/>
          <w:sz w:val="20"/>
        </w:rPr>
        <w:t xml:space="preserve"> </w:t>
      </w:r>
      <w:r>
        <w:rPr>
          <w:sz w:val="20"/>
        </w:rPr>
        <w:t>Presupuesto</w:t>
      </w:r>
      <w:r>
        <w:rPr>
          <w:spacing w:val="40"/>
          <w:sz w:val="20"/>
        </w:rPr>
        <w:t xml:space="preserve"> </w:t>
      </w:r>
      <w:r>
        <w:rPr>
          <w:sz w:val="20"/>
        </w:rPr>
        <w:t>Municipal</w:t>
      </w:r>
      <w:r>
        <w:rPr>
          <w:spacing w:val="40"/>
          <w:sz w:val="20"/>
        </w:rPr>
        <w:t xml:space="preserve"> </w:t>
      </w:r>
      <w:r>
        <w:rPr>
          <w:sz w:val="20"/>
        </w:rPr>
        <w:t>2025,</w:t>
      </w:r>
      <w:r>
        <w:rPr>
          <w:spacing w:val="40"/>
          <w:sz w:val="20"/>
        </w:rPr>
        <w:t xml:space="preserve"> </w:t>
      </w:r>
      <w:r>
        <w:rPr>
          <w:sz w:val="20"/>
        </w:rPr>
        <w:t>en</w:t>
      </w:r>
      <w:r>
        <w:rPr>
          <w:spacing w:val="40"/>
          <w:sz w:val="20"/>
        </w:rPr>
        <w:t xml:space="preserve"> </w:t>
      </w:r>
      <w:r>
        <w:rPr>
          <w:sz w:val="20"/>
        </w:rPr>
        <w:t>relación</w:t>
      </w:r>
      <w:r>
        <w:rPr>
          <w:spacing w:val="40"/>
          <w:sz w:val="20"/>
        </w:rPr>
        <w:t xml:space="preserve"> </w:t>
      </w:r>
      <w:r>
        <w:rPr>
          <w:sz w:val="20"/>
        </w:rPr>
        <w:t>con</w:t>
      </w:r>
      <w:r>
        <w:rPr>
          <w:spacing w:val="40"/>
          <w:sz w:val="20"/>
        </w:rPr>
        <w:t xml:space="preserve"> </w:t>
      </w:r>
      <w:r>
        <w:rPr>
          <w:sz w:val="20"/>
        </w:rPr>
        <w:t>el</w:t>
      </w:r>
      <w:r>
        <w:rPr>
          <w:spacing w:val="40"/>
          <w:sz w:val="20"/>
        </w:rPr>
        <w:t xml:space="preserve"> </w:t>
      </w:r>
      <w:r>
        <w:rPr>
          <w:sz w:val="20"/>
        </w:rPr>
        <w:t>abono</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 xml:space="preserve">dotaciones económicas para los diferentes Grupos Políticos Municipales, establece expresamente que </w:t>
      </w:r>
      <w:r>
        <w:rPr>
          <w:i/>
          <w:sz w:val="20"/>
        </w:rPr>
        <w:t>“A fin de que los distintos grupos políticos, de acuerdo con lo establecido en el artículo 73.3 de la Ley 7/1985, de 2 de abril, Reguladora de las Bases de Régimen Local, puedan disponer de una infraestructura mínima de medios materiales para su funcionamiento, se les asignan créditos en las</w:t>
      </w:r>
      <w:r>
        <w:rPr>
          <w:i/>
          <w:spacing w:val="80"/>
          <w:sz w:val="20"/>
        </w:rPr>
        <w:t xml:space="preserve"> </w:t>
      </w:r>
      <w:r>
        <w:rPr>
          <w:i/>
          <w:sz w:val="20"/>
        </w:rPr>
        <w:t>correspondientes aplicaciones presupuestarias.</w:t>
      </w:r>
    </w:p>
    <w:p w14:paraId="2B7DEF01" w14:textId="77777777" w:rsidR="004F45F1" w:rsidRDefault="004F45F1">
      <w:pPr>
        <w:pStyle w:val="Textoindependiente"/>
        <w:spacing w:before="13"/>
        <w:rPr>
          <w:i/>
        </w:rPr>
      </w:pPr>
    </w:p>
    <w:p w14:paraId="1946B11D" w14:textId="6FDCE888" w:rsidR="004F45F1" w:rsidRDefault="00000000">
      <w:pPr>
        <w:spacing w:line="292" w:lineRule="auto"/>
        <w:ind w:left="117" w:right="1236"/>
        <w:jc w:val="both"/>
        <w:rPr>
          <w:i/>
          <w:sz w:val="20"/>
        </w:rPr>
      </w:pPr>
      <w:r>
        <w:rPr>
          <w:i/>
          <w:sz w:val="20"/>
        </w:rPr>
        <w:t>Los fondos correspondientes a la dotación económica de los grupos políticos se pondrán a</w:t>
      </w:r>
      <w:r>
        <w:rPr>
          <w:i/>
          <w:spacing w:val="40"/>
          <w:sz w:val="20"/>
        </w:rPr>
        <w:t xml:space="preserve"> </w:t>
      </w:r>
      <w:r>
        <w:rPr>
          <w:i/>
          <w:sz w:val="20"/>
        </w:rPr>
        <w:t xml:space="preserve">disposición de estos, en la forma y periodos que señale la Junta de Gobierno Local a propuesta del </w:t>
      </w:r>
      <w:proofErr w:type="gramStart"/>
      <w:r>
        <w:rPr>
          <w:i/>
          <w:sz w:val="20"/>
        </w:rPr>
        <w:t>Concejal</w:t>
      </w:r>
      <w:proofErr w:type="gramEnd"/>
      <w:r>
        <w:rPr>
          <w:i/>
          <w:sz w:val="20"/>
        </w:rPr>
        <w:t xml:space="preserve"> que ejerza las competencias de Hacienda, de acuerdo con las siguientes cuantías:</w:t>
      </w:r>
    </w:p>
    <w:p w14:paraId="48055E68" w14:textId="77777777" w:rsidR="004F45F1" w:rsidRDefault="004F45F1">
      <w:pPr>
        <w:pStyle w:val="Textoindependiente"/>
        <w:spacing w:before="10"/>
        <w:rPr>
          <w:i/>
        </w:rPr>
      </w:pPr>
    </w:p>
    <w:p w14:paraId="11039074" w14:textId="77777777" w:rsidR="004F45F1" w:rsidRDefault="00000000">
      <w:pPr>
        <w:spacing w:line="292" w:lineRule="auto"/>
        <w:ind w:left="117" w:right="1237"/>
        <w:jc w:val="both"/>
        <w:rPr>
          <w:i/>
          <w:sz w:val="20"/>
        </w:rPr>
      </w:pPr>
      <w:r>
        <w:rPr>
          <w:i/>
          <w:sz w:val="20"/>
        </w:rPr>
        <w:t>1.-</w:t>
      </w:r>
      <w:r>
        <w:rPr>
          <w:i/>
          <w:spacing w:val="19"/>
          <w:sz w:val="20"/>
        </w:rPr>
        <w:t xml:space="preserve"> </w:t>
      </w:r>
      <w:r>
        <w:rPr>
          <w:i/>
          <w:sz w:val="20"/>
        </w:rPr>
        <w:t>El</w:t>
      </w:r>
      <w:r>
        <w:rPr>
          <w:i/>
          <w:spacing w:val="19"/>
          <w:sz w:val="20"/>
        </w:rPr>
        <w:t xml:space="preserve"> </w:t>
      </w:r>
      <w:r>
        <w:rPr>
          <w:i/>
          <w:sz w:val="20"/>
        </w:rPr>
        <w:t>crédito</w:t>
      </w:r>
      <w:r>
        <w:rPr>
          <w:i/>
          <w:spacing w:val="19"/>
          <w:sz w:val="20"/>
        </w:rPr>
        <w:t xml:space="preserve"> </w:t>
      </w:r>
      <w:r>
        <w:rPr>
          <w:i/>
          <w:sz w:val="20"/>
        </w:rPr>
        <w:t>asignado</w:t>
      </w:r>
      <w:r>
        <w:rPr>
          <w:i/>
          <w:spacing w:val="19"/>
          <w:sz w:val="20"/>
        </w:rPr>
        <w:t xml:space="preserve"> </w:t>
      </w:r>
      <w:r>
        <w:rPr>
          <w:i/>
          <w:sz w:val="20"/>
        </w:rPr>
        <w:t>a</w:t>
      </w:r>
      <w:r>
        <w:rPr>
          <w:i/>
          <w:spacing w:val="19"/>
          <w:sz w:val="20"/>
        </w:rPr>
        <w:t xml:space="preserve"> </w:t>
      </w:r>
      <w:r>
        <w:rPr>
          <w:i/>
          <w:sz w:val="20"/>
        </w:rPr>
        <w:t>los</w:t>
      </w:r>
      <w:r>
        <w:rPr>
          <w:i/>
          <w:spacing w:val="19"/>
          <w:sz w:val="20"/>
        </w:rPr>
        <w:t xml:space="preserve"> </w:t>
      </w:r>
      <w:r>
        <w:rPr>
          <w:i/>
          <w:sz w:val="20"/>
        </w:rPr>
        <w:t>grupos</w:t>
      </w:r>
      <w:r>
        <w:rPr>
          <w:i/>
          <w:spacing w:val="19"/>
          <w:sz w:val="20"/>
        </w:rPr>
        <w:t xml:space="preserve"> </w:t>
      </w:r>
      <w:r>
        <w:rPr>
          <w:i/>
          <w:sz w:val="20"/>
        </w:rPr>
        <w:t>políticos</w:t>
      </w:r>
      <w:r>
        <w:rPr>
          <w:i/>
          <w:spacing w:val="19"/>
          <w:sz w:val="20"/>
        </w:rPr>
        <w:t xml:space="preserve"> </w:t>
      </w:r>
      <w:r>
        <w:rPr>
          <w:i/>
          <w:sz w:val="20"/>
        </w:rPr>
        <w:t>municipales</w:t>
      </w:r>
      <w:r>
        <w:rPr>
          <w:i/>
          <w:spacing w:val="19"/>
          <w:sz w:val="20"/>
        </w:rPr>
        <w:t xml:space="preserve"> </w:t>
      </w:r>
      <w:r>
        <w:rPr>
          <w:i/>
          <w:sz w:val="20"/>
        </w:rPr>
        <w:t>estará</w:t>
      </w:r>
      <w:r>
        <w:rPr>
          <w:i/>
          <w:spacing w:val="19"/>
          <w:sz w:val="20"/>
        </w:rPr>
        <w:t xml:space="preserve"> </w:t>
      </w:r>
      <w:r>
        <w:rPr>
          <w:i/>
          <w:sz w:val="20"/>
        </w:rPr>
        <w:t>formado</w:t>
      </w:r>
      <w:r>
        <w:rPr>
          <w:i/>
          <w:spacing w:val="19"/>
          <w:sz w:val="20"/>
        </w:rPr>
        <w:t xml:space="preserve"> </w:t>
      </w:r>
      <w:r>
        <w:rPr>
          <w:i/>
          <w:sz w:val="20"/>
        </w:rPr>
        <w:t>por</w:t>
      </w:r>
      <w:r>
        <w:rPr>
          <w:i/>
          <w:spacing w:val="19"/>
          <w:sz w:val="20"/>
        </w:rPr>
        <w:t xml:space="preserve"> </w:t>
      </w:r>
      <w:r>
        <w:rPr>
          <w:i/>
          <w:sz w:val="20"/>
        </w:rPr>
        <w:t>una</w:t>
      </w:r>
      <w:r>
        <w:rPr>
          <w:i/>
          <w:spacing w:val="19"/>
          <w:sz w:val="20"/>
        </w:rPr>
        <w:t xml:space="preserve"> </w:t>
      </w:r>
      <w:r>
        <w:rPr>
          <w:i/>
          <w:sz w:val="20"/>
        </w:rPr>
        <w:t>cuantía</w:t>
      </w:r>
      <w:r>
        <w:rPr>
          <w:i/>
          <w:spacing w:val="19"/>
          <w:sz w:val="20"/>
        </w:rPr>
        <w:t xml:space="preserve"> </w:t>
      </w:r>
      <w:r>
        <w:rPr>
          <w:i/>
          <w:sz w:val="20"/>
        </w:rPr>
        <w:t>fija</w:t>
      </w:r>
      <w:r>
        <w:rPr>
          <w:i/>
          <w:spacing w:val="19"/>
          <w:sz w:val="20"/>
        </w:rPr>
        <w:t xml:space="preserve"> </w:t>
      </w:r>
      <w:r>
        <w:rPr>
          <w:i/>
          <w:sz w:val="20"/>
        </w:rPr>
        <w:t>anual de 1.000,00 € por grupo municipal y una cuantía fija anual de 2.767,02 € por concejal.</w:t>
      </w:r>
    </w:p>
    <w:p w14:paraId="50C96F5B" w14:textId="77777777" w:rsidR="004F45F1" w:rsidRDefault="004F45F1">
      <w:pPr>
        <w:pStyle w:val="Textoindependiente"/>
        <w:spacing w:before="10"/>
        <w:rPr>
          <w:i/>
        </w:rPr>
      </w:pPr>
    </w:p>
    <w:p w14:paraId="5AC1DF42" w14:textId="77777777" w:rsidR="004F45F1" w:rsidRDefault="00000000">
      <w:pPr>
        <w:spacing w:line="292" w:lineRule="auto"/>
        <w:ind w:left="117" w:right="1237"/>
        <w:jc w:val="both"/>
        <w:rPr>
          <w:i/>
          <w:sz w:val="20"/>
        </w:rPr>
      </w:pPr>
      <w:r>
        <w:rPr>
          <w:i/>
          <w:sz w:val="20"/>
        </w:rPr>
        <w:t>2.- Los ingresos se efectuarán en una cuenta abierta en cualquier entidad bancaria, cuyos datos deberán remitirse a estos efectos a la Tesorería Municipal.</w:t>
      </w:r>
    </w:p>
    <w:p w14:paraId="5A9EC1B7" w14:textId="77777777" w:rsidR="004F45F1" w:rsidRDefault="004F45F1">
      <w:pPr>
        <w:pStyle w:val="Textoindependiente"/>
        <w:spacing w:before="10"/>
        <w:rPr>
          <w:i/>
        </w:rPr>
      </w:pPr>
    </w:p>
    <w:p w14:paraId="177A620C" w14:textId="77777777" w:rsidR="004F45F1" w:rsidRDefault="00000000">
      <w:pPr>
        <w:spacing w:line="292" w:lineRule="auto"/>
        <w:ind w:left="117" w:right="1237"/>
        <w:jc w:val="both"/>
        <w:rPr>
          <w:i/>
          <w:sz w:val="20"/>
        </w:rPr>
      </w:pPr>
      <w:r>
        <w:rPr>
          <w:i/>
          <w:sz w:val="20"/>
        </w:rPr>
        <w:t>El C.I.F. de esta cuenta coincidirá con el del partido o el grupo municipal correspondiente, y el</w:t>
      </w:r>
      <w:r>
        <w:rPr>
          <w:i/>
          <w:spacing w:val="80"/>
          <w:sz w:val="20"/>
        </w:rPr>
        <w:t xml:space="preserve"> </w:t>
      </w:r>
      <w:r>
        <w:rPr>
          <w:i/>
          <w:sz w:val="20"/>
        </w:rPr>
        <w:t>nombre será Partido/Grupo Municipal. Solo existirá una cuenta por Grupo.</w:t>
      </w:r>
    </w:p>
    <w:p w14:paraId="4D1034A9" w14:textId="77777777" w:rsidR="004F45F1" w:rsidRDefault="004F45F1">
      <w:pPr>
        <w:pStyle w:val="Textoindependiente"/>
        <w:spacing w:before="9"/>
        <w:rPr>
          <w:i/>
        </w:rPr>
      </w:pPr>
    </w:p>
    <w:p w14:paraId="01C10A1F" w14:textId="77777777" w:rsidR="004F45F1" w:rsidRDefault="00000000">
      <w:pPr>
        <w:spacing w:before="1" w:line="292" w:lineRule="auto"/>
        <w:ind w:left="117" w:right="1237"/>
        <w:jc w:val="both"/>
        <w:rPr>
          <w:i/>
          <w:sz w:val="20"/>
        </w:rPr>
      </w:pPr>
      <w:r>
        <w:rPr>
          <w:i/>
          <w:sz w:val="20"/>
        </w:rPr>
        <w:t>3.- Todos los gastos que se efectúen con cargo a estos fondos serán de funcionamiento, en ningún caso se admitirán gastos de inversión ni de personal.</w:t>
      </w:r>
    </w:p>
    <w:p w14:paraId="65ADE8C1" w14:textId="77777777" w:rsidR="004F45F1" w:rsidRDefault="004F45F1">
      <w:pPr>
        <w:pStyle w:val="Textoindependiente"/>
        <w:spacing w:before="9"/>
        <w:rPr>
          <w:i/>
        </w:rPr>
      </w:pPr>
    </w:p>
    <w:p w14:paraId="5BC7155F" w14:textId="77777777" w:rsidR="004F45F1" w:rsidRDefault="00000000">
      <w:pPr>
        <w:spacing w:line="292" w:lineRule="auto"/>
        <w:ind w:left="117" w:right="1237"/>
        <w:jc w:val="both"/>
        <w:rPr>
          <w:i/>
          <w:sz w:val="20"/>
        </w:rPr>
      </w:pPr>
      <w:r>
        <w:rPr>
          <w:i/>
          <w:sz w:val="20"/>
        </w:rPr>
        <w:t>4.- Por cada grupo político se llevará una contabilidad de las dotaciones económicas recibidas y los gastos efectuados, a través de los libros correspondientes, que se cerraran anualmente a 31 de diciembre,</w:t>
      </w:r>
      <w:r>
        <w:rPr>
          <w:i/>
          <w:spacing w:val="15"/>
          <w:sz w:val="20"/>
        </w:rPr>
        <w:t xml:space="preserve"> </w:t>
      </w:r>
      <w:r>
        <w:rPr>
          <w:i/>
          <w:sz w:val="20"/>
        </w:rPr>
        <w:t>excepto</w:t>
      </w:r>
      <w:r>
        <w:rPr>
          <w:i/>
          <w:spacing w:val="15"/>
          <w:sz w:val="20"/>
        </w:rPr>
        <w:t xml:space="preserve"> </w:t>
      </w:r>
      <w:r>
        <w:rPr>
          <w:i/>
          <w:sz w:val="20"/>
        </w:rPr>
        <w:t>en</w:t>
      </w:r>
      <w:r>
        <w:rPr>
          <w:i/>
          <w:spacing w:val="15"/>
          <w:sz w:val="20"/>
        </w:rPr>
        <w:t xml:space="preserve"> </w:t>
      </w:r>
      <w:r>
        <w:rPr>
          <w:i/>
          <w:sz w:val="20"/>
        </w:rPr>
        <w:t>el</w:t>
      </w:r>
      <w:r>
        <w:rPr>
          <w:i/>
          <w:spacing w:val="15"/>
          <w:sz w:val="20"/>
        </w:rPr>
        <w:t xml:space="preserve"> </w:t>
      </w:r>
      <w:r>
        <w:rPr>
          <w:i/>
          <w:sz w:val="20"/>
        </w:rPr>
        <w:t>último</w:t>
      </w:r>
      <w:r>
        <w:rPr>
          <w:i/>
          <w:spacing w:val="15"/>
          <w:sz w:val="20"/>
        </w:rPr>
        <w:t xml:space="preserve"> </w:t>
      </w:r>
      <w:r>
        <w:rPr>
          <w:i/>
          <w:sz w:val="20"/>
        </w:rPr>
        <w:t>período</w:t>
      </w:r>
      <w:r>
        <w:rPr>
          <w:i/>
          <w:spacing w:val="15"/>
          <w:sz w:val="20"/>
        </w:rPr>
        <w:t xml:space="preserve"> </w:t>
      </w:r>
      <w:r>
        <w:rPr>
          <w:i/>
          <w:sz w:val="20"/>
        </w:rPr>
        <w:t>o</w:t>
      </w:r>
      <w:r>
        <w:rPr>
          <w:i/>
          <w:spacing w:val="15"/>
          <w:sz w:val="20"/>
        </w:rPr>
        <w:t xml:space="preserve"> </w:t>
      </w:r>
      <w:r>
        <w:rPr>
          <w:i/>
          <w:sz w:val="20"/>
        </w:rPr>
        <w:t>quinto</w:t>
      </w:r>
      <w:r>
        <w:rPr>
          <w:i/>
          <w:spacing w:val="15"/>
          <w:sz w:val="20"/>
        </w:rPr>
        <w:t xml:space="preserve"> </w:t>
      </w:r>
      <w:r>
        <w:rPr>
          <w:i/>
          <w:sz w:val="20"/>
        </w:rPr>
        <w:t>año</w:t>
      </w:r>
      <w:r>
        <w:rPr>
          <w:i/>
          <w:spacing w:val="15"/>
          <w:sz w:val="20"/>
        </w:rPr>
        <w:t xml:space="preserve"> </w:t>
      </w:r>
      <w:r>
        <w:rPr>
          <w:i/>
          <w:sz w:val="20"/>
        </w:rPr>
        <w:t>que</w:t>
      </w:r>
      <w:r>
        <w:rPr>
          <w:i/>
          <w:spacing w:val="15"/>
          <w:sz w:val="20"/>
        </w:rPr>
        <w:t xml:space="preserve"> </w:t>
      </w:r>
      <w:r>
        <w:rPr>
          <w:i/>
          <w:sz w:val="20"/>
        </w:rPr>
        <w:t>se</w:t>
      </w:r>
      <w:r>
        <w:rPr>
          <w:i/>
          <w:spacing w:val="15"/>
          <w:sz w:val="20"/>
        </w:rPr>
        <w:t xml:space="preserve"> </w:t>
      </w:r>
      <w:r>
        <w:rPr>
          <w:i/>
          <w:sz w:val="20"/>
        </w:rPr>
        <w:t>cerrarán</w:t>
      </w:r>
      <w:r>
        <w:rPr>
          <w:i/>
          <w:spacing w:val="15"/>
          <w:sz w:val="20"/>
        </w:rPr>
        <w:t xml:space="preserve"> </w:t>
      </w:r>
      <w:r>
        <w:rPr>
          <w:i/>
          <w:sz w:val="20"/>
        </w:rPr>
        <w:t>en</w:t>
      </w:r>
      <w:r>
        <w:rPr>
          <w:i/>
          <w:spacing w:val="15"/>
          <w:sz w:val="20"/>
        </w:rPr>
        <w:t xml:space="preserve"> </w:t>
      </w:r>
      <w:r>
        <w:rPr>
          <w:i/>
          <w:sz w:val="20"/>
        </w:rPr>
        <w:t>la</w:t>
      </w:r>
      <w:r>
        <w:rPr>
          <w:i/>
          <w:spacing w:val="15"/>
          <w:sz w:val="20"/>
        </w:rPr>
        <w:t xml:space="preserve"> </w:t>
      </w:r>
      <w:r>
        <w:rPr>
          <w:i/>
          <w:sz w:val="20"/>
        </w:rPr>
        <w:t>fecha</w:t>
      </w:r>
      <w:r>
        <w:rPr>
          <w:i/>
          <w:spacing w:val="15"/>
          <w:sz w:val="20"/>
        </w:rPr>
        <w:t xml:space="preserve"> </w:t>
      </w:r>
      <w:r>
        <w:rPr>
          <w:i/>
          <w:sz w:val="20"/>
        </w:rPr>
        <w:t>anterior</w:t>
      </w:r>
      <w:r>
        <w:rPr>
          <w:i/>
          <w:spacing w:val="15"/>
          <w:sz w:val="20"/>
        </w:rPr>
        <w:t xml:space="preserve"> </w:t>
      </w:r>
      <w:r>
        <w:rPr>
          <w:i/>
          <w:sz w:val="20"/>
        </w:rPr>
        <w:t>a</w:t>
      </w:r>
      <w:r>
        <w:rPr>
          <w:i/>
          <w:spacing w:val="15"/>
          <w:sz w:val="20"/>
        </w:rPr>
        <w:t xml:space="preserve"> </w:t>
      </w:r>
      <w:r>
        <w:rPr>
          <w:i/>
          <w:sz w:val="20"/>
        </w:rPr>
        <w:t>la</w:t>
      </w:r>
      <w:r>
        <w:rPr>
          <w:i/>
          <w:spacing w:val="15"/>
          <w:sz w:val="20"/>
        </w:rPr>
        <w:t xml:space="preserve"> </w:t>
      </w:r>
      <w:r>
        <w:rPr>
          <w:i/>
          <w:sz w:val="20"/>
        </w:rPr>
        <w:t>toma de posesión de la nueva Corporación que resulte electa.</w:t>
      </w:r>
    </w:p>
    <w:p w14:paraId="7F8BC582" w14:textId="77777777" w:rsidR="004F45F1" w:rsidRDefault="004F45F1">
      <w:pPr>
        <w:spacing w:line="292" w:lineRule="auto"/>
        <w:jc w:val="both"/>
        <w:rPr>
          <w:sz w:val="20"/>
        </w:rPr>
        <w:sectPr w:rsidR="004F45F1">
          <w:pgSz w:w="11910" w:h="16840"/>
          <w:pgMar w:top="1260" w:right="179" w:bottom="1260" w:left="1300" w:header="225" w:footer="1060" w:gutter="0"/>
          <w:cols w:space="720"/>
        </w:sectPr>
      </w:pPr>
    </w:p>
    <w:p w14:paraId="302510ED" w14:textId="77777777" w:rsidR="004F45F1" w:rsidRDefault="004F45F1">
      <w:pPr>
        <w:pStyle w:val="Textoindependiente"/>
        <w:spacing w:before="140"/>
        <w:rPr>
          <w:i/>
        </w:rPr>
      </w:pPr>
    </w:p>
    <w:p w14:paraId="190721F3" w14:textId="77777777" w:rsidR="004F45F1" w:rsidRDefault="00000000">
      <w:pPr>
        <w:spacing w:line="292" w:lineRule="auto"/>
        <w:ind w:left="117" w:right="1237"/>
        <w:jc w:val="both"/>
        <w:rPr>
          <w:i/>
          <w:sz w:val="20"/>
        </w:rPr>
      </w:pPr>
      <w:r>
        <w:rPr>
          <w:i/>
          <w:sz w:val="20"/>
        </w:rPr>
        <w:t>La contabilidad de cada período anual, computado como se indica en el párrafo anterior, se presentará a la Intervención Municipal para su fiscalización antes del 30 de marzo del año siguiente. La relativa al último período o quinto año, se presentará dentro del plazo de dos meses a contar</w:t>
      </w:r>
      <w:r>
        <w:rPr>
          <w:i/>
          <w:spacing w:val="40"/>
          <w:sz w:val="20"/>
        </w:rPr>
        <w:t xml:space="preserve"> </w:t>
      </w:r>
      <w:r>
        <w:rPr>
          <w:i/>
          <w:sz w:val="20"/>
        </w:rPr>
        <w:t>desde la toma de posesión de la nueva Corporación. El informe que emita la Intervención se presentará al Pleno municipal cuando este así lo determine.”</w:t>
      </w:r>
    </w:p>
    <w:p w14:paraId="41AE368D" w14:textId="77777777" w:rsidR="004F45F1" w:rsidRDefault="004F45F1">
      <w:pPr>
        <w:pStyle w:val="Textoindependiente"/>
        <w:spacing w:before="10"/>
        <w:rPr>
          <w:i/>
        </w:rPr>
      </w:pPr>
    </w:p>
    <w:p w14:paraId="536F9FCE" w14:textId="77777777" w:rsidR="004F45F1" w:rsidRDefault="00000000">
      <w:pPr>
        <w:spacing w:line="292" w:lineRule="auto"/>
        <w:ind w:left="117" w:right="1236"/>
        <w:jc w:val="both"/>
        <w:rPr>
          <w:i/>
          <w:sz w:val="20"/>
        </w:rPr>
      </w:pPr>
      <w:r>
        <w:rPr>
          <w:noProof/>
        </w:rPr>
        <mc:AlternateContent>
          <mc:Choice Requires="wps">
            <w:drawing>
              <wp:anchor distT="0" distB="0" distL="0" distR="0" simplePos="0" relativeHeight="15869440" behindDoc="0" locked="0" layoutInCell="1" allowOverlap="1" wp14:anchorId="5FEB9DCC" wp14:editId="6D118E46">
                <wp:simplePos x="0" y="0"/>
                <wp:positionH relativeFrom="page">
                  <wp:posOffset>6807090</wp:posOffset>
                </wp:positionH>
                <wp:positionV relativeFrom="paragraph">
                  <wp:posOffset>739777</wp:posOffset>
                </wp:positionV>
                <wp:extent cx="419734" cy="3187065"/>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28B20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2CC5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FEB9DCC" id="Textbox 339" o:spid="_x0000_s1175" type="#_x0000_t202" style="position:absolute;left:0;text-align:left;margin-left:536pt;margin-top:58.25pt;width:33.05pt;height:250.9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" filled="f" stroked="f">
                <v:textbox style="layout-flow:vertical;mso-layout-flow-alt:bottom-to-top" inset="0,0,0,0">
                  <w:txbxContent>
                    <w:p w14:paraId="0E28B209"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A42CC53"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 xml:space="preserve">El Art 73.3 LBRL establece que </w:t>
      </w:r>
      <w:r>
        <w:rPr>
          <w:i/>
          <w:sz w:val="20"/>
        </w:rPr>
        <w:t>“A efectos de su actuación corporativa, los miembros de las corporaciones locales se constituirán en grupos políticos, en la forma y con los derechos y las obligaciones que se establezcan con excepción de aquéllos que no se integren en el grupo político que constituya la formación electoral por la que fueron elegidos o que abandonen su grupo de procedencia, que tendrán la consideración de miembros no adscritos.</w:t>
      </w:r>
    </w:p>
    <w:p w14:paraId="7C5280D7" w14:textId="77777777" w:rsidR="004F45F1" w:rsidRDefault="004F45F1">
      <w:pPr>
        <w:pStyle w:val="Textoindependiente"/>
        <w:spacing w:before="13"/>
        <w:rPr>
          <w:i/>
        </w:rPr>
      </w:pPr>
    </w:p>
    <w:p w14:paraId="0425C49A" w14:textId="77777777" w:rsidR="004F45F1" w:rsidRDefault="00000000">
      <w:pPr>
        <w:spacing w:before="1" w:line="292" w:lineRule="auto"/>
        <w:ind w:left="117" w:right="1236"/>
        <w:jc w:val="both"/>
        <w:rPr>
          <w:i/>
          <w:sz w:val="20"/>
        </w:rPr>
      </w:pPr>
      <w:r>
        <w:rPr>
          <w:i/>
          <w:sz w:val="20"/>
        </w:rPr>
        <w:t>El Pleno de la corporación, con cargo a los Presupuestos anuales de la misma, podrá asignar a los grupos políticos una dotación económica que deberá contar con un componente fijo, idéntico para todos los grupos y otro variable, en función del número de miembros de cada uno de ellos, dentro de los límites que, en su caso, se establezcan con carácter general en las Leyes de Presupuestos Generales del Estado y sin que puedan destinarse al pago de remuneraciones de personal de cualquier tipo al servicio de la corporación o a la adquisición de bienes que puedan constituir activos fijos de carácter patrimonial”.</w:t>
      </w:r>
    </w:p>
    <w:p w14:paraId="37F3EB3D" w14:textId="77777777" w:rsidR="004F45F1" w:rsidRDefault="004F45F1">
      <w:pPr>
        <w:pStyle w:val="Textoindependiente"/>
        <w:spacing w:before="10"/>
        <w:rPr>
          <w:i/>
        </w:rPr>
      </w:pPr>
    </w:p>
    <w:p w14:paraId="23944BD8" w14:textId="6A1A88D2" w:rsidR="004F45F1" w:rsidRDefault="00000000">
      <w:pPr>
        <w:pStyle w:val="Textoindependiente"/>
        <w:ind w:left="117"/>
      </w:pPr>
      <w:r>
        <w:t>Es</w:t>
      </w:r>
      <w:r>
        <w:rPr>
          <w:spacing w:val="-5"/>
        </w:rPr>
        <w:t xml:space="preserve"> </w:t>
      </w:r>
      <w:r>
        <w:t>por</w:t>
      </w:r>
      <w:r>
        <w:rPr>
          <w:spacing w:val="-2"/>
        </w:rPr>
        <w:t xml:space="preserve"> </w:t>
      </w:r>
      <w:r>
        <w:t>lo</w:t>
      </w:r>
      <w:r>
        <w:rPr>
          <w:spacing w:val="-2"/>
        </w:rPr>
        <w:t xml:space="preserve"> </w:t>
      </w:r>
      <w:r>
        <w:t>que</w:t>
      </w:r>
      <w:r>
        <w:rPr>
          <w:spacing w:val="-3"/>
        </w:rPr>
        <w:t xml:space="preserve"> </w:t>
      </w:r>
      <w:r>
        <w:t>propongo</w:t>
      </w:r>
      <w:r>
        <w:rPr>
          <w:spacing w:val="-2"/>
        </w:rPr>
        <w:t xml:space="preserve"> </w:t>
      </w:r>
      <w:r>
        <w:t>a</w:t>
      </w:r>
      <w:r>
        <w:rPr>
          <w:spacing w:val="-2"/>
        </w:rPr>
        <w:t xml:space="preserve"> </w:t>
      </w:r>
      <w:r>
        <w:t>la</w:t>
      </w:r>
      <w:r>
        <w:rPr>
          <w:spacing w:val="-3"/>
        </w:rPr>
        <w:t xml:space="preserve"> </w:t>
      </w:r>
      <w:r>
        <w:t>Junta</w:t>
      </w:r>
      <w:r>
        <w:rPr>
          <w:spacing w:val="-2"/>
        </w:rPr>
        <w:t xml:space="preserve"> </w:t>
      </w:r>
      <w:r>
        <w:t>de</w:t>
      </w:r>
      <w:r>
        <w:rPr>
          <w:spacing w:val="-2"/>
        </w:rPr>
        <w:t xml:space="preserve"> </w:t>
      </w:r>
      <w:r>
        <w:t>Gobierno</w:t>
      </w:r>
      <w:r>
        <w:rPr>
          <w:spacing w:val="-2"/>
        </w:rPr>
        <w:t xml:space="preserve"> Local</w:t>
      </w:r>
      <w:r w:rsidR="00B3011C">
        <w:rPr>
          <w:spacing w:val="-2"/>
        </w:rPr>
        <w:t>.</w:t>
      </w:r>
    </w:p>
    <w:p w14:paraId="0B2E584A" w14:textId="77777777" w:rsidR="004F45F1" w:rsidRDefault="004F45F1">
      <w:pPr>
        <w:pStyle w:val="Textoindependiente"/>
        <w:spacing w:before="60"/>
      </w:pPr>
    </w:p>
    <w:p w14:paraId="0BFDD8EA" w14:textId="6CC22814" w:rsidR="004F45F1" w:rsidRDefault="00000000">
      <w:pPr>
        <w:pStyle w:val="Textoindependiente"/>
        <w:spacing w:line="292" w:lineRule="auto"/>
        <w:ind w:left="117" w:right="1237"/>
        <w:jc w:val="both"/>
      </w:pPr>
      <w:r>
        <w:t>Vista la propuesta de resolución PR/2025/1352 de 5 de marzo de 2025 fiscalizada favorablemente</w:t>
      </w:r>
      <w:r>
        <w:rPr>
          <w:spacing w:val="40"/>
        </w:rPr>
        <w:t xml:space="preserve"> </w:t>
      </w:r>
      <w:r>
        <w:t>con fecha de 6 de marzo de 2025</w:t>
      </w:r>
      <w:r w:rsidR="00B3011C">
        <w:t>,</w:t>
      </w:r>
    </w:p>
    <w:p w14:paraId="24774E2B" w14:textId="77777777" w:rsidR="004F45F1" w:rsidRDefault="004F45F1">
      <w:pPr>
        <w:pStyle w:val="Textoindependiente"/>
        <w:spacing w:before="9"/>
      </w:pPr>
    </w:p>
    <w:p w14:paraId="0FFE9433" w14:textId="77777777" w:rsidR="004F45F1" w:rsidRDefault="00000000">
      <w:pPr>
        <w:pStyle w:val="Ttulo2"/>
        <w:spacing w:before="1"/>
      </w:pPr>
      <w:r>
        <w:rPr>
          <w:spacing w:val="-2"/>
        </w:rPr>
        <w:t>Resolución:</w:t>
      </w:r>
    </w:p>
    <w:p w14:paraId="3488346E" w14:textId="77777777" w:rsidR="004F45F1" w:rsidRDefault="004F45F1">
      <w:pPr>
        <w:pStyle w:val="Textoindependiente"/>
        <w:spacing w:before="61"/>
        <w:rPr>
          <w:b/>
        </w:rPr>
      </w:pPr>
    </w:p>
    <w:p w14:paraId="685039DF" w14:textId="6F887C4D" w:rsidR="004F45F1" w:rsidRDefault="00000000">
      <w:pPr>
        <w:pStyle w:val="Textoindependiente"/>
        <w:spacing w:line="292" w:lineRule="auto"/>
        <w:ind w:left="117" w:right="1236"/>
        <w:jc w:val="both"/>
      </w:pPr>
      <w:r>
        <w:t>1.-La aprobación de las siguientes dotaciones económicas a los grupos políticos, correspondientes al ejercicio 2025 y que han sido solicitadas por los mismos:</w:t>
      </w:r>
    </w:p>
    <w:p w14:paraId="68C91F03" w14:textId="77777777" w:rsidR="004F45F1" w:rsidRDefault="00000000">
      <w:pPr>
        <w:pStyle w:val="Textoindependiente"/>
        <w:spacing w:before="8"/>
        <w:rPr>
          <w:sz w:val="16"/>
        </w:rPr>
      </w:pPr>
      <w:r>
        <w:rPr>
          <w:noProof/>
        </w:rPr>
        <w:drawing>
          <wp:anchor distT="0" distB="0" distL="0" distR="0" simplePos="0" relativeHeight="487727104" behindDoc="1" locked="0" layoutInCell="1" allowOverlap="1" wp14:anchorId="3DED40E2" wp14:editId="51DEE8F4">
            <wp:simplePos x="0" y="0"/>
            <wp:positionH relativeFrom="page">
              <wp:posOffset>1889283</wp:posOffset>
            </wp:positionH>
            <wp:positionV relativeFrom="paragraph">
              <wp:posOffset>137208</wp:posOffset>
            </wp:positionV>
            <wp:extent cx="3752850" cy="1971675"/>
            <wp:effectExtent l="0" t="0" r="0" b="0"/>
            <wp:wrapTopAndBottom/>
            <wp:docPr id="341" name="Image 3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pic:cNvPicPr/>
                  </pic:nvPicPr>
                  <pic:blipFill>
                    <a:blip r:embed="rId45" cstate="print"/>
                    <a:stretch>
                      <a:fillRect/>
                    </a:stretch>
                  </pic:blipFill>
                  <pic:spPr>
                    <a:xfrm>
                      <a:off x="0" y="0"/>
                      <a:ext cx="3752850" cy="1971675"/>
                    </a:xfrm>
                    <a:prstGeom prst="rect">
                      <a:avLst/>
                    </a:prstGeom>
                  </pic:spPr>
                </pic:pic>
              </a:graphicData>
            </a:graphic>
          </wp:anchor>
        </w:drawing>
      </w:r>
    </w:p>
    <w:p w14:paraId="06B7B1BA" w14:textId="77777777" w:rsidR="004F45F1" w:rsidRDefault="004F45F1">
      <w:pPr>
        <w:pStyle w:val="Textoindependiente"/>
        <w:spacing w:before="108"/>
      </w:pPr>
    </w:p>
    <w:p w14:paraId="5029D4CE" w14:textId="77777777" w:rsidR="004F45F1" w:rsidRDefault="00000000">
      <w:pPr>
        <w:pStyle w:val="Textoindependiente"/>
        <w:spacing w:before="1" w:line="292" w:lineRule="auto"/>
        <w:ind w:left="117" w:right="1237"/>
        <w:jc w:val="both"/>
      </w:pPr>
      <w:r>
        <w:t>2.-Autorizar, comprometer y reconocer la obligación de pago de 73.175,50€, con cargo a las aplicaciones reseñadas.</w:t>
      </w:r>
    </w:p>
    <w:p w14:paraId="6FD5D16D" w14:textId="77777777" w:rsidR="004F45F1" w:rsidRDefault="00000000">
      <w:pPr>
        <w:pStyle w:val="Textoindependiente"/>
        <w:rPr>
          <w:sz w:val="16"/>
        </w:rPr>
      </w:pPr>
      <w:r>
        <w:rPr>
          <w:noProof/>
        </w:rPr>
        <mc:AlternateContent>
          <mc:Choice Requires="wpg">
            <w:drawing>
              <wp:anchor distT="0" distB="0" distL="0" distR="0" simplePos="0" relativeHeight="487727616" behindDoc="1" locked="0" layoutInCell="1" allowOverlap="1" wp14:anchorId="6F9BC416" wp14:editId="45BE6BF7">
                <wp:simplePos x="0" y="0"/>
                <wp:positionH relativeFrom="page">
                  <wp:posOffset>900112</wp:posOffset>
                </wp:positionH>
                <wp:positionV relativeFrom="paragraph">
                  <wp:posOffset>132313</wp:posOffset>
                </wp:positionV>
                <wp:extent cx="5760085" cy="276860"/>
                <wp:effectExtent l="0" t="0" r="0" b="0"/>
                <wp:wrapTopAndBottom/>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43" name="Graphic 343"/>
                        <wps:cNvSpPr/>
                        <wps:spPr>
                          <a:xfrm>
                            <a:off x="4762" y="9525"/>
                            <a:ext cx="5750560" cy="257810"/>
                          </a:xfrm>
                          <a:custGeom>
                            <a:avLst/>
                            <a:gdLst/>
                            <a:ahLst/>
                            <a:cxnLst/>
                            <a:rect l="l" t="t" r="r" b="b"/>
                            <a:pathLst>
                              <a:path w="5750560" h="257810">
                                <a:moveTo>
                                  <a:pt x="5750242" y="0"/>
                                </a:moveTo>
                                <a:lnTo>
                                  <a:pt x="0" y="0"/>
                                </a:lnTo>
                                <a:lnTo>
                                  <a:pt x="0" y="257657"/>
                                </a:lnTo>
                                <a:lnTo>
                                  <a:pt x="5750242" y="257657"/>
                                </a:lnTo>
                                <a:lnTo>
                                  <a:pt x="5750242" y="0"/>
                                </a:lnTo>
                                <a:close/>
                              </a:path>
                            </a:pathLst>
                          </a:custGeom>
                          <a:solidFill>
                            <a:srgbClr val="F3F3F3"/>
                          </a:solidFill>
                        </wps:spPr>
                        <wps:bodyPr wrap="square" lIns="0" tIns="0" rIns="0" bIns="0" rtlCol="0">
                          <a:prstTxWarp prst="textNoShape">
                            <a:avLst/>
                          </a:prstTxWarp>
                          <a:noAutofit/>
                        </wps:bodyPr>
                      </wps:wsp>
                      <wps:wsp>
                        <wps:cNvPr id="344" name="Graphic 344"/>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267182"/>
                                </a:lnTo>
                                <a:lnTo>
                                  <a:pt x="4775" y="267182"/>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271932"/>
                                </a:lnTo>
                                <a:lnTo>
                                  <a:pt x="0" y="276707"/>
                                </a:lnTo>
                                <a:lnTo>
                                  <a:pt x="5759767" y="276707"/>
                                </a:lnTo>
                                <a:lnTo>
                                  <a:pt x="5759767" y="27194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5" name="Textbox 345"/>
                        <wps:cNvSpPr txBox="1"/>
                        <wps:spPr>
                          <a:xfrm>
                            <a:off x="4762" y="10160"/>
                            <a:ext cx="5750560" cy="257175"/>
                          </a:xfrm>
                          <a:prstGeom prst="rect">
                            <a:avLst/>
                          </a:prstGeom>
                        </wps:spPr>
                        <wps:txbx>
                          <w:txbxContent>
                            <w:p w14:paraId="40B18D96" w14:textId="77777777" w:rsidR="004F45F1" w:rsidRDefault="00000000">
                              <w:pPr>
                                <w:spacing w:before="81"/>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6F9BC416" id="Group 342" o:spid="_x0000_s1176" style="position:absolute;margin-left:70.85pt;margin-top:10.4pt;width:453.55pt;height:21.8pt;z-index:-15588864;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">
                <v:shape id="Graphic 343" o:spid="_x0000_s1177"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" path="m5750242,l,,,257657r5750242,l5750242,xe" fillcolor="#f3f3f3" stroked="f">
                  <v:path arrowok="t"/>
                </v:shape>
                <v:shape id="Graphic 344" o:spid="_x0000_s1178"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" path="m5759780,r-330,l5759450,5080r-2540,2540l5756910,5080r2540,l5759450,r-4445,l5755005,10160r,257022l4775,267182r,-257022l5755005,10160r,-10160l2870,r,5080l2870,7620,330,5080r2540,l2870,,12,r,4762l12,5080r,266852l,276707r5759767,l5759767,271945r,-266865l5759780,xe" fillcolor="#ccc" stroked="f">
                  <v:path arrowok="t"/>
                </v:shape>
                <v:shape id="Textbox 345" o:spid="_x0000_s1179"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40B18D96" w14:textId="77777777" w:rsidR="004F45F1" w:rsidRDefault="00000000">
                        <w:pPr>
                          <w:spacing w:before="81"/>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28128" behindDoc="1" locked="0" layoutInCell="1" allowOverlap="1" wp14:anchorId="3540B2D4" wp14:editId="0E194F87">
                <wp:simplePos x="0" y="0"/>
                <wp:positionH relativeFrom="page">
                  <wp:posOffset>900112</wp:posOffset>
                </wp:positionH>
                <wp:positionV relativeFrom="paragraph">
                  <wp:posOffset>628089</wp:posOffset>
                </wp:positionV>
                <wp:extent cx="5760085" cy="268605"/>
                <wp:effectExtent l="0" t="0" r="0" b="0"/>
                <wp:wrapTopAndBottom/>
                <wp:docPr id="346"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347" name="Graphic 347"/>
                        <wps:cNvSpPr/>
                        <wps:spPr>
                          <a:xfrm>
                            <a:off x="4762" y="9525"/>
                            <a:ext cx="5750560" cy="249554"/>
                          </a:xfrm>
                          <a:custGeom>
                            <a:avLst/>
                            <a:gdLst/>
                            <a:ahLst/>
                            <a:cxnLst/>
                            <a:rect l="l" t="t" r="r" b="b"/>
                            <a:pathLst>
                              <a:path w="5750560" h="249554">
                                <a:moveTo>
                                  <a:pt x="5750242" y="0"/>
                                </a:moveTo>
                                <a:lnTo>
                                  <a:pt x="0" y="0"/>
                                </a:lnTo>
                                <a:lnTo>
                                  <a:pt x="0" y="249554"/>
                                </a:lnTo>
                                <a:lnTo>
                                  <a:pt x="5750242" y="249554"/>
                                </a:lnTo>
                                <a:lnTo>
                                  <a:pt x="5750242" y="0"/>
                                </a:lnTo>
                                <a:close/>
                              </a:path>
                            </a:pathLst>
                          </a:custGeom>
                          <a:solidFill>
                            <a:srgbClr val="F3F3F3"/>
                          </a:solidFill>
                        </wps:spPr>
                        <wps:bodyPr wrap="square" lIns="0" tIns="0" rIns="0" bIns="0" rtlCol="0">
                          <a:prstTxWarp prst="textNoShape">
                            <a:avLst/>
                          </a:prstTxWarp>
                          <a:noAutofit/>
                        </wps:bodyPr>
                      </wps:wsp>
                      <wps:wsp>
                        <wps:cNvPr id="348" name="Graphic 348"/>
                        <wps:cNvSpPr/>
                        <wps:spPr>
                          <a:xfrm>
                            <a:off x="-12" y="6"/>
                            <a:ext cx="5760085" cy="268605"/>
                          </a:xfrm>
                          <a:custGeom>
                            <a:avLst/>
                            <a:gdLst/>
                            <a:ahLst/>
                            <a:cxnLst/>
                            <a:rect l="l" t="t" r="r" b="b"/>
                            <a:pathLst>
                              <a:path w="5760085" h="268605">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59080"/>
                                </a:lnTo>
                                <a:lnTo>
                                  <a:pt x="4775" y="259080"/>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49" name="Textbox 349"/>
                        <wps:cNvSpPr txBox="1"/>
                        <wps:spPr>
                          <a:xfrm>
                            <a:off x="4762" y="10160"/>
                            <a:ext cx="5750560" cy="248920"/>
                          </a:xfrm>
                          <a:prstGeom prst="rect">
                            <a:avLst/>
                          </a:prstGeom>
                        </wps:spPr>
                        <wps:txbx>
                          <w:txbxContent>
                            <w:p w14:paraId="4680A33A" w14:textId="62158BAF" w:rsidR="004F45F1"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3011C">
                                <w:rPr>
                                  <w:spacing w:val="-2"/>
                                  <w:sz w:val="20"/>
                                </w:rPr>
                                <w:t>.</w:t>
                              </w:r>
                            </w:p>
                          </w:txbxContent>
                        </wps:txbx>
                        <wps:bodyPr wrap="square" lIns="0" tIns="0" rIns="0" bIns="0" rtlCol="0">
                          <a:noAutofit/>
                        </wps:bodyPr>
                      </wps:wsp>
                    </wpg:wgp>
                  </a:graphicData>
                </a:graphic>
              </wp:anchor>
            </w:drawing>
          </mc:Choice>
          <mc:Fallback>
            <w:pict>
              <v:group w14:anchorId="3540B2D4" id="Group 346" o:spid="_x0000_s1180" style="position:absolute;margin-left:70.85pt;margin-top:49.45pt;width:453.55pt;height:21.15pt;z-index:-15588352;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">
                <v:shape id="Graphic 347" o:spid="_x0000_s1181"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" path="m5750242,l,,,249554r5750242,l5750242,xe" fillcolor="#f3f3f3" stroked="f">
                  <v:path arrowok="t"/>
                </v:shape>
                <v:shape id="Graphic 348" o:spid="_x0000_s1182"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" path="m5759780,r-330,l5759450,5080r-2528,2527l5756922,5080r2528,l5759450,r-4445,l5755005,10160r,248920l4775,259080r,-248920l5755005,10160r,-10160l2857,r,5080l2857,7607,330,5080r2527,l2857,,12,r,4762l12,5080r,258749l,268605r5759767,l5759767,263842r,-258762l5759780,xe" fillcolor="#ccc" stroked="f">
                  <v:path arrowok="t"/>
                </v:shape>
                <v:shape id="Textbox 349" o:spid="_x0000_s1183" type="#_x0000_t202" style="position:absolute;left:47;top:101;width:57506;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4680A33A" w14:textId="62158BAF" w:rsidR="004F45F1" w:rsidRDefault="00000000">
                        <w:pPr>
                          <w:spacing w:before="79"/>
                          <w:jc w:val="center"/>
                          <w:rPr>
                            <w:sz w:val="20"/>
                          </w:rPr>
                        </w:pPr>
                        <w:r>
                          <w:rPr>
                            <w:sz w:val="20"/>
                          </w:rPr>
                          <w:t>No</w:t>
                        </w:r>
                        <w:r>
                          <w:rPr>
                            <w:spacing w:val="-1"/>
                            <w:sz w:val="20"/>
                          </w:rPr>
                          <w:t xml:space="preserve"> </w:t>
                        </w:r>
                        <w:r>
                          <w:rPr>
                            <w:sz w:val="20"/>
                          </w:rPr>
                          <w:t xml:space="preserve">hay </w:t>
                        </w:r>
                        <w:r>
                          <w:rPr>
                            <w:spacing w:val="-2"/>
                            <w:sz w:val="20"/>
                          </w:rPr>
                          <w:t>asuntos</w:t>
                        </w:r>
                        <w:r w:rsidR="00B3011C">
                          <w:rPr>
                            <w:spacing w:val="-2"/>
                            <w:sz w:val="20"/>
                          </w:rPr>
                          <w:t>.</w:t>
                        </w:r>
                      </w:p>
                    </w:txbxContent>
                  </v:textbox>
                </v:shape>
                <w10:wrap type="topAndBottom" anchorx="page"/>
              </v:group>
            </w:pict>
          </mc:Fallback>
        </mc:AlternateContent>
      </w:r>
    </w:p>
    <w:p w14:paraId="78D046B1" w14:textId="77777777" w:rsidR="004F45F1" w:rsidRDefault="004F45F1">
      <w:pPr>
        <w:pStyle w:val="Textoindependiente"/>
        <w:spacing w:before="91"/>
      </w:pPr>
    </w:p>
    <w:p w14:paraId="6934FD7E" w14:textId="77777777" w:rsidR="004F45F1" w:rsidRDefault="004F45F1">
      <w:pPr>
        <w:sectPr w:rsidR="004F45F1">
          <w:pgSz w:w="11910" w:h="16840"/>
          <w:pgMar w:top="1260" w:right="179" w:bottom="1260" w:left="1300" w:header="225" w:footer="1060" w:gutter="0"/>
          <w:cols w:space="720"/>
        </w:sectPr>
      </w:pPr>
    </w:p>
    <w:p w14:paraId="30EDBB18" w14:textId="77777777" w:rsidR="004F45F1" w:rsidRDefault="004F45F1">
      <w:pPr>
        <w:pStyle w:val="Textoindependiente"/>
        <w:spacing w:before="12"/>
      </w:pPr>
    </w:p>
    <w:p w14:paraId="2B2F45E9" w14:textId="77777777" w:rsidR="004F45F1" w:rsidRDefault="00000000">
      <w:pPr>
        <w:pStyle w:val="Textoindependiente"/>
        <w:ind w:left="117"/>
      </w:pPr>
      <w:r>
        <w:rPr>
          <w:noProof/>
        </w:rPr>
        <mc:AlternateContent>
          <mc:Choice Requires="wpg">
            <w:drawing>
              <wp:inline distT="0" distB="0" distL="0" distR="0" wp14:anchorId="7C0C9FB8" wp14:editId="0B584018">
                <wp:extent cx="5760085" cy="276860"/>
                <wp:effectExtent l="9525" t="0" r="0" b="8889"/>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51" name="Graphic 351"/>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52" name="Graphic 352"/>
                        <wps:cNvSpPr/>
                        <wps:spPr>
                          <a:xfrm>
                            <a:off x="-12" y="5"/>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53" name="Textbox 353"/>
                        <wps:cNvSpPr txBox="1"/>
                        <wps:spPr>
                          <a:xfrm>
                            <a:off x="4762" y="10160"/>
                            <a:ext cx="5750560" cy="257175"/>
                          </a:xfrm>
                          <a:prstGeom prst="rect">
                            <a:avLst/>
                          </a:prstGeom>
                        </wps:spPr>
                        <wps:txbx>
                          <w:txbxContent>
                            <w:p w14:paraId="14B35ADF" w14:textId="77777777" w:rsidR="004F45F1"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inline>
            </w:drawing>
          </mc:Choice>
          <mc:Fallback>
            <w:pict>
              <v:group w14:anchorId="7C0C9FB8" id="Group 350" o:spid="_x0000_s1184"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">
                <v:shape id="Graphic 351" o:spid="_x0000_s1185"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" path="m5750242,l,,,257644r5750242,l5750242,xe" fillcolor="#f3f3f3" stroked="f">
                  <v:path arrowok="t"/>
                </v:shape>
                <v:shape id="Graphic 352" o:spid="_x0000_s1186"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53" o:spid="_x0000_s1187"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4B35ADF" w14:textId="77777777" w:rsidR="004F45F1" w:rsidRDefault="00000000">
                        <w:pPr>
                          <w:spacing w:before="81"/>
                          <w:ind w:left="3175"/>
                          <w:rPr>
                            <w:b/>
                            <w:sz w:val="20"/>
                          </w:rPr>
                        </w:pPr>
                        <w:r>
                          <w:rPr>
                            <w:b/>
                            <w:sz w:val="20"/>
                          </w:rPr>
                          <w:t xml:space="preserve">C) ASUNTOS DE </w:t>
                        </w:r>
                        <w:r>
                          <w:rPr>
                            <w:b/>
                            <w:spacing w:val="-2"/>
                            <w:sz w:val="20"/>
                          </w:rPr>
                          <w:t>URGENCIA</w:t>
                        </w:r>
                      </w:p>
                    </w:txbxContent>
                  </v:textbox>
                </v:shape>
                <w10:anchorlock/>
              </v:group>
            </w:pict>
          </mc:Fallback>
        </mc:AlternateContent>
      </w:r>
    </w:p>
    <w:p w14:paraId="4F99CC57" w14:textId="77777777" w:rsidR="004F45F1" w:rsidRDefault="004F45F1">
      <w:pPr>
        <w:pStyle w:val="Textoindependiente"/>
        <w:spacing w:before="75"/>
      </w:pPr>
    </w:p>
    <w:tbl>
      <w:tblPr>
        <w:tblStyle w:val="TableNormal"/>
        <w:tblW w:w="0" w:type="auto"/>
        <w:tblInd w:w="12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4F45F1" w14:paraId="0E2F4093"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5A41177F" w14:textId="6F9CA033" w:rsidR="004F45F1" w:rsidRDefault="00000000">
            <w:pPr>
              <w:pStyle w:val="TableParagraph"/>
              <w:spacing w:line="297" w:lineRule="auto"/>
              <w:ind w:right="52"/>
              <w:jc w:val="both"/>
              <w:rPr>
                <w:b/>
                <w:sz w:val="20"/>
              </w:rPr>
            </w:pPr>
            <w:r>
              <w:rPr>
                <w:b/>
                <w:sz w:val="20"/>
              </w:rPr>
              <w:t xml:space="preserve">Adjudicación del contrato de </w:t>
            </w:r>
            <w:r w:rsidRPr="00B3011C">
              <w:rPr>
                <w:b/>
                <w:i/>
                <w:iCs/>
                <w:sz w:val="20"/>
              </w:rPr>
              <w:t xml:space="preserve">“Servicio para la realización de una corrida de toros el 29 de marzo de 2025 en Las Rozas de Madrid”, </w:t>
            </w:r>
            <w:r>
              <w:rPr>
                <w:b/>
                <w:sz w:val="20"/>
              </w:rPr>
              <w:t>mediante procedimiento abierto simplificado y un solo criterio de adjudicación, no sujeto a regulación armonizada.</w:t>
            </w:r>
            <w:r w:rsidR="00B3011C">
              <w:rPr>
                <w:b/>
                <w:sz w:val="20"/>
              </w:rPr>
              <w:t xml:space="preserve"> </w:t>
            </w:r>
            <w:proofErr w:type="gramStart"/>
            <w:r>
              <w:rPr>
                <w:b/>
                <w:sz w:val="20"/>
              </w:rPr>
              <w:t>Expediente</w:t>
            </w:r>
            <w:proofErr w:type="gramEnd"/>
            <w:r>
              <w:rPr>
                <w:b/>
                <w:sz w:val="20"/>
              </w:rPr>
              <w:t xml:space="preserve"> 6611/2025.</w:t>
            </w:r>
          </w:p>
        </w:tc>
      </w:tr>
      <w:tr w:rsidR="004F45F1" w14:paraId="1D19C638"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5CD0E49" w14:textId="77777777" w:rsidR="004F45F1"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6A9D9EA" w14:textId="77777777" w:rsidR="004F45F1"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0D60E84" w14:textId="77777777" w:rsidR="004F45F1" w:rsidRDefault="004F45F1">
      <w:pPr>
        <w:pStyle w:val="Textoindependiente"/>
        <w:spacing w:before="143"/>
      </w:pPr>
    </w:p>
    <w:p w14:paraId="2EF78BF6" w14:textId="77777777" w:rsidR="004F45F1" w:rsidRDefault="00000000">
      <w:pPr>
        <w:pStyle w:val="Ttulo2"/>
      </w:pPr>
      <w:r>
        <w:rPr>
          <w:noProof/>
        </w:rPr>
        <mc:AlternateContent>
          <mc:Choice Requires="wps">
            <w:drawing>
              <wp:anchor distT="0" distB="0" distL="0" distR="0" simplePos="0" relativeHeight="15871488" behindDoc="0" locked="0" layoutInCell="1" allowOverlap="1" wp14:anchorId="539FA213" wp14:editId="2E198613">
                <wp:simplePos x="0" y="0"/>
                <wp:positionH relativeFrom="page">
                  <wp:posOffset>6807090</wp:posOffset>
                </wp:positionH>
                <wp:positionV relativeFrom="paragraph">
                  <wp:posOffset>223116</wp:posOffset>
                </wp:positionV>
                <wp:extent cx="419734" cy="318706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5304AB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AF447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539FA213" id="Textbox 354" o:spid="_x0000_s1188" type="#_x0000_t202" style="position:absolute;left:0;text-align:left;margin-left:536pt;margin-top:17.55pt;width:33.05pt;height:250.9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" filled="f" stroked="f">
                <v:textbox style="layout-flow:vertical;mso-layout-flow-alt:bottom-to-top" inset="0,0,0,0">
                  <w:txbxContent>
                    <w:p w14:paraId="25304AB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AF447E"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9C12413" w14:textId="77777777" w:rsidR="004F45F1" w:rsidRDefault="004F45F1">
      <w:pPr>
        <w:pStyle w:val="Textoindependiente"/>
        <w:spacing w:before="61"/>
        <w:rPr>
          <w:b/>
        </w:rPr>
      </w:pPr>
    </w:p>
    <w:p w14:paraId="3191CBBA" w14:textId="218DE022" w:rsidR="004F45F1" w:rsidRDefault="00000000">
      <w:pPr>
        <w:pStyle w:val="Prrafodelista"/>
        <w:numPr>
          <w:ilvl w:val="0"/>
          <w:numId w:val="14"/>
        </w:numPr>
        <w:tabs>
          <w:tab w:val="left" w:pos="962"/>
        </w:tabs>
        <w:spacing w:before="1" w:line="292" w:lineRule="auto"/>
        <w:ind w:firstLine="0"/>
        <w:jc w:val="both"/>
        <w:rPr>
          <w:sz w:val="20"/>
        </w:rPr>
      </w:pPr>
      <w:r>
        <w:rPr>
          <w:sz w:val="20"/>
        </w:rPr>
        <w:t xml:space="preserve">Propuesta de inicio del expediente de contratación suscrito por este </w:t>
      </w:r>
      <w:proofErr w:type="gramStart"/>
      <w:r>
        <w:rPr>
          <w:sz w:val="20"/>
        </w:rPr>
        <w:t>Concejal</w:t>
      </w:r>
      <w:proofErr w:type="gramEnd"/>
      <w:r w:rsidR="00B3011C">
        <w:rPr>
          <w:sz w:val="20"/>
        </w:rPr>
        <w:t>-</w:t>
      </w:r>
      <w:r>
        <w:rPr>
          <w:sz w:val="20"/>
        </w:rPr>
        <w:t>Delegado de Fiestas, D. Enrique González Gutiérrez, de fecha 3 de febrero de 2025.</w:t>
      </w:r>
    </w:p>
    <w:p w14:paraId="4141600F" w14:textId="77777777" w:rsidR="004F45F1" w:rsidRDefault="004F45F1">
      <w:pPr>
        <w:pStyle w:val="Textoindependiente"/>
        <w:spacing w:before="9"/>
      </w:pPr>
    </w:p>
    <w:p w14:paraId="040EEFDA" w14:textId="77777777" w:rsidR="004F45F1" w:rsidRDefault="00000000">
      <w:pPr>
        <w:pStyle w:val="Prrafodelista"/>
        <w:numPr>
          <w:ilvl w:val="0"/>
          <w:numId w:val="14"/>
        </w:numPr>
        <w:tabs>
          <w:tab w:val="left" w:pos="838"/>
        </w:tabs>
        <w:spacing w:before="1" w:line="292" w:lineRule="auto"/>
        <w:ind w:firstLine="0"/>
        <w:jc w:val="both"/>
        <w:rPr>
          <w:sz w:val="20"/>
        </w:rPr>
      </w:pPr>
      <w:r>
        <w:rPr>
          <w:sz w:val="20"/>
        </w:rPr>
        <w:t>Informe suscrito por el Técnico Municipal, D. Adolfo Alonso Gómez, de 4 de febrero de 2025, sobre extremos contenidos en el artículo 116.4 de la LCSP.</w:t>
      </w:r>
    </w:p>
    <w:p w14:paraId="4C142DD9" w14:textId="77777777" w:rsidR="004F45F1" w:rsidRDefault="004F45F1">
      <w:pPr>
        <w:pStyle w:val="Textoindependiente"/>
        <w:spacing w:before="9"/>
      </w:pPr>
    </w:p>
    <w:p w14:paraId="3D2FCBC1" w14:textId="77777777" w:rsidR="004F45F1" w:rsidRDefault="00000000">
      <w:pPr>
        <w:pStyle w:val="Prrafodelista"/>
        <w:numPr>
          <w:ilvl w:val="0"/>
          <w:numId w:val="14"/>
        </w:numPr>
        <w:tabs>
          <w:tab w:val="left" w:pos="873"/>
        </w:tabs>
        <w:spacing w:line="292" w:lineRule="auto"/>
        <w:ind w:firstLine="0"/>
        <w:jc w:val="both"/>
        <w:rPr>
          <w:sz w:val="20"/>
        </w:rPr>
      </w:pPr>
      <w:r>
        <w:rPr>
          <w:sz w:val="20"/>
        </w:rPr>
        <w:t>Informe suscrito por el Técnico Municipal, D. Adolfo Alonso Gómez, de 4 de febrero de 2025, justificativo del precio del contrato.</w:t>
      </w:r>
    </w:p>
    <w:p w14:paraId="6DA8707F" w14:textId="77777777" w:rsidR="004F45F1" w:rsidRDefault="004F45F1">
      <w:pPr>
        <w:pStyle w:val="Textoindependiente"/>
        <w:spacing w:before="10"/>
      </w:pPr>
    </w:p>
    <w:p w14:paraId="71F0999E" w14:textId="77777777" w:rsidR="004F45F1" w:rsidRDefault="00000000">
      <w:pPr>
        <w:pStyle w:val="Prrafodelista"/>
        <w:numPr>
          <w:ilvl w:val="0"/>
          <w:numId w:val="14"/>
        </w:numPr>
        <w:tabs>
          <w:tab w:val="left" w:pos="1076"/>
        </w:tabs>
        <w:spacing w:line="292" w:lineRule="auto"/>
        <w:ind w:right="1236" w:firstLine="0"/>
        <w:jc w:val="both"/>
        <w:rPr>
          <w:sz w:val="20"/>
        </w:rPr>
      </w:pPr>
      <w:r>
        <w:rPr>
          <w:sz w:val="20"/>
        </w:rPr>
        <w:t>Pliego de Prescripciones Técnicas suscrito por el Técnico Municipal, D. Adolfo Alonso Gómez, el 4 de febrero de 2025.</w:t>
      </w:r>
    </w:p>
    <w:p w14:paraId="36422860" w14:textId="77777777" w:rsidR="004F45F1" w:rsidRDefault="004F45F1">
      <w:pPr>
        <w:pStyle w:val="Textoindependiente"/>
        <w:spacing w:before="10"/>
      </w:pPr>
    </w:p>
    <w:p w14:paraId="2313CCF5" w14:textId="5ADC4CB8" w:rsidR="004F45F1" w:rsidRDefault="00000000">
      <w:pPr>
        <w:pStyle w:val="Prrafodelista"/>
        <w:numPr>
          <w:ilvl w:val="0"/>
          <w:numId w:val="14"/>
        </w:numPr>
        <w:tabs>
          <w:tab w:val="left" w:pos="928"/>
        </w:tabs>
        <w:spacing w:line="292" w:lineRule="auto"/>
        <w:ind w:firstLine="0"/>
        <w:jc w:val="both"/>
        <w:rPr>
          <w:sz w:val="20"/>
        </w:rPr>
      </w:pPr>
      <w:r>
        <w:rPr>
          <w:sz w:val="20"/>
        </w:rPr>
        <w:t xml:space="preserve">Memoria justificativa del contrato, suscrita con fecha 4 de febrero de 2025, por la Jefa de la Unidad de Contratación, </w:t>
      </w:r>
      <w:proofErr w:type="gramStart"/>
      <w:r>
        <w:rPr>
          <w:sz w:val="20"/>
        </w:rPr>
        <w:t>D</w:t>
      </w:r>
      <w:r w:rsidR="00B3011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49AAA3ED" w14:textId="77777777" w:rsidR="004F45F1" w:rsidRDefault="004F45F1">
      <w:pPr>
        <w:pStyle w:val="Textoindependiente"/>
        <w:spacing w:before="10"/>
      </w:pPr>
    </w:p>
    <w:p w14:paraId="325F9B88" w14:textId="2AFA1054" w:rsidR="004F45F1" w:rsidRDefault="00000000">
      <w:pPr>
        <w:pStyle w:val="Prrafodelista"/>
        <w:numPr>
          <w:ilvl w:val="0"/>
          <w:numId w:val="14"/>
        </w:numPr>
        <w:tabs>
          <w:tab w:val="left" w:pos="905"/>
        </w:tabs>
        <w:spacing w:line="292" w:lineRule="auto"/>
        <w:ind w:firstLine="0"/>
        <w:jc w:val="both"/>
        <w:rPr>
          <w:sz w:val="20"/>
        </w:rPr>
      </w:pPr>
      <w:r>
        <w:rPr>
          <w:sz w:val="20"/>
        </w:rPr>
        <w:t>Pliego de cláusulas administrativas particulares</w:t>
      </w:r>
      <w:r w:rsidR="00B3011C">
        <w:rPr>
          <w:sz w:val="20"/>
        </w:rPr>
        <w:t>,</w:t>
      </w:r>
      <w:r>
        <w:rPr>
          <w:sz w:val="20"/>
        </w:rPr>
        <w:t xml:space="preserve"> suscrito con fecha 4 de febrero de 2025, por la Jefa de la Unidad de Contratación, </w:t>
      </w:r>
      <w:proofErr w:type="gramStart"/>
      <w:r>
        <w:rPr>
          <w:sz w:val="20"/>
        </w:rPr>
        <w:t>D</w:t>
      </w:r>
      <w:r w:rsidR="00B3011C">
        <w:rPr>
          <w:sz w:val="20"/>
        </w:rPr>
        <w:t>.</w:t>
      </w:r>
      <w:r>
        <w:rPr>
          <w:sz w:val="20"/>
        </w:rPr>
        <w:t>ª</w:t>
      </w:r>
      <w:proofErr w:type="gramEnd"/>
      <w:r>
        <w:rPr>
          <w:sz w:val="20"/>
        </w:rPr>
        <w:t xml:space="preserve"> Lisa Martín-Aragón </w:t>
      </w:r>
      <w:proofErr w:type="spellStart"/>
      <w:r>
        <w:rPr>
          <w:sz w:val="20"/>
        </w:rPr>
        <w:t>Baudel</w:t>
      </w:r>
      <w:proofErr w:type="spellEnd"/>
      <w:r>
        <w:rPr>
          <w:sz w:val="20"/>
        </w:rPr>
        <w:t>.</w:t>
      </w:r>
    </w:p>
    <w:p w14:paraId="18DE817B" w14:textId="77777777" w:rsidR="004F45F1" w:rsidRDefault="004F45F1">
      <w:pPr>
        <w:pStyle w:val="Textoindependiente"/>
        <w:spacing w:before="10"/>
      </w:pPr>
    </w:p>
    <w:p w14:paraId="2B1A13B1" w14:textId="56513FC1" w:rsidR="004F45F1" w:rsidRDefault="00000000">
      <w:pPr>
        <w:pStyle w:val="Prrafodelista"/>
        <w:numPr>
          <w:ilvl w:val="0"/>
          <w:numId w:val="14"/>
        </w:numPr>
        <w:tabs>
          <w:tab w:val="left" w:pos="999"/>
        </w:tabs>
        <w:spacing w:line="292" w:lineRule="auto"/>
        <w:ind w:firstLine="0"/>
        <w:jc w:val="both"/>
        <w:rPr>
          <w:sz w:val="20"/>
        </w:rPr>
      </w:pPr>
      <w:r>
        <w:rPr>
          <w:sz w:val="20"/>
        </w:rPr>
        <w:t>Retención de crédito por importe de 28.970,79</w:t>
      </w:r>
      <w:r w:rsidR="00B3011C">
        <w:rPr>
          <w:sz w:val="20"/>
        </w:rPr>
        <w:t xml:space="preserve"> </w:t>
      </w:r>
      <w:r>
        <w:rPr>
          <w:sz w:val="20"/>
        </w:rPr>
        <w:t>€, con cargo a la aplicación presupuestaria 111 3380 22724 del Presupuesto de la Corporación para el ejercicio 2025.</w:t>
      </w:r>
    </w:p>
    <w:p w14:paraId="22723622" w14:textId="77777777" w:rsidR="004F45F1" w:rsidRDefault="004F45F1">
      <w:pPr>
        <w:pStyle w:val="Textoindependiente"/>
        <w:spacing w:before="10"/>
      </w:pPr>
    </w:p>
    <w:p w14:paraId="12937F1C" w14:textId="38AD3FE6" w:rsidR="004F45F1" w:rsidRDefault="00000000">
      <w:pPr>
        <w:pStyle w:val="Prrafodelista"/>
        <w:numPr>
          <w:ilvl w:val="0"/>
          <w:numId w:val="14"/>
        </w:numPr>
        <w:tabs>
          <w:tab w:val="left" w:pos="996"/>
        </w:tabs>
        <w:spacing w:line="292" w:lineRule="auto"/>
        <w:ind w:firstLine="0"/>
        <w:jc w:val="both"/>
        <w:rPr>
          <w:sz w:val="20"/>
        </w:rPr>
      </w:pPr>
      <w:r>
        <w:rPr>
          <w:sz w:val="20"/>
        </w:rPr>
        <w:t xml:space="preserve">Informe jurídico de 4 de febrero de 2025 suscrito por el </w:t>
      </w:r>
      <w:proofErr w:type="gramStart"/>
      <w:r>
        <w:rPr>
          <w:sz w:val="20"/>
        </w:rPr>
        <w:t>Director General</w:t>
      </w:r>
      <w:proofErr w:type="gramEnd"/>
      <w:r>
        <w:rPr>
          <w:sz w:val="20"/>
        </w:rPr>
        <w:t xml:space="preserve"> de la Asesoría Jurídica Municipal favorable al expediente de contratación.</w:t>
      </w:r>
    </w:p>
    <w:p w14:paraId="3F8016F6" w14:textId="77777777" w:rsidR="004F45F1" w:rsidRDefault="004F45F1">
      <w:pPr>
        <w:pStyle w:val="Textoindependiente"/>
        <w:spacing w:before="9"/>
      </w:pPr>
    </w:p>
    <w:p w14:paraId="2FFDA147" w14:textId="77777777" w:rsidR="004F45F1" w:rsidRDefault="00000000">
      <w:pPr>
        <w:pStyle w:val="Prrafodelista"/>
        <w:numPr>
          <w:ilvl w:val="0"/>
          <w:numId w:val="14"/>
        </w:numPr>
        <w:tabs>
          <w:tab w:val="left" w:pos="1014"/>
        </w:tabs>
        <w:spacing w:before="1" w:line="292" w:lineRule="auto"/>
        <w:ind w:firstLine="0"/>
        <w:jc w:val="both"/>
        <w:rPr>
          <w:sz w:val="20"/>
        </w:rPr>
      </w:pPr>
      <w:r>
        <w:rPr>
          <w:sz w:val="20"/>
        </w:rPr>
        <w:t xml:space="preserve">Propuesta del </w:t>
      </w:r>
      <w:proofErr w:type="gramStart"/>
      <w:r>
        <w:rPr>
          <w:sz w:val="20"/>
        </w:rPr>
        <w:t>Concejal</w:t>
      </w:r>
      <w:proofErr w:type="gramEnd"/>
      <w:r>
        <w:rPr>
          <w:sz w:val="20"/>
        </w:rPr>
        <w:t>-Delegado de Hacienda y Fiestas, de fecha 6 de febrero de 2025, favorable a la aprobación del expediente de contratación.</w:t>
      </w:r>
    </w:p>
    <w:p w14:paraId="3020E654" w14:textId="77777777" w:rsidR="004F45F1" w:rsidRDefault="004F45F1">
      <w:pPr>
        <w:pStyle w:val="Textoindependiente"/>
        <w:spacing w:before="9"/>
      </w:pPr>
    </w:p>
    <w:p w14:paraId="7930ED91" w14:textId="077F4601" w:rsidR="004F45F1" w:rsidRDefault="00000000">
      <w:pPr>
        <w:pStyle w:val="Prrafodelista"/>
        <w:numPr>
          <w:ilvl w:val="0"/>
          <w:numId w:val="14"/>
        </w:numPr>
        <w:tabs>
          <w:tab w:val="left" w:pos="869"/>
        </w:tabs>
        <w:spacing w:line="292" w:lineRule="auto"/>
        <w:ind w:right="1236" w:firstLine="0"/>
        <w:jc w:val="both"/>
        <w:rPr>
          <w:sz w:val="20"/>
        </w:rPr>
      </w:pPr>
      <w:r>
        <w:rPr>
          <w:sz w:val="20"/>
        </w:rPr>
        <w:t xml:space="preserve">Informe de fiscalización emitido por el Interventor General y la Técnico de Fiscalización, </w:t>
      </w:r>
      <w:proofErr w:type="gramStart"/>
      <w:r w:rsidR="00B3011C">
        <w:rPr>
          <w:sz w:val="20"/>
        </w:rPr>
        <w:t>D.ª</w:t>
      </w:r>
      <w:proofErr w:type="gramEnd"/>
      <w:r>
        <w:rPr>
          <w:sz w:val="20"/>
        </w:rPr>
        <w:t xml:space="preserve"> Mercedes Bueno Vico, de fecha 7 de febrero de 2025.</w:t>
      </w:r>
    </w:p>
    <w:p w14:paraId="6516D7B3" w14:textId="77777777" w:rsidR="004F45F1" w:rsidRDefault="004F45F1">
      <w:pPr>
        <w:pStyle w:val="Textoindependiente"/>
        <w:spacing w:before="10"/>
      </w:pPr>
    </w:p>
    <w:p w14:paraId="385DC9F7" w14:textId="77777777" w:rsidR="004F45F1" w:rsidRDefault="00000000">
      <w:pPr>
        <w:pStyle w:val="Prrafodelista"/>
        <w:numPr>
          <w:ilvl w:val="0"/>
          <w:numId w:val="14"/>
        </w:numPr>
        <w:tabs>
          <w:tab w:val="left" w:pos="948"/>
        </w:tabs>
        <w:spacing w:line="292" w:lineRule="auto"/>
        <w:ind w:right="1236" w:firstLine="0"/>
        <w:jc w:val="both"/>
        <w:rPr>
          <w:sz w:val="20"/>
        </w:rPr>
      </w:pPr>
      <w:r>
        <w:rPr>
          <w:sz w:val="20"/>
        </w:rPr>
        <w:t>Acuerdo adoptado por la Junta de Gobierno Local, en sesión celebrada el día 7 de febrero</w:t>
      </w:r>
      <w:r>
        <w:rPr>
          <w:spacing w:val="40"/>
          <w:sz w:val="20"/>
        </w:rPr>
        <w:t xml:space="preserve"> </w:t>
      </w:r>
      <w:r>
        <w:rPr>
          <w:sz w:val="20"/>
        </w:rPr>
        <w:t>de 2025 aprobando el expediente de contratación mediante procedimiento abierto simplificado y un solo criterio de adjudicación, no sujeto a regulación armonizada.</w:t>
      </w:r>
    </w:p>
    <w:p w14:paraId="0119DDB4" w14:textId="77777777" w:rsidR="004F45F1" w:rsidRDefault="004F45F1">
      <w:pPr>
        <w:pStyle w:val="Textoindependiente"/>
        <w:spacing w:before="10"/>
      </w:pPr>
    </w:p>
    <w:p w14:paraId="585AF51E" w14:textId="77777777" w:rsidR="004F45F1" w:rsidRDefault="00000000">
      <w:pPr>
        <w:pStyle w:val="Prrafodelista"/>
        <w:numPr>
          <w:ilvl w:val="0"/>
          <w:numId w:val="14"/>
        </w:numPr>
        <w:tabs>
          <w:tab w:val="left" w:pos="866"/>
        </w:tabs>
        <w:spacing w:line="292" w:lineRule="auto"/>
        <w:ind w:firstLine="0"/>
        <w:jc w:val="both"/>
        <w:rPr>
          <w:sz w:val="20"/>
        </w:rPr>
      </w:pPr>
      <w:r>
        <w:rPr>
          <w:sz w:val="20"/>
        </w:rPr>
        <w:t>Convocatoria de licitación publicada en la Plataforma de Contratación del Sector Público, con fecha 10 de febrero de 2025.</w:t>
      </w:r>
    </w:p>
    <w:p w14:paraId="347A589E" w14:textId="77777777" w:rsidR="004F45F1" w:rsidRDefault="004F45F1">
      <w:pPr>
        <w:pStyle w:val="Textoindependiente"/>
        <w:spacing w:before="10"/>
      </w:pPr>
    </w:p>
    <w:p w14:paraId="54A666BC" w14:textId="77777777" w:rsidR="004F45F1" w:rsidRDefault="00000000">
      <w:pPr>
        <w:pStyle w:val="Prrafodelista"/>
        <w:numPr>
          <w:ilvl w:val="0"/>
          <w:numId w:val="14"/>
        </w:numPr>
        <w:tabs>
          <w:tab w:val="left" w:pos="1002"/>
        </w:tabs>
        <w:spacing w:line="292" w:lineRule="auto"/>
        <w:ind w:firstLine="0"/>
        <w:jc w:val="both"/>
        <w:rPr>
          <w:sz w:val="20"/>
        </w:rPr>
      </w:pPr>
      <w:r>
        <w:rPr>
          <w:sz w:val="20"/>
        </w:rPr>
        <w:t>Acta de la Mesa de Contratación, de fecha 26 de febrero de 2025, en la que consta la apertura de las ofertas presentadas, su contenido y valoración:</w:t>
      </w:r>
    </w:p>
    <w:p w14:paraId="0EC02320" w14:textId="77777777" w:rsidR="004F45F1" w:rsidRDefault="00000000">
      <w:pPr>
        <w:pStyle w:val="Textoindependiente"/>
        <w:rPr>
          <w:sz w:val="16"/>
        </w:rPr>
      </w:pPr>
      <w:r>
        <w:rPr>
          <w:noProof/>
        </w:rPr>
        <mc:AlternateContent>
          <mc:Choice Requires="wpg">
            <w:drawing>
              <wp:anchor distT="0" distB="0" distL="0" distR="0" simplePos="0" relativeHeight="487730176" behindDoc="1" locked="0" layoutInCell="1" allowOverlap="1" wp14:anchorId="75B38943" wp14:editId="03A5C7FA">
                <wp:simplePos x="0" y="0"/>
                <wp:positionH relativeFrom="page">
                  <wp:posOffset>900112</wp:posOffset>
                </wp:positionH>
                <wp:positionV relativeFrom="paragraph">
                  <wp:posOffset>132070</wp:posOffset>
                </wp:positionV>
                <wp:extent cx="5760085" cy="93980"/>
                <wp:effectExtent l="0" t="0" r="0" b="0"/>
                <wp:wrapTopAndBottom/>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3980"/>
                          <a:chOff x="0" y="0"/>
                          <a:chExt cx="5760085" cy="93980"/>
                        </a:xfrm>
                      </wpg:grpSpPr>
                      <wps:wsp>
                        <wps:cNvPr id="357" name="Graphic 357"/>
                        <wps:cNvSpPr/>
                        <wps:spPr>
                          <a:xfrm>
                            <a:off x="4762" y="9537"/>
                            <a:ext cx="5750560" cy="84455"/>
                          </a:xfrm>
                          <a:custGeom>
                            <a:avLst/>
                            <a:gdLst/>
                            <a:ahLst/>
                            <a:cxnLst/>
                            <a:rect l="l" t="t" r="r" b="b"/>
                            <a:pathLst>
                              <a:path w="5750560" h="84455">
                                <a:moveTo>
                                  <a:pt x="1074420" y="0"/>
                                </a:moveTo>
                                <a:lnTo>
                                  <a:pt x="0" y="0"/>
                                </a:lnTo>
                                <a:lnTo>
                                  <a:pt x="0" y="84302"/>
                                </a:lnTo>
                                <a:lnTo>
                                  <a:pt x="1074420" y="84302"/>
                                </a:lnTo>
                                <a:lnTo>
                                  <a:pt x="1074420" y="0"/>
                                </a:lnTo>
                                <a:close/>
                              </a:path>
                              <a:path w="5750560" h="84455">
                                <a:moveTo>
                                  <a:pt x="5750230" y="0"/>
                                </a:moveTo>
                                <a:lnTo>
                                  <a:pt x="1083932" y="0"/>
                                </a:lnTo>
                                <a:lnTo>
                                  <a:pt x="1083932" y="84302"/>
                                </a:lnTo>
                                <a:lnTo>
                                  <a:pt x="5750230" y="84302"/>
                                </a:lnTo>
                                <a:lnTo>
                                  <a:pt x="5750230" y="0"/>
                                </a:lnTo>
                                <a:close/>
                              </a:path>
                            </a:pathLst>
                          </a:custGeom>
                          <a:solidFill>
                            <a:srgbClr val="F3F3F3"/>
                          </a:solidFill>
                        </wps:spPr>
                        <wps:bodyPr wrap="square" lIns="0" tIns="0" rIns="0" bIns="0" rtlCol="0">
                          <a:prstTxWarp prst="textNoShape">
                            <a:avLst/>
                          </a:prstTxWarp>
                          <a:noAutofit/>
                        </wps:bodyPr>
                      </wps:wsp>
                      <wps:wsp>
                        <wps:cNvPr id="358" name="Graphic 358"/>
                        <wps:cNvSpPr/>
                        <wps:spPr>
                          <a:xfrm>
                            <a:off x="0" y="0"/>
                            <a:ext cx="5760085" cy="93980"/>
                          </a:xfrm>
                          <a:custGeom>
                            <a:avLst/>
                            <a:gdLst/>
                            <a:ahLst/>
                            <a:cxnLst/>
                            <a:rect l="l" t="t" r="r" b="b"/>
                            <a:pathLst>
                              <a:path w="5760085" h="93980">
                                <a:moveTo>
                                  <a:pt x="5759755" y="0"/>
                                </a:moveTo>
                                <a:lnTo>
                                  <a:pt x="5759450" y="0"/>
                                </a:lnTo>
                                <a:lnTo>
                                  <a:pt x="5759450" y="5080"/>
                                </a:lnTo>
                                <a:lnTo>
                                  <a:pt x="5756897" y="7632"/>
                                </a:lnTo>
                                <a:lnTo>
                                  <a:pt x="5756897" y="5080"/>
                                </a:lnTo>
                                <a:lnTo>
                                  <a:pt x="5759450" y="5080"/>
                                </a:lnTo>
                                <a:lnTo>
                                  <a:pt x="5759450" y="0"/>
                                </a:lnTo>
                                <a:lnTo>
                                  <a:pt x="1086167" y="0"/>
                                </a:lnTo>
                                <a:lnTo>
                                  <a:pt x="1081709" y="0"/>
                                </a:lnTo>
                                <a:lnTo>
                                  <a:pt x="1079169" y="0"/>
                                </a:lnTo>
                                <a:lnTo>
                                  <a:pt x="2844" y="0"/>
                                </a:lnTo>
                                <a:lnTo>
                                  <a:pt x="2844" y="5080"/>
                                </a:lnTo>
                                <a:lnTo>
                                  <a:pt x="2844" y="7607"/>
                                </a:lnTo>
                                <a:lnTo>
                                  <a:pt x="317" y="5080"/>
                                </a:lnTo>
                                <a:lnTo>
                                  <a:pt x="2844" y="5080"/>
                                </a:lnTo>
                                <a:lnTo>
                                  <a:pt x="2844" y="0"/>
                                </a:lnTo>
                                <a:lnTo>
                                  <a:pt x="0" y="0"/>
                                </a:lnTo>
                                <a:lnTo>
                                  <a:pt x="0" y="4762"/>
                                </a:lnTo>
                                <a:lnTo>
                                  <a:pt x="0" y="5080"/>
                                </a:lnTo>
                                <a:lnTo>
                                  <a:pt x="0" y="93827"/>
                                </a:lnTo>
                                <a:lnTo>
                                  <a:pt x="4762" y="93827"/>
                                </a:lnTo>
                                <a:lnTo>
                                  <a:pt x="4762" y="10160"/>
                                </a:lnTo>
                                <a:lnTo>
                                  <a:pt x="1079169" y="10160"/>
                                </a:lnTo>
                                <a:lnTo>
                                  <a:pt x="1079169" y="93827"/>
                                </a:lnTo>
                                <a:lnTo>
                                  <a:pt x="1088694" y="93840"/>
                                </a:lnTo>
                                <a:lnTo>
                                  <a:pt x="1088694" y="10160"/>
                                </a:lnTo>
                                <a:lnTo>
                                  <a:pt x="5754992" y="10160"/>
                                </a:lnTo>
                                <a:lnTo>
                                  <a:pt x="5754992" y="93840"/>
                                </a:lnTo>
                                <a:lnTo>
                                  <a:pt x="5759755" y="93840"/>
                                </a:lnTo>
                                <a:lnTo>
                                  <a:pt x="5759755" y="5080"/>
                                </a:lnTo>
                                <a:lnTo>
                                  <a:pt x="5759755" y="4775"/>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653EDE53" id="Group 356" o:spid="_x0000_s1026" style="position:absolute;margin-left:70.85pt;margin-top:10.4pt;width:453.55pt;height:7.4pt;z-index:-15586304;mso-wrap-distance-left:0;mso-wrap-distance-right:0;mso-position-horizontal-relative:page" coordsize="57600,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">
                <v:shape id="Graphic 357" o:spid="_x0000_s1027" style="position:absolute;left:47;top:95;width:57506;height:844;visibility:visible;mso-wrap-style:square;v-text-anchor:top" coordsize="5750560,8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" path="m1074420,l,,,84302r1074420,l1074420,xem5750230,l1083932,r,84302l5750230,84302r,-84302xe" fillcolor="#f3f3f3" stroked="f">
                  <v:path arrowok="t"/>
                </v:shape>
                <v:shape id="Graphic 358" o:spid="_x0000_s1028" style="position:absolute;width:57600;height:939;visibility:visible;mso-wrap-style:square;v-text-anchor:top" coordsize="5760085,9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" path="m5759755,r-305,l5759450,5080r-2553,2552l5756897,5080r2553,l5759450,,1086167,r-4458,l1079169,,2844,r,5080l2844,7607,317,5080r2527,l2844,,,,,4762r,318l,93827r4762,l4762,10160r1074407,l1079169,93827r9525,13l1088694,10160r4666298,l5754992,93840r4763,l5759755,5080r,-305l5759755,xe" fillcolor="#ccc" stroked="f">
                  <v:path arrowok="t"/>
                </v:shape>
                <w10:wrap type="topAndBottom" anchorx="page"/>
              </v:group>
            </w:pict>
          </mc:Fallback>
        </mc:AlternateContent>
      </w:r>
    </w:p>
    <w:p w14:paraId="7C103A85" w14:textId="77777777" w:rsidR="004F45F1" w:rsidRDefault="004F45F1">
      <w:pPr>
        <w:rPr>
          <w:sz w:val="16"/>
        </w:rPr>
        <w:sectPr w:rsidR="004F45F1">
          <w:pgSz w:w="11910" w:h="16840"/>
          <w:pgMar w:top="1260" w:right="179" w:bottom="1260" w:left="1300" w:header="225" w:footer="1060" w:gutter="0"/>
          <w:cols w:space="720"/>
        </w:sectPr>
      </w:pPr>
    </w:p>
    <w:p w14:paraId="15A1ED7D" w14:textId="77777777" w:rsidR="004F45F1" w:rsidRDefault="004F45F1">
      <w:pPr>
        <w:pStyle w:val="Textoindependiente"/>
        <w:spacing w:before="10"/>
        <w:rPr>
          <w:sz w:val="12"/>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703"/>
        <w:gridCol w:w="7359"/>
      </w:tblGrid>
      <w:tr w:rsidR="004F45F1" w14:paraId="24ECFC97" w14:textId="77777777">
        <w:trPr>
          <w:trHeight w:val="337"/>
        </w:trPr>
        <w:tc>
          <w:tcPr>
            <w:tcW w:w="1703" w:type="dxa"/>
            <w:tcBorders>
              <w:top w:val="nil"/>
              <w:bottom w:val="single" w:sz="8" w:space="0" w:color="CCCCCC"/>
              <w:right w:val="single" w:sz="6" w:space="0" w:color="CCCCCC"/>
            </w:tcBorders>
            <w:shd w:val="clear" w:color="auto" w:fill="F3F3F3"/>
          </w:tcPr>
          <w:p w14:paraId="0020A0EB" w14:textId="77777777" w:rsidR="004F45F1" w:rsidRDefault="00000000">
            <w:pPr>
              <w:pStyle w:val="TableParagraph"/>
              <w:spacing w:before="19"/>
              <w:rPr>
                <w:i/>
                <w:sz w:val="20"/>
              </w:rPr>
            </w:pPr>
            <w:r>
              <w:rPr>
                <w:i/>
                <w:spacing w:val="-2"/>
                <w:sz w:val="20"/>
              </w:rPr>
              <w:t>LICITADOR</w:t>
            </w:r>
          </w:p>
        </w:tc>
        <w:tc>
          <w:tcPr>
            <w:tcW w:w="7359" w:type="dxa"/>
            <w:tcBorders>
              <w:top w:val="nil"/>
              <w:left w:val="single" w:sz="6" w:space="0" w:color="CCCCCC"/>
              <w:bottom w:val="single" w:sz="8" w:space="0" w:color="CCCCCC"/>
            </w:tcBorders>
            <w:shd w:val="clear" w:color="auto" w:fill="F3F3F3"/>
          </w:tcPr>
          <w:p w14:paraId="7EC9F5F0" w14:textId="77777777" w:rsidR="004F45F1" w:rsidRDefault="00000000">
            <w:pPr>
              <w:pStyle w:val="TableParagraph"/>
              <w:spacing w:before="19"/>
              <w:ind w:left="64"/>
              <w:rPr>
                <w:i/>
                <w:sz w:val="20"/>
              </w:rPr>
            </w:pPr>
            <w:r>
              <w:rPr>
                <w:i/>
                <w:sz w:val="20"/>
              </w:rPr>
              <w:t>DOCUMENTACIÓN</w:t>
            </w:r>
            <w:r>
              <w:rPr>
                <w:i/>
                <w:spacing w:val="-6"/>
                <w:sz w:val="20"/>
              </w:rPr>
              <w:t xml:space="preserve"> </w:t>
            </w:r>
            <w:r>
              <w:rPr>
                <w:i/>
                <w:sz w:val="20"/>
              </w:rPr>
              <w:t>/</w:t>
            </w:r>
            <w:r>
              <w:rPr>
                <w:i/>
                <w:spacing w:val="-6"/>
                <w:sz w:val="20"/>
              </w:rPr>
              <w:t xml:space="preserve"> </w:t>
            </w:r>
            <w:r>
              <w:rPr>
                <w:i/>
                <w:spacing w:val="-2"/>
                <w:sz w:val="20"/>
              </w:rPr>
              <w:t>OFERTA</w:t>
            </w:r>
          </w:p>
        </w:tc>
      </w:tr>
      <w:tr w:rsidR="004F45F1" w14:paraId="770F95CE" w14:textId="77777777">
        <w:trPr>
          <w:trHeight w:val="957"/>
        </w:trPr>
        <w:tc>
          <w:tcPr>
            <w:tcW w:w="1703" w:type="dxa"/>
            <w:tcBorders>
              <w:top w:val="single" w:sz="8" w:space="0" w:color="CCCCCC"/>
              <w:bottom w:val="single" w:sz="8" w:space="0" w:color="CCCCCC"/>
              <w:right w:val="single" w:sz="6" w:space="0" w:color="CCCCCC"/>
            </w:tcBorders>
          </w:tcPr>
          <w:p w14:paraId="32A2ED38" w14:textId="77777777" w:rsidR="004F45F1" w:rsidRDefault="00000000">
            <w:pPr>
              <w:pStyle w:val="TableParagraph"/>
              <w:spacing w:before="77" w:line="292" w:lineRule="auto"/>
              <w:ind w:right="56"/>
              <w:jc w:val="both"/>
              <w:rPr>
                <w:i/>
                <w:sz w:val="20"/>
              </w:rPr>
            </w:pPr>
            <w:r>
              <w:rPr>
                <w:i/>
                <w:spacing w:val="-2"/>
                <w:sz w:val="20"/>
              </w:rPr>
              <w:t xml:space="preserve">ESPECTACULO </w:t>
            </w:r>
            <w:r>
              <w:rPr>
                <w:i/>
                <w:sz w:val="20"/>
              </w:rPr>
              <w:t xml:space="preserve">S MARISMA, S. </w:t>
            </w:r>
            <w:r>
              <w:rPr>
                <w:i/>
                <w:spacing w:val="-6"/>
                <w:sz w:val="20"/>
              </w:rPr>
              <w:t>L.</w:t>
            </w:r>
          </w:p>
        </w:tc>
        <w:tc>
          <w:tcPr>
            <w:tcW w:w="7359" w:type="dxa"/>
            <w:tcBorders>
              <w:top w:val="single" w:sz="8" w:space="0" w:color="CCCCCC"/>
              <w:left w:val="single" w:sz="6" w:space="0" w:color="CCCCCC"/>
              <w:bottom w:val="single" w:sz="8" w:space="0" w:color="CCCCCC"/>
            </w:tcBorders>
          </w:tcPr>
          <w:p w14:paraId="2F73584F" w14:textId="77777777" w:rsidR="004F45F1" w:rsidRDefault="00000000">
            <w:pPr>
              <w:pStyle w:val="TableParagraph"/>
              <w:spacing w:before="77" w:line="292" w:lineRule="auto"/>
              <w:ind w:left="63"/>
              <w:rPr>
                <w:i/>
                <w:sz w:val="20"/>
              </w:rPr>
            </w:pPr>
            <w:r>
              <w:rPr>
                <w:i/>
                <w:sz w:val="20"/>
              </w:rPr>
              <w:t>-</w:t>
            </w:r>
            <w:r>
              <w:rPr>
                <w:i/>
                <w:spacing w:val="40"/>
                <w:sz w:val="20"/>
              </w:rPr>
              <w:t xml:space="preserve"> </w:t>
            </w:r>
            <w:r>
              <w:rPr>
                <w:i/>
                <w:sz w:val="20"/>
              </w:rPr>
              <w:t>Autorización</w:t>
            </w:r>
            <w:r>
              <w:rPr>
                <w:i/>
                <w:spacing w:val="40"/>
                <w:sz w:val="20"/>
              </w:rPr>
              <w:t xml:space="preserve"> </w:t>
            </w:r>
            <w:r>
              <w:rPr>
                <w:i/>
                <w:sz w:val="20"/>
              </w:rPr>
              <w:t>de</w:t>
            </w:r>
            <w:r>
              <w:rPr>
                <w:i/>
                <w:spacing w:val="40"/>
                <w:sz w:val="20"/>
              </w:rPr>
              <w:t xml:space="preserve"> </w:t>
            </w:r>
            <w:r>
              <w:rPr>
                <w:i/>
                <w:sz w:val="20"/>
              </w:rPr>
              <w:t>Consulta</w:t>
            </w:r>
            <w:r>
              <w:rPr>
                <w:i/>
                <w:spacing w:val="40"/>
                <w:sz w:val="20"/>
              </w:rPr>
              <w:t xml:space="preserve"> </w:t>
            </w:r>
            <w:r>
              <w:rPr>
                <w:i/>
                <w:sz w:val="20"/>
              </w:rPr>
              <w:t>-</w:t>
            </w:r>
            <w:r>
              <w:rPr>
                <w:i/>
                <w:spacing w:val="40"/>
                <w:sz w:val="20"/>
              </w:rPr>
              <w:t xml:space="preserve"> </w:t>
            </w:r>
            <w:r>
              <w:rPr>
                <w:i/>
                <w:sz w:val="20"/>
              </w:rPr>
              <w:t>Anexo</w:t>
            </w:r>
            <w:r>
              <w:rPr>
                <w:i/>
                <w:spacing w:val="40"/>
                <w:sz w:val="20"/>
              </w:rPr>
              <w:t xml:space="preserve"> </w:t>
            </w:r>
            <w:r>
              <w:rPr>
                <w:i/>
                <w:sz w:val="20"/>
              </w:rPr>
              <w:t>II</w:t>
            </w:r>
            <w:r>
              <w:rPr>
                <w:i/>
                <w:spacing w:val="40"/>
                <w:sz w:val="20"/>
              </w:rPr>
              <w:t xml:space="preserve"> </w:t>
            </w:r>
            <w:r>
              <w:rPr>
                <w:i/>
                <w:sz w:val="20"/>
              </w:rPr>
              <w:t>Declaración</w:t>
            </w:r>
            <w:r>
              <w:rPr>
                <w:i/>
                <w:spacing w:val="40"/>
                <w:sz w:val="20"/>
              </w:rPr>
              <w:t xml:space="preserve"> </w:t>
            </w:r>
            <w:r>
              <w:rPr>
                <w:i/>
                <w:sz w:val="20"/>
              </w:rPr>
              <w:t>Responsable</w:t>
            </w:r>
            <w:r>
              <w:rPr>
                <w:i/>
                <w:spacing w:val="40"/>
                <w:sz w:val="20"/>
              </w:rPr>
              <w:t xml:space="preserve"> </w:t>
            </w:r>
            <w:r>
              <w:rPr>
                <w:i/>
                <w:sz w:val="20"/>
              </w:rPr>
              <w:t>-</w:t>
            </w:r>
            <w:r>
              <w:rPr>
                <w:i/>
                <w:spacing w:val="40"/>
                <w:sz w:val="20"/>
              </w:rPr>
              <w:t xml:space="preserve"> </w:t>
            </w:r>
            <w:r>
              <w:rPr>
                <w:i/>
                <w:sz w:val="20"/>
              </w:rPr>
              <w:t>Certificado Inscripción ROLECE - Anexo I Oferta Económica: 23.942,80 €.</w:t>
            </w:r>
            <w:r>
              <w:rPr>
                <w:i/>
                <w:spacing w:val="40"/>
                <w:sz w:val="20"/>
              </w:rPr>
              <w:t xml:space="preserve"> </w:t>
            </w:r>
            <w:r>
              <w:rPr>
                <w:i/>
                <w:sz w:val="20"/>
              </w:rPr>
              <w:t>Baja: 0,00%</w:t>
            </w:r>
          </w:p>
        </w:tc>
      </w:tr>
      <w:tr w:rsidR="004F45F1" w14:paraId="0E5F039B" w14:textId="77777777">
        <w:trPr>
          <w:trHeight w:val="956"/>
        </w:trPr>
        <w:tc>
          <w:tcPr>
            <w:tcW w:w="1703" w:type="dxa"/>
            <w:tcBorders>
              <w:top w:val="single" w:sz="8" w:space="0" w:color="CCCCCC"/>
              <w:bottom w:val="single" w:sz="8" w:space="0" w:color="CCCCCC"/>
              <w:right w:val="single" w:sz="6" w:space="0" w:color="CCCCCC"/>
            </w:tcBorders>
          </w:tcPr>
          <w:p w14:paraId="2BF2E823" w14:textId="77777777" w:rsidR="004F45F1" w:rsidRDefault="00000000">
            <w:pPr>
              <w:pStyle w:val="TableParagraph"/>
              <w:spacing w:before="76" w:line="292" w:lineRule="auto"/>
              <w:rPr>
                <w:i/>
                <w:sz w:val="20"/>
              </w:rPr>
            </w:pPr>
            <w:r>
              <w:rPr>
                <w:i/>
                <w:sz w:val="20"/>
              </w:rPr>
              <w:t>GRUPO</w:t>
            </w:r>
            <w:r>
              <w:rPr>
                <w:i/>
                <w:spacing w:val="40"/>
                <w:sz w:val="20"/>
              </w:rPr>
              <w:t xml:space="preserve"> </w:t>
            </w:r>
            <w:r>
              <w:rPr>
                <w:i/>
                <w:sz w:val="20"/>
              </w:rPr>
              <w:t>CEBER TAURO, S.L.U.</w:t>
            </w:r>
          </w:p>
        </w:tc>
        <w:tc>
          <w:tcPr>
            <w:tcW w:w="7359" w:type="dxa"/>
            <w:tcBorders>
              <w:top w:val="single" w:sz="8" w:space="0" w:color="CCCCCC"/>
              <w:left w:val="single" w:sz="6" w:space="0" w:color="CCCCCC"/>
              <w:bottom w:val="single" w:sz="8" w:space="0" w:color="CCCCCC"/>
            </w:tcBorders>
          </w:tcPr>
          <w:p w14:paraId="20C05A90" w14:textId="77777777" w:rsidR="004F45F1" w:rsidRDefault="00000000">
            <w:pPr>
              <w:pStyle w:val="TableParagraph"/>
              <w:spacing w:before="76" w:line="292" w:lineRule="auto"/>
              <w:ind w:left="63" w:right="52"/>
              <w:jc w:val="both"/>
              <w:rPr>
                <w:i/>
                <w:sz w:val="20"/>
              </w:rPr>
            </w:pPr>
            <w:r>
              <w:rPr>
                <w:i/>
                <w:sz w:val="20"/>
              </w:rPr>
              <w:t>- Autorización de Consulta - Anexo II Declaración Responsable - Certificado Inscripción ROLECE - Certificado AEAT - Certificado Patrimonio Neto - Certificado TGSS - Anexo I Oferta Económica: 23.450,00 €.</w:t>
            </w:r>
            <w:r>
              <w:rPr>
                <w:i/>
                <w:spacing w:val="40"/>
                <w:sz w:val="20"/>
              </w:rPr>
              <w:t xml:space="preserve"> </w:t>
            </w:r>
            <w:r>
              <w:rPr>
                <w:i/>
                <w:sz w:val="20"/>
              </w:rPr>
              <w:t>Baja: 2,06%</w:t>
            </w:r>
          </w:p>
        </w:tc>
      </w:tr>
      <w:tr w:rsidR="004F45F1" w14:paraId="5AB8F71B" w14:textId="77777777">
        <w:trPr>
          <w:trHeight w:val="676"/>
        </w:trPr>
        <w:tc>
          <w:tcPr>
            <w:tcW w:w="1703" w:type="dxa"/>
            <w:tcBorders>
              <w:top w:val="single" w:sz="8" w:space="0" w:color="CCCCCC"/>
              <w:bottom w:val="single" w:sz="8" w:space="0" w:color="CCCCCC"/>
              <w:right w:val="single" w:sz="6" w:space="0" w:color="CCCCCC"/>
            </w:tcBorders>
          </w:tcPr>
          <w:p w14:paraId="6E1A1B1C" w14:textId="77777777" w:rsidR="004F45F1" w:rsidRDefault="00000000">
            <w:pPr>
              <w:pStyle w:val="TableParagraph"/>
              <w:spacing w:before="76" w:line="292" w:lineRule="auto"/>
              <w:ind w:right="218"/>
              <w:rPr>
                <w:i/>
                <w:sz w:val="20"/>
              </w:rPr>
            </w:pPr>
            <w:r>
              <w:rPr>
                <w:i/>
                <w:spacing w:val="22"/>
                <w:sz w:val="20"/>
              </w:rPr>
              <w:t xml:space="preserve">HISPANICA </w:t>
            </w:r>
            <w:r>
              <w:rPr>
                <w:i/>
                <w:sz w:val="20"/>
              </w:rPr>
              <w:t xml:space="preserve">TAURINA, S. </w:t>
            </w:r>
            <w:r>
              <w:rPr>
                <w:i/>
                <w:spacing w:val="-5"/>
                <w:sz w:val="20"/>
              </w:rPr>
              <w:t>L.</w:t>
            </w:r>
          </w:p>
        </w:tc>
        <w:tc>
          <w:tcPr>
            <w:tcW w:w="7359" w:type="dxa"/>
            <w:tcBorders>
              <w:top w:val="single" w:sz="8" w:space="0" w:color="CCCCCC"/>
              <w:left w:val="single" w:sz="6" w:space="0" w:color="CCCCCC"/>
              <w:bottom w:val="single" w:sz="8" w:space="0" w:color="CCCCCC"/>
            </w:tcBorders>
          </w:tcPr>
          <w:p w14:paraId="7A8EFE26" w14:textId="77777777" w:rsidR="004F45F1" w:rsidRDefault="00000000">
            <w:pPr>
              <w:pStyle w:val="TableParagraph"/>
              <w:spacing w:before="76" w:line="292" w:lineRule="auto"/>
              <w:ind w:left="63"/>
              <w:rPr>
                <w:i/>
                <w:sz w:val="20"/>
              </w:rPr>
            </w:pPr>
            <w:r>
              <w:rPr>
                <w:i/>
                <w:sz w:val="20"/>
              </w:rPr>
              <w:t>-</w:t>
            </w:r>
            <w:r>
              <w:rPr>
                <w:i/>
                <w:spacing w:val="40"/>
                <w:sz w:val="20"/>
              </w:rPr>
              <w:t xml:space="preserve"> </w:t>
            </w:r>
            <w:r>
              <w:rPr>
                <w:i/>
                <w:sz w:val="20"/>
              </w:rPr>
              <w:t>Autorización</w:t>
            </w:r>
            <w:r>
              <w:rPr>
                <w:i/>
                <w:spacing w:val="40"/>
                <w:sz w:val="20"/>
              </w:rPr>
              <w:t xml:space="preserve"> </w:t>
            </w:r>
            <w:r>
              <w:rPr>
                <w:i/>
                <w:sz w:val="20"/>
              </w:rPr>
              <w:t>de</w:t>
            </w:r>
            <w:r>
              <w:rPr>
                <w:i/>
                <w:spacing w:val="40"/>
                <w:sz w:val="20"/>
              </w:rPr>
              <w:t xml:space="preserve"> </w:t>
            </w:r>
            <w:r>
              <w:rPr>
                <w:i/>
                <w:sz w:val="20"/>
              </w:rPr>
              <w:t>Consulta</w:t>
            </w:r>
            <w:r>
              <w:rPr>
                <w:i/>
                <w:spacing w:val="40"/>
                <w:sz w:val="20"/>
              </w:rPr>
              <w:t xml:space="preserve"> </w:t>
            </w:r>
            <w:r>
              <w:rPr>
                <w:i/>
                <w:sz w:val="20"/>
              </w:rPr>
              <w:t>-</w:t>
            </w:r>
            <w:r>
              <w:rPr>
                <w:i/>
                <w:spacing w:val="40"/>
                <w:sz w:val="20"/>
              </w:rPr>
              <w:t xml:space="preserve"> </w:t>
            </w:r>
            <w:r>
              <w:rPr>
                <w:i/>
                <w:sz w:val="20"/>
              </w:rPr>
              <w:t>Anexo</w:t>
            </w:r>
            <w:r>
              <w:rPr>
                <w:i/>
                <w:spacing w:val="40"/>
                <w:sz w:val="20"/>
              </w:rPr>
              <w:t xml:space="preserve"> </w:t>
            </w:r>
            <w:r>
              <w:rPr>
                <w:i/>
                <w:sz w:val="20"/>
              </w:rPr>
              <w:t>II</w:t>
            </w:r>
            <w:r>
              <w:rPr>
                <w:i/>
                <w:spacing w:val="40"/>
                <w:sz w:val="20"/>
              </w:rPr>
              <w:t xml:space="preserve"> </w:t>
            </w:r>
            <w:r>
              <w:rPr>
                <w:i/>
                <w:sz w:val="20"/>
              </w:rPr>
              <w:t>Declaración</w:t>
            </w:r>
            <w:r>
              <w:rPr>
                <w:i/>
                <w:spacing w:val="40"/>
                <w:sz w:val="20"/>
              </w:rPr>
              <w:t xml:space="preserve"> </w:t>
            </w:r>
            <w:r>
              <w:rPr>
                <w:i/>
                <w:sz w:val="20"/>
              </w:rPr>
              <w:t>Responsable</w:t>
            </w:r>
            <w:r>
              <w:rPr>
                <w:i/>
                <w:spacing w:val="40"/>
                <w:sz w:val="20"/>
              </w:rPr>
              <w:t xml:space="preserve"> </w:t>
            </w:r>
            <w:r>
              <w:rPr>
                <w:i/>
                <w:sz w:val="20"/>
              </w:rPr>
              <w:t>-</w:t>
            </w:r>
            <w:r>
              <w:rPr>
                <w:i/>
                <w:spacing w:val="40"/>
                <w:sz w:val="20"/>
              </w:rPr>
              <w:t xml:space="preserve"> </w:t>
            </w:r>
            <w:r>
              <w:rPr>
                <w:i/>
                <w:sz w:val="20"/>
              </w:rPr>
              <w:t>Certificado Inscripción ROLECE - Anexo I Oferta Económica: 21.000,00 €.</w:t>
            </w:r>
            <w:r>
              <w:rPr>
                <w:i/>
                <w:spacing w:val="40"/>
                <w:sz w:val="20"/>
              </w:rPr>
              <w:t xml:space="preserve"> </w:t>
            </w:r>
            <w:r>
              <w:rPr>
                <w:i/>
                <w:sz w:val="20"/>
              </w:rPr>
              <w:t>Baja: 12,29%</w:t>
            </w:r>
          </w:p>
        </w:tc>
      </w:tr>
      <w:tr w:rsidR="004F45F1" w14:paraId="65E44B18" w14:textId="77777777">
        <w:trPr>
          <w:trHeight w:val="675"/>
        </w:trPr>
        <w:tc>
          <w:tcPr>
            <w:tcW w:w="1703" w:type="dxa"/>
            <w:tcBorders>
              <w:top w:val="single" w:sz="8" w:space="0" w:color="CCCCCC"/>
              <w:bottom w:val="single" w:sz="8" w:space="0" w:color="CCCCCC"/>
              <w:right w:val="single" w:sz="6" w:space="0" w:color="CCCCCC"/>
            </w:tcBorders>
          </w:tcPr>
          <w:p w14:paraId="04ECB807" w14:textId="77777777" w:rsidR="004F45F1" w:rsidRDefault="00000000">
            <w:pPr>
              <w:pStyle w:val="TableParagraph"/>
              <w:spacing w:before="76"/>
              <w:rPr>
                <w:i/>
                <w:sz w:val="20"/>
              </w:rPr>
            </w:pPr>
            <w:r>
              <w:rPr>
                <w:i/>
                <w:sz w:val="20"/>
              </w:rPr>
              <w:t xml:space="preserve">JLUIS </w:t>
            </w:r>
            <w:r>
              <w:rPr>
                <w:i/>
                <w:spacing w:val="-5"/>
                <w:sz w:val="20"/>
              </w:rPr>
              <w:t>SL</w:t>
            </w:r>
          </w:p>
        </w:tc>
        <w:tc>
          <w:tcPr>
            <w:tcW w:w="7359" w:type="dxa"/>
            <w:tcBorders>
              <w:top w:val="single" w:sz="8" w:space="0" w:color="CCCCCC"/>
              <w:left w:val="single" w:sz="6" w:space="0" w:color="CCCCCC"/>
              <w:bottom w:val="single" w:sz="8" w:space="0" w:color="CCCCCC"/>
            </w:tcBorders>
          </w:tcPr>
          <w:p w14:paraId="085CA9A1" w14:textId="77777777" w:rsidR="004F45F1" w:rsidRDefault="00000000">
            <w:pPr>
              <w:pStyle w:val="TableParagraph"/>
              <w:spacing w:before="76" w:line="292" w:lineRule="auto"/>
              <w:ind w:left="63"/>
              <w:rPr>
                <w:i/>
                <w:sz w:val="20"/>
              </w:rPr>
            </w:pPr>
            <w:r>
              <w:rPr>
                <w:i/>
                <w:sz w:val="20"/>
              </w:rPr>
              <w:t>- Autorización de Consulta - Anexo II Declaración Responsable - Anexo I Oferta Económica: 21.548,52 €.</w:t>
            </w:r>
            <w:r>
              <w:rPr>
                <w:i/>
                <w:spacing w:val="40"/>
                <w:sz w:val="20"/>
              </w:rPr>
              <w:t xml:space="preserve"> </w:t>
            </w:r>
            <w:r>
              <w:rPr>
                <w:i/>
                <w:sz w:val="20"/>
              </w:rPr>
              <w:t>Baja: 10,00%</w:t>
            </w:r>
          </w:p>
        </w:tc>
      </w:tr>
      <w:tr w:rsidR="004F45F1" w14:paraId="45DC217F" w14:textId="77777777">
        <w:trPr>
          <w:trHeight w:val="676"/>
        </w:trPr>
        <w:tc>
          <w:tcPr>
            <w:tcW w:w="1703" w:type="dxa"/>
            <w:tcBorders>
              <w:top w:val="single" w:sz="8" w:space="0" w:color="CCCCCC"/>
              <w:bottom w:val="single" w:sz="8" w:space="0" w:color="CCCCCC"/>
              <w:right w:val="single" w:sz="6" w:space="0" w:color="CCCCCC"/>
            </w:tcBorders>
          </w:tcPr>
          <w:p w14:paraId="0221CE1C" w14:textId="77777777" w:rsidR="004F45F1" w:rsidRDefault="00000000">
            <w:pPr>
              <w:pStyle w:val="TableParagraph"/>
              <w:spacing w:before="77" w:line="292" w:lineRule="auto"/>
              <w:rPr>
                <w:i/>
                <w:sz w:val="20"/>
              </w:rPr>
            </w:pPr>
            <w:r>
              <w:rPr>
                <w:i/>
                <w:spacing w:val="22"/>
                <w:sz w:val="20"/>
              </w:rPr>
              <w:t xml:space="preserve">OFETAURO </w:t>
            </w:r>
            <w:r>
              <w:rPr>
                <w:i/>
                <w:sz w:val="20"/>
              </w:rPr>
              <w:t>SUR, S.L.</w:t>
            </w:r>
          </w:p>
        </w:tc>
        <w:tc>
          <w:tcPr>
            <w:tcW w:w="7359" w:type="dxa"/>
            <w:tcBorders>
              <w:top w:val="single" w:sz="8" w:space="0" w:color="CCCCCC"/>
              <w:left w:val="single" w:sz="6" w:space="0" w:color="CCCCCC"/>
              <w:bottom w:val="single" w:sz="8" w:space="0" w:color="CCCCCC"/>
            </w:tcBorders>
          </w:tcPr>
          <w:p w14:paraId="65ECBB59" w14:textId="77777777" w:rsidR="004F45F1" w:rsidRDefault="00000000">
            <w:pPr>
              <w:pStyle w:val="TableParagraph"/>
              <w:spacing w:before="77" w:line="292" w:lineRule="auto"/>
              <w:ind w:left="63"/>
              <w:rPr>
                <w:i/>
                <w:sz w:val="20"/>
              </w:rPr>
            </w:pPr>
            <w:r>
              <w:rPr>
                <w:i/>
                <w:sz w:val="20"/>
              </w:rPr>
              <w:t>-</w:t>
            </w:r>
            <w:r>
              <w:rPr>
                <w:i/>
                <w:spacing w:val="40"/>
                <w:sz w:val="20"/>
              </w:rPr>
              <w:t xml:space="preserve"> </w:t>
            </w:r>
            <w:r>
              <w:rPr>
                <w:i/>
                <w:sz w:val="20"/>
              </w:rPr>
              <w:t>Autorización</w:t>
            </w:r>
            <w:r>
              <w:rPr>
                <w:i/>
                <w:spacing w:val="40"/>
                <w:sz w:val="20"/>
              </w:rPr>
              <w:t xml:space="preserve"> </w:t>
            </w:r>
            <w:r>
              <w:rPr>
                <w:i/>
                <w:sz w:val="20"/>
              </w:rPr>
              <w:t>de</w:t>
            </w:r>
            <w:r>
              <w:rPr>
                <w:i/>
                <w:spacing w:val="40"/>
                <w:sz w:val="20"/>
              </w:rPr>
              <w:t xml:space="preserve"> </w:t>
            </w:r>
            <w:r>
              <w:rPr>
                <w:i/>
                <w:sz w:val="20"/>
              </w:rPr>
              <w:t>Consulta</w:t>
            </w:r>
            <w:r>
              <w:rPr>
                <w:i/>
                <w:spacing w:val="40"/>
                <w:sz w:val="20"/>
              </w:rPr>
              <w:t xml:space="preserve"> </w:t>
            </w:r>
            <w:r>
              <w:rPr>
                <w:i/>
                <w:sz w:val="20"/>
              </w:rPr>
              <w:t>-</w:t>
            </w:r>
            <w:r>
              <w:rPr>
                <w:i/>
                <w:spacing w:val="40"/>
                <w:sz w:val="20"/>
              </w:rPr>
              <w:t xml:space="preserve"> </w:t>
            </w:r>
            <w:r>
              <w:rPr>
                <w:i/>
                <w:sz w:val="20"/>
              </w:rPr>
              <w:t>Anexo</w:t>
            </w:r>
            <w:r>
              <w:rPr>
                <w:i/>
                <w:spacing w:val="40"/>
                <w:sz w:val="20"/>
              </w:rPr>
              <w:t xml:space="preserve"> </w:t>
            </w:r>
            <w:r>
              <w:rPr>
                <w:i/>
                <w:sz w:val="20"/>
              </w:rPr>
              <w:t>II</w:t>
            </w:r>
            <w:r>
              <w:rPr>
                <w:i/>
                <w:spacing w:val="40"/>
                <w:sz w:val="20"/>
              </w:rPr>
              <w:t xml:space="preserve"> </w:t>
            </w:r>
            <w:r>
              <w:rPr>
                <w:i/>
                <w:sz w:val="20"/>
              </w:rPr>
              <w:t>Declaración</w:t>
            </w:r>
            <w:r>
              <w:rPr>
                <w:i/>
                <w:spacing w:val="40"/>
                <w:sz w:val="20"/>
              </w:rPr>
              <w:t xml:space="preserve"> </w:t>
            </w:r>
            <w:r>
              <w:rPr>
                <w:i/>
                <w:sz w:val="20"/>
              </w:rPr>
              <w:t>Responsable</w:t>
            </w:r>
            <w:r>
              <w:rPr>
                <w:i/>
                <w:spacing w:val="40"/>
                <w:sz w:val="20"/>
              </w:rPr>
              <w:t xml:space="preserve"> </w:t>
            </w:r>
            <w:r>
              <w:rPr>
                <w:i/>
                <w:sz w:val="20"/>
              </w:rPr>
              <w:t>-</w:t>
            </w:r>
            <w:r>
              <w:rPr>
                <w:i/>
                <w:spacing w:val="40"/>
                <w:sz w:val="20"/>
              </w:rPr>
              <w:t xml:space="preserve"> </w:t>
            </w:r>
            <w:r>
              <w:rPr>
                <w:i/>
                <w:sz w:val="20"/>
              </w:rPr>
              <w:t>Solicitud</w:t>
            </w:r>
            <w:r>
              <w:rPr>
                <w:i/>
                <w:spacing w:val="80"/>
                <w:sz w:val="20"/>
              </w:rPr>
              <w:t xml:space="preserve"> </w:t>
            </w:r>
            <w:r>
              <w:rPr>
                <w:i/>
                <w:sz w:val="20"/>
              </w:rPr>
              <w:t>Inscripción ROLECE - Anexo I Oferta Económica: 21.890,00 €.</w:t>
            </w:r>
            <w:r>
              <w:rPr>
                <w:i/>
                <w:spacing w:val="40"/>
                <w:sz w:val="20"/>
              </w:rPr>
              <w:t xml:space="preserve"> </w:t>
            </w:r>
            <w:r>
              <w:rPr>
                <w:i/>
                <w:sz w:val="20"/>
              </w:rPr>
              <w:t>Baja: 8,57%</w:t>
            </w:r>
          </w:p>
        </w:tc>
      </w:tr>
      <w:tr w:rsidR="004F45F1" w14:paraId="11C6EA2F" w14:textId="77777777">
        <w:trPr>
          <w:trHeight w:val="1237"/>
        </w:trPr>
        <w:tc>
          <w:tcPr>
            <w:tcW w:w="1703" w:type="dxa"/>
            <w:tcBorders>
              <w:top w:val="single" w:sz="8" w:space="0" w:color="CCCCCC"/>
              <w:bottom w:val="single" w:sz="8" w:space="0" w:color="CCCCCC"/>
              <w:right w:val="single" w:sz="6" w:space="0" w:color="CCCCCC"/>
            </w:tcBorders>
          </w:tcPr>
          <w:p w14:paraId="28FDDFA7" w14:textId="77777777" w:rsidR="004F45F1" w:rsidRDefault="00000000">
            <w:pPr>
              <w:pStyle w:val="TableParagraph"/>
              <w:spacing w:before="77" w:line="292" w:lineRule="auto"/>
              <w:rPr>
                <w:i/>
                <w:sz w:val="20"/>
              </w:rPr>
            </w:pPr>
            <w:r>
              <w:rPr>
                <w:i/>
                <w:spacing w:val="-2"/>
                <w:sz w:val="20"/>
              </w:rPr>
              <w:t xml:space="preserve">PROMOCIONES </w:t>
            </w:r>
            <w:r>
              <w:rPr>
                <w:i/>
                <w:spacing w:val="22"/>
                <w:sz w:val="20"/>
              </w:rPr>
              <w:t xml:space="preserve">TAURINAS </w:t>
            </w:r>
            <w:r>
              <w:rPr>
                <w:i/>
                <w:spacing w:val="14"/>
                <w:sz w:val="20"/>
              </w:rPr>
              <w:t xml:space="preserve">SETABENSES, </w:t>
            </w:r>
            <w:r>
              <w:rPr>
                <w:i/>
                <w:spacing w:val="-4"/>
                <w:sz w:val="20"/>
              </w:rPr>
              <w:t>S.L.</w:t>
            </w:r>
          </w:p>
        </w:tc>
        <w:tc>
          <w:tcPr>
            <w:tcW w:w="7359" w:type="dxa"/>
            <w:tcBorders>
              <w:top w:val="single" w:sz="8" w:space="0" w:color="CCCCCC"/>
              <w:left w:val="single" w:sz="6" w:space="0" w:color="CCCCCC"/>
              <w:bottom w:val="single" w:sz="8" w:space="0" w:color="CCCCCC"/>
            </w:tcBorders>
          </w:tcPr>
          <w:p w14:paraId="2E79CD54" w14:textId="77777777" w:rsidR="004F45F1" w:rsidRDefault="00000000">
            <w:pPr>
              <w:pStyle w:val="TableParagraph"/>
              <w:spacing w:before="77" w:line="292" w:lineRule="auto"/>
              <w:ind w:left="63"/>
              <w:rPr>
                <w:i/>
                <w:sz w:val="20"/>
              </w:rPr>
            </w:pPr>
            <w:r>
              <w:rPr>
                <w:i/>
                <w:sz w:val="20"/>
              </w:rPr>
              <w:t>- Autorización de Consulta - Anexo II Declaración Responsable - Anexo I Oferta Económica: 22.000,00 €.</w:t>
            </w:r>
            <w:r>
              <w:rPr>
                <w:i/>
                <w:spacing w:val="40"/>
                <w:sz w:val="20"/>
              </w:rPr>
              <w:t xml:space="preserve"> </w:t>
            </w:r>
            <w:r>
              <w:rPr>
                <w:i/>
                <w:sz w:val="20"/>
              </w:rPr>
              <w:t>Baja: 8,11%</w:t>
            </w:r>
          </w:p>
        </w:tc>
      </w:tr>
      <w:tr w:rsidR="004F45F1" w14:paraId="53A7549B" w14:textId="77777777">
        <w:trPr>
          <w:trHeight w:val="674"/>
        </w:trPr>
        <w:tc>
          <w:tcPr>
            <w:tcW w:w="1703" w:type="dxa"/>
            <w:tcBorders>
              <w:top w:val="single" w:sz="8" w:space="0" w:color="CCCCCC"/>
              <w:bottom w:val="single" w:sz="8" w:space="0" w:color="CCCCCC"/>
              <w:right w:val="single" w:sz="6" w:space="0" w:color="CCCCCC"/>
            </w:tcBorders>
          </w:tcPr>
          <w:p w14:paraId="1712B850" w14:textId="77777777" w:rsidR="004F45F1" w:rsidRDefault="00000000">
            <w:pPr>
              <w:pStyle w:val="TableParagraph"/>
              <w:spacing w:before="76" w:line="292" w:lineRule="auto"/>
              <w:rPr>
                <w:i/>
                <w:sz w:val="20"/>
              </w:rPr>
            </w:pPr>
            <w:r>
              <w:rPr>
                <w:i/>
                <w:spacing w:val="15"/>
                <w:sz w:val="20"/>
              </w:rPr>
              <w:t xml:space="preserve">TOROSIERRA, </w:t>
            </w:r>
            <w:r>
              <w:rPr>
                <w:i/>
                <w:spacing w:val="-4"/>
                <w:sz w:val="20"/>
              </w:rPr>
              <w:t>S.L.</w:t>
            </w:r>
          </w:p>
        </w:tc>
        <w:tc>
          <w:tcPr>
            <w:tcW w:w="7359" w:type="dxa"/>
            <w:tcBorders>
              <w:top w:val="single" w:sz="8" w:space="0" w:color="CCCCCC"/>
              <w:left w:val="single" w:sz="6" w:space="0" w:color="CCCCCC"/>
              <w:bottom w:val="single" w:sz="8" w:space="0" w:color="CCCCCC"/>
            </w:tcBorders>
          </w:tcPr>
          <w:p w14:paraId="4435811F" w14:textId="77777777" w:rsidR="004F45F1" w:rsidRDefault="00000000">
            <w:pPr>
              <w:pStyle w:val="TableParagraph"/>
              <w:spacing w:before="76" w:line="292" w:lineRule="auto"/>
              <w:ind w:left="63"/>
              <w:rPr>
                <w:i/>
                <w:sz w:val="20"/>
              </w:rPr>
            </w:pPr>
            <w:r>
              <w:rPr>
                <w:i/>
                <w:sz w:val="20"/>
              </w:rPr>
              <w:t>- Autorización de Consulta - Anexo II Declaración Responsable - Anexo I Oferta Económica: 18.000,00 €.</w:t>
            </w:r>
            <w:r>
              <w:rPr>
                <w:i/>
                <w:spacing w:val="40"/>
                <w:sz w:val="20"/>
              </w:rPr>
              <w:t xml:space="preserve"> </w:t>
            </w:r>
            <w:r>
              <w:rPr>
                <w:i/>
                <w:sz w:val="20"/>
              </w:rPr>
              <w:t>Baja: 24,82%</w:t>
            </w:r>
          </w:p>
        </w:tc>
      </w:tr>
    </w:tbl>
    <w:p w14:paraId="5565B00C" w14:textId="77777777" w:rsidR="004F45F1" w:rsidRDefault="004F45F1">
      <w:pPr>
        <w:pStyle w:val="Textoindependiente"/>
        <w:spacing w:before="155"/>
      </w:pPr>
    </w:p>
    <w:p w14:paraId="391FB239" w14:textId="77777777" w:rsidR="004F45F1" w:rsidRDefault="00000000">
      <w:pPr>
        <w:spacing w:line="292" w:lineRule="auto"/>
        <w:ind w:left="117" w:right="1237"/>
        <w:jc w:val="both"/>
        <w:rPr>
          <w:i/>
          <w:sz w:val="20"/>
        </w:rPr>
      </w:pPr>
      <w:r>
        <w:rPr>
          <w:noProof/>
        </w:rPr>
        <mc:AlternateContent>
          <mc:Choice Requires="wps">
            <w:drawing>
              <wp:anchor distT="0" distB="0" distL="0" distR="0" simplePos="0" relativeHeight="15873024" behindDoc="0" locked="0" layoutInCell="1" allowOverlap="1" wp14:anchorId="09F58662" wp14:editId="2B3118CC">
                <wp:simplePos x="0" y="0"/>
                <wp:positionH relativeFrom="page">
                  <wp:posOffset>6807090</wp:posOffset>
                </wp:positionH>
                <wp:positionV relativeFrom="paragraph">
                  <wp:posOffset>-2351808</wp:posOffset>
                </wp:positionV>
                <wp:extent cx="419734" cy="318706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C4D25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C5C53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9F58662" id="Textbox 359" o:spid="_x0000_s1189" type="#_x0000_t202" style="position:absolute;left:0;text-align:left;margin-left:536pt;margin-top:-185.2pt;width:33.05pt;height:250.95pt;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" filled="f" stroked="f">
                <v:textbox style="layout-flow:vertical;mso-layout-flow-alt:bottom-to-top" inset="0,0,0,0">
                  <w:txbxContent>
                    <w:p w14:paraId="26C4D255"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C5C538"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Previa</w:t>
      </w:r>
      <w:r>
        <w:rPr>
          <w:i/>
          <w:spacing w:val="40"/>
          <w:sz w:val="20"/>
        </w:rPr>
        <w:t xml:space="preserve"> </w:t>
      </w:r>
      <w:r>
        <w:rPr>
          <w:i/>
          <w:sz w:val="20"/>
        </w:rPr>
        <w:t>comprobación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inscripción</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licitadores</w:t>
      </w:r>
      <w:r>
        <w:rPr>
          <w:i/>
          <w:spacing w:val="40"/>
          <w:sz w:val="20"/>
        </w:rPr>
        <w:t xml:space="preserve"> </w:t>
      </w:r>
      <w:r>
        <w:rPr>
          <w:i/>
          <w:sz w:val="20"/>
        </w:rPr>
        <w:t>admitidos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Registro</w:t>
      </w:r>
      <w:r>
        <w:rPr>
          <w:i/>
          <w:spacing w:val="40"/>
          <w:sz w:val="20"/>
        </w:rPr>
        <w:t xml:space="preserve"> </w:t>
      </w:r>
      <w:r>
        <w:rPr>
          <w:i/>
          <w:sz w:val="20"/>
        </w:rPr>
        <w:t>Oficial</w:t>
      </w:r>
      <w:r>
        <w:rPr>
          <w:i/>
          <w:spacing w:val="40"/>
          <w:sz w:val="20"/>
        </w:rPr>
        <w:t xml:space="preserve"> </w:t>
      </w:r>
      <w:r>
        <w:rPr>
          <w:i/>
          <w:sz w:val="20"/>
        </w:rPr>
        <w:t>de Licitadores y Empresas Clasificadas, la Mesa de Contratación acuerda, por unanimidad de sus miembros requerir a la empresa TOROSIERRA S.L., para que en el plazo de tres días hábiles:</w:t>
      </w:r>
    </w:p>
    <w:p w14:paraId="100503D6" w14:textId="77777777" w:rsidR="004F45F1" w:rsidRDefault="004F45F1">
      <w:pPr>
        <w:pStyle w:val="Textoindependiente"/>
        <w:spacing w:before="9"/>
        <w:rPr>
          <w:i/>
        </w:rPr>
      </w:pPr>
    </w:p>
    <w:p w14:paraId="2B70D507" w14:textId="77777777" w:rsidR="004F45F1" w:rsidRDefault="00000000">
      <w:pPr>
        <w:pStyle w:val="Prrafodelista"/>
        <w:numPr>
          <w:ilvl w:val="0"/>
          <w:numId w:val="13"/>
        </w:numPr>
        <w:tabs>
          <w:tab w:val="left" w:pos="680"/>
        </w:tabs>
        <w:spacing w:before="1" w:line="292" w:lineRule="auto"/>
        <w:ind w:firstLine="0"/>
        <w:rPr>
          <w:i/>
          <w:sz w:val="20"/>
        </w:rPr>
      </w:pPr>
      <w:r>
        <w:rPr>
          <w:i/>
          <w:sz w:val="20"/>
        </w:rPr>
        <w:t>Acrediten</w:t>
      </w:r>
      <w:r>
        <w:rPr>
          <w:i/>
          <w:spacing w:val="40"/>
          <w:sz w:val="20"/>
        </w:rPr>
        <w:t xml:space="preserve"> </w:t>
      </w:r>
      <w:r>
        <w:rPr>
          <w:i/>
          <w:sz w:val="20"/>
        </w:rPr>
        <w:t>haber</w:t>
      </w:r>
      <w:r>
        <w:rPr>
          <w:i/>
          <w:spacing w:val="40"/>
          <w:sz w:val="20"/>
        </w:rPr>
        <w:t xml:space="preserve"> </w:t>
      </w:r>
      <w:r>
        <w:rPr>
          <w:i/>
          <w:sz w:val="20"/>
        </w:rPr>
        <w:t>solicitado</w:t>
      </w:r>
      <w:r>
        <w:rPr>
          <w:i/>
          <w:spacing w:val="40"/>
          <w:sz w:val="20"/>
        </w:rPr>
        <w:t xml:space="preserve"> </w:t>
      </w:r>
      <w:r>
        <w:rPr>
          <w:i/>
          <w:sz w:val="20"/>
        </w:rPr>
        <w:t>la</w:t>
      </w:r>
      <w:r>
        <w:rPr>
          <w:i/>
          <w:spacing w:val="40"/>
          <w:sz w:val="20"/>
        </w:rPr>
        <w:t xml:space="preserve"> </w:t>
      </w:r>
      <w:r>
        <w:rPr>
          <w:i/>
          <w:sz w:val="20"/>
        </w:rPr>
        <w:t>inscripción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Registro</w:t>
      </w:r>
      <w:r>
        <w:rPr>
          <w:i/>
          <w:spacing w:val="40"/>
          <w:sz w:val="20"/>
        </w:rPr>
        <w:t xml:space="preserve"> </w:t>
      </w:r>
      <w:r>
        <w:rPr>
          <w:i/>
          <w:sz w:val="20"/>
        </w:rPr>
        <w:t>Oficial</w:t>
      </w:r>
      <w:r>
        <w:rPr>
          <w:i/>
          <w:spacing w:val="40"/>
          <w:sz w:val="20"/>
        </w:rPr>
        <w:t xml:space="preserve"> </w:t>
      </w:r>
      <w:r>
        <w:rPr>
          <w:i/>
          <w:sz w:val="20"/>
        </w:rPr>
        <w:t>de</w:t>
      </w:r>
      <w:r>
        <w:rPr>
          <w:i/>
          <w:spacing w:val="40"/>
          <w:sz w:val="20"/>
        </w:rPr>
        <w:t xml:space="preserve"> </w:t>
      </w:r>
      <w:r>
        <w:rPr>
          <w:i/>
          <w:sz w:val="20"/>
        </w:rPr>
        <w:t>Licitadores</w:t>
      </w:r>
      <w:r>
        <w:rPr>
          <w:i/>
          <w:spacing w:val="40"/>
          <w:sz w:val="20"/>
        </w:rPr>
        <w:t xml:space="preserve"> </w:t>
      </w:r>
      <w:r>
        <w:rPr>
          <w:i/>
          <w:sz w:val="20"/>
        </w:rPr>
        <w:t>y</w:t>
      </w:r>
      <w:r>
        <w:rPr>
          <w:i/>
          <w:spacing w:val="40"/>
          <w:sz w:val="20"/>
        </w:rPr>
        <w:t xml:space="preserve"> </w:t>
      </w:r>
      <w:r>
        <w:rPr>
          <w:i/>
          <w:sz w:val="20"/>
        </w:rPr>
        <w:t>Empresas Clasificadas del Sector Público o realicen las alegaciones que estime pertinentes.</w:t>
      </w:r>
    </w:p>
    <w:p w14:paraId="22A92E6F" w14:textId="77777777" w:rsidR="004F45F1" w:rsidRDefault="004F45F1">
      <w:pPr>
        <w:pStyle w:val="Textoindependiente"/>
        <w:spacing w:before="9"/>
        <w:rPr>
          <w:i/>
        </w:rPr>
      </w:pPr>
    </w:p>
    <w:p w14:paraId="4F671757" w14:textId="3ADC6643" w:rsidR="004F45F1" w:rsidRDefault="00000000">
      <w:pPr>
        <w:pStyle w:val="Prrafodelista"/>
        <w:numPr>
          <w:ilvl w:val="0"/>
          <w:numId w:val="13"/>
        </w:numPr>
        <w:tabs>
          <w:tab w:val="left" w:pos="506"/>
        </w:tabs>
        <w:spacing w:before="1"/>
        <w:ind w:left="506" w:right="0" w:hanging="389"/>
        <w:rPr>
          <w:i/>
          <w:sz w:val="20"/>
        </w:rPr>
      </w:pPr>
      <w:r>
        <w:rPr>
          <w:i/>
          <w:sz w:val="20"/>
        </w:rPr>
        <w:t>Presenten</w:t>
      </w:r>
      <w:r>
        <w:rPr>
          <w:i/>
          <w:spacing w:val="-7"/>
          <w:sz w:val="20"/>
        </w:rPr>
        <w:t xml:space="preserve"> </w:t>
      </w:r>
      <w:r>
        <w:rPr>
          <w:i/>
          <w:sz w:val="20"/>
        </w:rPr>
        <w:t>justificación</w:t>
      </w:r>
      <w:r>
        <w:rPr>
          <w:i/>
          <w:spacing w:val="-5"/>
          <w:sz w:val="20"/>
        </w:rPr>
        <w:t xml:space="preserve"> </w:t>
      </w:r>
      <w:r>
        <w:rPr>
          <w:i/>
          <w:sz w:val="20"/>
        </w:rPr>
        <w:t>de</w:t>
      </w:r>
      <w:r>
        <w:rPr>
          <w:i/>
          <w:spacing w:val="-4"/>
          <w:sz w:val="20"/>
        </w:rPr>
        <w:t xml:space="preserve"> </w:t>
      </w:r>
      <w:r>
        <w:rPr>
          <w:i/>
          <w:sz w:val="20"/>
        </w:rPr>
        <w:t>su</w:t>
      </w:r>
      <w:r>
        <w:rPr>
          <w:i/>
          <w:spacing w:val="-5"/>
          <w:sz w:val="20"/>
        </w:rPr>
        <w:t xml:space="preserve"> </w:t>
      </w:r>
      <w:r>
        <w:rPr>
          <w:i/>
          <w:sz w:val="20"/>
        </w:rPr>
        <w:t>oferta</w:t>
      </w:r>
      <w:r>
        <w:rPr>
          <w:i/>
          <w:spacing w:val="-5"/>
          <w:sz w:val="20"/>
        </w:rPr>
        <w:t xml:space="preserve"> </w:t>
      </w:r>
      <w:r>
        <w:rPr>
          <w:i/>
          <w:sz w:val="20"/>
        </w:rPr>
        <w:t>por</w:t>
      </w:r>
      <w:r>
        <w:rPr>
          <w:i/>
          <w:spacing w:val="-4"/>
          <w:sz w:val="20"/>
        </w:rPr>
        <w:t xml:space="preserve"> </w:t>
      </w:r>
      <w:r>
        <w:rPr>
          <w:i/>
          <w:sz w:val="20"/>
        </w:rPr>
        <w:t>hallarse</w:t>
      </w:r>
      <w:r>
        <w:rPr>
          <w:i/>
          <w:spacing w:val="-5"/>
          <w:sz w:val="20"/>
        </w:rPr>
        <w:t xml:space="preserve"> </w:t>
      </w:r>
      <w:r>
        <w:rPr>
          <w:i/>
          <w:sz w:val="20"/>
        </w:rPr>
        <w:t>incursa</w:t>
      </w:r>
      <w:r>
        <w:rPr>
          <w:i/>
          <w:spacing w:val="-5"/>
          <w:sz w:val="20"/>
        </w:rPr>
        <w:t xml:space="preserve"> </w:t>
      </w:r>
      <w:r>
        <w:rPr>
          <w:i/>
          <w:sz w:val="20"/>
        </w:rPr>
        <w:t>en</w:t>
      </w:r>
      <w:r>
        <w:rPr>
          <w:i/>
          <w:spacing w:val="-4"/>
          <w:sz w:val="20"/>
        </w:rPr>
        <w:t xml:space="preserve"> </w:t>
      </w:r>
      <w:r>
        <w:rPr>
          <w:i/>
          <w:sz w:val="20"/>
        </w:rPr>
        <w:t>presunción</w:t>
      </w:r>
      <w:r>
        <w:rPr>
          <w:i/>
          <w:spacing w:val="-5"/>
          <w:sz w:val="20"/>
        </w:rPr>
        <w:t xml:space="preserve"> </w:t>
      </w:r>
      <w:r>
        <w:rPr>
          <w:i/>
          <w:sz w:val="20"/>
        </w:rPr>
        <w:t>de</w:t>
      </w:r>
      <w:r>
        <w:rPr>
          <w:i/>
          <w:spacing w:val="-4"/>
          <w:sz w:val="20"/>
        </w:rPr>
        <w:t xml:space="preserve"> </w:t>
      </w:r>
      <w:r>
        <w:rPr>
          <w:i/>
          <w:spacing w:val="-2"/>
          <w:sz w:val="20"/>
        </w:rPr>
        <w:t>anormalidad</w:t>
      </w:r>
      <w:r w:rsidR="00B3011C">
        <w:rPr>
          <w:i/>
          <w:spacing w:val="-2"/>
          <w:sz w:val="20"/>
        </w:rPr>
        <w:t>”.</w:t>
      </w:r>
    </w:p>
    <w:p w14:paraId="40F7353B" w14:textId="77777777" w:rsidR="004F45F1" w:rsidRDefault="004F45F1">
      <w:pPr>
        <w:pStyle w:val="Textoindependiente"/>
        <w:spacing w:before="61"/>
        <w:rPr>
          <w:i/>
        </w:rPr>
      </w:pPr>
    </w:p>
    <w:p w14:paraId="66C1DCFE" w14:textId="77777777" w:rsidR="004F45F1" w:rsidRDefault="00000000">
      <w:pPr>
        <w:pStyle w:val="Prrafodelista"/>
        <w:numPr>
          <w:ilvl w:val="0"/>
          <w:numId w:val="14"/>
        </w:numPr>
        <w:tabs>
          <w:tab w:val="left" w:pos="573"/>
        </w:tabs>
        <w:ind w:left="573" w:right="0" w:hanging="456"/>
        <w:rPr>
          <w:sz w:val="20"/>
        </w:rPr>
      </w:pPr>
      <w:r>
        <w:rPr>
          <w:sz w:val="20"/>
        </w:rPr>
        <w:t>Solicitud</w:t>
      </w:r>
      <w:r>
        <w:rPr>
          <w:spacing w:val="-4"/>
          <w:sz w:val="20"/>
        </w:rPr>
        <w:t xml:space="preserve"> </w:t>
      </w:r>
      <w:r>
        <w:rPr>
          <w:sz w:val="20"/>
        </w:rPr>
        <w:t>de</w:t>
      </w:r>
      <w:r>
        <w:rPr>
          <w:spacing w:val="-3"/>
          <w:sz w:val="20"/>
        </w:rPr>
        <w:t xml:space="preserve"> </w:t>
      </w:r>
      <w:r>
        <w:rPr>
          <w:sz w:val="20"/>
        </w:rPr>
        <w:t>inscripción</w:t>
      </w:r>
      <w:r>
        <w:rPr>
          <w:spacing w:val="-3"/>
          <w:sz w:val="20"/>
        </w:rPr>
        <w:t xml:space="preserve"> </w:t>
      </w:r>
      <w:r>
        <w:rPr>
          <w:sz w:val="20"/>
        </w:rPr>
        <w:t>en</w:t>
      </w:r>
      <w:r>
        <w:rPr>
          <w:spacing w:val="-4"/>
          <w:sz w:val="20"/>
        </w:rPr>
        <w:t xml:space="preserve"> </w:t>
      </w:r>
      <w:r>
        <w:rPr>
          <w:sz w:val="20"/>
        </w:rPr>
        <w:t>el</w:t>
      </w:r>
      <w:r>
        <w:rPr>
          <w:spacing w:val="-3"/>
          <w:sz w:val="20"/>
        </w:rPr>
        <w:t xml:space="preserve"> </w:t>
      </w:r>
      <w:r>
        <w:rPr>
          <w:sz w:val="20"/>
        </w:rPr>
        <w:t>ROLECSP</w:t>
      </w:r>
      <w:r>
        <w:rPr>
          <w:spacing w:val="-3"/>
          <w:sz w:val="20"/>
        </w:rPr>
        <w:t xml:space="preserve"> </w:t>
      </w:r>
      <w:r>
        <w:rPr>
          <w:sz w:val="20"/>
        </w:rPr>
        <w:t>presentada</w:t>
      </w:r>
      <w:r>
        <w:rPr>
          <w:spacing w:val="-4"/>
          <w:sz w:val="20"/>
        </w:rPr>
        <w:t xml:space="preserve"> </w:t>
      </w:r>
      <w:r>
        <w:rPr>
          <w:sz w:val="20"/>
        </w:rPr>
        <w:t>por</w:t>
      </w:r>
      <w:r>
        <w:rPr>
          <w:spacing w:val="-3"/>
          <w:sz w:val="20"/>
        </w:rPr>
        <w:t xml:space="preserve"> </w:t>
      </w:r>
      <w:r>
        <w:rPr>
          <w:sz w:val="20"/>
        </w:rPr>
        <w:t>TOROSIERRA,</w:t>
      </w:r>
      <w:r>
        <w:rPr>
          <w:spacing w:val="-3"/>
          <w:sz w:val="20"/>
        </w:rPr>
        <w:t xml:space="preserve"> </w:t>
      </w:r>
      <w:r>
        <w:rPr>
          <w:spacing w:val="-4"/>
          <w:sz w:val="20"/>
        </w:rPr>
        <w:t>S.L.</w:t>
      </w:r>
    </w:p>
    <w:p w14:paraId="3647DDD5" w14:textId="77777777" w:rsidR="004F45F1" w:rsidRDefault="004F45F1">
      <w:pPr>
        <w:pStyle w:val="Textoindependiente"/>
        <w:spacing w:before="60"/>
      </w:pPr>
    </w:p>
    <w:p w14:paraId="7E15FAE2" w14:textId="77777777" w:rsidR="004F45F1" w:rsidRDefault="00000000">
      <w:pPr>
        <w:pStyle w:val="Prrafodelista"/>
        <w:numPr>
          <w:ilvl w:val="0"/>
          <w:numId w:val="14"/>
        </w:numPr>
        <w:tabs>
          <w:tab w:val="left" w:pos="691"/>
        </w:tabs>
        <w:spacing w:line="292" w:lineRule="auto"/>
        <w:ind w:firstLine="0"/>
        <w:rPr>
          <w:sz w:val="20"/>
        </w:rPr>
      </w:pPr>
      <w:r>
        <w:rPr>
          <w:sz w:val="20"/>
        </w:rPr>
        <w:t>Acta</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Mesa</w:t>
      </w:r>
      <w:r>
        <w:rPr>
          <w:spacing w:val="28"/>
          <w:sz w:val="20"/>
        </w:rPr>
        <w:t xml:space="preserve"> </w:t>
      </w:r>
      <w:r>
        <w:rPr>
          <w:sz w:val="20"/>
        </w:rPr>
        <w:t>de</w:t>
      </w:r>
      <w:r>
        <w:rPr>
          <w:spacing w:val="28"/>
          <w:sz w:val="20"/>
        </w:rPr>
        <w:t xml:space="preserve"> </w:t>
      </w:r>
      <w:r>
        <w:rPr>
          <w:sz w:val="20"/>
        </w:rPr>
        <w:t>Contratación</w:t>
      </w:r>
      <w:r>
        <w:rPr>
          <w:spacing w:val="28"/>
          <w:sz w:val="20"/>
        </w:rPr>
        <w:t xml:space="preserve"> </w:t>
      </w:r>
      <w:r>
        <w:rPr>
          <w:sz w:val="20"/>
        </w:rPr>
        <w:t>de</w:t>
      </w:r>
      <w:r>
        <w:rPr>
          <w:spacing w:val="28"/>
          <w:sz w:val="20"/>
        </w:rPr>
        <w:t xml:space="preserve"> </w:t>
      </w:r>
      <w:r>
        <w:rPr>
          <w:sz w:val="20"/>
        </w:rPr>
        <w:t>5</w:t>
      </w:r>
      <w:r>
        <w:rPr>
          <w:spacing w:val="28"/>
          <w:sz w:val="20"/>
        </w:rPr>
        <w:t xml:space="preserve"> </w:t>
      </w:r>
      <w:r>
        <w:rPr>
          <w:sz w:val="20"/>
        </w:rPr>
        <w:t>de</w:t>
      </w:r>
      <w:r>
        <w:rPr>
          <w:spacing w:val="28"/>
          <w:sz w:val="20"/>
        </w:rPr>
        <w:t xml:space="preserve"> </w:t>
      </w:r>
      <w:r>
        <w:rPr>
          <w:sz w:val="20"/>
        </w:rPr>
        <w:t>marzo</w:t>
      </w:r>
      <w:r>
        <w:rPr>
          <w:spacing w:val="28"/>
          <w:sz w:val="20"/>
        </w:rPr>
        <w:t xml:space="preserve"> </w:t>
      </w:r>
      <w:r>
        <w:rPr>
          <w:sz w:val="20"/>
        </w:rPr>
        <w:t>de</w:t>
      </w:r>
      <w:r>
        <w:rPr>
          <w:spacing w:val="28"/>
          <w:sz w:val="20"/>
        </w:rPr>
        <w:t xml:space="preserve"> </w:t>
      </w:r>
      <w:r>
        <w:rPr>
          <w:sz w:val="20"/>
        </w:rPr>
        <w:t>2024,</w:t>
      </w:r>
      <w:r>
        <w:rPr>
          <w:spacing w:val="28"/>
          <w:sz w:val="20"/>
        </w:rPr>
        <w:t xml:space="preserve"> </w:t>
      </w:r>
      <w:r>
        <w:rPr>
          <w:sz w:val="20"/>
        </w:rPr>
        <w:t>en</w:t>
      </w:r>
      <w:r>
        <w:rPr>
          <w:spacing w:val="28"/>
          <w:sz w:val="20"/>
        </w:rPr>
        <w:t xml:space="preserve"> </w:t>
      </w:r>
      <w:r>
        <w:rPr>
          <w:sz w:val="20"/>
        </w:rPr>
        <w:t>la</w:t>
      </w:r>
      <w:r>
        <w:rPr>
          <w:spacing w:val="28"/>
          <w:sz w:val="20"/>
        </w:rPr>
        <w:t xml:space="preserve"> </w:t>
      </w:r>
      <w:r>
        <w:rPr>
          <w:sz w:val="20"/>
        </w:rPr>
        <w:t>que</w:t>
      </w:r>
      <w:r>
        <w:rPr>
          <w:spacing w:val="28"/>
          <w:sz w:val="20"/>
        </w:rPr>
        <w:t xml:space="preserve"> </w:t>
      </w:r>
      <w:r>
        <w:rPr>
          <w:sz w:val="20"/>
        </w:rPr>
        <w:t>se</w:t>
      </w:r>
      <w:r>
        <w:rPr>
          <w:spacing w:val="28"/>
          <w:sz w:val="20"/>
        </w:rPr>
        <w:t xml:space="preserve"> </w:t>
      </w:r>
      <w:r>
        <w:rPr>
          <w:sz w:val="20"/>
        </w:rPr>
        <w:t>adoptó</w:t>
      </w:r>
      <w:r>
        <w:rPr>
          <w:spacing w:val="28"/>
          <w:sz w:val="20"/>
        </w:rPr>
        <w:t xml:space="preserve"> </w:t>
      </w:r>
      <w:r>
        <w:rPr>
          <w:sz w:val="20"/>
        </w:rPr>
        <w:t>el</w:t>
      </w:r>
      <w:r>
        <w:rPr>
          <w:spacing w:val="28"/>
          <w:sz w:val="20"/>
        </w:rPr>
        <w:t xml:space="preserve"> </w:t>
      </w:r>
      <w:r>
        <w:rPr>
          <w:sz w:val="20"/>
        </w:rPr>
        <w:t xml:space="preserve">siguiente </w:t>
      </w:r>
      <w:r>
        <w:rPr>
          <w:spacing w:val="-2"/>
          <w:sz w:val="20"/>
        </w:rPr>
        <w:t>acuerdo:</w:t>
      </w:r>
    </w:p>
    <w:p w14:paraId="2C46AD62" w14:textId="77777777" w:rsidR="004F45F1" w:rsidRDefault="004F45F1">
      <w:pPr>
        <w:pStyle w:val="Textoindependiente"/>
        <w:spacing w:before="9"/>
      </w:pPr>
    </w:p>
    <w:p w14:paraId="2E76570E" w14:textId="33EA3412" w:rsidR="004F45F1" w:rsidRDefault="00B3011C">
      <w:pPr>
        <w:spacing w:line="292" w:lineRule="auto"/>
        <w:ind w:left="117" w:right="1236"/>
        <w:jc w:val="both"/>
        <w:rPr>
          <w:i/>
          <w:sz w:val="20"/>
        </w:rPr>
      </w:pPr>
      <w:r>
        <w:rPr>
          <w:i/>
          <w:sz w:val="20"/>
        </w:rPr>
        <w:t>“</w:t>
      </w:r>
      <w:r w:rsidR="00000000">
        <w:rPr>
          <w:i/>
          <w:sz w:val="20"/>
        </w:rPr>
        <w:t>Se da cuenta del escrito presentado por la mercantil TOROSIERRA, S. L. en el que acompaña justificante de haber solicitado la inscripción en el Registro Oficial de Licitadores y Empresas Clasificadas del Sector Público el 27 de febrero de 2024. Considerando que, de acuerdo con el</w:t>
      </w:r>
      <w:r w:rsidR="00000000">
        <w:rPr>
          <w:i/>
          <w:spacing w:val="80"/>
          <w:sz w:val="20"/>
        </w:rPr>
        <w:t xml:space="preserve"> </w:t>
      </w:r>
      <w:r w:rsidR="00000000">
        <w:rPr>
          <w:i/>
          <w:sz w:val="20"/>
        </w:rPr>
        <w:t>Pliego de Cláusulas Administrativas Particulares la inscripción en el citado Registro, debía haberse realizado o, al menos, solicitado antes de la finalización del plazo de presentación de solicitudes (el</w:t>
      </w:r>
      <w:r w:rsidR="00000000">
        <w:rPr>
          <w:i/>
          <w:spacing w:val="40"/>
          <w:sz w:val="20"/>
        </w:rPr>
        <w:t xml:space="preserve"> </w:t>
      </w:r>
      <w:r w:rsidR="00000000">
        <w:rPr>
          <w:i/>
          <w:sz w:val="20"/>
        </w:rPr>
        <w:t>24 de febrero de 2025), la Mesa de Contratación acuerda, por unanimidad de sus miembros, excluir del procedimiento de licitación a la mercantil TOROSIERRA, S. L. por incumplir el requisito de encontrarse inscrita o, al menos, haber solicitado su inscripción en el Registro Oficial de Licitadores y Empresas Clasificadas del Sector Público.</w:t>
      </w:r>
    </w:p>
    <w:p w14:paraId="0CF66E62" w14:textId="77777777" w:rsidR="004F45F1" w:rsidRDefault="004F45F1">
      <w:pPr>
        <w:pStyle w:val="Textoindependiente"/>
        <w:spacing w:before="10"/>
        <w:rPr>
          <w:i/>
        </w:rPr>
      </w:pPr>
    </w:p>
    <w:p w14:paraId="64F56537" w14:textId="77777777" w:rsidR="004F45F1" w:rsidRDefault="00000000">
      <w:pPr>
        <w:spacing w:line="292" w:lineRule="auto"/>
        <w:ind w:left="117" w:right="1237"/>
        <w:jc w:val="both"/>
        <w:rPr>
          <w:i/>
          <w:sz w:val="20"/>
        </w:rPr>
      </w:pPr>
      <w:r>
        <w:rPr>
          <w:i/>
          <w:sz w:val="20"/>
        </w:rPr>
        <w:t>De conformidad con lo anterior, se procede a la valoración y clasificación del resto de licitadores que han sido admitidos al presente procedimiento de licitación, con el siguiente resultado:</w:t>
      </w:r>
    </w:p>
    <w:p w14:paraId="3538D0FD" w14:textId="77777777" w:rsidR="004F45F1" w:rsidRDefault="00000000">
      <w:pPr>
        <w:pStyle w:val="Textoindependiente"/>
        <w:spacing w:before="1"/>
        <w:rPr>
          <w:i/>
          <w:sz w:val="16"/>
        </w:rPr>
      </w:pPr>
      <w:r>
        <w:rPr>
          <w:noProof/>
        </w:rPr>
        <mc:AlternateContent>
          <mc:Choice Requires="wpg">
            <w:drawing>
              <wp:anchor distT="0" distB="0" distL="0" distR="0" simplePos="0" relativeHeight="487731712" behindDoc="1" locked="0" layoutInCell="1" allowOverlap="1" wp14:anchorId="5AAA75E0" wp14:editId="5878F31B">
                <wp:simplePos x="0" y="0"/>
                <wp:positionH relativeFrom="page">
                  <wp:posOffset>900112</wp:posOffset>
                </wp:positionH>
                <wp:positionV relativeFrom="paragraph">
                  <wp:posOffset>132705</wp:posOffset>
                </wp:positionV>
                <wp:extent cx="5760085" cy="11430"/>
                <wp:effectExtent l="0" t="0" r="0" b="0"/>
                <wp:wrapTopAndBottom/>
                <wp:docPr id="361"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1430"/>
                          <a:chOff x="0" y="0"/>
                          <a:chExt cx="5760085" cy="11430"/>
                        </a:xfrm>
                      </wpg:grpSpPr>
                      <wps:wsp>
                        <wps:cNvPr id="362" name="Graphic 362"/>
                        <wps:cNvSpPr/>
                        <wps:spPr>
                          <a:xfrm>
                            <a:off x="4762" y="9537"/>
                            <a:ext cx="5750560" cy="1905"/>
                          </a:xfrm>
                          <a:custGeom>
                            <a:avLst/>
                            <a:gdLst/>
                            <a:ahLst/>
                            <a:cxnLst/>
                            <a:rect l="l" t="t" r="r" b="b"/>
                            <a:pathLst>
                              <a:path w="5750560" h="1905">
                                <a:moveTo>
                                  <a:pt x="3123717" y="0"/>
                                </a:moveTo>
                                <a:lnTo>
                                  <a:pt x="0" y="0"/>
                                </a:lnTo>
                                <a:lnTo>
                                  <a:pt x="0" y="1435"/>
                                </a:lnTo>
                                <a:lnTo>
                                  <a:pt x="3123717" y="1435"/>
                                </a:lnTo>
                                <a:lnTo>
                                  <a:pt x="3123717" y="0"/>
                                </a:lnTo>
                                <a:close/>
                              </a:path>
                              <a:path w="5750560" h="1905">
                                <a:moveTo>
                                  <a:pt x="4652480" y="0"/>
                                </a:moveTo>
                                <a:lnTo>
                                  <a:pt x="3133242" y="0"/>
                                </a:lnTo>
                                <a:lnTo>
                                  <a:pt x="3133242" y="1435"/>
                                </a:lnTo>
                                <a:lnTo>
                                  <a:pt x="4652480" y="1435"/>
                                </a:lnTo>
                                <a:lnTo>
                                  <a:pt x="4652480" y="0"/>
                                </a:lnTo>
                                <a:close/>
                              </a:path>
                              <a:path w="5750560" h="1905">
                                <a:moveTo>
                                  <a:pt x="5087290" y="0"/>
                                </a:moveTo>
                                <a:lnTo>
                                  <a:pt x="4662005" y="0"/>
                                </a:lnTo>
                                <a:lnTo>
                                  <a:pt x="4662005" y="1435"/>
                                </a:lnTo>
                                <a:lnTo>
                                  <a:pt x="5087290" y="1435"/>
                                </a:lnTo>
                                <a:lnTo>
                                  <a:pt x="5087290" y="0"/>
                                </a:lnTo>
                                <a:close/>
                              </a:path>
                              <a:path w="5750560" h="1905">
                                <a:moveTo>
                                  <a:pt x="5750230" y="0"/>
                                </a:moveTo>
                                <a:lnTo>
                                  <a:pt x="5096815" y="0"/>
                                </a:lnTo>
                                <a:lnTo>
                                  <a:pt x="5096815" y="1435"/>
                                </a:lnTo>
                                <a:lnTo>
                                  <a:pt x="5750230" y="1435"/>
                                </a:lnTo>
                                <a:lnTo>
                                  <a:pt x="5750230" y="0"/>
                                </a:lnTo>
                                <a:close/>
                              </a:path>
                            </a:pathLst>
                          </a:custGeom>
                          <a:solidFill>
                            <a:srgbClr val="F3F3F3"/>
                          </a:solidFill>
                        </wps:spPr>
                        <wps:bodyPr wrap="square" lIns="0" tIns="0" rIns="0" bIns="0" rtlCol="0">
                          <a:prstTxWarp prst="textNoShape">
                            <a:avLst/>
                          </a:prstTxWarp>
                          <a:noAutofit/>
                        </wps:bodyPr>
                      </wps:wsp>
                      <wps:wsp>
                        <wps:cNvPr id="363" name="Graphic 363"/>
                        <wps:cNvSpPr/>
                        <wps:spPr>
                          <a:xfrm>
                            <a:off x="0" y="0"/>
                            <a:ext cx="5760085" cy="11430"/>
                          </a:xfrm>
                          <a:custGeom>
                            <a:avLst/>
                            <a:gdLst/>
                            <a:ahLst/>
                            <a:cxnLst/>
                            <a:rect l="l" t="t" r="r" b="b"/>
                            <a:pathLst>
                              <a:path w="5760085" h="11430">
                                <a:moveTo>
                                  <a:pt x="5759755" y="0"/>
                                </a:moveTo>
                                <a:lnTo>
                                  <a:pt x="5759450" y="0"/>
                                </a:lnTo>
                                <a:lnTo>
                                  <a:pt x="5759450" y="5080"/>
                                </a:lnTo>
                                <a:lnTo>
                                  <a:pt x="5756897" y="7632"/>
                                </a:lnTo>
                                <a:lnTo>
                                  <a:pt x="5756897" y="5080"/>
                                </a:lnTo>
                                <a:lnTo>
                                  <a:pt x="5759450" y="5080"/>
                                </a:lnTo>
                                <a:lnTo>
                                  <a:pt x="5759450" y="0"/>
                                </a:lnTo>
                                <a:lnTo>
                                  <a:pt x="2844" y="0"/>
                                </a:lnTo>
                                <a:lnTo>
                                  <a:pt x="2844" y="5080"/>
                                </a:lnTo>
                                <a:lnTo>
                                  <a:pt x="2844" y="7607"/>
                                </a:lnTo>
                                <a:lnTo>
                                  <a:pt x="317" y="5080"/>
                                </a:lnTo>
                                <a:lnTo>
                                  <a:pt x="2844" y="5080"/>
                                </a:lnTo>
                                <a:lnTo>
                                  <a:pt x="2844" y="0"/>
                                </a:lnTo>
                                <a:lnTo>
                                  <a:pt x="0" y="0"/>
                                </a:lnTo>
                                <a:lnTo>
                                  <a:pt x="0" y="4762"/>
                                </a:lnTo>
                                <a:lnTo>
                                  <a:pt x="0" y="5080"/>
                                </a:lnTo>
                                <a:lnTo>
                                  <a:pt x="0" y="10960"/>
                                </a:lnTo>
                                <a:lnTo>
                                  <a:pt x="4762" y="10960"/>
                                </a:lnTo>
                                <a:lnTo>
                                  <a:pt x="4762" y="10160"/>
                                </a:lnTo>
                                <a:lnTo>
                                  <a:pt x="3128480" y="10160"/>
                                </a:lnTo>
                                <a:lnTo>
                                  <a:pt x="3128480" y="10960"/>
                                </a:lnTo>
                                <a:lnTo>
                                  <a:pt x="3138005" y="10972"/>
                                </a:lnTo>
                                <a:lnTo>
                                  <a:pt x="3138005" y="9525"/>
                                </a:lnTo>
                                <a:lnTo>
                                  <a:pt x="4657242" y="9525"/>
                                </a:lnTo>
                                <a:lnTo>
                                  <a:pt x="4657242" y="10960"/>
                                </a:lnTo>
                                <a:lnTo>
                                  <a:pt x="4666767" y="10972"/>
                                </a:lnTo>
                                <a:lnTo>
                                  <a:pt x="4666767" y="9525"/>
                                </a:lnTo>
                                <a:lnTo>
                                  <a:pt x="5092052" y="9525"/>
                                </a:lnTo>
                                <a:lnTo>
                                  <a:pt x="5092052" y="10960"/>
                                </a:lnTo>
                                <a:lnTo>
                                  <a:pt x="5101577" y="10972"/>
                                </a:lnTo>
                                <a:lnTo>
                                  <a:pt x="5101577" y="10160"/>
                                </a:lnTo>
                                <a:lnTo>
                                  <a:pt x="5754992" y="10160"/>
                                </a:lnTo>
                                <a:lnTo>
                                  <a:pt x="5754992" y="10972"/>
                                </a:lnTo>
                                <a:lnTo>
                                  <a:pt x="5759755" y="10972"/>
                                </a:lnTo>
                                <a:lnTo>
                                  <a:pt x="5759755" y="5080"/>
                                </a:lnTo>
                                <a:lnTo>
                                  <a:pt x="5759755" y="4775"/>
                                </a:lnTo>
                                <a:lnTo>
                                  <a:pt x="5759755"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749F91B0" id="Group 361" o:spid="_x0000_s1026" style="position:absolute;margin-left:70.85pt;margin-top:10.45pt;width:453.55pt;height:.9pt;z-index:-15584768;mso-wrap-distance-left:0;mso-wrap-distance-right:0;mso-position-horizontal-relative:page" coordsize="5760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">
                <v:shape id="Graphic 362" o:spid="_x0000_s1027" style="position:absolute;left:47;top:95;width:57506;height:19;visibility:visible;mso-wrap-style:square;v-text-anchor:top" coordsize="575056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" path="m3123717,l,,,1435r3123717,l3123717,xem4652480,l3133242,r,1435l4652480,1435r,-1435xem5087290,l4662005,r,1435l5087290,1435r,-1435xem5750230,l5096815,r,1435l5750230,1435r,-1435xe" fillcolor="#f3f3f3" stroked="f">
                  <v:path arrowok="t"/>
                </v:shape>
                <v:shape id="Graphic 363" o:spid="_x0000_s1028" style="position:absolute;width:57600;height:114;visibility:visible;mso-wrap-style:square;v-text-anchor:top" coordsize="576008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" path="m5759755,r-305,l5759450,5080r-2553,2552l5756897,5080r2553,l5759450,,2844,r,5080l2844,7607,317,5080r2527,l2844,,,,,4762r,318l,10960r4762,l4762,10160r3123718,l3128480,10960r9525,12l3138005,9525r1519237,l4657242,10960r9525,12l4666767,9525r425285,l5092052,10960r9525,12l5101577,10160r653415,l5754992,10972r4763,l5759755,5080r,-305l5759755,xe" fillcolor="#ccc" stroked="f">
                  <v:path arrowok="t"/>
                </v:shape>
                <w10:wrap type="topAndBottom" anchorx="page"/>
              </v:group>
            </w:pict>
          </mc:Fallback>
        </mc:AlternateContent>
      </w:r>
    </w:p>
    <w:p w14:paraId="5FB643DD" w14:textId="77777777" w:rsidR="004F45F1" w:rsidRDefault="004F45F1">
      <w:pPr>
        <w:rPr>
          <w:sz w:val="16"/>
        </w:rPr>
        <w:sectPr w:rsidR="004F45F1">
          <w:pgSz w:w="11910" w:h="16840"/>
          <w:pgMar w:top="1260" w:right="179" w:bottom="1260" w:left="1300" w:header="225" w:footer="1060" w:gutter="0"/>
          <w:cols w:space="720"/>
        </w:sectPr>
      </w:pPr>
    </w:p>
    <w:p w14:paraId="6E5659D6" w14:textId="77777777" w:rsidR="004F45F1" w:rsidRDefault="004F45F1">
      <w:pPr>
        <w:pStyle w:val="Textoindependiente"/>
        <w:spacing w:before="7"/>
        <w:rPr>
          <w:i/>
          <w:sz w:val="12"/>
        </w:rPr>
      </w:pPr>
    </w:p>
    <w:tbl>
      <w:tblPr>
        <w:tblStyle w:val="TableNormal"/>
        <w:tblW w:w="0" w:type="auto"/>
        <w:tblInd w:w="12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4931"/>
        <w:gridCol w:w="2408"/>
        <w:gridCol w:w="685"/>
        <w:gridCol w:w="1040"/>
      </w:tblGrid>
      <w:tr w:rsidR="004F45F1" w14:paraId="44FFBDB2" w14:textId="77777777">
        <w:trPr>
          <w:trHeight w:val="398"/>
        </w:trPr>
        <w:tc>
          <w:tcPr>
            <w:tcW w:w="4931" w:type="dxa"/>
            <w:tcBorders>
              <w:top w:val="nil"/>
              <w:bottom w:val="single" w:sz="8" w:space="0" w:color="CCCCCC"/>
              <w:right w:val="single" w:sz="6" w:space="0" w:color="CCCCCC"/>
            </w:tcBorders>
            <w:shd w:val="clear" w:color="auto" w:fill="F3F3F3"/>
          </w:tcPr>
          <w:p w14:paraId="01C15DCF" w14:textId="77777777" w:rsidR="004F45F1" w:rsidRDefault="00000000">
            <w:pPr>
              <w:pStyle w:val="TableParagraph"/>
              <w:rPr>
                <w:i/>
                <w:sz w:val="20"/>
              </w:rPr>
            </w:pPr>
            <w:r>
              <w:rPr>
                <w:i/>
                <w:spacing w:val="-2"/>
                <w:sz w:val="20"/>
              </w:rPr>
              <w:t>LICITADOR</w:t>
            </w:r>
          </w:p>
        </w:tc>
        <w:tc>
          <w:tcPr>
            <w:tcW w:w="2408" w:type="dxa"/>
            <w:tcBorders>
              <w:top w:val="nil"/>
              <w:left w:val="single" w:sz="6" w:space="0" w:color="CCCCCC"/>
              <w:bottom w:val="single" w:sz="6" w:space="0" w:color="CCCCCC"/>
              <w:right w:val="single" w:sz="6" w:space="0" w:color="CCCCCC"/>
            </w:tcBorders>
            <w:shd w:val="clear" w:color="auto" w:fill="F3F3F3"/>
          </w:tcPr>
          <w:p w14:paraId="72387370" w14:textId="77777777" w:rsidR="004F45F1" w:rsidRDefault="00000000">
            <w:pPr>
              <w:pStyle w:val="TableParagraph"/>
              <w:ind w:left="63"/>
              <w:rPr>
                <w:i/>
                <w:sz w:val="20"/>
              </w:rPr>
            </w:pPr>
            <w:r>
              <w:rPr>
                <w:i/>
                <w:sz w:val="20"/>
              </w:rPr>
              <w:t xml:space="preserve">OFERTA </w:t>
            </w:r>
            <w:r>
              <w:rPr>
                <w:i/>
                <w:spacing w:val="-2"/>
                <w:sz w:val="20"/>
              </w:rPr>
              <w:t>ECONÓMICA</w:t>
            </w:r>
          </w:p>
        </w:tc>
        <w:tc>
          <w:tcPr>
            <w:tcW w:w="685" w:type="dxa"/>
            <w:tcBorders>
              <w:top w:val="nil"/>
              <w:left w:val="single" w:sz="6" w:space="0" w:color="CCCCCC"/>
              <w:bottom w:val="single" w:sz="6" w:space="0" w:color="CCCCCC"/>
              <w:right w:val="single" w:sz="6" w:space="0" w:color="CCCCCC"/>
            </w:tcBorders>
            <w:shd w:val="clear" w:color="auto" w:fill="F3F3F3"/>
          </w:tcPr>
          <w:p w14:paraId="7AB17417" w14:textId="77777777" w:rsidR="004F45F1" w:rsidRDefault="00000000">
            <w:pPr>
              <w:pStyle w:val="TableParagraph"/>
              <w:ind w:left="0" w:right="41"/>
              <w:jc w:val="center"/>
              <w:rPr>
                <w:i/>
                <w:sz w:val="20"/>
              </w:rPr>
            </w:pPr>
            <w:r>
              <w:rPr>
                <w:i/>
                <w:spacing w:val="-4"/>
                <w:sz w:val="20"/>
              </w:rPr>
              <w:t>BAJA</w:t>
            </w:r>
          </w:p>
        </w:tc>
        <w:tc>
          <w:tcPr>
            <w:tcW w:w="1040" w:type="dxa"/>
            <w:tcBorders>
              <w:top w:val="nil"/>
              <w:left w:val="single" w:sz="6" w:space="0" w:color="CCCCCC"/>
              <w:bottom w:val="single" w:sz="8" w:space="0" w:color="CCCCCC"/>
            </w:tcBorders>
            <w:shd w:val="clear" w:color="auto" w:fill="F3F3F3"/>
          </w:tcPr>
          <w:p w14:paraId="04BF9690" w14:textId="77777777" w:rsidR="004F45F1" w:rsidRDefault="00000000">
            <w:pPr>
              <w:pStyle w:val="TableParagraph"/>
              <w:rPr>
                <w:i/>
                <w:sz w:val="20"/>
              </w:rPr>
            </w:pPr>
            <w:r>
              <w:rPr>
                <w:i/>
                <w:spacing w:val="-2"/>
                <w:sz w:val="20"/>
              </w:rPr>
              <w:t>PUNTOS</w:t>
            </w:r>
          </w:p>
        </w:tc>
      </w:tr>
      <w:tr w:rsidR="004F45F1" w14:paraId="418E2F1E" w14:textId="77777777">
        <w:trPr>
          <w:trHeight w:val="394"/>
        </w:trPr>
        <w:tc>
          <w:tcPr>
            <w:tcW w:w="4931" w:type="dxa"/>
            <w:tcBorders>
              <w:top w:val="single" w:sz="8" w:space="0" w:color="CCCCCC"/>
              <w:bottom w:val="single" w:sz="8" w:space="0" w:color="CCCCCC"/>
              <w:right w:val="single" w:sz="6" w:space="0" w:color="CCCCCC"/>
            </w:tcBorders>
          </w:tcPr>
          <w:p w14:paraId="221D3606" w14:textId="77777777" w:rsidR="004F45F1" w:rsidRDefault="00000000">
            <w:pPr>
              <w:pStyle w:val="TableParagraph"/>
              <w:spacing w:before="76"/>
              <w:rPr>
                <w:i/>
                <w:sz w:val="20"/>
              </w:rPr>
            </w:pPr>
            <w:r>
              <w:rPr>
                <w:i/>
                <w:sz w:val="20"/>
              </w:rPr>
              <w:t xml:space="preserve">ESPECTACULOS MARISMA, </w:t>
            </w:r>
            <w:r>
              <w:rPr>
                <w:i/>
                <w:spacing w:val="-4"/>
                <w:sz w:val="20"/>
              </w:rPr>
              <w:t>S.L.</w:t>
            </w:r>
          </w:p>
        </w:tc>
        <w:tc>
          <w:tcPr>
            <w:tcW w:w="2408" w:type="dxa"/>
            <w:tcBorders>
              <w:top w:val="single" w:sz="6" w:space="0" w:color="CCCCCC"/>
              <w:left w:val="single" w:sz="6" w:space="0" w:color="CCCCCC"/>
              <w:bottom w:val="single" w:sz="6" w:space="0" w:color="CCCCCC"/>
              <w:right w:val="single" w:sz="6" w:space="0" w:color="CCCCCC"/>
            </w:tcBorders>
          </w:tcPr>
          <w:p w14:paraId="55AE4E48" w14:textId="77777777" w:rsidR="004F45F1" w:rsidRDefault="00000000">
            <w:pPr>
              <w:pStyle w:val="TableParagraph"/>
              <w:spacing w:before="76"/>
              <w:ind w:left="63"/>
              <w:rPr>
                <w:i/>
                <w:sz w:val="20"/>
              </w:rPr>
            </w:pPr>
            <w:r>
              <w:rPr>
                <w:i/>
                <w:sz w:val="20"/>
              </w:rPr>
              <w:t>23.942,80</w:t>
            </w:r>
            <w:r>
              <w:rPr>
                <w:i/>
                <w:spacing w:val="-8"/>
                <w:sz w:val="20"/>
              </w:rPr>
              <w:t xml:space="preserve"> </w:t>
            </w:r>
            <w:r>
              <w:rPr>
                <w:i/>
                <w:spacing w:val="-10"/>
                <w:sz w:val="20"/>
              </w:rPr>
              <w:t>€</w:t>
            </w:r>
          </w:p>
        </w:tc>
        <w:tc>
          <w:tcPr>
            <w:tcW w:w="685" w:type="dxa"/>
            <w:tcBorders>
              <w:top w:val="single" w:sz="6" w:space="0" w:color="CCCCCC"/>
              <w:left w:val="single" w:sz="6" w:space="0" w:color="CCCCCC"/>
              <w:bottom w:val="single" w:sz="6" w:space="0" w:color="CCCCCC"/>
              <w:right w:val="single" w:sz="6" w:space="0" w:color="CCCCCC"/>
            </w:tcBorders>
          </w:tcPr>
          <w:p w14:paraId="1AFE12A6" w14:textId="77777777" w:rsidR="004F45F1" w:rsidRDefault="00000000">
            <w:pPr>
              <w:pStyle w:val="TableParagraph"/>
              <w:spacing w:before="76"/>
              <w:ind w:left="1" w:right="153"/>
              <w:jc w:val="center"/>
              <w:rPr>
                <w:i/>
                <w:sz w:val="20"/>
              </w:rPr>
            </w:pPr>
            <w:r>
              <w:rPr>
                <w:i/>
                <w:spacing w:val="-4"/>
                <w:sz w:val="20"/>
              </w:rPr>
              <w:t>0,00</w:t>
            </w:r>
          </w:p>
        </w:tc>
        <w:tc>
          <w:tcPr>
            <w:tcW w:w="1040" w:type="dxa"/>
            <w:tcBorders>
              <w:top w:val="single" w:sz="8" w:space="0" w:color="CCCCCC"/>
              <w:left w:val="single" w:sz="6" w:space="0" w:color="CCCCCC"/>
              <w:bottom w:val="single" w:sz="8" w:space="0" w:color="CCCCCC"/>
            </w:tcBorders>
          </w:tcPr>
          <w:p w14:paraId="201E32C3" w14:textId="77777777" w:rsidR="004F45F1" w:rsidRDefault="00000000">
            <w:pPr>
              <w:pStyle w:val="TableParagraph"/>
              <w:spacing w:before="76"/>
              <w:rPr>
                <w:i/>
                <w:sz w:val="20"/>
              </w:rPr>
            </w:pPr>
            <w:r>
              <w:rPr>
                <w:i/>
                <w:spacing w:val="-10"/>
                <w:sz w:val="20"/>
              </w:rPr>
              <w:t>1</w:t>
            </w:r>
          </w:p>
        </w:tc>
      </w:tr>
      <w:tr w:rsidR="004F45F1" w14:paraId="3E909C06" w14:textId="77777777">
        <w:trPr>
          <w:trHeight w:val="396"/>
        </w:trPr>
        <w:tc>
          <w:tcPr>
            <w:tcW w:w="4931" w:type="dxa"/>
            <w:tcBorders>
              <w:top w:val="single" w:sz="8" w:space="0" w:color="CCCCCC"/>
              <w:bottom w:val="single" w:sz="8" w:space="0" w:color="CCCCCC"/>
              <w:right w:val="single" w:sz="6" w:space="0" w:color="CCCCCC"/>
            </w:tcBorders>
          </w:tcPr>
          <w:p w14:paraId="06B2684B" w14:textId="77777777" w:rsidR="004F45F1" w:rsidRDefault="00000000">
            <w:pPr>
              <w:pStyle w:val="TableParagraph"/>
              <w:spacing w:before="77"/>
              <w:rPr>
                <w:i/>
                <w:sz w:val="20"/>
              </w:rPr>
            </w:pPr>
            <w:r>
              <w:rPr>
                <w:i/>
                <w:sz w:val="20"/>
              </w:rPr>
              <w:t>GRUPO</w:t>
            </w:r>
            <w:r>
              <w:rPr>
                <w:i/>
                <w:spacing w:val="-4"/>
                <w:sz w:val="20"/>
              </w:rPr>
              <w:t xml:space="preserve"> </w:t>
            </w:r>
            <w:r>
              <w:rPr>
                <w:i/>
                <w:sz w:val="20"/>
              </w:rPr>
              <w:t>CEBER</w:t>
            </w:r>
            <w:r>
              <w:rPr>
                <w:i/>
                <w:spacing w:val="-1"/>
                <w:sz w:val="20"/>
              </w:rPr>
              <w:t xml:space="preserve"> </w:t>
            </w:r>
            <w:r>
              <w:rPr>
                <w:i/>
                <w:sz w:val="20"/>
              </w:rPr>
              <w:t>TAURO,</w:t>
            </w:r>
            <w:r>
              <w:rPr>
                <w:i/>
                <w:spacing w:val="-1"/>
                <w:sz w:val="20"/>
              </w:rPr>
              <w:t xml:space="preserve"> </w:t>
            </w:r>
            <w:r>
              <w:rPr>
                <w:i/>
                <w:spacing w:val="-2"/>
                <w:sz w:val="20"/>
              </w:rPr>
              <w:t>S.L.U.</w:t>
            </w:r>
          </w:p>
        </w:tc>
        <w:tc>
          <w:tcPr>
            <w:tcW w:w="2408" w:type="dxa"/>
            <w:tcBorders>
              <w:top w:val="single" w:sz="6" w:space="0" w:color="CCCCCC"/>
              <w:left w:val="single" w:sz="6" w:space="0" w:color="CCCCCC"/>
              <w:bottom w:val="single" w:sz="6" w:space="0" w:color="CCCCCC"/>
              <w:right w:val="single" w:sz="6" w:space="0" w:color="CCCCCC"/>
            </w:tcBorders>
          </w:tcPr>
          <w:p w14:paraId="0557C949" w14:textId="77777777" w:rsidR="004F45F1" w:rsidRDefault="00000000">
            <w:pPr>
              <w:pStyle w:val="TableParagraph"/>
              <w:spacing w:before="77"/>
              <w:ind w:left="63"/>
              <w:rPr>
                <w:i/>
                <w:sz w:val="20"/>
              </w:rPr>
            </w:pPr>
            <w:r>
              <w:rPr>
                <w:i/>
                <w:sz w:val="20"/>
              </w:rPr>
              <w:t>23.450,00</w:t>
            </w:r>
            <w:r>
              <w:rPr>
                <w:i/>
                <w:spacing w:val="-8"/>
                <w:sz w:val="20"/>
              </w:rPr>
              <w:t xml:space="preserve"> </w:t>
            </w:r>
            <w:r>
              <w:rPr>
                <w:i/>
                <w:spacing w:val="-10"/>
                <w:sz w:val="20"/>
              </w:rPr>
              <w:t>€</w:t>
            </w:r>
          </w:p>
        </w:tc>
        <w:tc>
          <w:tcPr>
            <w:tcW w:w="685" w:type="dxa"/>
            <w:tcBorders>
              <w:top w:val="single" w:sz="6" w:space="0" w:color="CCCCCC"/>
              <w:left w:val="single" w:sz="6" w:space="0" w:color="CCCCCC"/>
              <w:bottom w:val="single" w:sz="6" w:space="0" w:color="CCCCCC"/>
              <w:right w:val="single" w:sz="6" w:space="0" w:color="CCCCCC"/>
            </w:tcBorders>
          </w:tcPr>
          <w:p w14:paraId="13D1A64D" w14:textId="77777777" w:rsidR="004F45F1" w:rsidRDefault="00000000">
            <w:pPr>
              <w:pStyle w:val="TableParagraph"/>
              <w:spacing w:before="77"/>
              <w:ind w:left="0" w:right="153"/>
              <w:jc w:val="center"/>
              <w:rPr>
                <w:i/>
                <w:sz w:val="20"/>
              </w:rPr>
            </w:pPr>
            <w:r>
              <w:rPr>
                <w:i/>
                <w:spacing w:val="-4"/>
                <w:sz w:val="20"/>
              </w:rPr>
              <w:t>2,06</w:t>
            </w:r>
          </w:p>
        </w:tc>
        <w:tc>
          <w:tcPr>
            <w:tcW w:w="1040" w:type="dxa"/>
            <w:tcBorders>
              <w:top w:val="single" w:sz="8" w:space="0" w:color="CCCCCC"/>
              <w:left w:val="single" w:sz="6" w:space="0" w:color="CCCCCC"/>
              <w:bottom w:val="single" w:sz="8" w:space="0" w:color="CCCCCC"/>
            </w:tcBorders>
          </w:tcPr>
          <w:p w14:paraId="6CE594F6" w14:textId="77777777" w:rsidR="004F45F1" w:rsidRDefault="00000000">
            <w:pPr>
              <w:pStyle w:val="TableParagraph"/>
              <w:spacing w:before="77"/>
              <w:rPr>
                <w:i/>
                <w:sz w:val="20"/>
              </w:rPr>
            </w:pPr>
            <w:r>
              <w:rPr>
                <w:i/>
                <w:spacing w:val="-10"/>
                <w:sz w:val="20"/>
              </w:rPr>
              <w:t>2</w:t>
            </w:r>
          </w:p>
        </w:tc>
      </w:tr>
      <w:tr w:rsidR="004F45F1" w14:paraId="7C364175" w14:textId="77777777">
        <w:trPr>
          <w:trHeight w:val="394"/>
        </w:trPr>
        <w:tc>
          <w:tcPr>
            <w:tcW w:w="4931" w:type="dxa"/>
            <w:tcBorders>
              <w:top w:val="single" w:sz="8" w:space="0" w:color="CCCCCC"/>
              <w:bottom w:val="single" w:sz="8" w:space="0" w:color="CCCCCC"/>
              <w:right w:val="single" w:sz="6" w:space="0" w:color="CCCCCC"/>
            </w:tcBorders>
          </w:tcPr>
          <w:p w14:paraId="4CBE795B" w14:textId="77777777" w:rsidR="004F45F1" w:rsidRDefault="00000000">
            <w:pPr>
              <w:pStyle w:val="TableParagraph"/>
              <w:spacing w:before="76"/>
              <w:rPr>
                <w:i/>
                <w:sz w:val="20"/>
              </w:rPr>
            </w:pPr>
            <w:r>
              <w:rPr>
                <w:i/>
                <w:sz w:val="20"/>
              </w:rPr>
              <w:t xml:space="preserve">HISPANICA TAURINA, </w:t>
            </w:r>
            <w:proofErr w:type="gramStart"/>
            <w:r>
              <w:rPr>
                <w:i/>
                <w:spacing w:val="-5"/>
                <w:sz w:val="20"/>
              </w:rPr>
              <w:t>S.L</w:t>
            </w:r>
            <w:proofErr w:type="gramEnd"/>
          </w:p>
        </w:tc>
        <w:tc>
          <w:tcPr>
            <w:tcW w:w="2408" w:type="dxa"/>
            <w:tcBorders>
              <w:top w:val="single" w:sz="6" w:space="0" w:color="CCCCCC"/>
              <w:left w:val="single" w:sz="6" w:space="0" w:color="CCCCCC"/>
              <w:bottom w:val="single" w:sz="6" w:space="0" w:color="CCCCCC"/>
              <w:right w:val="single" w:sz="6" w:space="0" w:color="CCCCCC"/>
            </w:tcBorders>
          </w:tcPr>
          <w:p w14:paraId="42427678" w14:textId="77777777" w:rsidR="004F45F1" w:rsidRDefault="00000000">
            <w:pPr>
              <w:pStyle w:val="TableParagraph"/>
              <w:spacing w:before="76"/>
              <w:ind w:left="63"/>
              <w:rPr>
                <w:i/>
                <w:sz w:val="20"/>
              </w:rPr>
            </w:pPr>
            <w:r>
              <w:rPr>
                <w:i/>
                <w:sz w:val="20"/>
              </w:rPr>
              <w:t>21.000,00</w:t>
            </w:r>
            <w:r>
              <w:rPr>
                <w:i/>
                <w:spacing w:val="-8"/>
                <w:sz w:val="20"/>
              </w:rPr>
              <w:t xml:space="preserve"> </w:t>
            </w:r>
            <w:r>
              <w:rPr>
                <w:i/>
                <w:spacing w:val="-10"/>
                <w:sz w:val="20"/>
              </w:rPr>
              <w:t>€</w:t>
            </w:r>
          </w:p>
        </w:tc>
        <w:tc>
          <w:tcPr>
            <w:tcW w:w="685" w:type="dxa"/>
            <w:tcBorders>
              <w:top w:val="single" w:sz="6" w:space="0" w:color="CCCCCC"/>
              <w:left w:val="single" w:sz="6" w:space="0" w:color="CCCCCC"/>
              <w:bottom w:val="single" w:sz="6" w:space="0" w:color="CCCCCC"/>
              <w:right w:val="single" w:sz="6" w:space="0" w:color="CCCCCC"/>
            </w:tcBorders>
          </w:tcPr>
          <w:p w14:paraId="0AC7AE57" w14:textId="77777777" w:rsidR="004F45F1" w:rsidRDefault="00000000">
            <w:pPr>
              <w:pStyle w:val="TableParagraph"/>
              <w:spacing w:before="76"/>
              <w:ind w:left="0" w:right="41"/>
              <w:jc w:val="center"/>
              <w:rPr>
                <w:i/>
                <w:sz w:val="20"/>
              </w:rPr>
            </w:pPr>
            <w:r>
              <w:rPr>
                <w:i/>
                <w:spacing w:val="-2"/>
                <w:sz w:val="20"/>
              </w:rPr>
              <w:t>12,29</w:t>
            </w:r>
          </w:p>
        </w:tc>
        <w:tc>
          <w:tcPr>
            <w:tcW w:w="1040" w:type="dxa"/>
            <w:tcBorders>
              <w:top w:val="single" w:sz="8" w:space="0" w:color="CCCCCC"/>
              <w:left w:val="single" w:sz="6" w:space="0" w:color="CCCCCC"/>
              <w:bottom w:val="single" w:sz="8" w:space="0" w:color="CCCCCC"/>
            </w:tcBorders>
          </w:tcPr>
          <w:p w14:paraId="297803CB" w14:textId="77777777" w:rsidR="004F45F1" w:rsidRDefault="00000000">
            <w:pPr>
              <w:pStyle w:val="TableParagraph"/>
              <w:spacing w:before="76"/>
              <w:rPr>
                <w:i/>
                <w:sz w:val="20"/>
              </w:rPr>
            </w:pPr>
            <w:r>
              <w:rPr>
                <w:i/>
                <w:spacing w:val="-10"/>
                <w:sz w:val="20"/>
              </w:rPr>
              <w:t>6</w:t>
            </w:r>
          </w:p>
        </w:tc>
      </w:tr>
      <w:tr w:rsidR="004F45F1" w14:paraId="6B0737BD" w14:textId="77777777">
        <w:trPr>
          <w:trHeight w:val="396"/>
        </w:trPr>
        <w:tc>
          <w:tcPr>
            <w:tcW w:w="4931" w:type="dxa"/>
            <w:tcBorders>
              <w:top w:val="single" w:sz="8" w:space="0" w:color="CCCCCC"/>
              <w:bottom w:val="single" w:sz="8" w:space="0" w:color="CCCCCC"/>
              <w:right w:val="single" w:sz="6" w:space="0" w:color="CCCCCC"/>
            </w:tcBorders>
          </w:tcPr>
          <w:p w14:paraId="487A26FB" w14:textId="77777777" w:rsidR="004F45F1" w:rsidRDefault="00000000">
            <w:pPr>
              <w:pStyle w:val="TableParagraph"/>
              <w:spacing w:before="77"/>
              <w:rPr>
                <w:i/>
                <w:sz w:val="20"/>
              </w:rPr>
            </w:pPr>
            <w:r>
              <w:rPr>
                <w:i/>
                <w:sz w:val="20"/>
              </w:rPr>
              <w:t xml:space="preserve">JLUIS </w:t>
            </w:r>
            <w:r>
              <w:rPr>
                <w:i/>
                <w:spacing w:val="-5"/>
                <w:sz w:val="20"/>
              </w:rPr>
              <w:t>SL</w:t>
            </w:r>
          </w:p>
        </w:tc>
        <w:tc>
          <w:tcPr>
            <w:tcW w:w="2408" w:type="dxa"/>
            <w:tcBorders>
              <w:top w:val="single" w:sz="6" w:space="0" w:color="CCCCCC"/>
              <w:left w:val="single" w:sz="6" w:space="0" w:color="CCCCCC"/>
              <w:bottom w:val="single" w:sz="6" w:space="0" w:color="CCCCCC"/>
              <w:right w:val="single" w:sz="6" w:space="0" w:color="CCCCCC"/>
            </w:tcBorders>
          </w:tcPr>
          <w:p w14:paraId="1136403B" w14:textId="77777777" w:rsidR="004F45F1" w:rsidRDefault="00000000">
            <w:pPr>
              <w:pStyle w:val="TableParagraph"/>
              <w:spacing w:before="77"/>
              <w:ind w:left="63"/>
              <w:rPr>
                <w:i/>
                <w:sz w:val="20"/>
              </w:rPr>
            </w:pPr>
            <w:r>
              <w:rPr>
                <w:i/>
                <w:sz w:val="20"/>
              </w:rPr>
              <w:t>21.548,52</w:t>
            </w:r>
            <w:r>
              <w:rPr>
                <w:i/>
                <w:spacing w:val="-8"/>
                <w:sz w:val="20"/>
              </w:rPr>
              <w:t xml:space="preserve"> </w:t>
            </w:r>
            <w:r>
              <w:rPr>
                <w:i/>
                <w:spacing w:val="-10"/>
                <w:sz w:val="20"/>
              </w:rPr>
              <w:t>€</w:t>
            </w:r>
          </w:p>
        </w:tc>
        <w:tc>
          <w:tcPr>
            <w:tcW w:w="685" w:type="dxa"/>
            <w:tcBorders>
              <w:top w:val="single" w:sz="6" w:space="0" w:color="CCCCCC"/>
              <w:left w:val="single" w:sz="6" w:space="0" w:color="CCCCCC"/>
              <w:bottom w:val="single" w:sz="6" w:space="0" w:color="CCCCCC"/>
              <w:right w:val="single" w:sz="6" w:space="0" w:color="CCCCCC"/>
            </w:tcBorders>
          </w:tcPr>
          <w:p w14:paraId="694AD120" w14:textId="77777777" w:rsidR="004F45F1" w:rsidRDefault="00000000">
            <w:pPr>
              <w:pStyle w:val="TableParagraph"/>
              <w:spacing w:before="77"/>
              <w:ind w:left="0" w:right="41"/>
              <w:jc w:val="center"/>
              <w:rPr>
                <w:i/>
                <w:sz w:val="20"/>
              </w:rPr>
            </w:pPr>
            <w:r>
              <w:rPr>
                <w:i/>
                <w:spacing w:val="-2"/>
                <w:sz w:val="20"/>
              </w:rPr>
              <w:t>10,00</w:t>
            </w:r>
          </w:p>
        </w:tc>
        <w:tc>
          <w:tcPr>
            <w:tcW w:w="1040" w:type="dxa"/>
            <w:tcBorders>
              <w:top w:val="single" w:sz="8" w:space="0" w:color="CCCCCC"/>
              <w:left w:val="single" w:sz="6" w:space="0" w:color="CCCCCC"/>
              <w:bottom w:val="single" w:sz="8" w:space="0" w:color="CCCCCC"/>
            </w:tcBorders>
          </w:tcPr>
          <w:p w14:paraId="7645B394" w14:textId="77777777" w:rsidR="004F45F1" w:rsidRDefault="00000000">
            <w:pPr>
              <w:pStyle w:val="TableParagraph"/>
              <w:spacing w:before="77"/>
              <w:rPr>
                <w:i/>
                <w:sz w:val="20"/>
              </w:rPr>
            </w:pPr>
            <w:r>
              <w:rPr>
                <w:i/>
                <w:spacing w:val="-10"/>
                <w:sz w:val="20"/>
              </w:rPr>
              <w:t>5</w:t>
            </w:r>
          </w:p>
        </w:tc>
      </w:tr>
      <w:tr w:rsidR="004F45F1" w14:paraId="3097DA15" w14:textId="77777777">
        <w:trPr>
          <w:trHeight w:val="395"/>
        </w:trPr>
        <w:tc>
          <w:tcPr>
            <w:tcW w:w="4931" w:type="dxa"/>
            <w:tcBorders>
              <w:top w:val="single" w:sz="8" w:space="0" w:color="CCCCCC"/>
              <w:bottom w:val="single" w:sz="8" w:space="0" w:color="CCCCCC"/>
              <w:right w:val="single" w:sz="6" w:space="0" w:color="CCCCCC"/>
            </w:tcBorders>
          </w:tcPr>
          <w:p w14:paraId="0EF23AFC" w14:textId="77777777" w:rsidR="004F45F1" w:rsidRDefault="00000000">
            <w:pPr>
              <w:pStyle w:val="TableParagraph"/>
              <w:spacing w:before="76"/>
              <w:rPr>
                <w:i/>
                <w:sz w:val="20"/>
              </w:rPr>
            </w:pPr>
            <w:r>
              <w:rPr>
                <w:i/>
                <w:sz w:val="20"/>
              </w:rPr>
              <w:t xml:space="preserve">OFETAURO SUR, </w:t>
            </w:r>
            <w:r>
              <w:rPr>
                <w:i/>
                <w:spacing w:val="-4"/>
                <w:sz w:val="20"/>
              </w:rPr>
              <w:t>S.L.</w:t>
            </w:r>
          </w:p>
        </w:tc>
        <w:tc>
          <w:tcPr>
            <w:tcW w:w="2408" w:type="dxa"/>
            <w:tcBorders>
              <w:top w:val="single" w:sz="6" w:space="0" w:color="CCCCCC"/>
              <w:left w:val="single" w:sz="6" w:space="0" w:color="CCCCCC"/>
              <w:bottom w:val="single" w:sz="6" w:space="0" w:color="CCCCCC"/>
              <w:right w:val="single" w:sz="6" w:space="0" w:color="CCCCCC"/>
            </w:tcBorders>
          </w:tcPr>
          <w:p w14:paraId="7DCD899E" w14:textId="77777777" w:rsidR="004F45F1" w:rsidRDefault="00000000">
            <w:pPr>
              <w:pStyle w:val="TableParagraph"/>
              <w:spacing w:before="76"/>
              <w:ind w:left="63"/>
              <w:rPr>
                <w:i/>
                <w:sz w:val="20"/>
              </w:rPr>
            </w:pPr>
            <w:r>
              <w:rPr>
                <w:i/>
                <w:sz w:val="20"/>
              </w:rPr>
              <w:t>21.890,00</w:t>
            </w:r>
            <w:r>
              <w:rPr>
                <w:i/>
                <w:spacing w:val="-8"/>
                <w:sz w:val="20"/>
              </w:rPr>
              <w:t xml:space="preserve"> </w:t>
            </w:r>
            <w:r>
              <w:rPr>
                <w:i/>
                <w:spacing w:val="-10"/>
                <w:sz w:val="20"/>
              </w:rPr>
              <w:t>€</w:t>
            </w:r>
          </w:p>
        </w:tc>
        <w:tc>
          <w:tcPr>
            <w:tcW w:w="685" w:type="dxa"/>
            <w:tcBorders>
              <w:top w:val="single" w:sz="6" w:space="0" w:color="CCCCCC"/>
              <w:left w:val="single" w:sz="6" w:space="0" w:color="CCCCCC"/>
              <w:bottom w:val="single" w:sz="6" w:space="0" w:color="CCCCCC"/>
              <w:right w:val="single" w:sz="6" w:space="0" w:color="CCCCCC"/>
            </w:tcBorders>
          </w:tcPr>
          <w:p w14:paraId="51257BD1" w14:textId="77777777" w:rsidR="004F45F1" w:rsidRDefault="00000000">
            <w:pPr>
              <w:pStyle w:val="TableParagraph"/>
              <w:spacing w:before="76"/>
              <w:ind w:left="0" w:right="153"/>
              <w:jc w:val="center"/>
              <w:rPr>
                <w:i/>
                <w:sz w:val="20"/>
              </w:rPr>
            </w:pPr>
            <w:r>
              <w:rPr>
                <w:i/>
                <w:spacing w:val="-4"/>
                <w:sz w:val="20"/>
              </w:rPr>
              <w:t>8,57</w:t>
            </w:r>
          </w:p>
        </w:tc>
        <w:tc>
          <w:tcPr>
            <w:tcW w:w="1040" w:type="dxa"/>
            <w:tcBorders>
              <w:top w:val="single" w:sz="8" w:space="0" w:color="CCCCCC"/>
              <w:left w:val="single" w:sz="6" w:space="0" w:color="CCCCCC"/>
              <w:bottom w:val="single" w:sz="8" w:space="0" w:color="CCCCCC"/>
            </w:tcBorders>
          </w:tcPr>
          <w:p w14:paraId="260BDFDD" w14:textId="77777777" w:rsidR="004F45F1" w:rsidRDefault="00000000">
            <w:pPr>
              <w:pStyle w:val="TableParagraph"/>
              <w:spacing w:before="76"/>
              <w:rPr>
                <w:i/>
                <w:sz w:val="20"/>
              </w:rPr>
            </w:pPr>
            <w:r>
              <w:rPr>
                <w:i/>
                <w:spacing w:val="-10"/>
                <w:sz w:val="20"/>
              </w:rPr>
              <w:t>4</w:t>
            </w:r>
          </w:p>
        </w:tc>
      </w:tr>
      <w:tr w:rsidR="004F45F1" w14:paraId="0E11AFE5" w14:textId="77777777">
        <w:trPr>
          <w:trHeight w:val="394"/>
        </w:trPr>
        <w:tc>
          <w:tcPr>
            <w:tcW w:w="4931" w:type="dxa"/>
            <w:tcBorders>
              <w:top w:val="single" w:sz="8" w:space="0" w:color="CCCCCC"/>
              <w:bottom w:val="single" w:sz="8" w:space="0" w:color="CCCCCC"/>
              <w:right w:val="single" w:sz="6" w:space="0" w:color="CCCCCC"/>
            </w:tcBorders>
          </w:tcPr>
          <w:p w14:paraId="4C962554" w14:textId="77777777" w:rsidR="004F45F1" w:rsidRDefault="00000000">
            <w:pPr>
              <w:pStyle w:val="TableParagraph"/>
              <w:spacing w:before="76"/>
              <w:rPr>
                <w:i/>
                <w:sz w:val="20"/>
              </w:rPr>
            </w:pPr>
            <w:r>
              <w:rPr>
                <w:i/>
                <w:sz w:val="20"/>
              </w:rPr>
              <w:t xml:space="preserve">PROMOCIONES TAURINAS SETABENSES, </w:t>
            </w:r>
            <w:r>
              <w:rPr>
                <w:i/>
                <w:spacing w:val="-4"/>
                <w:sz w:val="20"/>
              </w:rPr>
              <w:t>S.L.</w:t>
            </w:r>
          </w:p>
        </w:tc>
        <w:tc>
          <w:tcPr>
            <w:tcW w:w="2408" w:type="dxa"/>
            <w:tcBorders>
              <w:top w:val="single" w:sz="6" w:space="0" w:color="CCCCCC"/>
              <w:left w:val="single" w:sz="6" w:space="0" w:color="CCCCCC"/>
              <w:bottom w:val="single" w:sz="6" w:space="0" w:color="CCCCCC"/>
              <w:right w:val="single" w:sz="6" w:space="0" w:color="CCCCCC"/>
            </w:tcBorders>
          </w:tcPr>
          <w:p w14:paraId="3722EF38" w14:textId="77777777" w:rsidR="004F45F1" w:rsidRDefault="00000000">
            <w:pPr>
              <w:pStyle w:val="TableParagraph"/>
              <w:spacing w:before="76"/>
              <w:ind w:left="63"/>
              <w:rPr>
                <w:i/>
                <w:sz w:val="20"/>
              </w:rPr>
            </w:pPr>
            <w:r>
              <w:rPr>
                <w:i/>
                <w:sz w:val="20"/>
              </w:rPr>
              <w:t>22.000,00</w:t>
            </w:r>
            <w:r>
              <w:rPr>
                <w:i/>
                <w:spacing w:val="-8"/>
                <w:sz w:val="20"/>
              </w:rPr>
              <w:t xml:space="preserve"> </w:t>
            </w:r>
            <w:r>
              <w:rPr>
                <w:i/>
                <w:spacing w:val="-10"/>
                <w:sz w:val="20"/>
              </w:rPr>
              <w:t>€</w:t>
            </w:r>
          </w:p>
        </w:tc>
        <w:tc>
          <w:tcPr>
            <w:tcW w:w="685" w:type="dxa"/>
            <w:tcBorders>
              <w:top w:val="single" w:sz="6" w:space="0" w:color="CCCCCC"/>
              <w:left w:val="single" w:sz="6" w:space="0" w:color="CCCCCC"/>
              <w:bottom w:val="single" w:sz="6" w:space="0" w:color="CCCCCC"/>
              <w:right w:val="single" w:sz="6" w:space="0" w:color="CCCCCC"/>
            </w:tcBorders>
          </w:tcPr>
          <w:p w14:paraId="523FF9CE" w14:textId="77777777" w:rsidR="004F45F1" w:rsidRDefault="00000000">
            <w:pPr>
              <w:pStyle w:val="TableParagraph"/>
              <w:spacing w:before="76"/>
              <w:ind w:left="0" w:right="153"/>
              <w:jc w:val="center"/>
              <w:rPr>
                <w:i/>
                <w:sz w:val="20"/>
              </w:rPr>
            </w:pPr>
            <w:r>
              <w:rPr>
                <w:i/>
                <w:spacing w:val="-4"/>
                <w:sz w:val="20"/>
              </w:rPr>
              <w:t>8,11</w:t>
            </w:r>
          </w:p>
        </w:tc>
        <w:tc>
          <w:tcPr>
            <w:tcW w:w="1040" w:type="dxa"/>
            <w:tcBorders>
              <w:top w:val="single" w:sz="8" w:space="0" w:color="CCCCCC"/>
              <w:left w:val="single" w:sz="6" w:space="0" w:color="CCCCCC"/>
              <w:bottom w:val="single" w:sz="8" w:space="0" w:color="CCCCCC"/>
            </w:tcBorders>
          </w:tcPr>
          <w:p w14:paraId="7B5F3218" w14:textId="77777777" w:rsidR="004F45F1" w:rsidRDefault="00000000">
            <w:pPr>
              <w:pStyle w:val="TableParagraph"/>
              <w:spacing w:before="76"/>
              <w:rPr>
                <w:i/>
                <w:sz w:val="20"/>
              </w:rPr>
            </w:pPr>
            <w:r>
              <w:rPr>
                <w:i/>
                <w:spacing w:val="-10"/>
                <w:sz w:val="20"/>
              </w:rPr>
              <w:t>3</w:t>
            </w:r>
          </w:p>
        </w:tc>
      </w:tr>
    </w:tbl>
    <w:p w14:paraId="57958A54" w14:textId="77777777" w:rsidR="004F45F1" w:rsidRDefault="004F45F1">
      <w:pPr>
        <w:pStyle w:val="Textoindependiente"/>
        <w:spacing w:before="155"/>
        <w:rPr>
          <w:i/>
        </w:rPr>
      </w:pPr>
    </w:p>
    <w:p w14:paraId="1EE8A3D1" w14:textId="12F7F270" w:rsidR="004F45F1" w:rsidRDefault="00000000">
      <w:pPr>
        <w:spacing w:line="292" w:lineRule="auto"/>
        <w:ind w:left="117" w:right="1237"/>
        <w:jc w:val="both"/>
        <w:rPr>
          <w:i/>
          <w:sz w:val="20"/>
        </w:rPr>
      </w:pPr>
      <w:r>
        <w:rPr>
          <w:noProof/>
        </w:rPr>
        <mc:AlternateContent>
          <mc:Choice Requires="wps">
            <w:drawing>
              <wp:anchor distT="0" distB="0" distL="0" distR="0" simplePos="0" relativeHeight="15874048" behindDoc="0" locked="0" layoutInCell="1" allowOverlap="1" wp14:anchorId="33133FC1" wp14:editId="0481AD01">
                <wp:simplePos x="0" y="0"/>
                <wp:positionH relativeFrom="page">
                  <wp:posOffset>6807090</wp:posOffset>
                </wp:positionH>
                <wp:positionV relativeFrom="paragraph">
                  <wp:posOffset>-164868</wp:posOffset>
                </wp:positionV>
                <wp:extent cx="419734" cy="31870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194018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0B7DD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3133FC1" id="Textbox 364" o:spid="_x0000_s1190" type="#_x0000_t202" style="position:absolute;left:0;text-align:left;margin-left:536pt;margin-top:-13pt;width:33.05pt;height:250.95pt;z-index:15874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" filled="f" stroked="f">
                <v:textbox style="layout-flow:vertical;mso-layout-flow-alt:bottom-to-top" inset="0,0,0,0">
                  <w:txbxContent>
                    <w:p w14:paraId="01940188"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0B7DD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i/>
          <w:sz w:val="20"/>
        </w:rPr>
        <w:t>De conformidad con lo anterior, y una vez comprobado que la mercantil HISPÁNICA TAURINA, S. L. se encontraba inscrita en el Registro Oficial de Licitadores y Empresas Clasificadas del Sector</w:t>
      </w:r>
      <w:r>
        <w:rPr>
          <w:i/>
          <w:spacing w:val="80"/>
          <w:sz w:val="20"/>
        </w:rPr>
        <w:t xml:space="preserve"> </w:t>
      </w:r>
      <w:r>
        <w:rPr>
          <w:i/>
          <w:sz w:val="20"/>
        </w:rPr>
        <w:t>Público a la finalización del plazo de presentación de solicitudes, la Mesa de Contratación acuerda, por unanimidad de sus miembros, otorgar las puntuaciones contenidas en el cuadro antes dispuesto, clasificar las ofertas según dicho orden de puntuación y seleccionar como mejor oferta la presentada por HISPÁNICA TAURINA, S. L. otorgándole un plazo de siete días hábiles para que aporte la documentación necesaria para resultar adjudicataria del presente contrato</w:t>
      </w:r>
      <w:r w:rsidR="00B3011C">
        <w:rPr>
          <w:i/>
          <w:sz w:val="20"/>
        </w:rPr>
        <w:t>”.</w:t>
      </w:r>
    </w:p>
    <w:p w14:paraId="5DE14099" w14:textId="77777777" w:rsidR="004F45F1" w:rsidRDefault="004F45F1">
      <w:pPr>
        <w:pStyle w:val="Textoindependiente"/>
        <w:spacing w:before="10"/>
        <w:rPr>
          <w:i/>
        </w:rPr>
      </w:pPr>
    </w:p>
    <w:p w14:paraId="257805D9" w14:textId="4D1C7CDE" w:rsidR="004F45F1" w:rsidRDefault="00000000">
      <w:pPr>
        <w:pStyle w:val="Prrafodelista"/>
        <w:numPr>
          <w:ilvl w:val="0"/>
          <w:numId w:val="14"/>
        </w:numPr>
        <w:tabs>
          <w:tab w:val="left" w:pos="573"/>
        </w:tabs>
        <w:ind w:left="573" w:right="0" w:hanging="456"/>
        <w:rPr>
          <w:sz w:val="20"/>
        </w:rPr>
      </w:pPr>
      <w:r>
        <w:rPr>
          <w:sz w:val="20"/>
        </w:rPr>
        <w:t>Documentación</w:t>
      </w:r>
      <w:r>
        <w:rPr>
          <w:spacing w:val="-4"/>
          <w:sz w:val="20"/>
        </w:rPr>
        <w:t xml:space="preserve"> </w:t>
      </w:r>
      <w:r>
        <w:rPr>
          <w:sz w:val="20"/>
        </w:rPr>
        <w:t>presentada</w:t>
      </w:r>
      <w:r>
        <w:rPr>
          <w:spacing w:val="-3"/>
          <w:sz w:val="20"/>
        </w:rPr>
        <w:t xml:space="preserve"> </w:t>
      </w:r>
      <w:r>
        <w:rPr>
          <w:sz w:val="20"/>
        </w:rPr>
        <w:t>por</w:t>
      </w:r>
      <w:r>
        <w:rPr>
          <w:spacing w:val="-4"/>
          <w:sz w:val="20"/>
        </w:rPr>
        <w:t xml:space="preserve"> </w:t>
      </w:r>
      <w:r>
        <w:rPr>
          <w:sz w:val="20"/>
        </w:rPr>
        <w:t>HISPÁNICA</w:t>
      </w:r>
      <w:r>
        <w:rPr>
          <w:spacing w:val="-3"/>
          <w:sz w:val="20"/>
        </w:rPr>
        <w:t xml:space="preserve"> </w:t>
      </w:r>
      <w:r>
        <w:rPr>
          <w:sz w:val="20"/>
        </w:rPr>
        <w:t>TAURINA,</w:t>
      </w:r>
      <w:r>
        <w:rPr>
          <w:spacing w:val="-4"/>
          <w:sz w:val="20"/>
        </w:rPr>
        <w:t xml:space="preserve"> </w:t>
      </w:r>
      <w:r>
        <w:rPr>
          <w:sz w:val="20"/>
        </w:rPr>
        <w:t>S.</w:t>
      </w:r>
      <w:r>
        <w:rPr>
          <w:spacing w:val="-5"/>
          <w:sz w:val="20"/>
        </w:rPr>
        <w:t>L.</w:t>
      </w:r>
    </w:p>
    <w:p w14:paraId="08852EA0" w14:textId="77777777" w:rsidR="004F45F1" w:rsidRDefault="004F45F1">
      <w:pPr>
        <w:pStyle w:val="Textoindependiente"/>
        <w:spacing w:before="60"/>
      </w:pPr>
    </w:p>
    <w:p w14:paraId="785A6CF7" w14:textId="58EF23BE" w:rsidR="004F45F1" w:rsidRDefault="00000000">
      <w:pPr>
        <w:pStyle w:val="Prrafodelista"/>
        <w:numPr>
          <w:ilvl w:val="0"/>
          <w:numId w:val="14"/>
        </w:numPr>
        <w:tabs>
          <w:tab w:val="left" w:pos="614"/>
        </w:tabs>
        <w:spacing w:before="1" w:line="292" w:lineRule="auto"/>
        <w:ind w:firstLine="0"/>
        <w:rPr>
          <w:sz w:val="20"/>
        </w:rPr>
      </w:pPr>
      <w:r>
        <w:rPr>
          <w:sz w:val="20"/>
        </w:rPr>
        <w:t xml:space="preserve">Informe jurídico </w:t>
      </w:r>
      <w:proofErr w:type="spellStart"/>
      <w:r>
        <w:rPr>
          <w:sz w:val="20"/>
        </w:rPr>
        <w:t>nº</w:t>
      </w:r>
      <w:proofErr w:type="spellEnd"/>
      <w:r>
        <w:rPr>
          <w:sz w:val="20"/>
        </w:rPr>
        <w:t xml:space="preserve"> 250/2025, de 6 de marzo suscrito por la Jefa de Unidad de Contratación, </w:t>
      </w:r>
      <w:proofErr w:type="gramStart"/>
      <w:r>
        <w:rPr>
          <w:sz w:val="20"/>
        </w:rPr>
        <w:t>D</w:t>
      </w:r>
      <w:r w:rsidR="00B3011C">
        <w:rPr>
          <w:sz w:val="20"/>
        </w:rPr>
        <w:t>.</w:t>
      </w:r>
      <w:r>
        <w:rPr>
          <w:sz w:val="20"/>
        </w:rPr>
        <w:t>ª</w:t>
      </w:r>
      <w:proofErr w:type="gramEnd"/>
      <w:r>
        <w:rPr>
          <w:sz w:val="20"/>
        </w:rPr>
        <w:t xml:space="preserve"> Lisa Martín-Aragón </w:t>
      </w:r>
      <w:proofErr w:type="spellStart"/>
      <w:r>
        <w:rPr>
          <w:sz w:val="20"/>
        </w:rPr>
        <w:t>Baudel</w:t>
      </w:r>
      <w:proofErr w:type="spellEnd"/>
      <w:r>
        <w:rPr>
          <w:sz w:val="20"/>
        </w:rPr>
        <w:t>, a la documentación presentada por HISPÁNICA TAURINA, S.L.</w:t>
      </w:r>
    </w:p>
    <w:p w14:paraId="40132C74" w14:textId="77777777" w:rsidR="004F45F1" w:rsidRDefault="004F45F1">
      <w:pPr>
        <w:pStyle w:val="Textoindependiente"/>
        <w:spacing w:before="9"/>
      </w:pPr>
    </w:p>
    <w:p w14:paraId="3A9D2732" w14:textId="77777777" w:rsidR="004F45F1" w:rsidRDefault="00000000">
      <w:pPr>
        <w:pStyle w:val="Prrafodelista"/>
        <w:numPr>
          <w:ilvl w:val="0"/>
          <w:numId w:val="14"/>
        </w:numPr>
        <w:tabs>
          <w:tab w:val="left" w:pos="584"/>
        </w:tabs>
        <w:spacing w:before="1"/>
        <w:ind w:left="584" w:right="0" w:hanging="467"/>
        <w:rPr>
          <w:sz w:val="20"/>
        </w:rPr>
      </w:pPr>
      <w:r>
        <w:rPr>
          <w:sz w:val="20"/>
        </w:rPr>
        <w:t>Acta</w:t>
      </w:r>
      <w:r>
        <w:rPr>
          <w:spacing w:val="-4"/>
          <w:sz w:val="20"/>
        </w:rPr>
        <w:t xml:space="preserve"> </w:t>
      </w:r>
      <w:r>
        <w:rPr>
          <w:sz w:val="20"/>
        </w:rPr>
        <w:t>de</w:t>
      </w:r>
      <w:r>
        <w:rPr>
          <w:spacing w:val="-2"/>
          <w:sz w:val="20"/>
        </w:rPr>
        <w:t xml:space="preserve"> </w:t>
      </w:r>
      <w:r>
        <w:rPr>
          <w:sz w:val="20"/>
        </w:rPr>
        <w:t>la</w:t>
      </w:r>
      <w:r>
        <w:rPr>
          <w:spacing w:val="-2"/>
          <w:sz w:val="20"/>
        </w:rPr>
        <w:t xml:space="preserve"> </w:t>
      </w:r>
      <w:r>
        <w:rPr>
          <w:sz w:val="20"/>
        </w:rPr>
        <w:t>Mesa</w:t>
      </w:r>
      <w:r>
        <w:rPr>
          <w:spacing w:val="-2"/>
          <w:sz w:val="20"/>
        </w:rPr>
        <w:t xml:space="preserve"> </w:t>
      </w:r>
      <w:r>
        <w:rPr>
          <w:sz w:val="20"/>
        </w:rPr>
        <w:t>de</w:t>
      </w:r>
      <w:r>
        <w:rPr>
          <w:spacing w:val="-2"/>
          <w:sz w:val="20"/>
        </w:rPr>
        <w:t xml:space="preserve"> </w:t>
      </w:r>
      <w:r>
        <w:rPr>
          <w:sz w:val="20"/>
        </w:rPr>
        <w:t>Contratación</w:t>
      </w:r>
      <w:r>
        <w:rPr>
          <w:spacing w:val="-2"/>
          <w:sz w:val="20"/>
        </w:rPr>
        <w:t xml:space="preserve"> </w:t>
      </w:r>
      <w:r>
        <w:rPr>
          <w:sz w:val="20"/>
        </w:rPr>
        <w:t>de</w:t>
      </w:r>
      <w:r>
        <w:rPr>
          <w:spacing w:val="-2"/>
          <w:sz w:val="20"/>
        </w:rPr>
        <w:t xml:space="preserve"> </w:t>
      </w:r>
      <w:r>
        <w:rPr>
          <w:sz w:val="20"/>
        </w:rPr>
        <w:t>6</w:t>
      </w:r>
      <w:r>
        <w:rPr>
          <w:spacing w:val="-2"/>
          <w:sz w:val="20"/>
        </w:rPr>
        <w:t xml:space="preserve"> </w:t>
      </w:r>
      <w:r>
        <w:rPr>
          <w:sz w:val="20"/>
        </w:rPr>
        <w:t>de</w:t>
      </w:r>
      <w:r>
        <w:rPr>
          <w:spacing w:val="-2"/>
          <w:sz w:val="20"/>
        </w:rPr>
        <w:t xml:space="preserve"> </w:t>
      </w:r>
      <w:r>
        <w:rPr>
          <w:sz w:val="20"/>
        </w:rPr>
        <w:t>marzo</w:t>
      </w:r>
      <w:r>
        <w:rPr>
          <w:spacing w:val="-2"/>
          <w:sz w:val="20"/>
        </w:rPr>
        <w:t xml:space="preserve"> </w:t>
      </w:r>
      <w:r>
        <w:rPr>
          <w:sz w:val="20"/>
        </w:rPr>
        <w:t>de</w:t>
      </w:r>
      <w:r>
        <w:rPr>
          <w:spacing w:val="-2"/>
          <w:sz w:val="20"/>
        </w:rPr>
        <w:t xml:space="preserve"> </w:t>
      </w:r>
      <w:r>
        <w:rPr>
          <w:sz w:val="20"/>
        </w:rPr>
        <w:t>2025,</w:t>
      </w:r>
      <w:r>
        <w:rPr>
          <w:spacing w:val="-2"/>
          <w:sz w:val="20"/>
        </w:rPr>
        <w:t xml:space="preserve"> </w:t>
      </w:r>
      <w:r>
        <w:rPr>
          <w:sz w:val="20"/>
        </w:rPr>
        <w:t>por</w:t>
      </w:r>
      <w:r>
        <w:rPr>
          <w:spacing w:val="-2"/>
          <w:sz w:val="20"/>
        </w:rPr>
        <w:t xml:space="preserve"> </w:t>
      </w:r>
      <w:r>
        <w:rPr>
          <w:sz w:val="20"/>
        </w:rPr>
        <w:t>el</w:t>
      </w:r>
      <w:r>
        <w:rPr>
          <w:spacing w:val="-2"/>
          <w:sz w:val="20"/>
        </w:rPr>
        <w:t xml:space="preserve"> </w:t>
      </w:r>
      <w:r>
        <w:rPr>
          <w:sz w:val="20"/>
        </w:rPr>
        <w:t>que</w:t>
      </w:r>
      <w:r>
        <w:rPr>
          <w:spacing w:val="-2"/>
          <w:sz w:val="20"/>
        </w:rPr>
        <w:t xml:space="preserve"> </w:t>
      </w:r>
      <w:r>
        <w:rPr>
          <w:sz w:val="20"/>
        </w:rPr>
        <w:t>se</w:t>
      </w:r>
      <w:r>
        <w:rPr>
          <w:spacing w:val="-1"/>
          <w:sz w:val="20"/>
        </w:rPr>
        <w:t xml:space="preserve"> </w:t>
      </w:r>
      <w:r>
        <w:rPr>
          <w:spacing w:val="-2"/>
          <w:sz w:val="20"/>
        </w:rPr>
        <w:t>acuerda:</w:t>
      </w:r>
    </w:p>
    <w:p w14:paraId="39F586D3" w14:textId="77777777" w:rsidR="004F45F1" w:rsidRDefault="004F45F1">
      <w:pPr>
        <w:pStyle w:val="Textoindependiente"/>
        <w:spacing w:before="60"/>
      </w:pPr>
    </w:p>
    <w:p w14:paraId="1B422871" w14:textId="77777777" w:rsidR="004F45F1" w:rsidRDefault="00000000">
      <w:pPr>
        <w:pStyle w:val="Textoindependiente"/>
        <w:spacing w:line="292" w:lineRule="auto"/>
        <w:ind w:left="117" w:right="1236"/>
        <w:jc w:val="both"/>
      </w:pPr>
      <w:r>
        <w:t>De acuerdo con la documentación presentada y con el informe transcrito acuerda, por unanimidad de sus miembros, elevar al órgano de contratación propuesta de adjudicación a favor de HISPÁNICA TAURINA, S.L.</w:t>
      </w:r>
    </w:p>
    <w:p w14:paraId="54163E15" w14:textId="77777777" w:rsidR="004F45F1" w:rsidRDefault="004F45F1">
      <w:pPr>
        <w:pStyle w:val="Textoindependiente"/>
        <w:spacing w:before="10"/>
      </w:pPr>
    </w:p>
    <w:p w14:paraId="74588CF5" w14:textId="1759308E" w:rsidR="004F45F1" w:rsidRDefault="00000000">
      <w:pPr>
        <w:pStyle w:val="Prrafodelista"/>
        <w:numPr>
          <w:ilvl w:val="0"/>
          <w:numId w:val="14"/>
        </w:numPr>
        <w:tabs>
          <w:tab w:val="left" w:pos="371"/>
        </w:tabs>
        <w:spacing w:line="292" w:lineRule="auto"/>
        <w:ind w:firstLine="0"/>
        <w:rPr>
          <w:sz w:val="20"/>
        </w:rPr>
      </w:pPr>
      <w:r>
        <w:rPr>
          <w:sz w:val="20"/>
        </w:rPr>
        <w:t>Informe</w:t>
      </w:r>
      <w:r>
        <w:rPr>
          <w:spacing w:val="36"/>
          <w:sz w:val="20"/>
        </w:rPr>
        <w:t xml:space="preserve"> </w:t>
      </w:r>
      <w:r>
        <w:rPr>
          <w:sz w:val="20"/>
        </w:rPr>
        <w:t>jurídico</w:t>
      </w:r>
      <w:r>
        <w:rPr>
          <w:spacing w:val="36"/>
          <w:sz w:val="20"/>
        </w:rPr>
        <w:t xml:space="preserve"> </w:t>
      </w:r>
      <w:r>
        <w:rPr>
          <w:sz w:val="20"/>
        </w:rPr>
        <w:t>de</w:t>
      </w:r>
      <w:r>
        <w:rPr>
          <w:spacing w:val="36"/>
          <w:sz w:val="20"/>
        </w:rPr>
        <w:t xml:space="preserve"> </w:t>
      </w:r>
      <w:r>
        <w:rPr>
          <w:sz w:val="20"/>
        </w:rPr>
        <w:t>fecha</w:t>
      </w:r>
      <w:r>
        <w:rPr>
          <w:spacing w:val="36"/>
          <w:sz w:val="20"/>
        </w:rPr>
        <w:t xml:space="preserve"> </w:t>
      </w:r>
      <w:r>
        <w:rPr>
          <w:sz w:val="20"/>
        </w:rPr>
        <w:t>7</w:t>
      </w:r>
      <w:r>
        <w:rPr>
          <w:spacing w:val="36"/>
          <w:sz w:val="20"/>
        </w:rPr>
        <w:t xml:space="preserve"> </w:t>
      </w:r>
      <w:r>
        <w:rPr>
          <w:sz w:val="20"/>
        </w:rPr>
        <w:t>de</w:t>
      </w:r>
      <w:r>
        <w:rPr>
          <w:spacing w:val="36"/>
          <w:sz w:val="20"/>
        </w:rPr>
        <w:t xml:space="preserve"> </w:t>
      </w:r>
      <w:r>
        <w:rPr>
          <w:sz w:val="20"/>
        </w:rPr>
        <w:t>marzo</w:t>
      </w:r>
      <w:r>
        <w:rPr>
          <w:spacing w:val="36"/>
          <w:sz w:val="20"/>
        </w:rPr>
        <w:t xml:space="preserve"> </w:t>
      </w:r>
      <w:r>
        <w:rPr>
          <w:sz w:val="20"/>
        </w:rPr>
        <w:t>de</w:t>
      </w:r>
      <w:r>
        <w:rPr>
          <w:spacing w:val="36"/>
          <w:sz w:val="20"/>
        </w:rPr>
        <w:t xml:space="preserve"> </w:t>
      </w:r>
      <w:r>
        <w:rPr>
          <w:sz w:val="20"/>
        </w:rPr>
        <w:t>2025</w:t>
      </w:r>
      <w:r>
        <w:rPr>
          <w:spacing w:val="36"/>
          <w:sz w:val="20"/>
        </w:rPr>
        <w:t xml:space="preserve"> </w:t>
      </w:r>
      <w:r>
        <w:rPr>
          <w:sz w:val="20"/>
        </w:rPr>
        <w:t>suscrito</w:t>
      </w:r>
      <w:r>
        <w:rPr>
          <w:spacing w:val="36"/>
          <w:sz w:val="20"/>
        </w:rPr>
        <w:t xml:space="preserve"> </w:t>
      </w:r>
      <w:r>
        <w:rPr>
          <w:sz w:val="20"/>
        </w:rPr>
        <w:t>por</w:t>
      </w:r>
      <w:r>
        <w:rPr>
          <w:spacing w:val="36"/>
          <w:sz w:val="20"/>
        </w:rPr>
        <w:t xml:space="preserve"> </w:t>
      </w:r>
      <w:r>
        <w:rPr>
          <w:sz w:val="20"/>
        </w:rPr>
        <w:t>el</w:t>
      </w:r>
      <w:r>
        <w:rPr>
          <w:spacing w:val="36"/>
          <w:sz w:val="20"/>
        </w:rPr>
        <w:t xml:space="preserve"> </w:t>
      </w:r>
      <w:proofErr w:type="gramStart"/>
      <w:r>
        <w:rPr>
          <w:sz w:val="20"/>
        </w:rPr>
        <w:t>Director</w:t>
      </w:r>
      <w:r>
        <w:rPr>
          <w:spacing w:val="36"/>
          <w:sz w:val="20"/>
        </w:rPr>
        <w:t xml:space="preserve"> </w:t>
      </w:r>
      <w:r>
        <w:rPr>
          <w:sz w:val="20"/>
        </w:rPr>
        <w:t>General</w:t>
      </w:r>
      <w:proofErr w:type="gramEnd"/>
      <w:r>
        <w:rPr>
          <w:spacing w:val="36"/>
          <w:sz w:val="20"/>
        </w:rPr>
        <w:t xml:space="preserve"> </w:t>
      </w:r>
      <w:r>
        <w:rPr>
          <w:sz w:val="20"/>
        </w:rPr>
        <w:t>de</w:t>
      </w:r>
      <w:r>
        <w:rPr>
          <w:spacing w:val="36"/>
          <w:sz w:val="20"/>
        </w:rPr>
        <w:t xml:space="preserve"> </w:t>
      </w:r>
      <w:r>
        <w:rPr>
          <w:sz w:val="20"/>
        </w:rPr>
        <w:t>la</w:t>
      </w:r>
      <w:r>
        <w:rPr>
          <w:spacing w:val="36"/>
          <w:sz w:val="20"/>
        </w:rPr>
        <w:t xml:space="preserve"> </w:t>
      </w:r>
      <w:r>
        <w:rPr>
          <w:sz w:val="20"/>
        </w:rPr>
        <w:t>Asesoría Jurídica Municipal, D. Felipe Jiménez Andres favorable a la adjudicación.</w:t>
      </w:r>
    </w:p>
    <w:p w14:paraId="04249156" w14:textId="77777777" w:rsidR="004F45F1" w:rsidRDefault="004F45F1">
      <w:pPr>
        <w:pStyle w:val="Textoindependiente"/>
        <w:spacing w:before="10"/>
      </w:pPr>
    </w:p>
    <w:p w14:paraId="09E84D50" w14:textId="243D85CB" w:rsidR="004F45F1" w:rsidRDefault="00000000">
      <w:pPr>
        <w:pStyle w:val="Textoindependiente"/>
        <w:spacing w:line="292" w:lineRule="auto"/>
        <w:ind w:left="117" w:right="1237"/>
        <w:jc w:val="both"/>
      </w:pPr>
      <w:r>
        <w:t>Vista la propuesta de resolución PR/2025/1410 de 7 de marzo de 2025 fiscalizada favorablemente</w:t>
      </w:r>
      <w:r>
        <w:rPr>
          <w:spacing w:val="40"/>
        </w:rPr>
        <w:t xml:space="preserve"> </w:t>
      </w:r>
      <w:r>
        <w:t>con fecha de 7 de marzo de 2025</w:t>
      </w:r>
      <w:r w:rsidR="00B3011C">
        <w:t>,</w:t>
      </w:r>
    </w:p>
    <w:p w14:paraId="2FEAAAF7" w14:textId="77777777" w:rsidR="004F45F1" w:rsidRDefault="004F45F1">
      <w:pPr>
        <w:pStyle w:val="Textoindependiente"/>
        <w:spacing w:before="9"/>
      </w:pPr>
    </w:p>
    <w:p w14:paraId="58AD8259" w14:textId="77777777" w:rsidR="004F45F1" w:rsidRDefault="00000000">
      <w:pPr>
        <w:pStyle w:val="Ttulo2"/>
      </w:pPr>
      <w:r>
        <w:rPr>
          <w:spacing w:val="-2"/>
        </w:rPr>
        <w:t>Resolución:</w:t>
      </w:r>
    </w:p>
    <w:p w14:paraId="136E6827" w14:textId="77777777" w:rsidR="004F45F1" w:rsidRDefault="004F45F1">
      <w:pPr>
        <w:pStyle w:val="Textoindependiente"/>
        <w:spacing w:before="61"/>
        <w:rPr>
          <w:b/>
        </w:rPr>
      </w:pPr>
    </w:p>
    <w:p w14:paraId="0D9E4F27" w14:textId="77777777" w:rsidR="004F45F1" w:rsidRDefault="00000000">
      <w:pPr>
        <w:pStyle w:val="Textoindependiente"/>
        <w:spacing w:line="292" w:lineRule="auto"/>
        <w:ind w:left="117" w:right="1237"/>
        <w:jc w:val="both"/>
      </w:pPr>
      <w:r>
        <w:t xml:space="preserve">Previa declaración de urgencia alegada por el Sr. </w:t>
      </w:r>
      <w:proofErr w:type="gramStart"/>
      <w:r>
        <w:t>Presidente</w:t>
      </w:r>
      <w:proofErr w:type="gramEnd"/>
      <w:r>
        <w:t>, motivado por el cumplimiento de los plazos, ya que el evento es inminente, de conformidad con lo establecido en el art. 51 del RD Legislativo 781/86 de 18 de abril y en los arts. 83 y 113 del ROFRJEL.</w:t>
      </w:r>
    </w:p>
    <w:p w14:paraId="0D4F3A60" w14:textId="77777777" w:rsidR="004F45F1" w:rsidRDefault="004F45F1">
      <w:pPr>
        <w:pStyle w:val="Textoindependiente"/>
        <w:spacing w:before="10"/>
      </w:pPr>
    </w:p>
    <w:p w14:paraId="337F38FC" w14:textId="77777777" w:rsidR="004F45F1" w:rsidRDefault="00000000">
      <w:pPr>
        <w:pStyle w:val="Textoindependiente"/>
        <w:ind w:left="11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32B9F9A8" w14:textId="77777777" w:rsidR="004F45F1" w:rsidRDefault="004F45F1">
      <w:pPr>
        <w:pStyle w:val="Textoindependiente"/>
        <w:spacing w:before="60"/>
      </w:pPr>
    </w:p>
    <w:p w14:paraId="23AB8144" w14:textId="7FFC9125" w:rsidR="004F45F1" w:rsidRDefault="00000000">
      <w:pPr>
        <w:pStyle w:val="Textoindependiente"/>
        <w:spacing w:line="292" w:lineRule="auto"/>
        <w:ind w:left="117" w:right="1237"/>
        <w:jc w:val="both"/>
      </w:pPr>
      <w:r>
        <w:t>2º.-</w:t>
      </w:r>
      <w:r>
        <w:rPr>
          <w:spacing w:val="40"/>
        </w:rPr>
        <w:t xml:space="preserve"> </w:t>
      </w:r>
      <w:r>
        <w:t>Disponer</w:t>
      </w:r>
      <w:r>
        <w:rPr>
          <w:spacing w:val="40"/>
        </w:rPr>
        <w:t xml:space="preserve"> </w:t>
      </w:r>
      <w:r>
        <w:t>(D)</w:t>
      </w:r>
      <w:r>
        <w:rPr>
          <w:spacing w:val="40"/>
        </w:rPr>
        <w:t xml:space="preserve"> </w:t>
      </w:r>
      <w:r>
        <w:t>la</w:t>
      </w:r>
      <w:r>
        <w:rPr>
          <w:spacing w:val="40"/>
        </w:rPr>
        <w:t xml:space="preserve"> </w:t>
      </w:r>
      <w:r>
        <w:t>cantidad</w:t>
      </w:r>
      <w:r>
        <w:rPr>
          <w:spacing w:val="40"/>
        </w:rPr>
        <w:t xml:space="preserve"> </w:t>
      </w:r>
      <w:r>
        <w:t>de</w:t>
      </w:r>
      <w:r>
        <w:rPr>
          <w:spacing w:val="40"/>
        </w:rPr>
        <w:t xml:space="preserve"> </w:t>
      </w:r>
      <w:r>
        <w:t>25.410,00</w:t>
      </w:r>
      <w:r w:rsidR="00B3011C">
        <w:t xml:space="preserve"> </w:t>
      </w:r>
      <w:r>
        <w:t>€</w:t>
      </w:r>
      <w:r>
        <w:rPr>
          <w:spacing w:val="40"/>
        </w:rPr>
        <w:t xml:space="preserve"> </w:t>
      </w:r>
      <w:r>
        <w:t>con</w:t>
      </w:r>
      <w:r>
        <w:rPr>
          <w:spacing w:val="40"/>
        </w:rPr>
        <w:t xml:space="preserve"> </w:t>
      </w:r>
      <w:r>
        <w:t>cargo</w:t>
      </w:r>
      <w:r>
        <w:rPr>
          <w:spacing w:val="40"/>
        </w:rPr>
        <w:t xml:space="preserve"> </w:t>
      </w:r>
      <w:r>
        <w:t>a</w:t>
      </w:r>
      <w:r>
        <w:rPr>
          <w:spacing w:val="40"/>
        </w:rPr>
        <w:t xml:space="preserve"> </w:t>
      </w:r>
      <w:r>
        <w:t>la</w:t>
      </w:r>
      <w:r>
        <w:rPr>
          <w:spacing w:val="40"/>
        </w:rPr>
        <w:t xml:space="preserve"> </w:t>
      </w:r>
      <w:r>
        <w:t>aplicación</w:t>
      </w:r>
      <w:r>
        <w:rPr>
          <w:spacing w:val="40"/>
        </w:rPr>
        <w:t xml:space="preserve"> </w:t>
      </w:r>
      <w:r>
        <w:t>presupuestaria</w:t>
      </w:r>
      <w:r>
        <w:rPr>
          <w:spacing w:val="40"/>
        </w:rPr>
        <w:t xml:space="preserve"> </w:t>
      </w:r>
      <w:r>
        <w:t>111</w:t>
      </w:r>
      <w:r>
        <w:rPr>
          <w:spacing w:val="40"/>
        </w:rPr>
        <w:t xml:space="preserve"> </w:t>
      </w:r>
      <w:r>
        <w:t>3380 22724</w:t>
      </w:r>
      <w:r>
        <w:rPr>
          <w:spacing w:val="40"/>
        </w:rPr>
        <w:t xml:space="preserve"> </w:t>
      </w:r>
      <w:r>
        <w:t>del Presupuesto de la Corporación para el ejercicio 2025</w:t>
      </w:r>
      <w:r w:rsidR="00B3011C">
        <w:t>.</w:t>
      </w:r>
    </w:p>
    <w:p w14:paraId="058AE260" w14:textId="77777777" w:rsidR="004F45F1" w:rsidRDefault="004F45F1">
      <w:pPr>
        <w:spacing w:line="292" w:lineRule="auto"/>
        <w:jc w:val="both"/>
        <w:sectPr w:rsidR="004F45F1">
          <w:pgSz w:w="11910" w:h="16840"/>
          <w:pgMar w:top="1260" w:right="179" w:bottom="1260" w:left="1300" w:header="225" w:footer="1060" w:gutter="0"/>
          <w:cols w:space="720"/>
        </w:sectPr>
      </w:pPr>
    </w:p>
    <w:p w14:paraId="3C1B3A18" w14:textId="2C8764C2" w:rsidR="004F45F1" w:rsidRDefault="00000000">
      <w:pPr>
        <w:pStyle w:val="Textoindependiente"/>
        <w:spacing w:before="180" w:line="292" w:lineRule="auto"/>
        <w:ind w:left="117" w:right="1236"/>
        <w:jc w:val="both"/>
      </w:pPr>
      <w:r>
        <w:lastRenderedPageBreak/>
        <w:t xml:space="preserve">3º.- Adjudicar el contrato de </w:t>
      </w:r>
      <w:r w:rsidRPr="00B3011C">
        <w:rPr>
          <w:i/>
          <w:iCs/>
        </w:rPr>
        <w:t>“Servicio para la realización de una corrida de toros el 29 de marzo de 2025 en Las Rozas de Madrid”,</w:t>
      </w:r>
      <w:r>
        <w:t xml:space="preserve"> mediante procedimiento abierto simplificado y un solo criterio de adjudicación, no sujeto a regulación armonizada, a favor de HISPÁNICA TAURINA, S.L., al precio de 21.000,00</w:t>
      </w:r>
      <w:r w:rsidR="00B3011C">
        <w:t xml:space="preserve"> </w:t>
      </w:r>
      <w:r>
        <w:t>€ (IVA excluido).</w:t>
      </w:r>
    </w:p>
    <w:p w14:paraId="7B906D8D" w14:textId="77777777" w:rsidR="004F45F1" w:rsidRDefault="004F45F1">
      <w:pPr>
        <w:pStyle w:val="Textoindependiente"/>
        <w:spacing w:before="10"/>
      </w:pPr>
    </w:p>
    <w:p w14:paraId="6EC7BB52" w14:textId="77777777" w:rsidR="004F45F1" w:rsidRDefault="00000000">
      <w:pPr>
        <w:pStyle w:val="Textoindependiente"/>
        <w:ind w:left="117"/>
        <w:jc w:val="both"/>
      </w:pPr>
      <w:r>
        <w:t>4º.-</w:t>
      </w:r>
      <w:r>
        <w:rPr>
          <w:spacing w:val="-2"/>
        </w:rPr>
        <w:t xml:space="preserve"> </w:t>
      </w:r>
      <w:r>
        <w:t>A</w:t>
      </w:r>
      <w:r>
        <w:rPr>
          <w:spacing w:val="-1"/>
        </w:rPr>
        <w:t xml:space="preserve"> </w:t>
      </w:r>
      <w:r>
        <w:t>los</w:t>
      </w:r>
      <w:r>
        <w:rPr>
          <w:spacing w:val="-1"/>
        </w:rPr>
        <w:t xml:space="preserve"> </w:t>
      </w:r>
      <w:r>
        <w:t>efectos</w:t>
      </w:r>
      <w:r>
        <w:rPr>
          <w:spacing w:val="-2"/>
        </w:rPr>
        <w:t xml:space="preserve"> </w:t>
      </w:r>
      <w:r>
        <w:t>previstos</w:t>
      </w:r>
      <w:r>
        <w:rPr>
          <w:spacing w:val="-1"/>
        </w:rPr>
        <w:t xml:space="preserve"> </w:t>
      </w:r>
      <w:r>
        <w:t>en</w:t>
      </w:r>
      <w:r>
        <w:rPr>
          <w:spacing w:val="-1"/>
        </w:rPr>
        <w:t xml:space="preserve"> </w:t>
      </w:r>
      <w:r>
        <w:t>el</w:t>
      </w:r>
      <w:r>
        <w:rPr>
          <w:spacing w:val="-1"/>
        </w:rPr>
        <w:t xml:space="preserve"> </w:t>
      </w:r>
      <w:r>
        <w:t>artículo</w:t>
      </w:r>
      <w:r>
        <w:rPr>
          <w:spacing w:val="-2"/>
        </w:rPr>
        <w:t xml:space="preserve"> </w:t>
      </w:r>
      <w:r>
        <w:t>151.4</w:t>
      </w:r>
      <w:r>
        <w:rPr>
          <w:spacing w:val="-1"/>
        </w:rPr>
        <w:t xml:space="preserve"> </w:t>
      </w:r>
      <w:r>
        <w:t>de</w:t>
      </w:r>
      <w:r>
        <w:rPr>
          <w:spacing w:val="-1"/>
        </w:rPr>
        <w:t xml:space="preserve"> </w:t>
      </w:r>
      <w:r>
        <w:t>la</w:t>
      </w:r>
      <w:r>
        <w:rPr>
          <w:spacing w:val="-1"/>
        </w:rPr>
        <w:t xml:space="preserve"> </w:t>
      </w:r>
      <w:r>
        <w:t>LCSP,</w:t>
      </w:r>
      <w:r>
        <w:rPr>
          <w:spacing w:val="-2"/>
        </w:rPr>
        <w:t xml:space="preserve"> </w:t>
      </w:r>
      <w:r>
        <w:t>se</w:t>
      </w:r>
      <w:r>
        <w:rPr>
          <w:spacing w:val="-1"/>
        </w:rPr>
        <w:t xml:space="preserve"> </w:t>
      </w:r>
      <w:r>
        <w:t>hace</w:t>
      </w:r>
      <w:r>
        <w:rPr>
          <w:spacing w:val="-1"/>
        </w:rPr>
        <w:t xml:space="preserve"> </w:t>
      </w:r>
      <w:r>
        <w:t>constar</w:t>
      </w:r>
      <w:r>
        <w:rPr>
          <w:spacing w:val="-1"/>
        </w:rPr>
        <w:t xml:space="preserve"> </w:t>
      </w:r>
      <w:r>
        <w:rPr>
          <w:spacing w:val="-4"/>
        </w:rPr>
        <w:t>que:</w:t>
      </w:r>
    </w:p>
    <w:p w14:paraId="7F6A37CA" w14:textId="77777777" w:rsidR="004F45F1" w:rsidRDefault="004F45F1">
      <w:pPr>
        <w:pStyle w:val="Textoindependiente"/>
        <w:spacing w:before="60"/>
      </w:pPr>
    </w:p>
    <w:p w14:paraId="28EB3C17" w14:textId="753FD2D0" w:rsidR="004F45F1" w:rsidRDefault="00000000">
      <w:pPr>
        <w:pStyle w:val="Prrafodelista"/>
        <w:numPr>
          <w:ilvl w:val="0"/>
          <w:numId w:val="12"/>
        </w:numPr>
        <w:tabs>
          <w:tab w:val="left" w:pos="1630"/>
        </w:tabs>
        <w:spacing w:line="292" w:lineRule="auto"/>
        <w:ind w:firstLine="0"/>
        <w:rPr>
          <w:sz w:val="20"/>
        </w:rPr>
      </w:pPr>
      <w:r>
        <w:rPr>
          <w:sz w:val="20"/>
        </w:rPr>
        <w:t>Han sido admitidas las ofertas presentadas, salvo la presentada por la mercantil TOROSIERRA, S.L.</w:t>
      </w:r>
      <w:r w:rsidR="00B3011C">
        <w:rPr>
          <w:sz w:val="20"/>
        </w:rPr>
        <w:t>,</w:t>
      </w:r>
      <w:r>
        <w:rPr>
          <w:sz w:val="20"/>
        </w:rPr>
        <w:t xml:space="preserve"> por las razones expuestas en el antecedente de hecho o).</w:t>
      </w:r>
    </w:p>
    <w:p w14:paraId="636D13FF" w14:textId="77777777" w:rsidR="004F45F1" w:rsidRDefault="004F45F1">
      <w:pPr>
        <w:pStyle w:val="Textoindependiente"/>
        <w:spacing w:before="10"/>
      </w:pPr>
    </w:p>
    <w:p w14:paraId="6AA50F13" w14:textId="77777777" w:rsidR="004F45F1" w:rsidRDefault="00000000">
      <w:pPr>
        <w:pStyle w:val="Prrafodelista"/>
        <w:numPr>
          <w:ilvl w:val="0"/>
          <w:numId w:val="12"/>
        </w:numPr>
        <w:tabs>
          <w:tab w:val="left" w:pos="1186"/>
        </w:tabs>
        <w:ind w:left="1186" w:right="0" w:hanging="1069"/>
        <w:rPr>
          <w:sz w:val="20"/>
        </w:rPr>
      </w:pPr>
      <w:r>
        <w:rPr>
          <w:noProof/>
        </w:rPr>
        <mc:AlternateContent>
          <mc:Choice Requires="wps">
            <w:drawing>
              <wp:anchor distT="0" distB="0" distL="0" distR="0" simplePos="0" relativeHeight="15875072" behindDoc="0" locked="0" layoutInCell="1" allowOverlap="1" wp14:anchorId="3F2915BC" wp14:editId="2633A09E">
                <wp:simplePos x="0" y="0"/>
                <wp:positionH relativeFrom="page">
                  <wp:posOffset>6807090</wp:posOffset>
                </wp:positionH>
                <wp:positionV relativeFrom="paragraph">
                  <wp:posOffset>199686</wp:posOffset>
                </wp:positionV>
                <wp:extent cx="419734" cy="3187065"/>
                <wp:effectExtent l="0" t="0" r="0" b="0"/>
                <wp:wrapNone/>
                <wp:docPr id="367" name="Text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F4518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E9CA3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F2915BC" id="Textbox 367" o:spid="_x0000_s1191" type="#_x0000_t202" style="position:absolute;left:0;text-align:left;margin-left:536pt;margin-top:15.7pt;width:33.05pt;height:250.95pt;z-index:1587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" filled="f" stroked="f">
                <v:textbox style="layout-flow:vertical;mso-layout-flow-alt:bottom-to-top" inset="0,0,0,0">
                  <w:txbxContent>
                    <w:p w14:paraId="59F4518F"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E9CA39"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sz w:val="20"/>
        </w:rPr>
        <w:t>Las</w:t>
      </w:r>
      <w:r>
        <w:rPr>
          <w:spacing w:val="-6"/>
          <w:sz w:val="20"/>
        </w:rPr>
        <w:t xml:space="preserve"> </w:t>
      </w:r>
      <w:r>
        <w:rPr>
          <w:sz w:val="20"/>
        </w:rPr>
        <w:t>características</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oferta</w:t>
      </w:r>
      <w:r>
        <w:rPr>
          <w:spacing w:val="-3"/>
          <w:sz w:val="20"/>
        </w:rPr>
        <w:t xml:space="preserve"> </w:t>
      </w:r>
      <w:r>
        <w:rPr>
          <w:sz w:val="20"/>
        </w:rPr>
        <w:t>adjudicataria</w:t>
      </w:r>
      <w:r>
        <w:rPr>
          <w:spacing w:val="-4"/>
          <w:sz w:val="20"/>
        </w:rPr>
        <w:t xml:space="preserve"> </w:t>
      </w:r>
      <w:r>
        <w:rPr>
          <w:sz w:val="20"/>
        </w:rPr>
        <w:t>figuran</w:t>
      </w:r>
      <w:r>
        <w:rPr>
          <w:spacing w:val="-3"/>
          <w:sz w:val="20"/>
        </w:rPr>
        <w:t xml:space="preserve"> </w:t>
      </w:r>
      <w:r>
        <w:rPr>
          <w:sz w:val="20"/>
        </w:rPr>
        <w:t>en</w:t>
      </w:r>
      <w:r>
        <w:rPr>
          <w:spacing w:val="-4"/>
          <w:sz w:val="20"/>
        </w:rPr>
        <w:t xml:space="preserve"> </w:t>
      </w:r>
      <w:r>
        <w:rPr>
          <w:sz w:val="20"/>
        </w:rPr>
        <w:t>el</w:t>
      </w:r>
      <w:r>
        <w:rPr>
          <w:spacing w:val="-3"/>
          <w:sz w:val="20"/>
        </w:rPr>
        <w:t xml:space="preserve"> </w:t>
      </w:r>
      <w:r>
        <w:rPr>
          <w:sz w:val="20"/>
        </w:rPr>
        <w:t>apartado</w:t>
      </w:r>
      <w:r>
        <w:rPr>
          <w:spacing w:val="-3"/>
          <w:sz w:val="20"/>
        </w:rPr>
        <w:t xml:space="preserve"> </w:t>
      </w:r>
      <w:r>
        <w:rPr>
          <w:spacing w:val="-2"/>
          <w:sz w:val="20"/>
        </w:rPr>
        <w:t>tercero.</w:t>
      </w:r>
    </w:p>
    <w:p w14:paraId="59404C41" w14:textId="77777777" w:rsidR="004F45F1" w:rsidRDefault="004F45F1">
      <w:pPr>
        <w:pStyle w:val="Textoindependiente"/>
        <w:spacing w:before="61"/>
      </w:pPr>
    </w:p>
    <w:p w14:paraId="12BA393A" w14:textId="77777777" w:rsidR="004F45F1" w:rsidRDefault="00000000">
      <w:pPr>
        <w:pStyle w:val="Prrafodelista"/>
        <w:numPr>
          <w:ilvl w:val="0"/>
          <w:numId w:val="12"/>
        </w:numPr>
        <w:tabs>
          <w:tab w:val="left" w:pos="1642"/>
        </w:tabs>
        <w:spacing w:line="292" w:lineRule="auto"/>
        <w:ind w:firstLine="0"/>
        <w:rPr>
          <w:sz w:val="20"/>
        </w:rPr>
      </w:pPr>
      <w:r>
        <w:rPr>
          <w:sz w:val="20"/>
        </w:rPr>
        <w:t>Ha resultado adjudicataria la oferta que ha obtenido la mayor puntuación tras la aplicación de los criterios contenidos en el pliego de cláusulas administrativas particulares.</w:t>
      </w:r>
    </w:p>
    <w:p w14:paraId="0D3210DC" w14:textId="77777777" w:rsidR="004F45F1" w:rsidRDefault="004F45F1">
      <w:pPr>
        <w:pStyle w:val="Textoindependiente"/>
        <w:spacing w:before="9"/>
      </w:pPr>
    </w:p>
    <w:p w14:paraId="54BD7088" w14:textId="77777777" w:rsidR="004F45F1" w:rsidRDefault="00000000">
      <w:pPr>
        <w:pStyle w:val="Textoindependiente"/>
        <w:spacing w:before="1" w:line="292" w:lineRule="auto"/>
        <w:ind w:left="117" w:right="1236"/>
      </w:pPr>
      <w:r>
        <w:t>5°. - Notificar el presente acuerdo al adjudicatario para que firme el contrato en el plazo de 15 días</w:t>
      </w:r>
      <w:r>
        <w:rPr>
          <w:spacing w:val="80"/>
        </w:rPr>
        <w:t xml:space="preserve"> </w:t>
      </w:r>
      <w:r>
        <w:t>hábiles a contar desde la recepción de la notificación del acuerdo de adjudicación.</w:t>
      </w:r>
    </w:p>
    <w:p w14:paraId="0292FC7C" w14:textId="77777777" w:rsidR="004F45F1" w:rsidRDefault="004F45F1">
      <w:pPr>
        <w:pStyle w:val="Textoindependiente"/>
        <w:spacing w:before="9"/>
      </w:pPr>
    </w:p>
    <w:p w14:paraId="5BECC3D0" w14:textId="77777777" w:rsidR="004F45F1" w:rsidRDefault="00000000">
      <w:pPr>
        <w:pStyle w:val="Textoindependiente"/>
        <w:spacing w:line="542" w:lineRule="auto"/>
        <w:ind w:left="117" w:right="3133"/>
      </w:pPr>
      <w:r>
        <w:t>6º.-</w:t>
      </w:r>
      <w:r>
        <w:rPr>
          <w:spacing w:val="-3"/>
        </w:rPr>
        <w:t xml:space="preserve"> </w:t>
      </w:r>
      <w:r>
        <w:t>Publicar</w:t>
      </w:r>
      <w:r>
        <w:rPr>
          <w:spacing w:val="-3"/>
        </w:rPr>
        <w:t xml:space="preserve"> </w:t>
      </w:r>
      <w:r>
        <w:t>la</w:t>
      </w:r>
      <w:r>
        <w:rPr>
          <w:spacing w:val="-3"/>
        </w:rPr>
        <w:t xml:space="preserve"> </w:t>
      </w:r>
      <w:r>
        <w:t>adjudicación</w:t>
      </w:r>
      <w:r>
        <w:rPr>
          <w:spacing w:val="-3"/>
        </w:rPr>
        <w:t xml:space="preserve"> </w:t>
      </w:r>
      <w:r>
        <w:t>en</w:t>
      </w:r>
      <w:r>
        <w:rPr>
          <w:spacing w:val="-3"/>
        </w:rPr>
        <w:t xml:space="preserve"> </w:t>
      </w:r>
      <w:r>
        <w:t>la</w:t>
      </w:r>
      <w:r>
        <w:rPr>
          <w:spacing w:val="-3"/>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3"/>
        </w:rPr>
        <w:t xml:space="preserve"> </w:t>
      </w:r>
      <w:r>
        <w:t>Sector</w:t>
      </w:r>
      <w:r>
        <w:rPr>
          <w:spacing w:val="-3"/>
        </w:rPr>
        <w:t xml:space="preserve"> </w:t>
      </w:r>
      <w:r>
        <w:t>Público. 7º.- Notificar el acuerdo que se adopte a todos los interesados.</w:t>
      </w:r>
    </w:p>
    <w:p w14:paraId="2520E732" w14:textId="77777777" w:rsidR="004F45F1" w:rsidRDefault="00000000">
      <w:pPr>
        <w:pStyle w:val="Ttulo2"/>
        <w:spacing w:before="105"/>
        <w:ind w:left="2399"/>
      </w:pPr>
      <w:r>
        <w:t xml:space="preserve">DOCUMENTO FIRMADO </w:t>
      </w:r>
      <w:r>
        <w:rPr>
          <w:spacing w:val="-2"/>
        </w:rPr>
        <w:t>ELECTRÓNICAMENTE</w:t>
      </w:r>
    </w:p>
    <w:p w14:paraId="7A523177" w14:textId="77777777" w:rsidR="004F45F1" w:rsidRDefault="004F45F1">
      <w:pPr>
        <w:sectPr w:rsidR="004F45F1">
          <w:pgSz w:w="11910" w:h="16840"/>
          <w:pgMar w:top="1260" w:right="179" w:bottom="1260" w:left="1300" w:header="225" w:footer="1060" w:gutter="0"/>
          <w:cols w:space="720"/>
        </w:sectPr>
      </w:pPr>
    </w:p>
    <w:p w14:paraId="3E40AD4C" w14:textId="0E6A7DE3" w:rsidR="004F45F1" w:rsidRDefault="004F45F1">
      <w:pPr>
        <w:pStyle w:val="Textoindependiente"/>
        <w:spacing w:before="7"/>
        <w:rPr>
          <w:b/>
          <w:sz w:val="13"/>
        </w:rPr>
      </w:pPr>
    </w:p>
    <w:p w14:paraId="52451B3E" w14:textId="77777777" w:rsidR="004F45F1" w:rsidRDefault="00000000">
      <w:pPr>
        <w:pStyle w:val="Textoindependiente"/>
        <w:ind w:left="117"/>
      </w:pPr>
      <w:r>
        <w:rPr>
          <w:noProof/>
        </w:rPr>
        <mc:AlternateContent>
          <mc:Choice Requires="wpg">
            <w:drawing>
              <wp:inline distT="0" distB="0" distL="0" distR="0" wp14:anchorId="36AC95A5" wp14:editId="15F5A62C">
                <wp:extent cx="5760085" cy="276860"/>
                <wp:effectExtent l="9525" t="0" r="0" b="8889"/>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370" name="Graphic 37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371" name="Graphic 371"/>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72" name="Textbox 372"/>
                        <wps:cNvSpPr txBox="1"/>
                        <wps:spPr>
                          <a:xfrm>
                            <a:off x="4762" y="10160"/>
                            <a:ext cx="5750560" cy="257175"/>
                          </a:xfrm>
                          <a:prstGeom prst="rect">
                            <a:avLst/>
                          </a:prstGeom>
                        </wps:spPr>
                        <wps:txbx>
                          <w:txbxContent>
                            <w:p w14:paraId="3AF6CC5A" w14:textId="77777777" w:rsidR="004F45F1"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JGL/2025/10</w:t>
                              </w:r>
                            </w:p>
                          </w:txbxContent>
                        </wps:txbx>
                        <wps:bodyPr wrap="square" lIns="0" tIns="0" rIns="0" bIns="0" rtlCol="0">
                          <a:noAutofit/>
                        </wps:bodyPr>
                      </wps:wsp>
                    </wpg:wgp>
                  </a:graphicData>
                </a:graphic>
              </wp:inline>
            </w:drawing>
          </mc:Choice>
          <mc:Fallback>
            <w:pict>
              <v:group w14:anchorId="36AC95A5" id="Group 369" o:spid="_x0000_s1192"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">
                <v:shape id="Graphic 370" o:spid="_x0000_s119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" path="m5750242,l,,,257644r5750242,l5750242,xe" fillcolor="#f3f3f3" stroked="f">
                  <v:path arrowok="t"/>
                </v:shape>
                <v:shape id="Graphic 371" o:spid="_x0000_s119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372" o:spid="_x0000_s1195"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3AF6CC5A" w14:textId="77777777" w:rsidR="004F45F1"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JGL/2025/10</w:t>
                        </w:r>
                      </w:p>
                    </w:txbxContent>
                  </v:textbox>
                </v:shape>
                <w10:anchorlock/>
              </v:group>
            </w:pict>
          </mc:Fallback>
        </mc:AlternateContent>
      </w:r>
    </w:p>
    <w:p w14:paraId="4033032C" w14:textId="77777777" w:rsidR="004F45F1" w:rsidRDefault="004F45F1">
      <w:pPr>
        <w:pStyle w:val="Textoindependiente"/>
        <w:spacing w:before="106"/>
        <w:rPr>
          <w:b/>
        </w:rPr>
      </w:pPr>
    </w:p>
    <w:p w14:paraId="000D8D2C" w14:textId="77777777" w:rsidR="004F45F1" w:rsidRDefault="00000000">
      <w:pPr>
        <w:pStyle w:val="Prrafodelista"/>
        <w:numPr>
          <w:ilvl w:val="1"/>
          <w:numId w:val="14"/>
        </w:numPr>
        <w:tabs>
          <w:tab w:val="left" w:pos="383"/>
        </w:tabs>
        <w:ind w:left="383" w:right="0" w:hanging="266"/>
        <w:rPr>
          <w:b/>
          <w:sz w:val="20"/>
        </w:rPr>
      </w:pPr>
      <w:r>
        <w:rPr>
          <w:b/>
          <w:sz w:val="20"/>
        </w:rPr>
        <w:t xml:space="preserve">PARTE </w:t>
      </w:r>
      <w:r>
        <w:rPr>
          <w:b/>
          <w:spacing w:val="-2"/>
          <w:sz w:val="20"/>
        </w:rPr>
        <w:t>RESOLUTIVA</w:t>
      </w:r>
    </w:p>
    <w:p w14:paraId="22ED90D3" w14:textId="77777777" w:rsidR="004F45F1" w:rsidRDefault="004F45F1">
      <w:pPr>
        <w:pStyle w:val="Textoindependiente"/>
        <w:spacing w:before="61"/>
        <w:rPr>
          <w:b/>
        </w:rPr>
      </w:pPr>
    </w:p>
    <w:p w14:paraId="0ED9BF34" w14:textId="3915B9C1" w:rsidR="004F45F1" w:rsidRDefault="00000000">
      <w:pPr>
        <w:pStyle w:val="Textoindependiente"/>
        <w:spacing w:line="292" w:lineRule="auto"/>
        <w:ind w:left="518" w:right="1236" w:hanging="279"/>
      </w:pPr>
      <w:r>
        <w:t>1.</w:t>
      </w:r>
      <w:r>
        <w:rPr>
          <w:spacing w:val="40"/>
        </w:rPr>
        <w:t xml:space="preserve"> </w:t>
      </w:r>
      <w:r>
        <w:t>Denegación</w:t>
      </w:r>
      <w:r>
        <w:rPr>
          <w:spacing w:val="40"/>
        </w:rPr>
        <w:t xml:space="preserve"> </w:t>
      </w:r>
      <w:r>
        <w:t>de</w:t>
      </w:r>
      <w:r>
        <w:rPr>
          <w:spacing w:val="40"/>
        </w:rPr>
        <w:t xml:space="preserve"> </w:t>
      </w:r>
      <w:r>
        <w:t>ampliación</w:t>
      </w:r>
      <w:r>
        <w:rPr>
          <w:spacing w:val="40"/>
        </w:rPr>
        <w:t xml:space="preserve"> </w:t>
      </w:r>
      <w:r>
        <w:t>del</w:t>
      </w:r>
      <w:r>
        <w:rPr>
          <w:spacing w:val="40"/>
        </w:rPr>
        <w:t xml:space="preserve"> </w:t>
      </w:r>
      <w:r>
        <w:t>plazo</w:t>
      </w:r>
      <w:r>
        <w:rPr>
          <w:spacing w:val="40"/>
        </w:rPr>
        <w:t xml:space="preserve"> </w:t>
      </w:r>
      <w:r>
        <w:t>de</w:t>
      </w:r>
      <w:r>
        <w:rPr>
          <w:spacing w:val="40"/>
        </w:rPr>
        <w:t xml:space="preserve"> </w:t>
      </w:r>
      <w:r>
        <w:t>ejecución</w:t>
      </w:r>
      <w:r>
        <w:rPr>
          <w:spacing w:val="40"/>
        </w:rPr>
        <w:t xml:space="preserve"> </w:t>
      </w:r>
      <w:r>
        <w:t>de</w:t>
      </w:r>
      <w:r>
        <w:rPr>
          <w:spacing w:val="40"/>
        </w:rPr>
        <w:t xml:space="preserve"> </w:t>
      </w:r>
      <w:r>
        <w:t>las</w:t>
      </w:r>
      <w:r>
        <w:rPr>
          <w:spacing w:val="40"/>
        </w:rPr>
        <w:t xml:space="preserve"> </w:t>
      </w:r>
      <w:r>
        <w:t>obras</w:t>
      </w:r>
      <w:r>
        <w:rPr>
          <w:spacing w:val="40"/>
        </w:rPr>
        <w:t xml:space="preserve"> </w:t>
      </w:r>
      <w:r>
        <w:t>de</w:t>
      </w:r>
      <w:r>
        <w:rPr>
          <w:spacing w:val="40"/>
        </w:rPr>
        <w:t xml:space="preserve"> </w:t>
      </w:r>
      <w:r w:rsidRPr="00B3011C">
        <w:rPr>
          <w:i/>
          <w:iCs/>
        </w:rPr>
        <w:t>“Ejecución</w:t>
      </w:r>
      <w:r w:rsidRPr="00B3011C">
        <w:rPr>
          <w:i/>
          <w:iCs/>
          <w:spacing w:val="40"/>
        </w:rPr>
        <w:t xml:space="preserve"> </w:t>
      </w:r>
      <w:r w:rsidRPr="00B3011C">
        <w:rPr>
          <w:i/>
          <w:iCs/>
        </w:rPr>
        <w:t>de</w:t>
      </w:r>
      <w:r w:rsidRPr="00B3011C">
        <w:rPr>
          <w:i/>
          <w:iCs/>
          <w:spacing w:val="40"/>
        </w:rPr>
        <w:t xml:space="preserve"> </w:t>
      </w:r>
      <w:r w:rsidRPr="00B3011C">
        <w:rPr>
          <w:i/>
          <w:iCs/>
        </w:rPr>
        <w:t>campo</w:t>
      </w:r>
      <w:r w:rsidRPr="00B3011C">
        <w:rPr>
          <w:i/>
          <w:iCs/>
          <w:spacing w:val="40"/>
        </w:rPr>
        <w:t xml:space="preserve"> </w:t>
      </w:r>
      <w:r w:rsidRPr="00B3011C">
        <w:rPr>
          <w:i/>
          <w:iCs/>
        </w:rPr>
        <w:t xml:space="preserve">de hockey en la parcela 23 del Sector IV-3 La </w:t>
      </w:r>
      <w:proofErr w:type="spellStart"/>
      <w:r w:rsidRPr="00B3011C">
        <w:rPr>
          <w:i/>
          <w:iCs/>
        </w:rPr>
        <w:t>Marazuela</w:t>
      </w:r>
      <w:proofErr w:type="spellEnd"/>
      <w:r w:rsidRPr="00B3011C">
        <w:rPr>
          <w:i/>
          <w:iCs/>
        </w:rPr>
        <w:t xml:space="preserve">”. </w:t>
      </w:r>
      <w:r>
        <w:t>Expediente 8775/2024</w:t>
      </w:r>
      <w:r w:rsidR="00B3011C">
        <w:t>.</w:t>
      </w:r>
    </w:p>
    <w:p w14:paraId="5288F91E" w14:textId="77777777" w:rsidR="004F45F1" w:rsidRDefault="004F45F1">
      <w:pPr>
        <w:pStyle w:val="Textoindependiente"/>
        <w:spacing w:before="51"/>
      </w:pPr>
    </w:p>
    <w:p w14:paraId="6BC9DBD2" w14:textId="1183F569" w:rsidR="004F45F1" w:rsidRDefault="00000000">
      <w:pPr>
        <w:pStyle w:val="Textoindependiente"/>
        <w:ind w:left="968"/>
      </w:pPr>
      <w:r>
        <w:t>-</w:t>
      </w:r>
      <w:r>
        <w:rPr>
          <w:spacing w:val="-2"/>
        </w:rPr>
        <w:t xml:space="preserve"> </w:t>
      </w:r>
      <w:r>
        <w:t>Anexo</w:t>
      </w:r>
      <w:r>
        <w:rPr>
          <w:spacing w:val="-2"/>
        </w:rPr>
        <w:t xml:space="preserve"> </w:t>
      </w:r>
      <w:r>
        <w:t>1.</w:t>
      </w:r>
      <w:r>
        <w:rPr>
          <w:spacing w:val="-2"/>
        </w:rPr>
        <w:t xml:space="preserve"> </w:t>
      </w:r>
      <w:r>
        <w:t>AEMET</w:t>
      </w:r>
      <w:r>
        <w:rPr>
          <w:spacing w:val="-2"/>
        </w:rPr>
        <w:t xml:space="preserve"> </w:t>
      </w:r>
      <w:r>
        <w:t>PLUVIOSIDAD</w:t>
      </w:r>
      <w:r>
        <w:rPr>
          <w:spacing w:val="-2"/>
        </w:rPr>
        <w:t xml:space="preserve"> </w:t>
      </w:r>
      <w:r>
        <w:t>OTOÑO</w:t>
      </w:r>
      <w:r>
        <w:rPr>
          <w:spacing w:val="-2"/>
        </w:rPr>
        <w:t xml:space="preserve"> </w:t>
      </w:r>
      <w:r>
        <w:t>2024</w:t>
      </w:r>
      <w:r>
        <w:rPr>
          <w:spacing w:val="-2"/>
        </w:rPr>
        <w:t xml:space="preserve"> </w:t>
      </w:r>
      <w:r>
        <w:t>ENERO</w:t>
      </w:r>
      <w:r>
        <w:rPr>
          <w:spacing w:val="-2"/>
        </w:rPr>
        <w:t xml:space="preserve"> </w:t>
      </w:r>
      <w:r>
        <w:t>FEBRERO</w:t>
      </w:r>
      <w:r>
        <w:rPr>
          <w:spacing w:val="-2"/>
        </w:rPr>
        <w:t xml:space="preserve"> </w:t>
      </w:r>
      <w:r>
        <w:t>2025</w:t>
      </w:r>
      <w:r>
        <w:rPr>
          <w:spacing w:val="-2"/>
        </w:rPr>
        <w:t xml:space="preserve"> </w:t>
      </w:r>
      <w:r>
        <w:rPr>
          <w:spacing w:val="-5"/>
        </w:rPr>
        <w:t>PDF</w:t>
      </w:r>
      <w:r w:rsidR="00B3011C">
        <w:rPr>
          <w:spacing w:val="-5"/>
        </w:rPr>
        <w:t>.</w:t>
      </w:r>
    </w:p>
    <w:p w14:paraId="3A030505" w14:textId="77777777" w:rsidR="004F45F1" w:rsidRDefault="004F45F1">
      <w:pPr>
        <w:pStyle w:val="Textoindependiente"/>
        <w:spacing w:before="59"/>
      </w:pPr>
    </w:p>
    <w:p w14:paraId="20E462DD" w14:textId="77777777" w:rsidR="004F45F1" w:rsidRDefault="00000000">
      <w:pPr>
        <w:pStyle w:val="Ttulo2"/>
        <w:numPr>
          <w:ilvl w:val="1"/>
          <w:numId w:val="14"/>
        </w:numPr>
        <w:tabs>
          <w:tab w:val="left" w:pos="383"/>
        </w:tabs>
        <w:spacing w:before="1"/>
        <w:ind w:left="383" w:hanging="266"/>
      </w:pPr>
      <w:r>
        <w:rPr>
          <w:noProof/>
        </w:rPr>
        <mc:AlternateContent>
          <mc:Choice Requires="wps">
            <w:drawing>
              <wp:anchor distT="0" distB="0" distL="0" distR="0" simplePos="0" relativeHeight="15876608" behindDoc="0" locked="0" layoutInCell="1" allowOverlap="1" wp14:anchorId="0BF4A78D" wp14:editId="43CC7D3A">
                <wp:simplePos x="0" y="0"/>
                <wp:positionH relativeFrom="page">
                  <wp:posOffset>6807090</wp:posOffset>
                </wp:positionH>
                <wp:positionV relativeFrom="paragraph">
                  <wp:posOffset>208476</wp:posOffset>
                </wp:positionV>
                <wp:extent cx="419734" cy="3187065"/>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F8E48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64BB6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0BF4A78D" id="Textbox 373" o:spid="_x0000_s1196" type="#_x0000_t202" style="position:absolute;left:0;text-align:left;margin-left:536pt;margin-top:16.4pt;width:33.05pt;height:250.95pt;z-index:1587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" filled="f" stroked="f">
                <v:textbox style="layout-flow:vertical;mso-layout-flow-alt:bottom-to-top" inset="0,0,0,0">
                  <w:txbxContent>
                    <w:p w14:paraId="0DF8E48D"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64BB6F"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t xml:space="preserve">PARTE NO </w:t>
      </w:r>
      <w:r>
        <w:rPr>
          <w:spacing w:val="-2"/>
        </w:rPr>
        <w:t>RESOLUTIVA</w:t>
      </w:r>
    </w:p>
    <w:p w14:paraId="74B18E26" w14:textId="77777777" w:rsidR="004F45F1" w:rsidRDefault="004F45F1">
      <w:pPr>
        <w:pStyle w:val="Textoindependiente"/>
        <w:spacing w:before="60"/>
        <w:rPr>
          <w:b/>
        </w:rPr>
      </w:pPr>
    </w:p>
    <w:p w14:paraId="5AA74E26" w14:textId="77777777" w:rsidR="004F45F1" w:rsidRDefault="00000000">
      <w:pPr>
        <w:pStyle w:val="Prrafodelista"/>
        <w:numPr>
          <w:ilvl w:val="1"/>
          <w:numId w:val="14"/>
        </w:numPr>
        <w:tabs>
          <w:tab w:val="left" w:pos="383"/>
        </w:tabs>
        <w:ind w:left="383" w:right="0" w:hanging="266"/>
        <w:rPr>
          <w:b/>
          <w:sz w:val="20"/>
        </w:rPr>
      </w:pPr>
      <w:r>
        <w:rPr>
          <w:b/>
          <w:sz w:val="20"/>
        </w:rPr>
        <w:t xml:space="preserve">ASUNTOS DE </w:t>
      </w:r>
      <w:r>
        <w:rPr>
          <w:b/>
          <w:spacing w:val="-2"/>
          <w:sz w:val="20"/>
        </w:rPr>
        <w:t>URGENCIA</w:t>
      </w:r>
    </w:p>
    <w:p w14:paraId="5F6DFBDE" w14:textId="77777777" w:rsidR="004F45F1" w:rsidRDefault="004F45F1">
      <w:pPr>
        <w:rPr>
          <w:sz w:val="20"/>
        </w:rPr>
        <w:sectPr w:rsidR="004F45F1">
          <w:pgSz w:w="11910" w:h="16840"/>
          <w:pgMar w:top="1260" w:right="179" w:bottom="1260" w:left="1300" w:header="225" w:footer="1060" w:gutter="0"/>
          <w:cols w:space="720"/>
        </w:sectPr>
      </w:pPr>
    </w:p>
    <w:p w14:paraId="19645B5A" w14:textId="77777777" w:rsidR="004F45F1" w:rsidRDefault="00000000">
      <w:pPr>
        <w:pStyle w:val="Textoindependiente"/>
        <w:spacing w:before="74"/>
        <w:ind w:right="117"/>
        <w:jc w:val="right"/>
      </w:pPr>
      <w:r>
        <w:lastRenderedPageBreak/>
        <w:t>Anexo</w:t>
      </w:r>
      <w:r>
        <w:rPr>
          <w:spacing w:val="-5"/>
        </w:rPr>
        <w:t xml:space="preserve"> </w:t>
      </w:r>
      <w:r>
        <w:rPr>
          <w:spacing w:val="-10"/>
        </w:rPr>
        <w:t>1</w:t>
      </w:r>
    </w:p>
    <w:p w14:paraId="3A114E28" w14:textId="77777777" w:rsidR="004F45F1" w:rsidRDefault="00000000">
      <w:pPr>
        <w:pStyle w:val="Textoindependiente"/>
        <w:spacing w:before="3"/>
        <w:rPr>
          <w:sz w:val="12"/>
        </w:rPr>
      </w:pPr>
      <w:r>
        <w:rPr>
          <w:noProof/>
        </w:rPr>
        <w:drawing>
          <wp:anchor distT="0" distB="0" distL="0" distR="0" simplePos="0" relativeHeight="487736832" behindDoc="1" locked="0" layoutInCell="1" allowOverlap="1" wp14:anchorId="16ECEBF8" wp14:editId="1A255107">
            <wp:simplePos x="0" y="0"/>
            <wp:positionH relativeFrom="page">
              <wp:posOffset>5904165</wp:posOffset>
            </wp:positionH>
            <wp:positionV relativeFrom="paragraph">
              <wp:posOffset>105167</wp:posOffset>
            </wp:positionV>
            <wp:extent cx="457669" cy="811529"/>
            <wp:effectExtent l="0" t="0" r="0" b="0"/>
            <wp:wrapTopAndBottom/>
            <wp:docPr id="374" name="Image 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4" name="Image 374"/>
                    <pic:cNvPicPr/>
                  </pic:nvPicPr>
                  <pic:blipFill>
                    <a:blip r:embed="rId46" cstate="print"/>
                    <a:stretch>
                      <a:fillRect/>
                    </a:stretch>
                  </pic:blipFill>
                  <pic:spPr>
                    <a:xfrm>
                      <a:off x="0" y="0"/>
                      <a:ext cx="457669" cy="811529"/>
                    </a:xfrm>
                    <a:prstGeom prst="rect">
                      <a:avLst/>
                    </a:prstGeom>
                  </pic:spPr>
                </pic:pic>
              </a:graphicData>
            </a:graphic>
          </wp:anchor>
        </w:drawing>
      </w:r>
    </w:p>
    <w:p w14:paraId="44F032CB" w14:textId="77777777" w:rsidR="004F45F1" w:rsidRDefault="00000000">
      <w:pPr>
        <w:spacing w:before="101"/>
        <w:ind w:left="7145" w:right="1519" w:hanging="716"/>
        <w:jc w:val="right"/>
        <w:rPr>
          <w:rFonts w:ascii="Calibri" w:hAnsi="Calibri"/>
          <w:sz w:val="16"/>
        </w:rPr>
      </w:pPr>
      <w:r>
        <w:rPr>
          <w:rFonts w:ascii="Calibri" w:hAnsi="Calibri"/>
          <w:sz w:val="16"/>
        </w:rPr>
        <w:t>Ayuntamiento</w:t>
      </w:r>
      <w:r>
        <w:rPr>
          <w:rFonts w:ascii="Calibri" w:hAnsi="Calibri"/>
          <w:spacing w:val="-10"/>
          <w:sz w:val="16"/>
        </w:rPr>
        <w:t xml:space="preserve"> </w:t>
      </w:r>
      <w:r>
        <w:rPr>
          <w:rFonts w:ascii="Calibri" w:hAnsi="Calibri"/>
          <w:sz w:val="16"/>
        </w:rPr>
        <w:t>de</w:t>
      </w:r>
      <w:r>
        <w:rPr>
          <w:rFonts w:ascii="Calibri" w:hAnsi="Calibri"/>
          <w:spacing w:val="-9"/>
          <w:sz w:val="16"/>
        </w:rPr>
        <w:t xml:space="preserve"> </w:t>
      </w:r>
      <w:r>
        <w:rPr>
          <w:rFonts w:ascii="Calibri" w:hAnsi="Calibri"/>
          <w:sz w:val="16"/>
        </w:rPr>
        <w:t>Las</w:t>
      </w:r>
      <w:r>
        <w:rPr>
          <w:rFonts w:ascii="Calibri" w:hAnsi="Calibri"/>
          <w:spacing w:val="-9"/>
          <w:sz w:val="16"/>
        </w:rPr>
        <w:t xml:space="preserve"> </w:t>
      </w:r>
      <w:r>
        <w:rPr>
          <w:rFonts w:ascii="Calibri" w:hAnsi="Calibri"/>
          <w:sz w:val="16"/>
        </w:rPr>
        <w:t>Rozas</w:t>
      </w:r>
      <w:r>
        <w:rPr>
          <w:rFonts w:ascii="Calibri" w:hAnsi="Calibri"/>
          <w:spacing w:val="-9"/>
          <w:sz w:val="16"/>
        </w:rPr>
        <w:t xml:space="preserve"> </w:t>
      </w:r>
      <w:r>
        <w:rPr>
          <w:rFonts w:ascii="Calibri" w:hAnsi="Calibri"/>
          <w:sz w:val="16"/>
        </w:rPr>
        <w:t>de</w:t>
      </w:r>
      <w:r>
        <w:rPr>
          <w:rFonts w:ascii="Calibri" w:hAnsi="Calibri"/>
          <w:spacing w:val="-9"/>
          <w:sz w:val="16"/>
        </w:rPr>
        <w:t xml:space="preserve"> </w:t>
      </w:r>
      <w:r>
        <w:rPr>
          <w:rFonts w:ascii="Calibri" w:hAnsi="Calibri"/>
          <w:sz w:val="16"/>
        </w:rPr>
        <w:t>Madrid</w:t>
      </w:r>
      <w:r>
        <w:rPr>
          <w:rFonts w:ascii="Calibri" w:hAnsi="Calibri"/>
          <w:spacing w:val="40"/>
          <w:sz w:val="16"/>
        </w:rPr>
        <w:t xml:space="preserve"> </w:t>
      </w:r>
      <w:r>
        <w:rPr>
          <w:rFonts w:ascii="Calibri" w:hAnsi="Calibri"/>
          <w:color w:val="808080"/>
          <w:sz w:val="16"/>
        </w:rPr>
        <w:t>Asesoría</w:t>
      </w:r>
      <w:r>
        <w:rPr>
          <w:rFonts w:ascii="Calibri" w:hAnsi="Calibri"/>
          <w:color w:val="808080"/>
          <w:spacing w:val="-9"/>
          <w:sz w:val="16"/>
        </w:rPr>
        <w:t xml:space="preserve"> </w:t>
      </w:r>
      <w:r>
        <w:rPr>
          <w:rFonts w:ascii="Calibri" w:hAnsi="Calibri"/>
          <w:color w:val="808080"/>
          <w:sz w:val="16"/>
        </w:rPr>
        <w:t>Jurídica</w:t>
      </w:r>
      <w:r>
        <w:rPr>
          <w:rFonts w:ascii="Calibri" w:hAnsi="Calibri"/>
          <w:color w:val="808080"/>
          <w:spacing w:val="-8"/>
          <w:sz w:val="16"/>
        </w:rPr>
        <w:t xml:space="preserve"> </w:t>
      </w:r>
      <w:r>
        <w:rPr>
          <w:rFonts w:ascii="Calibri" w:hAnsi="Calibri"/>
          <w:color w:val="808080"/>
          <w:spacing w:val="-2"/>
          <w:sz w:val="16"/>
        </w:rPr>
        <w:t>Municipal</w:t>
      </w:r>
    </w:p>
    <w:p w14:paraId="4DD95C8E" w14:textId="77777777" w:rsidR="004F45F1" w:rsidRDefault="00000000">
      <w:pPr>
        <w:spacing w:before="1"/>
        <w:ind w:left="3010"/>
        <w:rPr>
          <w:rFonts w:ascii="Calibri" w:hAnsi="Calibri"/>
        </w:rPr>
      </w:pPr>
      <w:r>
        <w:rPr>
          <w:rFonts w:ascii="Calibri" w:hAnsi="Calibri"/>
        </w:rPr>
        <w:t>AEMET</w:t>
      </w:r>
      <w:r>
        <w:rPr>
          <w:rFonts w:ascii="Calibri" w:hAnsi="Calibri"/>
          <w:spacing w:val="-11"/>
        </w:rPr>
        <w:t xml:space="preserve"> </w:t>
      </w:r>
      <w:r>
        <w:rPr>
          <w:rFonts w:ascii="Calibri" w:hAnsi="Calibri"/>
        </w:rPr>
        <w:t>–</w:t>
      </w:r>
      <w:r>
        <w:rPr>
          <w:rFonts w:ascii="Calibri" w:hAnsi="Calibri"/>
          <w:spacing w:val="-11"/>
        </w:rPr>
        <w:t xml:space="preserve"> </w:t>
      </w:r>
      <w:r>
        <w:rPr>
          <w:rFonts w:ascii="Calibri" w:hAnsi="Calibri"/>
        </w:rPr>
        <w:t>PLUVIOSIDAD</w:t>
      </w:r>
      <w:r>
        <w:rPr>
          <w:rFonts w:ascii="Calibri" w:hAnsi="Calibri"/>
          <w:spacing w:val="-8"/>
        </w:rPr>
        <w:t xml:space="preserve"> </w:t>
      </w:r>
      <w:r>
        <w:rPr>
          <w:rFonts w:ascii="Calibri" w:hAnsi="Calibri"/>
        </w:rPr>
        <w:t>OTOÑO</w:t>
      </w:r>
      <w:r>
        <w:rPr>
          <w:rFonts w:ascii="Calibri" w:hAnsi="Calibri"/>
          <w:spacing w:val="-8"/>
        </w:rPr>
        <w:t xml:space="preserve"> </w:t>
      </w:r>
      <w:r>
        <w:rPr>
          <w:rFonts w:ascii="Calibri" w:hAnsi="Calibri"/>
          <w:spacing w:val="-4"/>
        </w:rPr>
        <w:t>2024</w:t>
      </w:r>
    </w:p>
    <w:p w14:paraId="26C08004" w14:textId="77777777" w:rsidR="004F45F1" w:rsidRDefault="00000000">
      <w:pPr>
        <w:pStyle w:val="Textoindependiente"/>
        <w:spacing w:before="1"/>
        <w:rPr>
          <w:rFonts w:ascii="Calibri"/>
        </w:rPr>
      </w:pPr>
      <w:r>
        <w:rPr>
          <w:noProof/>
        </w:rPr>
        <w:drawing>
          <wp:anchor distT="0" distB="0" distL="0" distR="0" simplePos="0" relativeHeight="487737344" behindDoc="1" locked="0" layoutInCell="1" allowOverlap="1" wp14:anchorId="24A23B68" wp14:editId="7ECDD1A7">
            <wp:simplePos x="0" y="0"/>
            <wp:positionH relativeFrom="page">
              <wp:posOffset>1080516</wp:posOffset>
            </wp:positionH>
            <wp:positionV relativeFrom="paragraph">
              <wp:posOffset>171208</wp:posOffset>
            </wp:positionV>
            <wp:extent cx="5335983" cy="2999231"/>
            <wp:effectExtent l="0" t="0" r="0" b="0"/>
            <wp:wrapTopAndBottom/>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47" cstate="print"/>
                    <a:stretch>
                      <a:fillRect/>
                    </a:stretch>
                  </pic:blipFill>
                  <pic:spPr>
                    <a:xfrm>
                      <a:off x="0" y="0"/>
                      <a:ext cx="5335983" cy="2999231"/>
                    </a:xfrm>
                    <a:prstGeom prst="rect">
                      <a:avLst/>
                    </a:prstGeom>
                  </pic:spPr>
                </pic:pic>
              </a:graphicData>
            </a:graphic>
          </wp:anchor>
        </w:drawing>
      </w:r>
    </w:p>
    <w:p w14:paraId="41FBD76B" w14:textId="77777777" w:rsidR="004F45F1" w:rsidRDefault="004F45F1">
      <w:pPr>
        <w:pStyle w:val="Textoindependiente"/>
        <w:rPr>
          <w:rFonts w:ascii="Calibri"/>
          <w:sz w:val="22"/>
        </w:rPr>
      </w:pPr>
    </w:p>
    <w:p w14:paraId="75840606" w14:textId="77777777" w:rsidR="004F45F1" w:rsidRDefault="004F45F1">
      <w:pPr>
        <w:pStyle w:val="Textoindependiente"/>
        <w:spacing w:before="55"/>
        <w:rPr>
          <w:rFonts w:ascii="Calibri"/>
          <w:sz w:val="22"/>
        </w:rPr>
      </w:pPr>
    </w:p>
    <w:p w14:paraId="64E8126F" w14:textId="266C1E8B" w:rsidR="004F45F1" w:rsidRDefault="00000000">
      <w:pPr>
        <w:ind w:left="2657"/>
        <w:rPr>
          <w:rFonts w:ascii="Calibri"/>
        </w:rPr>
      </w:pPr>
      <w:r>
        <w:rPr>
          <w:noProof/>
        </w:rPr>
        <mc:AlternateContent>
          <mc:Choice Requires="wps">
            <w:drawing>
              <wp:anchor distT="0" distB="0" distL="0" distR="0" simplePos="0" relativeHeight="15879680" behindDoc="0" locked="0" layoutInCell="1" allowOverlap="1" wp14:anchorId="38F101CF" wp14:editId="10DF2BB5">
                <wp:simplePos x="0" y="0"/>
                <wp:positionH relativeFrom="page">
                  <wp:posOffset>6807090</wp:posOffset>
                </wp:positionH>
                <wp:positionV relativeFrom="paragraph">
                  <wp:posOffset>-2471650</wp:posOffset>
                </wp:positionV>
                <wp:extent cx="419734" cy="3187065"/>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B9911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FFB1C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wps:txbx>
                      <wps:bodyPr vert="vert270" wrap="square" lIns="0" tIns="0" rIns="0" bIns="0" rtlCol="0">
                        <a:noAutofit/>
                      </wps:bodyPr>
                    </wps:wsp>
                  </a:graphicData>
                </a:graphic>
              </wp:anchor>
            </w:drawing>
          </mc:Choice>
          <mc:Fallback>
            <w:pict>
              <v:shape w14:anchorId="38F101CF" id="Textbox 376" o:spid="_x0000_s1197" type="#_x0000_t202" style="position:absolute;left:0;text-align:left;margin-left:536pt;margin-top:-194.6pt;width:33.05pt;height:250.9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" filled="f" stroked="f">
                <v:textbox style="layout-flow:vertical;mso-layout-flow-alt:bottom-to-top" inset="0,0,0,0">
                  <w:txbxContent>
                    <w:p w14:paraId="22B99116" w14:textId="77777777" w:rsidR="004F45F1"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3FFB1CA" w14:textId="77777777" w:rsidR="004F45F1"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2025-0010</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18/03/2025</w:t>
                      </w:r>
                    </w:p>
                  </w:txbxContent>
                </v:textbox>
                <w10:wrap anchorx="page"/>
              </v:shape>
            </w:pict>
          </mc:Fallback>
        </mc:AlternateContent>
      </w:r>
      <w:r>
        <w:rPr>
          <w:rFonts w:ascii="Calibri"/>
          <w:spacing w:val="-2"/>
        </w:rPr>
        <w:t>AEMET. PLUVIOSIDAD</w:t>
      </w:r>
      <w:r>
        <w:rPr>
          <w:rFonts w:ascii="Calibri"/>
          <w:spacing w:val="2"/>
        </w:rPr>
        <w:t xml:space="preserve"> </w:t>
      </w:r>
      <w:r>
        <w:rPr>
          <w:rFonts w:ascii="Calibri"/>
          <w:spacing w:val="-2"/>
        </w:rPr>
        <w:t>ENERO-FEBRERO</w:t>
      </w:r>
      <w:r>
        <w:rPr>
          <w:rFonts w:ascii="Calibri"/>
        </w:rPr>
        <w:t xml:space="preserve"> </w:t>
      </w:r>
      <w:r>
        <w:rPr>
          <w:rFonts w:ascii="Calibri"/>
          <w:spacing w:val="-4"/>
        </w:rPr>
        <w:t>2025</w:t>
      </w:r>
    </w:p>
    <w:p w14:paraId="361808B6" w14:textId="77777777" w:rsidR="004F45F1" w:rsidRDefault="00000000">
      <w:pPr>
        <w:pStyle w:val="Textoindependiente"/>
        <w:spacing w:before="4"/>
        <w:rPr>
          <w:rFonts w:ascii="Calibri"/>
        </w:rPr>
      </w:pPr>
      <w:r>
        <w:rPr>
          <w:noProof/>
        </w:rPr>
        <w:drawing>
          <wp:anchor distT="0" distB="0" distL="0" distR="0" simplePos="0" relativeHeight="487737856" behindDoc="1" locked="0" layoutInCell="1" allowOverlap="1" wp14:anchorId="36B2EB98" wp14:editId="0904F293">
            <wp:simplePos x="0" y="0"/>
            <wp:positionH relativeFrom="page">
              <wp:posOffset>1080516</wp:posOffset>
            </wp:positionH>
            <wp:positionV relativeFrom="paragraph">
              <wp:posOffset>172806</wp:posOffset>
            </wp:positionV>
            <wp:extent cx="5338662" cy="2999232"/>
            <wp:effectExtent l="0" t="0" r="0" b="0"/>
            <wp:wrapTopAndBottom/>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48" cstate="print"/>
                    <a:stretch>
                      <a:fillRect/>
                    </a:stretch>
                  </pic:blipFill>
                  <pic:spPr>
                    <a:xfrm>
                      <a:off x="0" y="0"/>
                      <a:ext cx="5338662" cy="2999232"/>
                    </a:xfrm>
                    <a:prstGeom prst="rect">
                      <a:avLst/>
                    </a:prstGeom>
                  </pic:spPr>
                </pic:pic>
              </a:graphicData>
            </a:graphic>
          </wp:anchor>
        </w:drawing>
      </w:r>
    </w:p>
    <w:p w14:paraId="53130688" w14:textId="77777777" w:rsidR="004F45F1" w:rsidRDefault="004F45F1">
      <w:pPr>
        <w:pStyle w:val="Textoindependiente"/>
        <w:rPr>
          <w:rFonts w:ascii="Calibri"/>
        </w:rPr>
      </w:pPr>
    </w:p>
    <w:p w14:paraId="1BEE7623" w14:textId="77777777" w:rsidR="004F45F1" w:rsidRDefault="004F45F1">
      <w:pPr>
        <w:pStyle w:val="Textoindependiente"/>
        <w:rPr>
          <w:rFonts w:ascii="Calibri"/>
        </w:rPr>
      </w:pPr>
    </w:p>
    <w:p w14:paraId="2636D151" w14:textId="77777777" w:rsidR="004F45F1" w:rsidRDefault="004F45F1">
      <w:pPr>
        <w:pStyle w:val="Textoindependiente"/>
        <w:rPr>
          <w:rFonts w:ascii="Calibri"/>
        </w:rPr>
      </w:pPr>
    </w:p>
    <w:p w14:paraId="2008D789" w14:textId="77777777" w:rsidR="004F45F1" w:rsidRDefault="004F45F1">
      <w:pPr>
        <w:pStyle w:val="Textoindependiente"/>
        <w:rPr>
          <w:rFonts w:ascii="Calibri"/>
        </w:rPr>
      </w:pPr>
    </w:p>
    <w:p w14:paraId="0E4164B6" w14:textId="77777777" w:rsidR="004F45F1" w:rsidRDefault="004F45F1">
      <w:pPr>
        <w:pStyle w:val="Textoindependiente"/>
        <w:rPr>
          <w:rFonts w:ascii="Calibri"/>
        </w:rPr>
      </w:pPr>
    </w:p>
    <w:p w14:paraId="7DC14798" w14:textId="77777777" w:rsidR="004F45F1" w:rsidRDefault="004F45F1">
      <w:pPr>
        <w:pStyle w:val="Textoindependiente"/>
        <w:rPr>
          <w:rFonts w:ascii="Calibri"/>
        </w:rPr>
      </w:pPr>
    </w:p>
    <w:p w14:paraId="7AE49C3C" w14:textId="77777777" w:rsidR="004F45F1" w:rsidRDefault="004F45F1">
      <w:pPr>
        <w:pStyle w:val="Textoindependiente"/>
        <w:rPr>
          <w:rFonts w:ascii="Calibri"/>
        </w:rPr>
      </w:pPr>
    </w:p>
    <w:p w14:paraId="2F4A9A1E" w14:textId="1CDC935D" w:rsidR="004F45F1" w:rsidRDefault="004F45F1">
      <w:pPr>
        <w:pStyle w:val="Textoindependiente"/>
        <w:spacing w:before="5"/>
        <w:rPr>
          <w:rFonts w:ascii="Calibri"/>
        </w:rPr>
      </w:pPr>
    </w:p>
    <w:sectPr w:rsidR="004F45F1">
      <w:headerReference w:type="default" r:id="rId49"/>
      <w:footerReference w:type="default" r:id="rId50"/>
      <w:pgSz w:w="11910" w:h="16840"/>
      <w:pgMar w:top="220" w:right="18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9EC1C" w14:textId="77777777" w:rsidR="00C314EA" w:rsidRDefault="00C314EA">
      <w:r>
        <w:separator/>
      </w:r>
    </w:p>
  </w:endnote>
  <w:endnote w:type="continuationSeparator" w:id="0">
    <w:p w14:paraId="47469BD6" w14:textId="77777777" w:rsidR="00C314EA" w:rsidRDefault="00C31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EFB9E" w14:textId="5575838B" w:rsidR="004F45F1" w:rsidRDefault="00000000">
    <w:pPr>
      <w:pStyle w:val="Textoindependiente"/>
      <w:spacing w:line="14" w:lineRule="auto"/>
    </w:pPr>
    <w:r>
      <w:rPr>
        <w:noProof/>
      </w:rPr>
      <mc:AlternateContent>
        <mc:Choice Requires="wps">
          <w:drawing>
            <wp:anchor distT="0" distB="0" distL="0" distR="0" simplePos="0" relativeHeight="484496384" behindDoc="1" locked="0" layoutInCell="1" allowOverlap="1" wp14:anchorId="78FEF2D7" wp14:editId="18445CF1">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C7F6F" id="Graphic 3" o:spid="_x0000_s1026" style="position:absolute;margin-left:70.85pt;margin-top:781.75pt;width:453.55pt;height:.75pt;z-index:-1882009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496896" behindDoc="1" locked="0" layoutInCell="1" allowOverlap="1" wp14:anchorId="75813B7A" wp14:editId="79D3BABE">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97B50CB"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AD7378A"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5813B7A" id="_x0000_t202" coordsize="21600,21600" o:spt="202" path="m,l,21600r21600,l21600,xe">
              <v:stroke joinstyle="miter"/>
              <v:path gradientshapeok="t" o:connecttype="rect"/>
            </v:shapetype>
            <v:shape id="Textbox 4" o:spid="_x0000_s1198" type="#_x0000_t202" style="position:absolute;margin-left:166.75pt;margin-top:791.8pt;width:261.8pt;height:28.95pt;z-index:-188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197B50CB"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AD7378A"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7CCF7" w14:textId="59773D09" w:rsidR="004F45F1" w:rsidRDefault="00000000">
    <w:pPr>
      <w:pStyle w:val="Textoindependiente"/>
      <w:spacing w:line="14" w:lineRule="auto"/>
    </w:pPr>
    <w:r>
      <w:rPr>
        <w:noProof/>
      </w:rPr>
      <mc:AlternateContent>
        <mc:Choice Requires="wps">
          <w:drawing>
            <wp:anchor distT="0" distB="0" distL="0" distR="0" simplePos="0" relativeHeight="484499456" behindDoc="1" locked="0" layoutInCell="1" allowOverlap="1" wp14:anchorId="3E7311CF" wp14:editId="4E6D72A9">
              <wp:simplePos x="0" y="0"/>
              <wp:positionH relativeFrom="page">
                <wp:posOffset>900112</wp:posOffset>
              </wp:positionH>
              <wp:positionV relativeFrom="page">
                <wp:posOffset>9928447</wp:posOffset>
              </wp:positionV>
              <wp:extent cx="5760085" cy="952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661267" id="Graphic 28" o:spid="_x0000_s1026" style="position:absolute;margin-left:70.85pt;margin-top:781.75pt;width:453.55pt;height:.75pt;z-index:-1881702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499968" behindDoc="1" locked="0" layoutInCell="1" allowOverlap="1" wp14:anchorId="27797341" wp14:editId="79475BC0">
              <wp:simplePos x="0" y="0"/>
              <wp:positionH relativeFrom="page">
                <wp:posOffset>2118042</wp:posOffset>
              </wp:positionH>
              <wp:positionV relativeFrom="page">
                <wp:posOffset>10055638</wp:posOffset>
              </wp:positionV>
              <wp:extent cx="3324860" cy="3676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217AFD8"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1C1EEC1"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27797341" id="_x0000_t202" coordsize="21600,21600" o:spt="202" path="m,l,21600r21600,l21600,xe">
              <v:stroke joinstyle="miter"/>
              <v:path gradientshapeok="t" o:connecttype="rect"/>
            </v:shapetype>
            <v:shape id="Textbox 29" o:spid="_x0000_s1201" type="#_x0000_t202" style="position:absolute;margin-left:166.75pt;margin-top:791.8pt;width:261.8pt;height:28.95pt;z-index:-188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7217AFD8"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1C1EEC1"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1394F" w14:textId="260C31BE" w:rsidR="004F45F1" w:rsidRDefault="00000000">
    <w:pPr>
      <w:pStyle w:val="Textoindependiente"/>
      <w:spacing w:line="14" w:lineRule="auto"/>
    </w:pPr>
    <w:r>
      <w:rPr>
        <w:noProof/>
      </w:rPr>
      <mc:AlternateContent>
        <mc:Choice Requires="wps">
          <w:drawing>
            <wp:anchor distT="0" distB="0" distL="0" distR="0" simplePos="0" relativeHeight="484502528" behindDoc="1" locked="0" layoutInCell="1" allowOverlap="1" wp14:anchorId="1C0B71DD" wp14:editId="3CDD1440">
              <wp:simplePos x="0" y="0"/>
              <wp:positionH relativeFrom="page">
                <wp:posOffset>900112</wp:posOffset>
              </wp:positionH>
              <wp:positionV relativeFrom="page">
                <wp:posOffset>9928447</wp:posOffset>
              </wp:positionV>
              <wp:extent cx="5760085" cy="952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82F685" id="Graphic 36" o:spid="_x0000_s1026" style="position:absolute;margin-left:70.85pt;margin-top:781.75pt;width:453.55pt;height:.75pt;z-index:-1881395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03040" behindDoc="1" locked="0" layoutInCell="1" allowOverlap="1" wp14:anchorId="103D597F" wp14:editId="1C9F0B85">
              <wp:simplePos x="0" y="0"/>
              <wp:positionH relativeFrom="page">
                <wp:posOffset>2118042</wp:posOffset>
              </wp:positionH>
              <wp:positionV relativeFrom="page">
                <wp:posOffset>10055638</wp:posOffset>
              </wp:positionV>
              <wp:extent cx="3324860" cy="36766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A521C04"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B09BC84"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103D597F" id="_x0000_t202" coordsize="21600,21600" o:spt="202" path="m,l,21600r21600,l21600,xe">
              <v:stroke joinstyle="miter"/>
              <v:path gradientshapeok="t" o:connecttype="rect"/>
            </v:shapetype>
            <v:shape id="Textbox 37" o:spid="_x0000_s1204" type="#_x0000_t202" style="position:absolute;margin-left:166.75pt;margin-top:791.8pt;width:261.8pt;height:28.95pt;z-index:-188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gr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2vMmjObKA9kJaBxtlw/LWTUXPWf/XkV579KYinYHMK&#10;YuofoPyQLMnDp10CYwuBC+5EgAZRJEyfJk/6z3Ppunzt9W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20eCuZ&#10;AQAAIgMAAA4AAAAAAAAAAAAAAAAALgIAAGRycy9lMm9Eb2MueG1sUEsBAi0AFAAGAAgAAAAhAF/l&#10;cgLiAAAADQEAAA8AAAAAAAAAAAAAAAAA8wMAAGRycy9kb3ducmV2LnhtbFBLBQYAAAAABAAEAPMA&#10;AAACBQAAAAA=&#10;" filled="f" stroked="f">
              <v:textbox inset="0,0,0,0">
                <w:txbxContent>
                  <w:p w14:paraId="5A521C04"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B09BC84"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FF3C1" w14:textId="17A44B72" w:rsidR="004F45F1" w:rsidRDefault="00000000">
    <w:pPr>
      <w:pStyle w:val="Textoindependiente"/>
      <w:spacing w:line="14" w:lineRule="auto"/>
    </w:pPr>
    <w:r>
      <w:rPr>
        <w:noProof/>
      </w:rPr>
      <mc:AlternateContent>
        <mc:Choice Requires="wps">
          <w:drawing>
            <wp:anchor distT="0" distB="0" distL="0" distR="0" simplePos="0" relativeHeight="484505600" behindDoc="1" locked="0" layoutInCell="1" allowOverlap="1" wp14:anchorId="34C35902" wp14:editId="14EF0798">
              <wp:simplePos x="0" y="0"/>
              <wp:positionH relativeFrom="page">
                <wp:posOffset>900112</wp:posOffset>
              </wp:positionH>
              <wp:positionV relativeFrom="page">
                <wp:posOffset>9928447</wp:posOffset>
              </wp:positionV>
              <wp:extent cx="5760085" cy="9525"/>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C189F2" id="Graphic 44" o:spid="_x0000_s1026" style="position:absolute;margin-left:70.85pt;margin-top:781.75pt;width:453.55pt;height:.75pt;z-index:-1881088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06112" behindDoc="1" locked="0" layoutInCell="1" allowOverlap="1" wp14:anchorId="6FFF3735" wp14:editId="2CF5DB39">
              <wp:simplePos x="0" y="0"/>
              <wp:positionH relativeFrom="page">
                <wp:posOffset>2118042</wp:posOffset>
              </wp:positionH>
              <wp:positionV relativeFrom="page">
                <wp:posOffset>10055638</wp:posOffset>
              </wp:positionV>
              <wp:extent cx="3324860" cy="3676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5511698"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2DC73FA"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FFF3735" id="_x0000_t202" coordsize="21600,21600" o:spt="202" path="m,l,21600r21600,l21600,xe">
              <v:stroke joinstyle="miter"/>
              <v:path gradientshapeok="t" o:connecttype="rect"/>
            </v:shapetype>
            <v:shape id="Textbox 45" o:spid="_x0000_s1207" type="#_x0000_t202" style="position:absolute;margin-left:166.75pt;margin-top:791.8pt;width:261.8pt;height:28.95pt;z-index:-1881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MN1y5+Z&#10;AQAAIgMAAA4AAAAAAAAAAAAAAAAALgIAAGRycy9lMm9Eb2MueG1sUEsBAi0AFAAGAAgAAAAhAF/l&#10;cgLiAAAADQEAAA8AAAAAAAAAAAAAAAAA8wMAAGRycy9kb3ducmV2LnhtbFBLBQYAAAAABAAEAPMA&#10;AAACBQAAAAA=&#10;" filled="f" stroked="f">
              <v:textbox inset="0,0,0,0">
                <w:txbxContent>
                  <w:p w14:paraId="05511698"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12DC73FA"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8B39" w14:textId="7878AB42" w:rsidR="004F45F1" w:rsidRDefault="00000000">
    <w:pPr>
      <w:pStyle w:val="Textoindependiente"/>
      <w:spacing w:line="14" w:lineRule="auto"/>
    </w:pPr>
    <w:r>
      <w:rPr>
        <w:noProof/>
      </w:rPr>
      <mc:AlternateContent>
        <mc:Choice Requires="wps">
          <w:drawing>
            <wp:anchor distT="0" distB="0" distL="0" distR="0" simplePos="0" relativeHeight="484507648" behindDoc="1" locked="0" layoutInCell="1" allowOverlap="1" wp14:anchorId="7DF48435" wp14:editId="484EFBFC">
              <wp:simplePos x="0" y="0"/>
              <wp:positionH relativeFrom="page">
                <wp:posOffset>900112</wp:posOffset>
              </wp:positionH>
              <wp:positionV relativeFrom="page">
                <wp:posOffset>9928447</wp:posOffset>
              </wp:positionV>
              <wp:extent cx="5760085" cy="952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C2A96E" id="Graphic 50" o:spid="_x0000_s1026" style="position:absolute;margin-left:70.85pt;margin-top:781.75pt;width:453.55pt;height:.75pt;z-index:-1880883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08160" behindDoc="1" locked="0" layoutInCell="1" allowOverlap="1" wp14:anchorId="709411D7" wp14:editId="7B7D696D">
              <wp:simplePos x="0" y="0"/>
              <wp:positionH relativeFrom="page">
                <wp:posOffset>2118042</wp:posOffset>
              </wp:positionH>
              <wp:positionV relativeFrom="page">
                <wp:posOffset>10055638</wp:posOffset>
              </wp:positionV>
              <wp:extent cx="3324860" cy="3676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4D84AB85"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5B4EA4D"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09411D7" id="_x0000_t202" coordsize="21600,21600" o:spt="202" path="m,l,21600r21600,l21600,xe">
              <v:stroke joinstyle="miter"/>
              <v:path gradientshapeok="t" o:connecttype="rect"/>
            </v:shapetype>
            <v:shape id="Textbox 51" o:spid="_x0000_s1208" type="#_x0000_t202" style="position:absolute;margin-left:166.75pt;margin-top:791.8pt;width:261.8pt;height:28.95pt;z-index:-188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utHtHZgB&#10;AAAjAwAADgAAAAAAAAAAAAAAAAAuAgAAZHJzL2Uyb0RvYy54bWxQSwECLQAUAAYACAAAACEAX+Vy&#10;AuIAAAANAQAADwAAAAAAAAAAAAAAAADyAwAAZHJzL2Rvd25yZXYueG1sUEsFBgAAAAAEAAQA8wAA&#10;AAEFAAAAAA==&#10;" filled="f" stroked="f">
              <v:textbox inset="0,0,0,0">
                <w:txbxContent>
                  <w:p w14:paraId="4D84AB85"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5B4EA4D"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9CC4" w14:textId="6697CE65" w:rsidR="004F45F1" w:rsidRDefault="00000000">
    <w:pPr>
      <w:pStyle w:val="Textoindependiente"/>
      <w:spacing w:line="14" w:lineRule="auto"/>
    </w:pPr>
    <w:r>
      <w:rPr>
        <w:noProof/>
      </w:rPr>
      <mc:AlternateContent>
        <mc:Choice Requires="wps">
          <w:drawing>
            <wp:anchor distT="0" distB="0" distL="0" distR="0" simplePos="0" relativeHeight="484509696" behindDoc="1" locked="0" layoutInCell="1" allowOverlap="1" wp14:anchorId="50112203" wp14:editId="68D5E02A">
              <wp:simplePos x="0" y="0"/>
              <wp:positionH relativeFrom="page">
                <wp:posOffset>900112</wp:posOffset>
              </wp:positionH>
              <wp:positionV relativeFrom="page">
                <wp:posOffset>9928447</wp:posOffset>
              </wp:positionV>
              <wp:extent cx="5760085" cy="952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D5311" id="Graphic 56" o:spid="_x0000_s1026" style="position:absolute;margin-left:70.85pt;margin-top:781.75pt;width:453.55pt;height:.75pt;z-index:-188067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10208" behindDoc="1" locked="0" layoutInCell="1" allowOverlap="1" wp14:anchorId="49314026" wp14:editId="0176D35E">
              <wp:simplePos x="0" y="0"/>
              <wp:positionH relativeFrom="page">
                <wp:posOffset>2118042</wp:posOffset>
              </wp:positionH>
              <wp:positionV relativeFrom="page">
                <wp:posOffset>10055638</wp:posOffset>
              </wp:positionV>
              <wp:extent cx="3324860" cy="36766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25EBF2B1"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7CA27E5"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49314026" id="_x0000_t202" coordsize="21600,21600" o:spt="202" path="m,l,21600r21600,l21600,xe">
              <v:stroke joinstyle="miter"/>
              <v:path gradientshapeok="t" o:connecttype="rect"/>
            </v:shapetype>
            <v:shape id="Textbox 57" o:spid="_x0000_s1209" type="#_x0000_t202" style="position:absolute;margin-left:166.75pt;margin-top:791.8pt;width:261.8pt;height:28.95pt;z-index:-188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P0JQWyZ&#10;AQAAIwMAAA4AAAAAAAAAAAAAAAAALgIAAGRycy9lMm9Eb2MueG1sUEsBAi0AFAAGAAgAAAAhAF/l&#10;cgLiAAAADQEAAA8AAAAAAAAAAAAAAAAA8wMAAGRycy9kb3ducmV2LnhtbFBLBQYAAAAABAAEAPMA&#10;AAACBQAAAAA=&#10;" filled="f" stroked="f">
              <v:textbox inset="0,0,0,0">
                <w:txbxContent>
                  <w:p w14:paraId="25EBF2B1"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7CA27E5"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B0F2D" w14:textId="77777777" w:rsidR="004F45F1" w:rsidRDefault="004F45F1">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B03AF" w14:textId="51BECB6E" w:rsidR="004F45F1" w:rsidRDefault="00000000">
    <w:pPr>
      <w:pStyle w:val="Textoindependiente"/>
      <w:spacing w:line="14" w:lineRule="auto"/>
    </w:pPr>
    <w:r>
      <w:rPr>
        <w:noProof/>
      </w:rPr>
      <mc:AlternateContent>
        <mc:Choice Requires="wps">
          <w:drawing>
            <wp:anchor distT="0" distB="0" distL="0" distR="0" simplePos="0" relativeHeight="484511744" behindDoc="1" locked="0" layoutInCell="1" allowOverlap="1" wp14:anchorId="4E43DD65" wp14:editId="1F8F14CD">
              <wp:simplePos x="0" y="0"/>
              <wp:positionH relativeFrom="page">
                <wp:posOffset>900112</wp:posOffset>
              </wp:positionH>
              <wp:positionV relativeFrom="page">
                <wp:posOffset>9928447</wp:posOffset>
              </wp:positionV>
              <wp:extent cx="5760085" cy="952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883454" id="Graphic 78" o:spid="_x0000_s1026" style="position:absolute;margin-left:70.85pt;margin-top:781.75pt;width:453.55pt;height:.75pt;z-index:-1880473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4512256" behindDoc="1" locked="0" layoutInCell="1" allowOverlap="1" wp14:anchorId="0A76177B" wp14:editId="6F6F810E">
              <wp:simplePos x="0" y="0"/>
              <wp:positionH relativeFrom="page">
                <wp:posOffset>2118042</wp:posOffset>
              </wp:positionH>
              <wp:positionV relativeFrom="page">
                <wp:posOffset>10055638</wp:posOffset>
              </wp:positionV>
              <wp:extent cx="3324860" cy="3676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58E4F1B"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F7DA1A3"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A76177B" id="_x0000_t202" coordsize="21600,21600" o:spt="202" path="m,l,21600r21600,l21600,xe">
              <v:stroke joinstyle="miter"/>
              <v:path gradientshapeok="t" o:connecttype="rect"/>
            </v:shapetype>
            <v:shape id="Textbox 79" o:spid="_x0000_s1210" type="#_x0000_t202" style="position:absolute;margin-left:166.75pt;margin-top:791.8pt;width:261.8pt;height:28.95pt;z-index:-188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bT+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R6kVFzagPtgcQMNM+G46+djJqz/qsnw/LwT0E8BZtT&#10;EFP/AOWLZE0ePu0SGFsYXHAnBjSJomH6NXnUf55L1+Vvr38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DRhtP6Z&#10;AQAAIwMAAA4AAAAAAAAAAAAAAAAALgIAAGRycy9lMm9Eb2MueG1sUEsBAi0AFAAGAAgAAAAhAF/l&#10;cgLiAAAADQEAAA8AAAAAAAAAAAAAAAAA8wMAAGRycy9kb3ducmV2LnhtbFBLBQYAAAAABAAEAPMA&#10;AAACBQAAAAA=&#10;" filled="f" stroked="f">
              <v:textbox inset="0,0,0,0">
                <w:txbxContent>
                  <w:p w14:paraId="558E4F1B" w14:textId="77777777" w:rsidR="004F45F1"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F7DA1A3" w14:textId="77777777" w:rsidR="004F45F1"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3E3C" w14:textId="77777777" w:rsidR="004F45F1" w:rsidRDefault="004F45F1">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12F8E" w14:textId="77777777" w:rsidR="00C314EA" w:rsidRDefault="00C314EA">
      <w:r>
        <w:separator/>
      </w:r>
    </w:p>
  </w:footnote>
  <w:footnote w:type="continuationSeparator" w:id="0">
    <w:p w14:paraId="78C3485D" w14:textId="77777777" w:rsidR="00C314EA" w:rsidRDefault="00C31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D56A" w14:textId="77777777" w:rsidR="004F45F1" w:rsidRDefault="00000000">
    <w:pPr>
      <w:pStyle w:val="Textoindependiente"/>
      <w:spacing w:line="14" w:lineRule="auto"/>
    </w:pPr>
    <w:r>
      <w:rPr>
        <w:noProof/>
      </w:rPr>
      <w:drawing>
        <wp:anchor distT="0" distB="0" distL="0" distR="0" simplePos="0" relativeHeight="484495360" behindDoc="1" locked="0" layoutInCell="1" allowOverlap="1" wp14:anchorId="240412D1" wp14:editId="4B52903A">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E285" w14:textId="77777777" w:rsidR="004F45F1" w:rsidRDefault="004F45F1">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8732" w14:textId="132B52F4" w:rsidR="00453FF9" w:rsidRDefault="00453FF9" w:rsidP="00453FF9">
    <w:pPr>
      <w:pStyle w:val="Encabezado"/>
      <w:jc w:val="center"/>
      <w:rPr>
        <w:sz w:val="20"/>
        <w:szCs w:val="20"/>
        <w14:ligatures w14:val="standardContextual"/>
      </w:rPr>
    </w:pPr>
    <w:r w:rsidRPr="003A4ED4">
      <w:rPr>
        <w:rFonts w:ascii="Calibri" w:eastAsia="Calibri" w:hAnsi="Calibri" w:cs="Times New Roman"/>
        <w:noProof/>
        <w:kern w:val="2"/>
        <w14:ligatures w14:val="standardContextual"/>
      </w:rPr>
      <w:drawing>
        <wp:anchor distT="0" distB="0" distL="114300" distR="114300" simplePos="0" relativeHeight="251740672" behindDoc="0" locked="0" layoutInCell="1" allowOverlap="0" wp14:anchorId="51470B1C" wp14:editId="249B96EB">
          <wp:simplePos x="0" y="0"/>
          <wp:positionH relativeFrom="page">
            <wp:posOffset>970027</wp:posOffset>
          </wp:positionH>
          <wp:positionV relativeFrom="page">
            <wp:posOffset>97262</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p>
  <w:p w14:paraId="32DB5C84" w14:textId="2D077BF6" w:rsidR="00453FF9" w:rsidRDefault="00453FF9" w:rsidP="00453FF9">
    <w:pPr>
      <w:pStyle w:val="Encabezado"/>
      <w:jc w:val="center"/>
      <w:rPr>
        <w:sz w:val="20"/>
        <w:szCs w:val="20"/>
        <w14:ligatures w14:val="standardContextual"/>
      </w:rPr>
    </w:pPr>
    <w:r w:rsidRPr="00406140">
      <w:rPr>
        <w:sz w:val="20"/>
        <w:szCs w:val="20"/>
        <w14:ligatures w14:val="standardContextual"/>
      </w:rPr>
      <w:t xml:space="preserve">DOCUMENTO PREPARADO PARA PUBLICAR EN EL PORTAL DE </w:t>
    </w:r>
  </w:p>
  <w:p w14:paraId="247901CE" w14:textId="08CEC590" w:rsidR="00453FF9" w:rsidRDefault="00453FF9" w:rsidP="00453FF9">
    <w:pPr>
      <w:pStyle w:val="Encabezado"/>
    </w:pPr>
    <w:r>
      <w:rPr>
        <w:sz w:val="20"/>
        <w:szCs w:val="20"/>
        <w14:ligatures w14:val="standardContextual"/>
      </w:rPr>
      <w:t xml:space="preserve">                                </w:t>
    </w:r>
    <w:r>
      <w:rPr>
        <w:sz w:val="20"/>
        <w:szCs w:val="20"/>
        <w14:ligatures w14:val="standardContextual"/>
      </w:rPr>
      <w:t xml:space="preserve">             </w:t>
    </w:r>
    <w:r>
      <w:rPr>
        <w:sz w:val="20"/>
        <w:szCs w:val="20"/>
        <w14:ligatures w14:val="standardContextual"/>
      </w:rPr>
      <w:t>TRANSPA</w:t>
    </w:r>
    <w:r w:rsidRPr="00406140">
      <w:rPr>
        <w:sz w:val="20"/>
        <w:szCs w:val="20"/>
        <w14:ligatures w14:val="standardContextual"/>
      </w:rPr>
      <w:t>RENCIA EN FORMATO REUTILIZABLE</w:t>
    </w:r>
  </w:p>
  <w:p w14:paraId="5BAE31CF" w14:textId="77777777" w:rsidR="00453FF9" w:rsidRDefault="00453FF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81AC" w14:textId="77777777" w:rsidR="004F45F1" w:rsidRDefault="00000000">
    <w:pPr>
      <w:pStyle w:val="Textoindependiente"/>
      <w:spacing w:line="14" w:lineRule="auto"/>
    </w:pPr>
    <w:r>
      <w:rPr>
        <w:noProof/>
      </w:rPr>
      <w:drawing>
        <wp:anchor distT="0" distB="0" distL="0" distR="0" simplePos="0" relativeHeight="484497408" behindDoc="1" locked="0" layoutInCell="1" allowOverlap="1" wp14:anchorId="4AAFFBF1" wp14:editId="5C611C33">
          <wp:simplePos x="0" y="0"/>
          <wp:positionH relativeFrom="page">
            <wp:posOffset>1009014</wp:posOffset>
          </wp:positionH>
          <wp:positionV relativeFrom="page">
            <wp:posOffset>142938</wp:posOffset>
          </wp:positionV>
          <wp:extent cx="460057" cy="65785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497920" behindDoc="1" locked="0" layoutInCell="1" allowOverlap="1" wp14:anchorId="1483AD97" wp14:editId="1AA74443">
              <wp:simplePos x="0" y="0"/>
              <wp:positionH relativeFrom="page">
                <wp:posOffset>887412</wp:posOffset>
              </wp:positionH>
              <wp:positionV relativeFrom="page">
                <wp:posOffset>906670</wp:posOffset>
              </wp:positionV>
              <wp:extent cx="4061460" cy="1676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167640"/>
                      </a:xfrm>
                      <a:prstGeom prst="rect">
                        <a:avLst/>
                      </a:prstGeom>
                    </wps:spPr>
                    <wps:txbx>
                      <w:txbxContent>
                        <w:p w14:paraId="7FB49F7D" w14:textId="01D0150C" w:rsidR="004F45F1" w:rsidRDefault="00000000">
                          <w:pPr>
                            <w:pStyle w:val="Textoindependiente"/>
                            <w:spacing w:before="13"/>
                            <w:ind w:left="20"/>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PR/2025/1312</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334D2">
                            <w:rPr>
                              <w:spacing w:val="-2"/>
                            </w:rPr>
                            <w:t>,</w:t>
                          </w:r>
                        </w:p>
                      </w:txbxContent>
                    </wps:txbx>
                    <wps:bodyPr wrap="square" lIns="0" tIns="0" rIns="0" bIns="0" rtlCol="0">
                      <a:noAutofit/>
                    </wps:bodyPr>
                  </wps:wsp>
                </a:graphicData>
              </a:graphic>
            </wp:anchor>
          </w:drawing>
        </mc:Choice>
        <mc:Fallback>
          <w:pict>
            <v:shapetype w14:anchorId="1483AD97" id="_x0000_t202" coordsize="21600,21600" o:spt="202" path="m,l,21600r21600,l21600,xe">
              <v:stroke joinstyle="miter"/>
              <v:path gradientshapeok="t" o:connecttype="rect"/>
            </v:shapetype>
            <v:shape id="Textbox 25" o:spid="_x0000_s1199" type="#_x0000_t202" style="position:absolute;margin-left:69.85pt;margin-top:71.4pt;width:319.8pt;height:13.2pt;z-index:-188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" filled="f" stroked="f">
              <v:textbox inset="0,0,0,0">
                <w:txbxContent>
                  <w:p w14:paraId="7FB49F7D" w14:textId="01D0150C" w:rsidR="004F45F1" w:rsidRDefault="00000000">
                    <w:pPr>
                      <w:pStyle w:val="Textoindependiente"/>
                      <w:spacing w:before="13"/>
                      <w:ind w:left="20"/>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PR/2025/1312</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334D2">
                      <w:rPr>
                        <w:spacing w:val="-2"/>
                      </w:rPr>
                      <w:t>,</w:t>
                    </w:r>
                  </w:p>
                </w:txbxContent>
              </v:textbox>
              <w10:wrap anchorx="page" anchory="page"/>
            </v:shape>
          </w:pict>
        </mc:Fallback>
      </mc:AlternateContent>
    </w:r>
    <w:r>
      <w:rPr>
        <w:noProof/>
      </w:rPr>
      <mc:AlternateContent>
        <mc:Choice Requires="wps">
          <w:drawing>
            <wp:anchor distT="0" distB="0" distL="0" distR="0" simplePos="0" relativeHeight="484498432" behindDoc="1" locked="0" layoutInCell="1" allowOverlap="1" wp14:anchorId="1DF27FFB" wp14:editId="7B247827">
              <wp:simplePos x="0" y="0"/>
              <wp:positionH relativeFrom="page">
                <wp:posOffset>887412</wp:posOffset>
              </wp:positionH>
              <wp:positionV relativeFrom="page">
                <wp:posOffset>1236705</wp:posOffset>
              </wp:positionV>
              <wp:extent cx="753110" cy="16764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695F2D44" w14:textId="77777777" w:rsidR="004F45F1"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1DF27FFB" id="Textbox 26" o:spid="_x0000_s1200" type="#_x0000_t202" style="position:absolute;margin-left:69.85pt;margin-top:97.4pt;width:59.3pt;height:13.2pt;z-index:-188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" filled="f" stroked="f">
              <v:textbox inset="0,0,0,0">
                <w:txbxContent>
                  <w:p w14:paraId="695F2D44" w14:textId="77777777" w:rsidR="004F45F1"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8D0C4" w14:textId="77777777" w:rsidR="004F45F1" w:rsidRDefault="00000000">
    <w:pPr>
      <w:pStyle w:val="Textoindependiente"/>
      <w:spacing w:line="14" w:lineRule="auto"/>
    </w:pPr>
    <w:r>
      <w:rPr>
        <w:noProof/>
      </w:rPr>
      <w:drawing>
        <wp:anchor distT="0" distB="0" distL="0" distR="0" simplePos="0" relativeHeight="484500480" behindDoc="1" locked="0" layoutInCell="1" allowOverlap="1" wp14:anchorId="4197DE78" wp14:editId="7A3E7609">
          <wp:simplePos x="0" y="0"/>
          <wp:positionH relativeFrom="page">
            <wp:posOffset>1009014</wp:posOffset>
          </wp:positionH>
          <wp:positionV relativeFrom="page">
            <wp:posOffset>142938</wp:posOffset>
          </wp:positionV>
          <wp:extent cx="460057" cy="65785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500992" behindDoc="1" locked="0" layoutInCell="1" allowOverlap="1" wp14:anchorId="49432C4F" wp14:editId="3107A20D">
              <wp:simplePos x="0" y="0"/>
              <wp:positionH relativeFrom="page">
                <wp:posOffset>887412</wp:posOffset>
              </wp:positionH>
              <wp:positionV relativeFrom="page">
                <wp:posOffset>906670</wp:posOffset>
              </wp:positionV>
              <wp:extent cx="4061460" cy="16764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1460" cy="167640"/>
                      </a:xfrm>
                      <a:prstGeom prst="rect">
                        <a:avLst/>
                      </a:prstGeom>
                    </wps:spPr>
                    <wps:txbx>
                      <w:txbxContent>
                        <w:p w14:paraId="5521272F" w14:textId="157F832F" w:rsidR="004F45F1" w:rsidRDefault="00000000">
                          <w:pPr>
                            <w:pStyle w:val="Textoindependiente"/>
                            <w:spacing w:before="13"/>
                            <w:ind w:left="20"/>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PR/2025/1311</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334D2">
                            <w:rPr>
                              <w:spacing w:val="-2"/>
                            </w:rPr>
                            <w:t>,</w:t>
                          </w:r>
                        </w:p>
                      </w:txbxContent>
                    </wps:txbx>
                    <wps:bodyPr wrap="square" lIns="0" tIns="0" rIns="0" bIns="0" rtlCol="0">
                      <a:noAutofit/>
                    </wps:bodyPr>
                  </wps:wsp>
                </a:graphicData>
              </a:graphic>
            </wp:anchor>
          </w:drawing>
        </mc:Choice>
        <mc:Fallback>
          <w:pict>
            <v:shapetype w14:anchorId="49432C4F" id="_x0000_t202" coordsize="21600,21600" o:spt="202" path="m,l,21600r21600,l21600,xe">
              <v:stroke joinstyle="miter"/>
              <v:path gradientshapeok="t" o:connecttype="rect"/>
            </v:shapetype>
            <v:shape id="Textbox 33" o:spid="_x0000_s1202" type="#_x0000_t202" style="position:absolute;margin-left:69.85pt;margin-top:71.4pt;width:319.8pt;height:13.2pt;z-index:-188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" filled="f" stroked="f">
              <v:textbox inset="0,0,0,0">
                <w:txbxContent>
                  <w:p w14:paraId="5521272F" w14:textId="157F832F" w:rsidR="004F45F1" w:rsidRDefault="00000000">
                    <w:pPr>
                      <w:pStyle w:val="Textoindependiente"/>
                      <w:spacing w:before="13"/>
                      <w:ind w:left="20"/>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PR/2025/1311</w:t>
                    </w:r>
                    <w:r>
                      <w:rPr>
                        <w:spacing w:val="-4"/>
                      </w:rPr>
                      <w:t xml:space="preserve"> </w:t>
                    </w:r>
                    <w:r>
                      <w:t>de</w:t>
                    </w:r>
                    <w:r>
                      <w:rPr>
                        <w:spacing w:val="-4"/>
                      </w:rPr>
                      <w:t xml:space="preserve"> </w:t>
                    </w:r>
                    <w:r>
                      <w:t>4</w:t>
                    </w:r>
                    <w:r>
                      <w:rPr>
                        <w:spacing w:val="-3"/>
                      </w:rPr>
                      <w:t xml:space="preserve"> </w:t>
                    </w:r>
                    <w:r>
                      <w:t>de</w:t>
                    </w:r>
                    <w:r>
                      <w:rPr>
                        <w:spacing w:val="-4"/>
                      </w:rPr>
                      <w:t xml:space="preserve"> </w:t>
                    </w:r>
                    <w:r>
                      <w:t>marzo</w:t>
                    </w:r>
                    <w:r>
                      <w:rPr>
                        <w:spacing w:val="-4"/>
                      </w:rPr>
                      <w:t xml:space="preserve"> </w:t>
                    </w:r>
                    <w:r>
                      <w:t>de</w:t>
                    </w:r>
                    <w:r>
                      <w:rPr>
                        <w:spacing w:val="-3"/>
                      </w:rPr>
                      <w:t xml:space="preserve"> </w:t>
                    </w:r>
                    <w:r>
                      <w:rPr>
                        <w:spacing w:val="-2"/>
                      </w:rPr>
                      <w:t>2025</w:t>
                    </w:r>
                    <w:r w:rsidR="009334D2">
                      <w:rPr>
                        <w:spacing w:val="-2"/>
                      </w:rPr>
                      <w:t>,</w:t>
                    </w:r>
                  </w:p>
                </w:txbxContent>
              </v:textbox>
              <w10:wrap anchorx="page" anchory="page"/>
            </v:shape>
          </w:pict>
        </mc:Fallback>
      </mc:AlternateContent>
    </w:r>
    <w:r>
      <w:rPr>
        <w:noProof/>
      </w:rPr>
      <mc:AlternateContent>
        <mc:Choice Requires="wps">
          <w:drawing>
            <wp:anchor distT="0" distB="0" distL="0" distR="0" simplePos="0" relativeHeight="484501504" behindDoc="1" locked="0" layoutInCell="1" allowOverlap="1" wp14:anchorId="0CE08DEA" wp14:editId="1DB0FE89">
              <wp:simplePos x="0" y="0"/>
              <wp:positionH relativeFrom="page">
                <wp:posOffset>887412</wp:posOffset>
              </wp:positionH>
              <wp:positionV relativeFrom="page">
                <wp:posOffset>1236705</wp:posOffset>
              </wp:positionV>
              <wp:extent cx="753110" cy="1676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50E600BA" w14:textId="77777777" w:rsidR="004F45F1"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0CE08DEA" id="Textbox 34" o:spid="_x0000_s1203" type="#_x0000_t202" style="position:absolute;margin-left:69.85pt;margin-top:97.4pt;width:59.3pt;height:13.2pt;z-index:-188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" filled="f" stroked="f">
              <v:textbox inset="0,0,0,0">
                <w:txbxContent>
                  <w:p w14:paraId="50E600BA" w14:textId="77777777" w:rsidR="004F45F1"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E616" w14:textId="77777777" w:rsidR="004F45F1" w:rsidRDefault="00000000">
    <w:pPr>
      <w:pStyle w:val="Textoindependiente"/>
      <w:spacing w:line="14" w:lineRule="auto"/>
    </w:pPr>
    <w:r>
      <w:rPr>
        <w:noProof/>
      </w:rPr>
      <w:drawing>
        <wp:anchor distT="0" distB="0" distL="0" distR="0" simplePos="0" relativeHeight="484503552" behindDoc="1" locked="0" layoutInCell="1" allowOverlap="1" wp14:anchorId="1C89B181" wp14:editId="696B6093">
          <wp:simplePos x="0" y="0"/>
          <wp:positionH relativeFrom="page">
            <wp:posOffset>1009014</wp:posOffset>
          </wp:positionH>
          <wp:positionV relativeFrom="page">
            <wp:posOffset>142938</wp:posOffset>
          </wp:positionV>
          <wp:extent cx="460057" cy="65785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4504064" behindDoc="1" locked="0" layoutInCell="1" allowOverlap="1" wp14:anchorId="5764E8E1" wp14:editId="5546D4C8">
              <wp:simplePos x="0" y="0"/>
              <wp:positionH relativeFrom="page">
                <wp:posOffset>887412</wp:posOffset>
              </wp:positionH>
              <wp:positionV relativeFrom="page">
                <wp:posOffset>906670</wp:posOffset>
              </wp:positionV>
              <wp:extent cx="4181475" cy="1676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81475" cy="167640"/>
                      </a:xfrm>
                      <a:prstGeom prst="rect">
                        <a:avLst/>
                      </a:prstGeom>
                    </wps:spPr>
                    <wps:txbx>
                      <w:txbxContent>
                        <w:p w14:paraId="7A374F1E" w14:textId="5E9423D3" w:rsidR="004F45F1" w:rsidRDefault="00000000">
                          <w:pPr>
                            <w:pStyle w:val="Textoindependiente"/>
                            <w:spacing w:before="13"/>
                            <w:ind w:left="20"/>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PR/2025/1219</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9334D2">
                            <w:rPr>
                              <w:spacing w:val="-2"/>
                            </w:rPr>
                            <w:t>,</w:t>
                          </w:r>
                        </w:p>
                      </w:txbxContent>
                    </wps:txbx>
                    <wps:bodyPr wrap="square" lIns="0" tIns="0" rIns="0" bIns="0" rtlCol="0">
                      <a:noAutofit/>
                    </wps:bodyPr>
                  </wps:wsp>
                </a:graphicData>
              </a:graphic>
            </wp:anchor>
          </w:drawing>
        </mc:Choice>
        <mc:Fallback>
          <w:pict>
            <v:shapetype w14:anchorId="5764E8E1" id="_x0000_t202" coordsize="21600,21600" o:spt="202" path="m,l,21600r21600,l21600,xe">
              <v:stroke joinstyle="miter"/>
              <v:path gradientshapeok="t" o:connecttype="rect"/>
            </v:shapetype>
            <v:shape id="Textbox 41" o:spid="_x0000_s1205" type="#_x0000_t202" style="position:absolute;margin-left:69.85pt;margin-top:71.4pt;width:329.25pt;height:13.2pt;z-index:-188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" filled="f" stroked="f">
              <v:textbox inset="0,0,0,0">
                <w:txbxContent>
                  <w:p w14:paraId="7A374F1E" w14:textId="5E9423D3" w:rsidR="004F45F1" w:rsidRDefault="00000000">
                    <w:pPr>
                      <w:pStyle w:val="Textoindependiente"/>
                      <w:spacing w:before="13"/>
                      <w:ind w:left="20"/>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PR/2025/1219</w:t>
                    </w:r>
                    <w:r>
                      <w:rPr>
                        <w:spacing w:val="-4"/>
                      </w:rPr>
                      <w:t xml:space="preserve"> </w:t>
                    </w:r>
                    <w:r>
                      <w:t>de</w:t>
                    </w:r>
                    <w:r>
                      <w:rPr>
                        <w:spacing w:val="-4"/>
                      </w:rPr>
                      <w:t xml:space="preserve"> </w:t>
                    </w:r>
                    <w:r>
                      <w:t>26</w:t>
                    </w:r>
                    <w:r>
                      <w:rPr>
                        <w:spacing w:val="-4"/>
                      </w:rPr>
                      <w:t xml:space="preserve"> </w:t>
                    </w:r>
                    <w:r>
                      <w:t>de</w:t>
                    </w:r>
                    <w:r>
                      <w:rPr>
                        <w:spacing w:val="-4"/>
                      </w:rPr>
                      <w:t xml:space="preserve"> </w:t>
                    </w:r>
                    <w:r>
                      <w:t>febrero</w:t>
                    </w:r>
                    <w:r>
                      <w:rPr>
                        <w:spacing w:val="-4"/>
                      </w:rPr>
                      <w:t xml:space="preserve"> </w:t>
                    </w:r>
                    <w:r>
                      <w:t>de</w:t>
                    </w:r>
                    <w:r>
                      <w:rPr>
                        <w:spacing w:val="-4"/>
                      </w:rPr>
                      <w:t xml:space="preserve"> </w:t>
                    </w:r>
                    <w:r>
                      <w:rPr>
                        <w:spacing w:val="-2"/>
                      </w:rPr>
                      <w:t>2025</w:t>
                    </w:r>
                    <w:r w:rsidR="009334D2">
                      <w:rPr>
                        <w:spacing w:val="-2"/>
                      </w:rPr>
                      <w:t>,</w:t>
                    </w:r>
                  </w:p>
                </w:txbxContent>
              </v:textbox>
              <w10:wrap anchorx="page" anchory="page"/>
            </v:shape>
          </w:pict>
        </mc:Fallback>
      </mc:AlternateContent>
    </w:r>
    <w:r>
      <w:rPr>
        <w:noProof/>
      </w:rPr>
      <mc:AlternateContent>
        <mc:Choice Requires="wps">
          <w:drawing>
            <wp:anchor distT="0" distB="0" distL="0" distR="0" simplePos="0" relativeHeight="484504576" behindDoc="1" locked="0" layoutInCell="1" allowOverlap="1" wp14:anchorId="195DDCB8" wp14:editId="40E92D13">
              <wp:simplePos x="0" y="0"/>
              <wp:positionH relativeFrom="page">
                <wp:posOffset>887412</wp:posOffset>
              </wp:positionH>
              <wp:positionV relativeFrom="page">
                <wp:posOffset>1236705</wp:posOffset>
              </wp:positionV>
              <wp:extent cx="753110" cy="1676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110" cy="167640"/>
                      </a:xfrm>
                      <a:prstGeom prst="rect">
                        <a:avLst/>
                      </a:prstGeom>
                    </wps:spPr>
                    <wps:txbx>
                      <w:txbxContent>
                        <w:p w14:paraId="422EA1FD" w14:textId="77777777" w:rsidR="004F45F1" w:rsidRDefault="00000000">
                          <w:pPr>
                            <w:spacing w:before="13"/>
                            <w:ind w:left="20"/>
                            <w:rPr>
                              <w:b/>
                              <w:sz w:val="20"/>
                            </w:rPr>
                          </w:pPr>
                          <w:r>
                            <w:rPr>
                              <w:b/>
                              <w:spacing w:val="-2"/>
                              <w:sz w:val="20"/>
                            </w:rPr>
                            <w:t>Resolución:</w:t>
                          </w:r>
                        </w:p>
                      </w:txbxContent>
                    </wps:txbx>
                    <wps:bodyPr wrap="square" lIns="0" tIns="0" rIns="0" bIns="0" rtlCol="0">
                      <a:noAutofit/>
                    </wps:bodyPr>
                  </wps:wsp>
                </a:graphicData>
              </a:graphic>
            </wp:anchor>
          </w:drawing>
        </mc:Choice>
        <mc:Fallback>
          <w:pict>
            <v:shape w14:anchorId="195DDCB8" id="Textbox 42" o:spid="_x0000_s1206" type="#_x0000_t202" style="position:absolute;margin-left:69.85pt;margin-top:97.4pt;width:59.3pt;height:13.2pt;z-index:-188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" filled="f" stroked="f">
              <v:textbox inset="0,0,0,0">
                <w:txbxContent>
                  <w:p w14:paraId="422EA1FD" w14:textId="77777777" w:rsidR="004F45F1" w:rsidRDefault="00000000">
                    <w:pPr>
                      <w:spacing w:before="13"/>
                      <w:ind w:left="20"/>
                      <w:rPr>
                        <w:b/>
                        <w:sz w:val="20"/>
                      </w:rPr>
                    </w:pPr>
                    <w:r>
                      <w:rPr>
                        <w:b/>
                        <w:spacing w:val="-2"/>
                        <w:sz w:val="20"/>
                      </w:rPr>
                      <w:t>Resolución: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3A04E" w14:textId="77777777" w:rsidR="004F45F1" w:rsidRDefault="00000000">
    <w:pPr>
      <w:pStyle w:val="Textoindependiente"/>
      <w:spacing w:line="14" w:lineRule="auto"/>
    </w:pPr>
    <w:r>
      <w:rPr>
        <w:noProof/>
      </w:rPr>
      <w:drawing>
        <wp:anchor distT="0" distB="0" distL="0" distR="0" simplePos="0" relativeHeight="484506624" behindDoc="1" locked="0" layoutInCell="1" allowOverlap="1" wp14:anchorId="6EE7F3FE" wp14:editId="538852C1">
          <wp:simplePos x="0" y="0"/>
          <wp:positionH relativeFrom="page">
            <wp:posOffset>1009014</wp:posOffset>
          </wp:positionH>
          <wp:positionV relativeFrom="page">
            <wp:posOffset>142938</wp:posOffset>
          </wp:positionV>
          <wp:extent cx="460057" cy="65785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CF7C" w14:textId="77777777" w:rsidR="004F45F1" w:rsidRDefault="00000000">
    <w:pPr>
      <w:pStyle w:val="Textoindependiente"/>
      <w:spacing w:line="14" w:lineRule="auto"/>
    </w:pPr>
    <w:r>
      <w:rPr>
        <w:noProof/>
      </w:rPr>
      <w:drawing>
        <wp:anchor distT="0" distB="0" distL="0" distR="0" simplePos="0" relativeHeight="484508672" behindDoc="1" locked="0" layoutInCell="1" allowOverlap="1" wp14:anchorId="15427269" wp14:editId="312BEAB5">
          <wp:simplePos x="0" y="0"/>
          <wp:positionH relativeFrom="page">
            <wp:posOffset>1009014</wp:posOffset>
          </wp:positionH>
          <wp:positionV relativeFrom="page">
            <wp:posOffset>142938</wp:posOffset>
          </wp:positionV>
          <wp:extent cx="460057" cy="65785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4CFFB" w14:textId="77777777" w:rsidR="004F45F1" w:rsidRDefault="004F45F1">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A0A1" w14:textId="77777777" w:rsidR="004F45F1" w:rsidRDefault="00000000">
    <w:pPr>
      <w:pStyle w:val="Textoindependiente"/>
      <w:spacing w:line="14" w:lineRule="auto"/>
    </w:pPr>
    <w:r>
      <w:rPr>
        <w:noProof/>
      </w:rPr>
      <w:drawing>
        <wp:anchor distT="0" distB="0" distL="0" distR="0" simplePos="0" relativeHeight="484510720" behindDoc="1" locked="0" layoutInCell="1" allowOverlap="1" wp14:anchorId="46975D4B" wp14:editId="37E2DD2A">
          <wp:simplePos x="0" y="0"/>
          <wp:positionH relativeFrom="page">
            <wp:posOffset>1009014</wp:posOffset>
          </wp:positionH>
          <wp:positionV relativeFrom="page">
            <wp:posOffset>142938</wp:posOffset>
          </wp:positionV>
          <wp:extent cx="460057" cy="657859"/>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 cstate="print"/>
                  <a:stretch>
                    <a:fillRect/>
                  </a:stretch>
                </pic:blipFill>
                <pic:spPr>
                  <a:xfrm>
                    <a:off x="0" y="0"/>
                    <a:ext cx="460057" cy="6578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864FC"/>
    <w:multiLevelType w:val="hybridMultilevel"/>
    <w:tmpl w:val="C218B6EA"/>
    <w:lvl w:ilvl="0" w:tplc="D7D81D56">
      <w:numFmt w:val="bullet"/>
      <w:lvlText w:val="-"/>
      <w:lvlJc w:val="left"/>
      <w:pPr>
        <w:ind w:left="117" w:hanging="1513"/>
      </w:pPr>
      <w:rPr>
        <w:rFonts w:ascii="Arial" w:eastAsia="Arial" w:hAnsi="Arial" w:cs="Arial" w:hint="default"/>
        <w:b w:val="0"/>
        <w:bCs w:val="0"/>
        <w:i w:val="0"/>
        <w:iCs w:val="0"/>
        <w:spacing w:val="0"/>
        <w:w w:val="100"/>
        <w:sz w:val="20"/>
        <w:szCs w:val="20"/>
        <w:lang w:val="es-ES" w:eastAsia="en-US" w:bidi="ar-SA"/>
      </w:rPr>
    </w:lvl>
    <w:lvl w:ilvl="1" w:tplc="C30C4DE8">
      <w:numFmt w:val="bullet"/>
      <w:lvlText w:val="•"/>
      <w:lvlJc w:val="left"/>
      <w:pPr>
        <w:ind w:left="1150" w:hanging="1513"/>
      </w:pPr>
      <w:rPr>
        <w:rFonts w:hint="default"/>
        <w:lang w:val="es-ES" w:eastAsia="en-US" w:bidi="ar-SA"/>
      </w:rPr>
    </w:lvl>
    <w:lvl w:ilvl="2" w:tplc="3E548002">
      <w:numFmt w:val="bullet"/>
      <w:lvlText w:val="•"/>
      <w:lvlJc w:val="left"/>
      <w:pPr>
        <w:ind w:left="2181" w:hanging="1513"/>
      </w:pPr>
      <w:rPr>
        <w:rFonts w:hint="default"/>
        <w:lang w:val="es-ES" w:eastAsia="en-US" w:bidi="ar-SA"/>
      </w:rPr>
    </w:lvl>
    <w:lvl w:ilvl="3" w:tplc="457865AC">
      <w:numFmt w:val="bullet"/>
      <w:lvlText w:val="•"/>
      <w:lvlJc w:val="left"/>
      <w:pPr>
        <w:ind w:left="3211" w:hanging="1513"/>
      </w:pPr>
      <w:rPr>
        <w:rFonts w:hint="default"/>
        <w:lang w:val="es-ES" w:eastAsia="en-US" w:bidi="ar-SA"/>
      </w:rPr>
    </w:lvl>
    <w:lvl w:ilvl="4" w:tplc="DA88386A">
      <w:numFmt w:val="bullet"/>
      <w:lvlText w:val="•"/>
      <w:lvlJc w:val="left"/>
      <w:pPr>
        <w:ind w:left="4242" w:hanging="1513"/>
      </w:pPr>
      <w:rPr>
        <w:rFonts w:hint="default"/>
        <w:lang w:val="es-ES" w:eastAsia="en-US" w:bidi="ar-SA"/>
      </w:rPr>
    </w:lvl>
    <w:lvl w:ilvl="5" w:tplc="A79A4364">
      <w:numFmt w:val="bullet"/>
      <w:lvlText w:val="•"/>
      <w:lvlJc w:val="left"/>
      <w:pPr>
        <w:ind w:left="5273" w:hanging="1513"/>
      </w:pPr>
      <w:rPr>
        <w:rFonts w:hint="default"/>
        <w:lang w:val="es-ES" w:eastAsia="en-US" w:bidi="ar-SA"/>
      </w:rPr>
    </w:lvl>
    <w:lvl w:ilvl="6" w:tplc="B51C7402">
      <w:numFmt w:val="bullet"/>
      <w:lvlText w:val="•"/>
      <w:lvlJc w:val="left"/>
      <w:pPr>
        <w:ind w:left="6303" w:hanging="1513"/>
      </w:pPr>
      <w:rPr>
        <w:rFonts w:hint="default"/>
        <w:lang w:val="es-ES" w:eastAsia="en-US" w:bidi="ar-SA"/>
      </w:rPr>
    </w:lvl>
    <w:lvl w:ilvl="7" w:tplc="D8106152">
      <w:numFmt w:val="bullet"/>
      <w:lvlText w:val="•"/>
      <w:lvlJc w:val="left"/>
      <w:pPr>
        <w:ind w:left="7334" w:hanging="1513"/>
      </w:pPr>
      <w:rPr>
        <w:rFonts w:hint="default"/>
        <w:lang w:val="es-ES" w:eastAsia="en-US" w:bidi="ar-SA"/>
      </w:rPr>
    </w:lvl>
    <w:lvl w:ilvl="8" w:tplc="150A844A">
      <w:numFmt w:val="bullet"/>
      <w:lvlText w:val="•"/>
      <w:lvlJc w:val="left"/>
      <w:pPr>
        <w:ind w:left="8365" w:hanging="1513"/>
      </w:pPr>
      <w:rPr>
        <w:rFonts w:hint="default"/>
        <w:lang w:val="es-ES" w:eastAsia="en-US" w:bidi="ar-SA"/>
      </w:rPr>
    </w:lvl>
  </w:abstractNum>
  <w:abstractNum w:abstractNumId="1" w15:restartNumberingAfterBreak="0">
    <w:nsid w:val="02646CD6"/>
    <w:multiLevelType w:val="hybridMultilevel"/>
    <w:tmpl w:val="4A04CEE8"/>
    <w:lvl w:ilvl="0" w:tplc="19423B48">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9F82C2C8">
      <w:numFmt w:val="bullet"/>
      <w:lvlText w:val="•"/>
      <w:lvlJc w:val="left"/>
      <w:pPr>
        <w:ind w:left="1150" w:hanging="180"/>
      </w:pPr>
      <w:rPr>
        <w:rFonts w:hint="default"/>
        <w:lang w:val="es-ES" w:eastAsia="en-US" w:bidi="ar-SA"/>
      </w:rPr>
    </w:lvl>
    <w:lvl w:ilvl="2" w:tplc="06CE5A20">
      <w:numFmt w:val="bullet"/>
      <w:lvlText w:val="•"/>
      <w:lvlJc w:val="left"/>
      <w:pPr>
        <w:ind w:left="2181" w:hanging="180"/>
      </w:pPr>
      <w:rPr>
        <w:rFonts w:hint="default"/>
        <w:lang w:val="es-ES" w:eastAsia="en-US" w:bidi="ar-SA"/>
      </w:rPr>
    </w:lvl>
    <w:lvl w:ilvl="3" w:tplc="D51051FA">
      <w:numFmt w:val="bullet"/>
      <w:lvlText w:val="•"/>
      <w:lvlJc w:val="left"/>
      <w:pPr>
        <w:ind w:left="3211" w:hanging="180"/>
      </w:pPr>
      <w:rPr>
        <w:rFonts w:hint="default"/>
        <w:lang w:val="es-ES" w:eastAsia="en-US" w:bidi="ar-SA"/>
      </w:rPr>
    </w:lvl>
    <w:lvl w:ilvl="4" w:tplc="40741A24">
      <w:numFmt w:val="bullet"/>
      <w:lvlText w:val="•"/>
      <w:lvlJc w:val="left"/>
      <w:pPr>
        <w:ind w:left="4242" w:hanging="180"/>
      </w:pPr>
      <w:rPr>
        <w:rFonts w:hint="default"/>
        <w:lang w:val="es-ES" w:eastAsia="en-US" w:bidi="ar-SA"/>
      </w:rPr>
    </w:lvl>
    <w:lvl w:ilvl="5" w:tplc="51F470BE">
      <w:numFmt w:val="bullet"/>
      <w:lvlText w:val="•"/>
      <w:lvlJc w:val="left"/>
      <w:pPr>
        <w:ind w:left="5273" w:hanging="180"/>
      </w:pPr>
      <w:rPr>
        <w:rFonts w:hint="default"/>
        <w:lang w:val="es-ES" w:eastAsia="en-US" w:bidi="ar-SA"/>
      </w:rPr>
    </w:lvl>
    <w:lvl w:ilvl="6" w:tplc="CCBCBDBC">
      <w:numFmt w:val="bullet"/>
      <w:lvlText w:val="•"/>
      <w:lvlJc w:val="left"/>
      <w:pPr>
        <w:ind w:left="6303" w:hanging="180"/>
      </w:pPr>
      <w:rPr>
        <w:rFonts w:hint="default"/>
        <w:lang w:val="es-ES" w:eastAsia="en-US" w:bidi="ar-SA"/>
      </w:rPr>
    </w:lvl>
    <w:lvl w:ilvl="7" w:tplc="72DE15F0">
      <w:numFmt w:val="bullet"/>
      <w:lvlText w:val="•"/>
      <w:lvlJc w:val="left"/>
      <w:pPr>
        <w:ind w:left="7334" w:hanging="180"/>
      </w:pPr>
      <w:rPr>
        <w:rFonts w:hint="default"/>
        <w:lang w:val="es-ES" w:eastAsia="en-US" w:bidi="ar-SA"/>
      </w:rPr>
    </w:lvl>
    <w:lvl w:ilvl="8" w:tplc="1ECA9610">
      <w:numFmt w:val="bullet"/>
      <w:lvlText w:val="•"/>
      <w:lvlJc w:val="left"/>
      <w:pPr>
        <w:ind w:left="8365" w:hanging="180"/>
      </w:pPr>
      <w:rPr>
        <w:rFonts w:hint="default"/>
        <w:lang w:val="es-ES" w:eastAsia="en-US" w:bidi="ar-SA"/>
      </w:rPr>
    </w:lvl>
  </w:abstractNum>
  <w:abstractNum w:abstractNumId="2" w15:restartNumberingAfterBreak="0">
    <w:nsid w:val="03FB59DF"/>
    <w:multiLevelType w:val="hybridMultilevel"/>
    <w:tmpl w:val="FE105D5E"/>
    <w:lvl w:ilvl="0" w:tplc="61A450D6">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9DD6B1F2">
      <w:numFmt w:val="bullet"/>
      <w:lvlText w:val="•"/>
      <w:lvlJc w:val="left"/>
      <w:pPr>
        <w:ind w:left="1150" w:hanging="527"/>
      </w:pPr>
      <w:rPr>
        <w:rFonts w:hint="default"/>
        <w:lang w:val="es-ES" w:eastAsia="en-US" w:bidi="ar-SA"/>
      </w:rPr>
    </w:lvl>
    <w:lvl w:ilvl="2" w:tplc="FF82A680">
      <w:numFmt w:val="bullet"/>
      <w:lvlText w:val="•"/>
      <w:lvlJc w:val="left"/>
      <w:pPr>
        <w:ind w:left="2181" w:hanging="527"/>
      </w:pPr>
      <w:rPr>
        <w:rFonts w:hint="default"/>
        <w:lang w:val="es-ES" w:eastAsia="en-US" w:bidi="ar-SA"/>
      </w:rPr>
    </w:lvl>
    <w:lvl w:ilvl="3" w:tplc="199237DC">
      <w:numFmt w:val="bullet"/>
      <w:lvlText w:val="•"/>
      <w:lvlJc w:val="left"/>
      <w:pPr>
        <w:ind w:left="3211" w:hanging="527"/>
      </w:pPr>
      <w:rPr>
        <w:rFonts w:hint="default"/>
        <w:lang w:val="es-ES" w:eastAsia="en-US" w:bidi="ar-SA"/>
      </w:rPr>
    </w:lvl>
    <w:lvl w:ilvl="4" w:tplc="61185744">
      <w:numFmt w:val="bullet"/>
      <w:lvlText w:val="•"/>
      <w:lvlJc w:val="left"/>
      <w:pPr>
        <w:ind w:left="4242" w:hanging="527"/>
      </w:pPr>
      <w:rPr>
        <w:rFonts w:hint="default"/>
        <w:lang w:val="es-ES" w:eastAsia="en-US" w:bidi="ar-SA"/>
      </w:rPr>
    </w:lvl>
    <w:lvl w:ilvl="5" w:tplc="5DA62AF8">
      <w:numFmt w:val="bullet"/>
      <w:lvlText w:val="•"/>
      <w:lvlJc w:val="left"/>
      <w:pPr>
        <w:ind w:left="5273" w:hanging="527"/>
      </w:pPr>
      <w:rPr>
        <w:rFonts w:hint="default"/>
        <w:lang w:val="es-ES" w:eastAsia="en-US" w:bidi="ar-SA"/>
      </w:rPr>
    </w:lvl>
    <w:lvl w:ilvl="6" w:tplc="D126167E">
      <w:numFmt w:val="bullet"/>
      <w:lvlText w:val="•"/>
      <w:lvlJc w:val="left"/>
      <w:pPr>
        <w:ind w:left="6303" w:hanging="527"/>
      </w:pPr>
      <w:rPr>
        <w:rFonts w:hint="default"/>
        <w:lang w:val="es-ES" w:eastAsia="en-US" w:bidi="ar-SA"/>
      </w:rPr>
    </w:lvl>
    <w:lvl w:ilvl="7" w:tplc="21D08424">
      <w:numFmt w:val="bullet"/>
      <w:lvlText w:val="•"/>
      <w:lvlJc w:val="left"/>
      <w:pPr>
        <w:ind w:left="7334" w:hanging="527"/>
      </w:pPr>
      <w:rPr>
        <w:rFonts w:hint="default"/>
        <w:lang w:val="es-ES" w:eastAsia="en-US" w:bidi="ar-SA"/>
      </w:rPr>
    </w:lvl>
    <w:lvl w:ilvl="8" w:tplc="FE5469EA">
      <w:numFmt w:val="bullet"/>
      <w:lvlText w:val="•"/>
      <w:lvlJc w:val="left"/>
      <w:pPr>
        <w:ind w:left="8365" w:hanging="527"/>
      </w:pPr>
      <w:rPr>
        <w:rFonts w:hint="default"/>
        <w:lang w:val="es-ES" w:eastAsia="en-US" w:bidi="ar-SA"/>
      </w:rPr>
    </w:lvl>
  </w:abstractNum>
  <w:abstractNum w:abstractNumId="3" w15:restartNumberingAfterBreak="0">
    <w:nsid w:val="0579251C"/>
    <w:multiLevelType w:val="hybridMultilevel"/>
    <w:tmpl w:val="B142D196"/>
    <w:lvl w:ilvl="0" w:tplc="1960DAC8">
      <w:start w:val="1"/>
      <w:numFmt w:val="decimal"/>
      <w:lvlText w:val="%1."/>
      <w:lvlJc w:val="left"/>
      <w:pPr>
        <w:ind w:left="340" w:hanging="223"/>
        <w:jc w:val="left"/>
      </w:pPr>
      <w:rPr>
        <w:rFonts w:ascii="Arial" w:eastAsia="Arial" w:hAnsi="Arial" w:cs="Arial" w:hint="default"/>
        <w:b/>
        <w:bCs/>
        <w:i/>
        <w:iCs/>
        <w:spacing w:val="0"/>
        <w:w w:val="100"/>
        <w:sz w:val="20"/>
        <w:szCs w:val="20"/>
        <w:lang w:val="es-ES" w:eastAsia="en-US" w:bidi="ar-SA"/>
      </w:rPr>
    </w:lvl>
    <w:lvl w:ilvl="1" w:tplc="EB9C8800">
      <w:numFmt w:val="bullet"/>
      <w:lvlText w:val="•"/>
      <w:lvlJc w:val="left"/>
      <w:pPr>
        <w:ind w:left="1348" w:hanging="223"/>
      </w:pPr>
      <w:rPr>
        <w:rFonts w:hint="default"/>
        <w:lang w:val="es-ES" w:eastAsia="en-US" w:bidi="ar-SA"/>
      </w:rPr>
    </w:lvl>
    <w:lvl w:ilvl="2" w:tplc="DE18D25A">
      <w:numFmt w:val="bullet"/>
      <w:lvlText w:val="•"/>
      <w:lvlJc w:val="left"/>
      <w:pPr>
        <w:ind w:left="2357" w:hanging="223"/>
      </w:pPr>
      <w:rPr>
        <w:rFonts w:hint="default"/>
        <w:lang w:val="es-ES" w:eastAsia="en-US" w:bidi="ar-SA"/>
      </w:rPr>
    </w:lvl>
    <w:lvl w:ilvl="3" w:tplc="4064C6F6">
      <w:numFmt w:val="bullet"/>
      <w:lvlText w:val="•"/>
      <w:lvlJc w:val="left"/>
      <w:pPr>
        <w:ind w:left="3365" w:hanging="223"/>
      </w:pPr>
      <w:rPr>
        <w:rFonts w:hint="default"/>
        <w:lang w:val="es-ES" w:eastAsia="en-US" w:bidi="ar-SA"/>
      </w:rPr>
    </w:lvl>
    <w:lvl w:ilvl="4" w:tplc="467ECC20">
      <w:numFmt w:val="bullet"/>
      <w:lvlText w:val="•"/>
      <w:lvlJc w:val="left"/>
      <w:pPr>
        <w:ind w:left="4374" w:hanging="223"/>
      </w:pPr>
      <w:rPr>
        <w:rFonts w:hint="default"/>
        <w:lang w:val="es-ES" w:eastAsia="en-US" w:bidi="ar-SA"/>
      </w:rPr>
    </w:lvl>
    <w:lvl w:ilvl="5" w:tplc="732C01B2">
      <w:numFmt w:val="bullet"/>
      <w:lvlText w:val="•"/>
      <w:lvlJc w:val="left"/>
      <w:pPr>
        <w:ind w:left="5383" w:hanging="223"/>
      </w:pPr>
      <w:rPr>
        <w:rFonts w:hint="default"/>
        <w:lang w:val="es-ES" w:eastAsia="en-US" w:bidi="ar-SA"/>
      </w:rPr>
    </w:lvl>
    <w:lvl w:ilvl="6" w:tplc="895281FA">
      <w:numFmt w:val="bullet"/>
      <w:lvlText w:val="•"/>
      <w:lvlJc w:val="left"/>
      <w:pPr>
        <w:ind w:left="6391" w:hanging="223"/>
      </w:pPr>
      <w:rPr>
        <w:rFonts w:hint="default"/>
        <w:lang w:val="es-ES" w:eastAsia="en-US" w:bidi="ar-SA"/>
      </w:rPr>
    </w:lvl>
    <w:lvl w:ilvl="7" w:tplc="C2E68336">
      <w:numFmt w:val="bullet"/>
      <w:lvlText w:val="•"/>
      <w:lvlJc w:val="left"/>
      <w:pPr>
        <w:ind w:left="7400" w:hanging="223"/>
      </w:pPr>
      <w:rPr>
        <w:rFonts w:hint="default"/>
        <w:lang w:val="es-ES" w:eastAsia="en-US" w:bidi="ar-SA"/>
      </w:rPr>
    </w:lvl>
    <w:lvl w:ilvl="8" w:tplc="442E1D8A">
      <w:numFmt w:val="bullet"/>
      <w:lvlText w:val="•"/>
      <w:lvlJc w:val="left"/>
      <w:pPr>
        <w:ind w:left="8409" w:hanging="223"/>
      </w:pPr>
      <w:rPr>
        <w:rFonts w:hint="default"/>
        <w:lang w:val="es-ES" w:eastAsia="en-US" w:bidi="ar-SA"/>
      </w:rPr>
    </w:lvl>
  </w:abstractNum>
  <w:abstractNum w:abstractNumId="4" w15:restartNumberingAfterBreak="0">
    <w:nsid w:val="07FF6DD3"/>
    <w:multiLevelType w:val="hybridMultilevel"/>
    <w:tmpl w:val="0B4A6918"/>
    <w:lvl w:ilvl="0" w:tplc="373A0B70">
      <w:numFmt w:val="bullet"/>
      <w:lvlText w:val="·"/>
      <w:lvlJc w:val="left"/>
      <w:pPr>
        <w:ind w:left="298" w:hanging="181"/>
      </w:pPr>
      <w:rPr>
        <w:rFonts w:ascii="Arial" w:eastAsia="Arial" w:hAnsi="Arial" w:cs="Arial" w:hint="default"/>
        <w:b w:val="0"/>
        <w:bCs w:val="0"/>
        <w:i w:val="0"/>
        <w:iCs w:val="0"/>
        <w:spacing w:val="0"/>
        <w:w w:val="83"/>
        <w:sz w:val="20"/>
        <w:szCs w:val="20"/>
        <w:lang w:val="es-ES" w:eastAsia="en-US" w:bidi="ar-SA"/>
      </w:rPr>
    </w:lvl>
    <w:lvl w:ilvl="1" w:tplc="4484DD5C">
      <w:numFmt w:val="bullet"/>
      <w:lvlText w:val="•"/>
      <w:lvlJc w:val="left"/>
      <w:pPr>
        <w:ind w:left="1312" w:hanging="181"/>
      </w:pPr>
      <w:rPr>
        <w:rFonts w:hint="default"/>
        <w:lang w:val="es-ES" w:eastAsia="en-US" w:bidi="ar-SA"/>
      </w:rPr>
    </w:lvl>
    <w:lvl w:ilvl="2" w:tplc="9B386128">
      <w:numFmt w:val="bullet"/>
      <w:lvlText w:val="•"/>
      <w:lvlJc w:val="left"/>
      <w:pPr>
        <w:ind w:left="2325" w:hanging="181"/>
      </w:pPr>
      <w:rPr>
        <w:rFonts w:hint="default"/>
        <w:lang w:val="es-ES" w:eastAsia="en-US" w:bidi="ar-SA"/>
      </w:rPr>
    </w:lvl>
    <w:lvl w:ilvl="3" w:tplc="B58664B8">
      <w:numFmt w:val="bullet"/>
      <w:lvlText w:val="•"/>
      <w:lvlJc w:val="left"/>
      <w:pPr>
        <w:ind w:left="3337" w:hanging="181"/>
      </w:pPr>
      <w:rPr>
        <w:rFonts w:hint="default"/>
        <w:lang w:val="es-ES" w:eastAsia="en-US" w:bidi="ar-SA"/>
      </w:rPr>
    </w:lvl>
    <w:lvl w:ilvl="4" w:tplc="5D389816">
      <w:numFmt w:val="bullet"/>
      <w:lvlText w:val="•"/>
      <w:lvlJc w:val="left"/>
      <w:pPr>
        <w:ind w:left="4350" w:hanging="181"/>
      </w:pPr>
      <w:rPr>
        <w:rFonts w:hint="default"/>
        <w:lang w:val="es-ES" w:eastAsia="en-US" w:bidi="ar-SA"/>
      </w:rPr>
    </w:lvl>
    <w:lvl w:ilvl="5" w:tplc="30404C92">
      <w:numFmt w:val="bullet"/>
      <w:lvlText w:val="•"/>
      <w:lvlJc w:val="left"/>
      <w:pPr>
        <w:ind w:left="5363" w:hanging="181"/>
      </w:pPr>
      <w:rPr>
        <w:rFonts w:hint="default"/>
        <w:lang w:val="es-ES" w:eastAsia="en-US" w:bidi="ar-SA"/>
      </w:rPr>
    </w:lvl>
    <w:lvl w:ilvl="6" w:tplc="FB6C0740">
      <w:numFmt w:val="bullet"/>
      <w:lvlText w:val="•"/>
      <w:lvlJc w:val="left"/>
      <w:pPr>
        <w:ind w:left="6375" w:hanging="181"/>
      </w:pPr>
      <w:rPr>
        <w:rFonts w:hint="default"/>
        <w:lang w:val="es-ES" w:eastAsia="en-US" w:bidi="ar-SA"/>
      </w:rPr>
    </w:lvl>
    <w:lvl w:ilvl="7" w:tplc="7E420DC0">
      <w:numFmt w:val="bullet"/>
      <w:lvlText w:val="•"/>
      <w:lvlJc w:val="left"/>
      <w:pPr>
        <w:ind w:left="7388" w:hanging="181"/>
      </w:pPr>
      <w:rPr>
        <w:rFonts w:hint="default"/>
        <w:lang w:val="es-ES" w:eastAsia="en-US" w:bidi="ar-SA"/>
      </w:rPr>
    </w:lvl>
    <w:lvl w:ilvl="8" w:tplc="B928B438">
      <w:numFmt w:val="bullet"/>
      <w:lvlText w:val="•"/>
      <w:lvlJc w:val="left"/>
      <w:pPr>
        <w:ind w:left="8401" w:hanging="181"/>
      </w:pPr>
      <w:rPr>
        <w:rFonts w:hint="default"/>
        <w:lang w:val="es-ES" w:eastAsia="en-US" w:bidi="ar-SA"/>
      </w:rPr>
    </w:lvl>
  </w:abstractNum>
  <w:abstractNum w:abstractNumId="5" w15:restartNumberingAfterBreak="0">
    <w:nsid w:val="082827E7"/>
    <w:multiLevelType w:val="hybridMultilevel"/>
    <w:tmpl w:val="EF868DA6"/>
    <w:lvl w:ilvl="0" w:tplc="90D83A0A">
      <w:start w:val="1"/>
      <w:numFmt w:val="decimal"/>
      <w:lvlText w:val="%1."/>
      <w:lvlJc w:val="left"/>
      <w:pPr>
        <w:ind w:left="117" w:hanging="456"/>
        <w:jc w:val="left"/>
      </w:pPr>
      <w:rPr>
        <w:rFonts w:ascii="Arial" w:eastAsia="Arial" w:hAnsi="Arial" w:cs="Arial" w:hint="default"/>
        <w:b w:val="0"/>
        <w:bCs w:val="0"/>
        <w:i/>
        <w:iCs/>
        <w:spacing w:val="0"/>
        <w:w w:val="100"/>
        <w:sz w:val="20"/>
        <w:szCs w:val="20"/>
        <w:lang w:val="es-ES" w:eastAsia="en-US" w:bidi="ar-SA"/>
      </w:rPr>
    </w:lvl>
    <w:lvl w:ilvl="1" w:tplc="01881E9E">
      <w:numFmt w:val="bullet"/>
      <w:lvlText w:val="•"/>
      <w:lvlJc w:val="left"/>
      <w:pPr>
        <w:ind w:left="1150" w:hanging="456"/>
      </w:pPr>
      <w:rPr>
        <w:rFonts w:hint="default"/>
        <w:lang w:val="es-ES" w:eastAsia="en-US" w:bidi="ar-SA"/>
      </w:rPr>
    </w:lvl>
    <w:lvl w:ilvl="2" w:tplc="F006997C">
      <w:numFmt w:val="bullet"/>
      <w:lvlText w:val="•"/>
      <w:lvlJc w:val="left"/>
      <w:pPr>
        <w:ind w:left="2181" w:hanging="456"/>
      </w:pPr>
      <w:rPr>
        <w:rFonts w:hint="default"/>
        <w:lang w:val="es-ES" w:eastAsia="en-US" w:bidi="ar-SA"/>
      </w:rPr>
    </w:lvl>
    <w:lvl w:ilvl="3" w:tplc="D624AE5E">
      <w:numFmt w:val="bullet"/>
      <w:lvlText w:val="•"/>
      <w:lvlJc w:val="left"/>
      <w:pPr>
        <w:ind w:left="3211" w:hanging="456"/>
      </w:pPr>
      <w:rPr>
        <w:rFonts w:hint="default"/>
        <w:lang w:val="es-ES" w:eastAsia="en-US" w:bidi="ar-SA"/>
      </w:rPr>
    </w:lvl>
    <w:lvl w:ilvl="4" w:tplc="BAF4C8B0">
      <w:numFmt w:val="bullet"/>
      <w:lvlText w:val="•"/>
      <w:lvlJc w:val="left"/>
      <w:pPr>
        <w:ind w:left="4242" w:hanging="456"/>
      </w:pPr>
      <w:rPr>
        <w:rFonts w:hint="default"/>
        <w:lang w:val="es-ES" w:eastAsia="en-US" w:bidi="ar-SA"/>
      </w:rPr>
    </w:lvl>
    <w:lvl w:ilvl="5" w:tplc="A358D09E">
      <w:numFmt w:val="bullet"/>
      <w:lvlText w:val="•"/>
      <w:lvlJc w:val="left"/>
      <w:pPr>
        <w:ind w:left="5273" w:hanging="456"/>
      </w:pPr>
      <w:rPr>
        <w:rFonts w:hint="default"/>
        <w:lang w:val="es-ES" w:eastAsia="en-US" w:bidi="ar-SA"/>
      </w:rPr>
    </w:lvl>
    <w:lvl w:ilvl="6" w:tplc="F79823A8">
      <w:numFmt w:val="bullet"/>
      <w:lvlText w:val="•"/>
      <w:lvlJc w:val="left"/>
      <w:pPr>
        <w:ind w:left="6303" w:hanging="456"/>
      </w:pPr>
      <w:rPr>
        <w:rFonts w:hint="default"/>
        <w:lang w:val="es-ES" w:eastAsia="en-US" w:bidi="ar-SA"/>
      </w:rPr>
    </w:lvl>
    <w:lvl w:ilvl="7" w:tplc="6C2C5272">
      <w:numFmt w:val="bullet"/>
      <w:lvlText w:val="•"/>
      <w:lvlJc w:val="left"/>
      <w:pPr>
        <w:ind w:left="7334" w:hanging="456"/>
      </w:pPr>
      <w:rPr>
        <w:rFonts w:hint="default"/>
        <w:lang w:val="es-ES" w:eastAsia="en-US" w:bidi="ar-SA"/>
      </w:rPr>
    </w:lvl>
    <w:lvl w:ilvl="8" w:tplc="53847F26">
      <w:numFmt w:val="bullet"/>
      <w:lvlText w:val="•"/>
      <w:lvlJc w:val="left"/>
      <w:pPr>
        <w:ind w:left="8365" w:hanging="456"/>
      </w:pPr>
      <w:rPr>
        <w:rFonts w:hint="default"/>
        <w:lang w:val="es-ES" w:eastAsia="en-US" w:bidi="ar-SA"/>
      </w:rPr>
    </w:lvl>
  </w:abstractNum>
  <w:abstractNum w:abstractNumId="6" w15:restartNumberingAfterBreak="0">
    <w:nsid w:val="08F67F10"/>
    <w:multiLevelType w:val="hybridMultilevel"/>
    <w:tmpl w:val="BC4AFD46"/>
    <w:lvl w:ilvl="0" w:tplc="2CE2246E">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17FEAE40">
      <w:numFmt w:val="bullet"/>
      <w:lvlText w:val="•"/>
      <w:lvlJc w:val="left"/>
      <w:pPr>
        <w:ind w:left="1150" w:hanging="527"/>
      </w:pPr>
      <w:rPr>
        <w:rFonts w:hint="default"/>
        <w:lang w:val="es-ES" w:eastAsia="en-US" w:bidi="ar-SA"/>
      </w:rPr>
    </w:lvl>
    <w:lvl w:ilvl="2" w:tplc="71761426">
      <w:numFmt w:val="bullet"/>
      <w:lvlText w:val="•"/>
      <w:lvlJc w:val="left"/>
      <w:pPr>
        <w:ind w:left="2181" w:hanging="527"/>
      </w:pPr>
      <w:rPr>
        <w:rFonts w:hint="default"/>
        <w:lang w:val="es-ES" w:eastAsia="en-US" w:bidi="ar-SA"/>
      </w:rPr>
    </w:lvl>
    <w:lvl w:ilvl="3" w:tplc="7BC24AF8">
      <w:numFmt w:val="bullet"/>
      <w:lvlText w:val="•"/>
      <w:lvlJc w:val="left"/>
      <w:pPr>
        <w:ind w:left="3211" w:hanging="527"/>
      </w:pPr>
      <w:rPr>
        <w:rFonts w:hint="default"/>
        <w:lang w:val="es-ES" w:eastAsia="en-US" w:bidi="ar-SA"/>
      </w:rPr>
    </w:lvl>
    <w:lvl w:ilvl="4" w:tplc="65C6CF84">
      <w:numFmt w:val="bullet"/>
      <w:lvlText w:val="•"/>
      <w:lvlJc w:val="left"/>
      <w:pPr>
        <w:ind w:left="4242" w:hanging="527"/>
      </w:pPr>
      <w:rPr>
        <w:rFonts w:hint="default"/>
        <w:lang w:val="es-ES" w:eastAsia="en-US" w:bidi="ar-SA"/>
      </w:rPr>
    </w:lvl>
    <w:lvl w:ilvl="5" w:tplc="79820C26">
      <w:numFmt w:val="bullet"/>
      <w:lvlText w:val="•"/>
      <w:lvlJc w:val="left"/>
      <w:pPr>
        <w:ind w:left="5273" w:hanging="527"/>
      </w:pPr>
      <w:rPr>
        <w:rFonts w:hint="default"/>
        <w:lang w:val="es-ES" w:eastAsia="en-US" w:bidi="ar-SA"/>
      </w:rPr>
    </w:lvl>
    <w:lvl w:ilvl="6" w:tplc="490808E8">
      <w:numFmt w:val="bullet"/>
      <w:lvlText w:val="•"/>
      <w:lvlJc w:val="left"/>
      <w:pPr>
        <w:ind w:left="6303" w:hanging="527"/>
      </w:pPr>
      <w:rPr>
        <w:rFonts w:hint="default"/>
        <w:lang w:val="es-ES" w:eastAsia="en-US" w:bidi="ar-SA"/>
      </w:rPr>
    </w:lvl>
    <w:lvl w:ilvl="7" w:tplc="EC563814">
      <w:numFmt w:val="bullet"/>
      <w:lvlText w:val="•"/>
      <w:lvlJc w:val="left"/>
      <w:pPr>
        <w:ind w:left="7334" w:hanging="527"/>
      </w:pPr>
      <w:rPr>
        <w:rFonts w:hint="default"/>
        <w:lang w:val="es-ES" w:eastAsia="en-US" w:bidi="ar-SA"/>
      </w:rPr>
    </w:lvl>
    <w:lvl w:ilvl="8" w:tplc="BB4ABE7E">
      <w:numFmt w:val="bullet"/>
      <w:lvlText w:val="•"/>
      <w:lvlJc w:val="left"/>
      <w:pPr>
        <w:ind w:left="8365" w:hanging="527"/>
      </w:pPr>
      <w:rPr>
        <w:rFonts w:hint="default"/>
        <w:lang w:val="es-ES" w:eastAsia="en-US" w:bidi="ar-SA"/>
      </w:rPr>
    </w:lvl>
  </w:abstractNum>
  <w:abstractNum w:abstractNumId="7" w15:restartNumberingAfterBreak="0">
    <w:nsid w:val="0AEA75FE"/>
    <w:multiLevelType w:val="hybridMultilevel"/>
    <w:tmpl w:val="CE2AAD36"/>
    <w:lvl w:ilvl="0" w:tplc="6AA814DA">
      <w:start w:val="1"/>
      <w:numFmt w:val="lowerLetter"/>
      <w:lvlText w:val="%1)"/>
      <w:lvlJc w:val="left"/>
      <w:pPr>
        <w:ind w:left="117" w:hanging="180"/>
        <w:jc w:val="left"/>
      </w:pPr>
      <w:rPr>
        <w:rFonts w:ascii="Arial" w:eastAsia="Arial" w:hAnsi="Arial" w:cs="Arial" w:hint="default"/>
        <w:b w:val="0"/>
        <w:bCs w:val="0"/>
        <w:i w:val="0"/>
        <w:iCs w:val="0"/>
        <w:spacing w:val="0"/>
        <w:w w:val="92"/>
        <w:sz w:val="18"/>
        <w:szCs w:val="18"/>
        <w:lang w:val="es-ES" w:eastAsia="en-US" w:bidi="ar-SA"/>
      </w:rPr>
    </w:lvl>
    <w:lvl w:ilvl="1" w:tplc="44AE38F4">
      <w:numFmt w:val="bullet"/>
      <w:lvlText w:val="•"/>
      <w:lvlJc w:val="left"/>
      <w:pPr>
        <w:ind w:left="1150" w:hanging="180"/>
      </w:pPr>
      <w:rPr>
        <w:rFonts w:hint="default"/>
        <w:lang w:val="es-ES" w:eastAsia="en-US" w:bidi="ar-SA"/>
      </w:rPr>
    </w:lvl>
    <w:lvl w:ilvl="2" w:tplc="5DE0D8EA">
      <w:numFmt w:val="bullet"/>
      <w:lvlText w:val="•"/>
      <w:lvlJc w:val="left"/>
      <w:pPr>
        <w:ind w:left="2181" w:hanging="180"/>
      </w:pPr>
      <w:rPr>
        <w:rFonts w:hint="default"/>
        <w:lang w:val="es-ES" w:eastAsia="en-US" w:bidi="ar-SA"/>
      </w:rPr>
    </w:lvl>
    <w:lvl w:ilvl="3" w:tplc="4C4689BC">
      <w:numFmt w:val="bullet"/>
      <w:lvlText w:val="•"/>
      <w:lvlJc w:val="left"/>
      <w:pPr>
        <w:ind w:left="3211" w:hanging="180"/>
      </w:pPr>
      <w:rPr>
        <w:rFonts w:hint="default"/>
        <w:lang w:val="es-ES" w:eastAsia="en-US" w:bidi="ar-SA"/>
      </w:rPr>
    </w:lvl>
    <w:lvl w:ilvl="4" w:tplc="5ABA2ADE">
      <w:numFmt w:val="bullet"/>
      <w:lvlText w:val="•"/>
      <w:lvlJc w:val="left"/>
      <w:pPr>
        <w:ind w:left="4242" w:hanging="180"/>
      </w:pPr>
      <w:rPr>
        <w:rFonts w:hint="default"/>
        <w:lang w:val="es-ES" w:eastAsia="en-US" w:bidi="ar-SA"/>
      </w:rPr>
    </w:lvl>
    <w:lvl w:ilvl="5" w:tplc="F3C20F24">
      <w:numFmt w:val="bullet"/>
      <w:lvlText w:val="•"/>
      <w:lvlJc w:val="left"/>
      <w:pPr>
        <w:ind w:left="5273" w:hanging="180"/>
      </w:pPr>
      <w:rPr>
        <w:rFonts w:hint="default"/>
        <w:lang w:val="es-ES" w:eastAsia="en-US" w:bidi="ar-SA"/>
      </w:rPr>
    </w:lvl>
    <w:lvl w:ilvl="6" w:tplc="52169B6A">
      <w:numFmt w:val="bullet"/>
      <w:lvlText w:val="•"/>
      <w:lvlJc w:val="left"/>
      <w:pPr>
        <w:ind w:left="6303" w:hanging="180"/>
      </w:pPr>
      <w:rPr>
        <w:rFonts w:hint="default"/>
        <w:lang w:val="es-ES" w:eastAsia="en-US" w:bidi="ar-SA"/>
      </w:rPr>
    </w:lvl>
    <w:lvl w:ilvl="7" w:tplc="B2920F7A">
      <w:numFmt w:val="bullet"/>
      <w:lvlText w:val="•"/>
      <w:lvlJc w:val="left"/>
      <w:pPr>
        <w:ind w:left="7334" w:hanging="180"/>
      </w:pPr>
      <w:rPr>
        <w:rFonts w:hint="default"/>
        <w:lang w:val="es-ES" w:eastAsia="en-US" w:bidi="ar-SA"/>
      </w:rPr>
    </w:lvl>
    <w:lvl w:ilvl="8" w:tplc="FEE2D73E">
      <w:numFmt w:val="bullet"/>
      <w:lvlText w:val="•"/>
      <w:lvlJc w:val="left"/>
      <w:pPr>
        <w:ind w:left="8365" w:hanging="180"/>
      </w:pPr>
      <w:rPr>
        <w:rFonts w:hint="default"/>
        <w:lang w:val="es-ES" w:eastAsia="en-US" w:bidi="ar-SA"/>
      </w:rPr>
    </w:lvl>
  </w:abstractNum>
  <w:abstractNum w:abstractNumId="8" w15:restartNumberingAfterBreak="0">
    <w:nsid w:val="0AFF0138"/>
    <w:multiLevelType w:val="hybridMultilevel"/>
    <w:tmpl w:val="E3781FFC"/>
    <w:lvl w:ilvl="0" w:tplc="4B600658">
      <w:numFmt w:val="bullet"/>
      <w:lvlText w:val="-"/>
      <w:lvlJc w:val="left"/>
      <w:pPr>
        <w:ind w:left="117" w:hanging="457"/>
      </w:pPr>
      <w:rPr>
        <w:rFonts w:ascii="Arial" w:eastAsia="Arial" w:hAnsi="Arial" w:cs="Arial" w:hint="default"/>
        <w:b w:val="0"/>
        <w:bCs w:val="0"/>
        <w:i w:val="0"/>
        <w:iCs w:val="0"/>
        <w:spacing w:val="0"/>
        <w:w w:val="100"/>
        <w:sz w:val="20"/>
        <w:szCs w:val="20"/>
        <w:lang w:val="es-ES" w:eastAsia="en-US" w:bidi="ar-SA"/>
      </w:rPr>
    </w:lvl>
    <w:lvl w:ilvl="1" w:tplc="D2DC0196">
      <w:numFmt w:val="bullet"/>
      <w:lvlText w:val="•"/>
      <w:lvlJc w:val="left"/>
      <w:pPr>
        <w:ind w:left="1150" w:hanging="457"/>
      </w:pPr>
      <w:rPr>
        <w:rFonts w:hint="default"/>
        <w:lang w:val="es-ES" w:eastAsia="en-US" w:bidi="ar-SA"/>
      </w:rPr>
    </w:lvl>
    <w:lvl w:ilvl="2" w:tplc="1C7AB742">
      <w:numFmt w:val="bullet"/>
      <w:lvlText w:val="•"/>
      <w:lvlJc w:val="left"/>
      <w:pPr>
        <w:ind w:left="2181" w:hanging="457"/>
      </w:pPr>
      <w:rPr>
        <w:rFonts w:hint="default"/>
        <w:lang w:val="es-ES" w:eastAsia="en-US" w:bidi="ar-SA"/>
      </w:rPr>
    </w:lvl>
    <w:lvl w:ilvl="3" w:tplc="EF705D02">
      <w:numFmt w:val="bullet"/>
      <w:lvlText w:val="•"/>
      <w:lvlJc w:val="left"/>
      <w:pPr>
        <w:ind w:left="3211" w:hanging="457"/>
      </w:pPr>
      <w:rPr>
        <w:rFonts w:hint="default"/>
        <w:lang w:val="es-ES" w:eastAsia="en-US" w:bidi="ar-SA"/>
      </w:rPr>
    </w:lvl>
    <w:lvl w:ilvl="4" w:tplc="76866572">
      <w:numFmt w:val="bullet"/>
      <w:lvlText w:val="•"/>
      <w:lvlJc w:val="left"/>
      <w:pPr>
        <w:ind w:left="4242" w:hanging="457"/>
      </w:pPr>
      <w:rPr>
        <w:rFonts w:hint="default"/>
        <w:lang w:val="es-ES" w:eastAsia="en-US" w:bidi="ar-SA"/>
      </w:rPr>
    </w:lvl>
    <w:lvl w:ilvl="5" w:tplc="575481CC">
      <w:numFmt w:val="bullet"/>
      <w:lvlText w:val="•"/>
      <w:lvlJc w:val="left"/>
      <w:pPr>
        <w:ind w:left="5273" w:hanging="457"/>
      </w:pPr>
      <w:rPr>
        <w:rFonts w:hint="default"/>
        <w:lang w:val="es-ES" w:eastAsia="en-US" w:bidi="ar-SA"/>
      </w:rPr>
    </w:lvl>
    <w:lvl w:ilvl="6" w:tplc="09461942">
      <w:numFmt w:val="bullet"/>
      <w:lvlText w:val="•"/>
      <w:lvlJc w:val="left"/>
      <w:pPr>
        <w:ind w:left="6303" w:hanging="457"/>
      </w:pPr>
      <w:rPr>
        <w:rFonts w:hint="default"/>
        <w:lang w:val="es-ES" w:eastAsia="en-US" w:bidi="ar-SA"/>
      </w:rPr>
    </w:lvl>
    <w:lvl w:ilvl="7" w:tplc="484A9986">
      <w:numFmt w:val="bullet"/>
      <w:lvlText w:val="•"/>
      <w:lvlJc w:val="left"/>
      <w:pPr>
        <w:ind w:left="7334" w:hanging="457"/>
      </w:pPr>
      <w:rPr>
        <w:rFonts w:hint="default"/>
        <w:lang w:val="es-ES" w:eastAsia="en-US" w:bidi="ar-SA"/>
      </w:rPr>
    </w:lvl>
    <w:lvl w:ilvl="8" w:tplc="19A05512">
      <w:numFmt w:val="bullet"/>
      <w:lvlText w:val="•"/>
      <w:lvlJc w:val="left"/>
      <w:pPr>
        <w:ind w:left="8365" w:hanging="457"/>
      </w:pPr>
      <w:rPr>
        <w:rFonts w:hint="default"/>
        <w:lang w:val="es-ES" w:eastAsia="en-US" w:bidi="ar-SA"/>
      </w:rPr>
    </w:lvl>
  </w:abstractNum>
  <w:abstractNum w:abstractNumId="9" w15:restartNumberingAfterBreak="0">
    <w:nsid w:val="0D203B74"/>
    <w:multiLevelType w:val="hybridMultilevel"/>
    <w:tmpl w:val="070E1E18"/>
    <w:lvl w:ilvl="0" w:tplc="00B689FA">
      <w:numFmt w:val="bullet"/>
      <w:lvlText w:val="-"/>
      <w:lvlJc w:val="left"/>
      <w:pPr>
        <w:ind w:left="117" w:hanging="457"/>
      </w:pPr>
      <w:rPr>
        <w:rFonts w:ascii="Arial" w:eastAsia="Arial" w:hAnsi="Arial" w:cs="Arial" w:hint="default"/>
        <w:b w:val="0"/>
        <w:bCs w:val="0"/>
        <w:i w:val="0"/>
        <w:iCs w:val="0"/>
        <w:spacing w:val="0"/>
        <w:w w:val="100"/>
        <w:sz w:val="20"/>
        <w:szCs w:val="20"/>
        <w:lang w:val="es-ES" w:eastAsia="en-US" w:bidi="ar-SA"/>
      </w:rPr>
    </w:lvl>
    <w:lvl w:ilvl="1" w:tplc="AA4A6E44">
      <w:numFmt w:val="bullet"/>
      <w:lvlText w:val="•"/>
      <w:lvlJc w:val="left"/>
      <w:pPr>
        <w:ind w:left="1150" w:hanging="457"/>
      </w:pPr>
      <w:rPr>
        <w:rFonts w:hint="default"/>
        <w:lang w:val="es-ES" w:eastAsia="en-US" w:bidi="ar-SA"/>
      </w:rPr>
    </w:lvl>
    <w:lvl w:ilvl="2" w:tplc="A72CB872">
      <w:numFmt w:val="bullet"/>
      <w:lvlText w:val="•"/>
      <w:lvlJc w:val="left"/>
      <w:pPr>
        <w:ind w:left="2181" w:hanging="457"/>
      </w:pPr>
      <w:rPr>
        <w:rFonts w:hint="default"/>
        <w:lang w:val="es-ES" w:eastAsia="en-US" w:bidi="ar-SA"/>
      </w:rPr>
    </w:lvl>
    <w:lvl w:ilvl="3" w:tplc="A504FA4A">
      <w:numFmt w:val="bullet"/>
      <w:lvlText w:val="•"/>
      <w:lvlJc w:val="left"/>
      <w:pPr>
        <w:ind w:left="3211" w:hanging="457"/>
      </w:pPr>
      <w:rPr>
        <w:rFonts w:hint="default"/>
        <w:lang w:val="es-ES" w:eastAsia="en-US" w:bidi="ar-SA"/>
      </w:rPr>
    </w:lvl>
    <w:lvl w:ilvl="4" w:tplc="7C3EDBFC">
      <w:numFmt w:val="bullet"/>
      <w:lvlText w:val="•"/>
      <w:lvlJc w:val="left"/>
      <w:pPr>
        <w:ind w:left="4242" w:hanging="457"/>
      </w:pPr>
      <w:rPr>
        <w:rFonts w:hint="default"/>
        <w:lang w:val="es-ES" w:eastAsia="en-US" w:bidi="ar-SA"/>
      </w:rPr>
    </w:lvl>
    <w:lvl w:ilvl="5" w:tplc="F1E0E144">
      <w:numFmt w:val="bullet"/>
      <w:lvlText w:val="•"/>
      <w:lvlJc w:val="left"/>
      <w:pPr>
        <w:ind w:left="5273" w:hanging="457"/>
      </w:pPr>
      <w:rPr>
        <w:rFonts w:hint="default"/>
        <w:lang w:val="es-ES" w:eastAsia="en-US" w:bidi="ar-SA"/>
      </w:rPr>
    </w:lvl>
    <w:lvl w:ilvl="6" w:tplc="6810AA2E">
      <w:numFmt w:val="bullet"/>
      <w:lvlText w:val="•"/>
      <w:lvlJc w:val="left"/>
      <w:pPr>
        <w:ind w:left="6303" w:hanging="457"/>
      </w:pPr>
      <w:rPr>
        <w:rFonts w:hint="default"/>
        <w:lang w:val="es-ES" w:eastAsia="en-US" w:bidi="ar-SA"/>
      </w:rPr>
    </w:lvl>
    <w:lvl w:ilvl="7" w:tplc="50C27778">
      <w:numFmt w:val="bullet"/>
      <w:lvlText w:val="•"/>
      <w:lvlJc w:val="left"/>
      <w:pPr>
        <w:ind w:left="7334" w:hanging="457"/>
      </w:pPr>
      <w:rPr>
        <w:rFonts w:hint="default"/>
        <w:lang w:val="es-ES" w:eastAsia="en-US" w:bidi="ar-SA"/>
      </w:rPr>
    </w:lvl>
    <w:lvl w:ilvl="8" w:tplc="BCF8F6B8">
      <w:numFmt w:val="bullet"/>
      <w:lvlText w:val="•"/>
      <w:lvlJc w:val="left"/>
      <w:pPr>
        <w:ind w:left="8365" w:hanging="457"/>
      </w:pPr>
      <w:rPr>
        <w:rFonts w:hint="default"/>
        <w:lang w:val="es-ES" w:eastAsia="en-US" w:bidi="ar-SA"/>
      </w:rPr>
    </w:lvl>
  </w:abstractNum>
  <w:abstractNum w:abstractNumId="10" w15:restartNumberingAfterBreak="0">
    <w:nsid w:val="0DD2581C"/>
    <w:multiLevelType w:val="hybridMultilevel"/>
    <w:tmpl w:val="011A8D3C"/>
    <w:lvl w:ilvl="0" w:tplc="C1B6D43C">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8870A0E4">
      <w:numFmt w:val="bullet"/>
      <w:lvlText w:val="•"/>
      <w:lvlJc w:val="left"/>
      <w:pPr>
        <w:ind w:left="1654" w:hanging="557"/>
      </w:pPr>
      <w:rPr>
        <w:rFonts w:hint="default"/>
        <w:lang w:val="es-ES" w:eastAsia="en-US" w:bidi="ar-SA"/>
      </w:rPr>
    </w:lvl>
    <w:lvl w:ilvl="2" w:tplc="E25C6B86">
      <w:numFmt w:val="bullet"/>
      <w:lvlText w:val="•"/>
      <w:lvlJc w:val="left"/>
      <w:pPr>
        <w:ind w:left="2629" w:hanging="557"/>
      </w:pPr>
      <w:rPr>
        <w:rFonts w:hint="default"/>
        <w:lang w:val="es-ES" w:eastAsia="en-US" w:bidi="ar-SA"/>
      </w:rPr>
    </w:lvl>
    <w:lvl w:ilvl="3" w:tplc="6D56E5E2">
      <w:numFmt w:val="bullet"/>
      <w:lvlText w:val="•"/>
      <w:lvlJc w:val="left"/>
      <w:pPr>
        <w:ind w:left="3603" w:hanging="557"/>
      </w:pPr>
      <w:rPr>
        <w:rFonts w:hint="default"/>
        <w:lang w:val="es-ES" w:eastAsia="en-US" w:bidi="ar-SA"/>
      </w:rPr>
    </w:lvl>
    <w:lvl w:ilvl="4" w:tplc="A6C68864">
      <w:numFmt w:val="bullet"/>
      <w:lvlText w:val="•"/>
      <w:lvlJc w:val="left"/>
      <w:pPr>
        <w:ind w:left="4578" w:hanging="557"/>
      </w:pPr>
      <w:rPr>
        <w:rFonts w:hint="default"/>
        <w:lang w:val="es-ES" w:eastAsia="en-US" w:bidi="ar-SA"/>
      </w:rPr>
    </w:lvl>
    <w:lvl w:ilvl="5" w:tplc="E0FE2E0A">
      <w:numFmt w:val="bullet"/>
      <w:lvlText w:val="•"/>
      <w:lvlJc w:val="left"/>
      <w:pPr>
        <w:ind w:left="5553" w:hanging="557"/>
      </w:pPr>
      <w:rPr>
        <w:rFonts w:hint="default"/>
        <w:lang w:val="es-ES" w:eastAsia="en-US" w:bidi="ar-SA"/>
      </w:rPr>
    </w:lvl>
    <w:lvl w:ilvl="6" w:tplc="A4FCD3F6">
      <w:numFmt w:val="bullet"/>
      <w:lvlText w:val="•"/>
      <w:lvlJc w:val="left"/>
      <w:pPr>
        <w:ind w:left="6527" w:hanging="557"/>
      </w:pPr>
      <w:rPr>
        <w:rFonts w:hint="default"/>
        <w:lang w:val="es-ES" w:eastAsia="en-US" w:bidi="ar-SA"/>
      </w:rPr>
    </w:lvl>
    <w:lvl w:ilvl="7" w:tplc="0262D280">
      <w:numFmt w:val="bullet"/>
      <w:lvlText w:val="•"/>
      <w:lvlJc w:val="left"/>
      <w:pPr>
        <w:ind w:left="7502" w:hanging="557"/>
      </w:pPr>
      <w:rPr>
        <w:rFonts w:hint="default"/>
        <w:lang w:val="es-ES" w:eastAsia="en-US" w:bidi="ar-SA"/>
      </w:rPr>
    </w:lvl>
    <w:lvl w:ilvl="8" w:tplc="1C8CB0CE">
      <w:numFmt w:val="bullet"/>
      <w:lvlText w:val="•"/>
      <w:lvlJc w:val="left"/>
      <w:pPr>
        <w:ind w:left="8477" w:hanging="557"/>
      </w:pPr>
      <w:rPr>
        <w:rFonts w:hint="default"/>
        <w:lang w:val="es-ES" w:eastAsia="en-US" w:bidi="ar-SA"/>
      </w:rPr>
    </w:lvl>
  </w:abstractNum>
  <w:abstractNum w:abstractNumId="11" w15:restartNumberingAfterBreak="0">
    <w:nsid w:val="0E7D7574"/>
    <w:multiLevelType w:val="hybridMultilevel"/>
    <w:tmpl w:val="4BEAA934"/>
    <w:lvl w:ilvl="0" w:tplc="C16246AC">
      <w:numFmt w:val="bullet"/>
      <w:lvlText w:val="-"/>
      <w:lvlJc w:val="left"/>
      <w:pPr>
        <w:ind w:left="117" w:hanging="692"/>
      </w:pPr>
      <w:rPr>
        <w:rFonts w:ascii="Arial" w:eastAsia="Arial" w:hAnsi="Arial" w:cs="Arial" w:hint="default"/>
        <w:b w:val="0"/>
        <w:bCs w:val="0"/>
        <w:i w:val="0"/>
        <w:iCs w:val="0"/>
        <w:spacing w:val="0"/>
        <w:w w:val="100"/>
        <w:sz w:val="20"/>
        <w:szCs w:val="20"/>
        <w:lang w:val="es-ES" w:eastAsia="en-US" w:bidi="ar-SA"/>
      </w:rPr>
    </w:lvl>
    <w:lvl w:ilvl="1" w:tplc="9224E39A">
      <w:numFmt w:val="bullet"/>
      <w:lvlText w:val="•"/>
      <w:lvlJc w:val="left"/>
      <w:pPr>
        <w:ind w:left="1150" w:hanging="692"/>
      </w:pPr>
      <w:rPr>
        <w:rFonts w:hint="default"/>
        <w:lang w:val="es-ES" w:eastAsia="en-US" w:bidi="ar-SA"/>
      </w:rPr>
    </w:lvl>
    <w:lvl w:ilvl="2" w:tplc="2A183ACC">
      <w:numFmt w:val="bullet"/>
      <w:lvlText w:val="•"/>
      <w:lvlJc w:val="left"/>
      <w:pPr>
        <w:ind w:left="2181" w:hanging="692"/>
      </w:pPr>
      <w:rPr>
        <w:rFonts w:hint="default"/>
        <w:lang w:val="es-ES" w:eastAsia="en-US" w:bidi="ar-SA"/>
      </w:rPr>
    </w:lvl>
    <w:lvl w:ilvl="3" w:tplc="05420796">
      <w:numFmt w:val="bullet"/>
      <w:lvlText w:val="•"/>
      <w:lvlJc w:val="left"/>
      <w:pPr>
        <w:ind w:left="3211" w:hanging="692"/>
      </w:pPr>
      <w:rPr>
        <w:rFonts w:hint="default"/>
        <w:lang w:val="es-ES" w:eastAsia="en-US" w:bidi="ar-SA"/>
      </w:rPr>
    </w:lvl>
    <w:lvl w:ilvl="4" w:tplc="7DBE758E">
      <w:numFmt w:val="bullet"/>
      <w:lvlText w:val="•"/>
      <w:lvlJc w:val="left"/>
      <w:pPr>
        <w:ind w:left="4242" w:hanging="692"/>
      </w:pPr>
      <w:rPr>
        <w:rFonts w:hint="default"/>
        <w:lang w:val="es-ES" w:eastAsia="en-US" w:bidi="ar-SA"/>
      </w:rPr>
    </w:lvl>
    <w:lvl w:ilvl="5" w:tplc="2304CA4C">
      <w:numFmt w:val="bullet"/>
      <w:lvlText w:val="•"/>
      <w:lvlJc w:val="left"/>
      <w:pPr>
        <w:ind w:left="5273" w:hanging="692"/>
      </w:pPr>
      <w:rPr>
        <w:rFonts w:hint="default"/>
        <w:lang w:val="es-ES" w:eastAsia="en-US" w:bidi="ar-SA"/>
      </w:rPr>
    </w:lvl>
    <w:lvl w:ilvl="6" w:tplc="6BC4B668">
      <w:numFmt w:val="bullet"/>
      <w:lvlText w:val="•"/>
      <w:lvlJc w:val="left"/>
      <w:pPr>
        <w:ind w:left="6303" w:hanging="692"/>
      </w:pPr>
      <w:rPr>
        <w:rFonts w:hint="default"/>
        <w:lang w:val="es-ES" w:eastAsia="en-US" w:bidi="ar-SA"/>
      </w:rPr>
    </w:lvl>
    <w:lvl w:ilvl="7" w:tplc="4406FB84">
      <w:numFmt w:val="bullet"/>
      <w:lvlText w:val="•"/>
      <w:lvlJc w:val="left"/>
      <w:pPr>
        <w:ind w:left="7334" w:hanging="692"/>
      </w:pPr>
      <w:rPr>
        <w:rFonts w:hint="default"/>
        <w:lang w:val="es-ES" w:eastAsia="en-US" w:bidi="ar-SA"/>
      </w:rPr>
    </w:lvl>
    <w:lvl w:ilvl="8" w:tplc="BB74DDA6">
      <w:numFmt w:val="bullet"/>
      <w:lvlText w:val="•"/>
      <w:lvlJc w:val="left"/>
      <w:pPr>
        <w:ind w:left="8365" w:hanging="692"/>
      </w:pPr>
      <w:rPr>
        <w:rFonts w:hint="default"/>
        <w:lang w:val="es-ES" w:eastAsia="en-US" w:bidi="ar-SA"/>
      </w:rPr>
    </w:lvl>
  </w:abstractNum>
  <w:abstractNum w:abstractNumId="12" w15:restartNumberingAfterBreak="0">
    <w:nsid w:val="13211F35"/>
    <w:multiLevelType w:val="hybridMultilevel"/>
    <w:tmpl w:val="F08CE118"/>
    <w:lvl w:ilvl="0" w:tplc="FE3CF5D2">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059EFC46">
      <w:numFmt w:val="bullet"/>
      <w:lvlText w:val="•"/>
      <w:lvlJc w:val="left"/>
      <w:pPr>
        <w:ind w:left="1654" w:hanging="557"/>
      </w:pPr>
      <w:rPr>
        <w:rFonts w:hint="default"/>
        <w:lang w:val="es-ES" w:eastAsia="en-US" w:bidi="ar-SA"/>
      </w:rPr>
    </w:lvl>
    <w:lvl w:ilvl="2" w:tplc="C10A1DF4">
      <w:numFmt w:val="bullet"/>
      <w:lvlText w:val="•"/>
      <w:lvlJc w:val="left"/>
      <w:pPr>
        <w:ind w:left="2629" w:hanging="557"/>
      </w:pPr>
      <w:rPr>
        <w:rFonts w:hint="default"/>
        <w:lang w:val="es-ES" w:eastAsia="en-US" w:bidi="ar-SA"/>
      </w:rPr>
    </w:lvl>
    <w:lvl w:ilvl="3" w:tplc="8E00F88C">
      <w:numFmt w:val="bullet"/>
      <w:lvlText w:val="•"/>
      <w:lvlJc w:val="left"/>
      <w:pPr>
        <w:ind w:left="3603" w:hanging="557"/>
      </w:pPr>
      <w:rPr>
        <w:rFonts w:hint="default"/>
        <w:lang w:val="es-ES" w:eastAsia="en-US" w:bidi="ar-SA"/>
      </w:rPr>
    </w:lvl>
    <w:lvl w:ilvl="4" w:tplc="98149EE6">
      <w:numFmt w:val="bullet"/>
      <w:lvlText w:val="•"/>
      <w:lvlJc w:val="left"/>
      <w:pPr>
        <w:ind w:left="4578" w:hanging="557"/>
      </w:pPr>
      <w:rPr>
        <w:rFonts w:hint="default"/>
        <w:lang w:val="es-ES" w:eastAsia="en-US" w:bidi="ar-SA"/>
      </w:rPr>
    </w:lvl>
    <w:lvl w:ilvl="5" w:tplc="5E0A0C02">
      <w:numFmt w:val="bullet"/>
      <w:lvlText w:val="•"/>
      <w:lvlJc w:val="left"/>
      <w:pPr>
        <w:ind w:left="5553" w:hanging="557"/>
      </w:pPr>
      <w:rPr>
        <w:rFonts w:hint="default"/>
        <w:lang w:val="es-ES" w:eastAsia="en-US" w:bidi="ar-SA"/>
      </w:rPr>
    </w:lvl>
    <w:lvl w:ilvl="6" w:tplc="01649BB8">
      <w:numFmt w:val="bullet"/>
      <w:lvlText w:val="•"/>
      <w:lvlJc w:val="left"/>
      <w:pPr>
        <w:ind w:left="6527" w:hanging="557"/>
      </w:pPr>
      <w:rPr>
        <w:rFonts w:hint="default"/>
        <w:lang w:val="es-ES" w:eastAsia="en-US" w:bidi="ar-SA"/>
      </w:rPr>
    </w:lvl>
    <w:lvl w:ilvl="7" w:tplc="83F605F0">
      <w:numFmt w:val="bullet"/>
      <w:lvlText w:val="•"/>
      <w:lvlJc w:val="left"/>
      <w:pPr>
        <w:ind w:left="7502" w:hanging="557"/>
      </w:pPr>
      <w:rPr>
        <w:rFonts w:hint="default"/>
        <w:lang w:val="es-ES" w:eastAsia="en-US" w:bidi="ar-SA"/>
      </w:rPr>
    </w:lvl>
    <w:lvl w:ilvl="8" w:tplc="2D600346">
      <w:numFmt w:val="bullet"/>
      <w:lvlText w:val="•"/>
      <w:lvlJc w:val="left"/>
      <w:pPr>
        <w:ind w:left="8477" w:hanging="557"/>
      </w:pPr>
      <w:rPr>
        <w:rFonts w:hint="default"/>
        <w:lang w:val="es-ES" w:eastAsia="en-US" w:bidi="ar-SA"/>
      </w:rPr>
    </w:lvl>
  </w:abstractNum>
  <w:abstractNum w:abstractNumId="13" w15:restartNumberingAfterBreak="0">
    <w:nsid w:val="16BE21EC"/>
    <w:multiLevelType w:val="hybridMultilevel"/>
    <w:tmpl w:val="18A493C6"/>
    <w:lvl w:ilvl="0" w:tplc="C0FE66F6">
      <w:numFmt w:val="bullet"/>
      <w:lvlText w:val="•"/>
      <w:lvlJc w:val="left"/>
      <w:pPr>
        <w:ind w:left="117" w:hanging="184"/>
      </w:pPr>
      <w:rPr>
        <w:rFonts w:ascii="Arial" w:eastAsia="Arial" w:hAnsi="Arial" w:cs="Arial" w:hint="default"/>
        <w:b w:val="0"/>
        <w:bCs w:val="0"/>
        <w:i w:val="0"/>
        <w:iCs w:val="0"/>
        <w:spacing w:val="0"/>
        <w:w w:val="100"/>
        <w:sz w:val="20"/>
        <w:szCs w:val="20"/>
        <w:lang w:val="es-ES" w:eastAsia="en-US" w:bidi="ar-SA"/>
      </w:rPr>
    </w:lvl>
    <w:lvl w:ilvl="1" w:tplc="7A3A69F8">
      <w:numFmt w:val="bullet"/>
      <w:lvlText w:val="•"/>
      <w:lvlJc w:val="left"/>
      <w:pPr>
        <w:ind w:left="1150" w:hanging="184"/>
      </w:pPr>
      <w:rPr>
        <w:rFonts w:hint="default"/>
        <w:lang w:val="es-ES" w:eastAsia="en-US" w:bidi="ar-SA"/>
      </w:rPr>
    </w:lvl>
    <w:lvl w:ilvl="2" w:tplc="B3C89580">
      <w:numFmt w:val="bullet"/>
      <w:lvlText w:val="•"/>
      <w:lvlJc w:val="left"/>
      <w:pPr>
        <w:ind w:left="2181" w:hanging="184"/>
      </w:pPr>
      <w:rPr>
        <w:rFonts w:hint="default"/>
        <w:lang w:val="es-ES" w:eastAsia="en-US" w:bidi="ar-SA"/>
      </w:rPr>
    </w:lvl>
    <w:lvl w:ilvl="3" w:tplc="E37EFC6C">
      <w:numFmt w:val="bullet"/>
      <w:lvlText w:val="•"/>
      <w:lvlJc w:val="left"/>
      <w:pPr>
        <w:ind w:left="3211" w:hanging="184"/>
      </w:pPr>
      <w:rPr>
        <w:rFonts w:hint="default"/>
        <w:lang w:val="es-ES" w:eastAsia="en-US" w:bidi="ar-SA"/>
      </w:rPr>
    </w:lvl>
    <w:lvl w:ilvl="4" w:tplc="787CCFD0">
      <w:numFmt w:val="bullet"/>
      <w:lvlText w:val="•"/>
      <w:lvlJc w:val="left"/>
      <w:pPr>
        <w:ind w:left="4242" w:hanging="184"/>
      </w:pPr>
      <w:rPr>
        <w:rFonts w:hint="default"/>
        <w:lang w:val="es-ES" w:eastAsia="en-US" w:bidi="ar-SA"/>
      </w:rPr>
    </w:lvl>
    <w:lvl w:ilvl="5" w:tplc="020A724E">
      <w:numFmt w:val="bullet"/>
      <w:lvlText w:val="•"/>
      <w:lvlJc w:val="left"/>
      <w:pPr>
        <w:ind w:left="5273" w:hanging="184"/>
      </w:pPr>
      <w:rPr>
        <w:rFonts w:hint="default"/>
        <w:lang w:val="es-ES" w:eastAsia="en-US" w:bidi="ar-SA"/>
      </w:rPr>
    </w:lvl>
    <w:lvl w:ilvl="6" w:tplc="9CCE3744">
      <w:numFmt w:val="bullet"/>
      <w:lvlText w:val="•"/>
      <w:lvlJc w:val="left"/>
      <w:pPr>
        <w:ind w:left="6303" w:hanging="184"/>
      </w:pPr>
      <w:rPr>
        <w:rFonts w:hint="default"/>
        <w:lang w:val="es-ES" w:eastAsia="en-US" w:bidi="ar-SA"/>
      </w:rPr>
    </w:lvl>
    <w:lvl w:ilvl="7" w:tplc="896EBDBE">
      <w:numFmt w:val="bullet"/>
      <w:lvlText w:val="•"/>
      <w:lvlJc w:val="left"/>
      <w:pPr>
        <w:ind w:left="7334" w:hanging="184"/>
      </w:pPr>
      <w:rPr>
        <w:rFonts w:hint="default"/>
        <w:lang w:val="es-ES" w:eastAsia="en-US" w:bidi="ar-SA"/>
      </w:rPr>
    </w:lvl>
    <w:lvl w:ilvl="8" w:tplc="A6B894C4">
      <w:numFmt w:val="bullet"/>
      <w:lvlText w:val="•"/>
      <w:lvlJc w:val="left"/>
      <w:pPr>
        <w:ind w:left="8365" w:hanging="184"/>
      </w:pPr>
      <w:rPr>
        <w:rFonts w:hint="default"/>
        <w:lang w:val="es-ES" w:eastAsia="en-US" w:bidi="ar-SA"/>
      </w:rPr>
    </w:lvl>
  </w:abstractNum>
  <w:abstractNum w:abstractNumId="14" w15:restartNumberingAfterBreak="0">
    <w:nsid w:val="18287266"/>
    <w:multiLevelType w:val="hybridMultilevel"/>
    <w:tmpl w:val="15524B38"/>
    <w:lvl w:ilvl="0" w:tplc="0BCAA3BA">
      <w:start w:val="1"/>
      <w:numFmt w:val="decimal"/>
      <w:lvlText w:val="%1."/>
      <w:lvlJc w:val="left"/>
      <w:pPr>
        <w:ind w:left="117" w:hanging="676"/>
        <w:jc w:val="left"/>
      </w:pPr>
      <w:rPr>
        <w:rFonts w:hint="default"/>
        <w:spacing w:val="0"/>
        <w:w w:val="100"/>
        <w:lang w:val="es-ES" w:eastAsia="en-US" w:bidi="ar-SA"/>
      </w:rPr>
    </w:lvl>
    <w:lvl w:ilvl="1" w:tplc="BF7434E4">
      <w:numFmt w:val="bullet"/>
      <w:lvlText w:val="•"/>
      <w:lvlJc w:val="left"/>
      <w:pPr>
        <w:ind w:left="1038" w:hanging="676"/>
      </w:pPr>
      <w:rPr>
        <w:rFonts w:hint="default"/>
        <w:lang w:val="es-ES" w:eastAsia="en-US" w:bidi="ar-SA"/>
      </w:rPr>
    </w:lvl>
    <w:lvl w:ilvl="2" w:tplc="8780BBFE">
      <w:numFmt w:val="bullet"/>
      <w:lvlText w:val="•"/>
      <w:lvlJc w:val="left"/>
      <w:pPr>
        <w:ind w:left="1957" w:hanging="676"/>
      </w:pPr>
      <w:rPr>
        <w:rFonts w:hint="default"/>
        <w:lang w:val="es-ES" w:eastAsia="en-US" w:bidi="ar-SA"/>
      </w:rPr>
    </w:lvl>
    <w:lvl w:ilvl="3" w:tplc="9A1E0BD4">
      <w:numFmt w:val="bullet"/>
      <w:lvlText w:val="•"/>
      <w:lvlJc w:val="left"/>
      <w:pPr>
        <w:ind w:left="2875" w:hanging="676"/>
      </w:pPr>
      <w:rPr>
        <w:rFonts w:hint="default"/>
        <w:lang w:val="es-ES" w:eastAsia="en-US" w:bidi="ar-SA"/>
      </w:rPr>
    </w:lvl>
    <w:lvl w:ilvl="4" w:tplc="479A48C4">
      <w:numFmt w:val="bullet"/>
      <w:lvlText w:val="•"/>
      <w:lvlJc w:val="left"/>
      <w:pPr>
        <w:ind w:left="3794" w:hanging="676"/>
      </w:pPr>
      <w:rPr>
        <w:rFonts w:hint="default"/>
        <w:lang w:val="es-ES" w:eastAsia="en-US" w:bidi="ar-SA"/>
      </w:rPr>
    </w:lvl>
    <w:lvl w:ilvl="5" w:tplc="15BE8C4C">
      <w:numFmt w:val="bullet"/>
      <w:lvlText w:val="•"/>
      <w:lvlJc w:val="left"/>
      <w:pPr>
        <w:ind w:left="4712" w:hanging="676"/>
      </w:pPr>
      <w:rPr>
        <w:rFonts w:hint="default"/>
        <w:lang w:val="es-ES" w:eastAsia="en-US" w:bidi="ar-SA"/>
      </w:rPr>
    </w:lvl>
    <w:lvl w:ilvl="6" w:tplc="B83C7F00">
      <w:numFmt w:val="bullet"/>
      <w:lvlText w:val="•"/>
      <w:lvlJc w:val="left"/>
      <w:pPr>
        <w:ind w:left="5631" w:hanging="676"/>
      </w:pPr>
      <w:rPr>
        <w:rFonts w:hint="default"/>
        <w:lang w:val="es-ES" w:eastAsia="en-US" w:bidi="ar-SA"/>
      </w:rPr>
    </w:lvl>
    <w:lvl w:ilvl="7" w:tplc="965A7588">
      <w:numFmt w:val="bullet"/>
      <w:lvlText w:val="•"/>
      <w:lvlJc w:val="left"/>
      <w:pPr>
        <w:ind w:left="6549" w:hanging="676"/>
      </w:pPr>
      <w:rPr>
        <w:rFonts w:hint="default"/>
        <w:lang w:val="es-ES" w:eastAsia="en-US" w:bidi="ar-SA"/>
      </w:rPr>
    </w:lvl>
    <w:lvl w:ilvl="8" w:tplc="497A3976">
      <w:numFmt w:val="bullet"/>
      <w:lvlText w:val="•"/>
      <w:lvlJc w:val="left"/>
      <w:pPr>
        <w:ind w:left="7468" w:hanging="676"/>
      </w:pPr>
      <w:rPr>
        <w:rFonts w:hint="default"/>
        <w:lang w:val="es-ES" w:eastAsia="en-US" w:bidi="ar-SA"/>
      </w:rPr>
    </w:lvl>
  </w:abstractNum>
  <w:abstractNum w:abstractNumId="15" w15:restartNumberingAfterBreak="0">
    <w:nsid w:val="21057B0A"/>
    <w:multiLevelType w:val="hybridMultilevel"/>
    <w:tmpl w:val="1B026ABC"/>
    <w:lvl w:ilvl="0" w:tplc="36A6DDCA">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268AF05A">
      <w:numFmt w:val="bullet"/>
      <w:lvlText w:val="•"/>
      <w:lvlJc w:val="left"/>
      <w:pPr>
        <w:ind w:left="1150" w:hanging="583"/>
      </w:pPr>
      <w:rPr>
        <w:rFonts w:hint="default"/>
        <w:lang w:val="es-ES" w:eastAsia="en-US" w:bidi="ar-SA"/>
      </w:rPr>
    </w:lvl>
    <w:lvl w:ilvl="2" w:tplc="728CC092">
      <w:numFmt w:val="bullet"/>
      <w:lvlText w:val="•"/>
      <w:lvlJc w:val="left"/>
      <w:pPr>
        <w:ind w:left="2181" w:hanging="583"/>
      </w:pPr>
      <w:rPr>
        <w:rFonts w:hint="default"/>
        <w:lang w:val="es-ES" w:eastAsia="en-US" w:bidi="ar-SA"/>
      </w:rPr>
    </w:lvl>
    <w:lvl w:ilvl="3" w:tplc="503C8C92">
      <w:numFmt w:val="bullet"/>
      <w:lvlText w:val="•"/>
      <w:lvlJc w:val="left"/>
      <w:pPr>
        <w:ind w:left="3211" w:hanging="583"/>
      </w:pPr>
      <w:rPr>
        <w:rFonts w:hint="default"/>
        <w:lang w:val="es-ES" w:eastAsia="en-US" w:bidi="ar-SA"/>
      </w:rPr>
    </w:lvl>
    <w:lvl w:ilvl="4" w:tplc="26F87A06">
      <w:numFmt w:val="bullet"/>
      <w:lvlText w:val="•"/>
      <w:lvlJc w:val="left"/>
      <w:pPr>
        <w:ind w:left="4242" w:hanging="583"/>
      </w:pPr>
      <w:rPr>
        <w:rFonts w:hint="default"/>
        <w:lang w:val="es-ES" w:eastAsia="en-US" w:bidi="ar-SA"/>
      </w:rPr>
    </w:lvl>
    <w:lvl w:ilvl="5" w:tplc="BD3ACF90">
      <w:numFmt w:val="bullet"/>
      <w:lvlText w:val="•"/>
      <w:lvlJc w:val="left"/>
      <w:pPr>
        <w:ind w:left="5273" w:hanging="583"/>
      </w:pPr>
      <w:rPr>
        <w:rFonts w:hint="default"/>
        <w:lang w:val="es-ES" w:eastAsia="en-US" w:bidi="ar-SA"/>
      </w:rPr>
    </w:lvl>
    <w:lvl w:ilvl="6" w:tplc="5408482C">
      <w:numFmt w:val="bullet"/>
      <w:lvlText w:val="•"/>
      <w:lvlJc w:val="left"/>
      <w:pPr>
        <w:ind w:left="6303" w:hanging="583"/>
      </w:pPr>
      <w:rPr>
        <w:rFonts w:hint="default"/>
        <w:lang w:val="es-ES" w:eastAsia="en-US" w:bidi="ar-SA"/>
      </w:rPr>
    </w:lvl>
    <w:lvl w:ilvl="7" w:tplc="0F2C6078">
      <w:numFmt w:val="bullet"/>
      <w:lvlText w:val="•"/>
      <w:lvlJc w:val="left"/>
      <w:pPr>
        <w:ind w:left="7334" w:hanging="583"/>
      </w:pPr>
      <w:rPr>
        <w:rFonts w:hint="default"/>
        <w:lang w:val="es-ES" w:eastAsia="en-US" w:bidi="ar-SA"/>
      </w:rPr>
    </w:lvl>
    <w:lvl w:ilvl="8" w:tplc="7A1855D6">
      <w:numFmt w:val="bullet"/>
      <w:lvlText w:val="•"/>
      <w:lvlJc w:val="left"/>
      <w:pPr>
        <w:ind w:left="8365" w:hanging="583"/>
      </w:pPr>
      <w:rPr>
        <w:rFonts w:hint="default"/>
        <w:lang w:val="es-ES" w:eastAsia="en-US" w:bidi="ar-SA"/>
      </w:rPr>
    </w:lvl>
  </w:abstractNum>
  <w:abstractNum w:abstractNumId="16" w15:restartNumberingAfterBreak="0">
    <w:nsid w:val="23C335AF"/>
    <w:multiLevelType w:val="hybridMultilevel"/>
    <w:tmpl w:val="5C4EBA6E"/>
    <w:lvl w:ilvl="0" w:tplc="90B035DC">
      <w:start w:val="1"/>
      <w:numFmt w:val="lowerLetter"/>
      <w:lvlText w:val="%1)"/>
      <w:lvlJc w:val="left"/>
      <w:pPr>
        <w:ind w:left="117" w:hanging="180"/>
        <w:jc w:val="left"/>
      </w:pPr>
      <w:rPr>
        <w:rFonts w:ascii="Arial" w:eastAsia="Arial" w:hAnsi="Arial" w:cs="Arial" w:hint="default"/>
        <w:b w:val="0"/>
        <w:bCs w:val="0"/>
        <w:i w:val="0"/>
        <w:iCs w:val="0"/>
        <w:spacing w:val="0"/>
        <w:w w:val="91"/>
        <w:sz w:val="18"/>
        <w:szCs w:val="18"/>
        <w:lang w:val="es-ES" w:eastAsia="en-US" w:bidi="ar-SA"/>
      </w:rPr>
    </w:lvl>
    <w:lvl w:ilvl="1" w:tplc="82989B4E">
      <w:numFmt w:val="bullet"/>
      <w:lvlText w:val="•"/>
      <w:lvlJc w:val="left"/>
      <w:pPr>
        <w:ind w:left="1150" w:hanging="180"/>
      </w:pPr>
      <w:rPr>
        <w:rFonts w:hint="default"/>
        <w:lang w:val="es-ES" w:eastAsia="en-US" w:bidi="ar-SA"/>
      </w:rPr>
    </w:lvl>
    <w:lvl w:ilvl="2" w:tplc="A82645C6">
      <w:numFmt w:val="bullet"/>
      <w:lvlText w:val="•"/>
      <w:lvlJc w:val="left"/>
      <w:pPr>
        <w:ind w:left="2181" w:hanging="180"/>
      </w:pPr>
      <w:rPr>
        <w:rFonts w:hint="default"/>
        <w:lang w:val="es-ES" w:eastAsia="en-US" w:bidi="ar-SA"/>
      </w:rPr>
    </w:lvl>
    <w:lvl w:ilvl="3" w:tplc="111A7A2A">
      <w:numFmt w:val="bullet"/>
      <w:lvlText w:val="•"/>
      <w:lvlJc w:val="left"/>
      <w:pPr>
        <w:ind w:left="3211" w:hanging="180"/>
      </w:pPr>
      <w:rPr>
        <w:rFonts w:hint="default"/>
        <w:lang w:val="es-ES" w:eastAsia="en-US" w:bidi="ar-SA"/>
      </w:rPr>
    </w:lvl>
    <w:lvl w:ilvl="4" w:tplc="3E0C9ED4">
      <w:numFmt w:val="bullet"/>
      <w:lvlText w:val="•"/>
      <w:lvlJc w:val="left"/>
      <w:pPr>
        <w:ind w:left="4242" w:hanging="180"/>
      </w:pPr>
      <w:rPr>
        <w:rFonts w:hint="default"/>
        <w:lang w:val="es-ES" w:eastAsia="en-US" w:bidi="ar-SA"/>
      </w:rPr>
    </w:lvl>
    <w:lvl w:ilvl="5" w:tplc="A782B2FE">
      <w:numFmt w:val="bullet"/>
      <w:lvlText w:val="•"/>
      <w:lvlJc w:val="left"/>
      <w:pPr>
        <w:ind w:left="5273" w:hanging="180"/>
      </w:pPr>
      <w:rPr>
        <w:rFonts w:hint="default"/>
        <w:lang w:val="es-ES" w:eastAsia="en-US" w:bidi="ar-SA"/>
      </w:rPr>
    </w:lvl>
    <w:lvl w:ilvl="6" w:tplc="4C164148">
      <w:numFmt w:val="bullet"/>
      <w:lvlText w:val="•"/>
      <w:lvlJc w:val="left"/>
      <w:pPr>
        <w:ind w:left="6303" w:hanging="180"/>
      </w:pPr>
      <w:rPr>
        <w:rFonts w:hint="default"/>
        <w:lang w:val="es-ES" w:eastAsia="en-US" w:bidi="ar-SA"/>
      </w:rPr>
    </w:lvl>
    <w:lvl w:ilvl="7" w:tplc="DF66EB06">
      <w:numFmt w:val="bullet"/>
      <w:lvlText w:val="•"/>
      <w:lvlJc w:val="left"/>
      <w:pPr>
        <w:ind w:left="7334" w:hanging="180"/>
      </w:pPr>
      <w:rPr>
        <w:rFonts w:hint="default"/>
        <w:lang w:val="es-ES" w:eastAsia="en-US" w:bidi="ar-SA"/>
      </w:rPr>
    </w:lvl>
    <w:lvl w:ilvl="8" w:tplc="D9703A2C">
      <w:numFmt w:val="bullet"/>
      <w:lvlText w:val="•"/>
      <w:lvlJc w:val="left"/>
      <w:pPr>
        <w:ind w:left="8365" w:hanging="180"/>
      </w:pPr>
      <w:rPr>
        <w:rFonts w:hint="default"/>
        <w:lang w:val="es-ES" w:eastAsia="en-US" w:bidi="ar-SA"/>
      </w:rPr>
    </w:lvl>
  </w:abstractNum>
  <w:abstractNum w:abstractNumId="17" w15:restartNumberingAfterBreak="0">
    <w:nsid w:val="249B0F91"/>
    <w:multiLevelType w:val="hybridMultilevel"/>
    <w:tmpl w:val="D610CBC6"/>
    <w:lvl w:ilvl="0" w:tplc="E30CF404">
      <w:numFmt w:val="bullet"/>
      <w:lvlText w:val="-"/>
      <w:lvlJc w:val="left"/>
      <w:pPr>
        <w:ind w:left="117" w:hanging="602"/>
      </w:pPr>
      <w:rPr>
        <w:rFonts w:ascii="Arial" w:eastAsia="Arial" w:hAnsi="Arial" w:cs="Arial" w:hint="default"/>
        <w:b w:val="0"/>
        <w:bCs w:val="0"/>
        <w:i w:val="0"/>
        <w:iCs w:val="0"/>
        <w:spacing w:val="0"/>
        <w:w w:val="100"/>
        <w:sz w:val="20"/>
        <w:szCs w:val="20"/>
        <w:lang w:val="es-ES" w:eastAsia="en-US" w:bidi="ar-SA"/>
      </w:rPr>
    </w:lvl>
    <w:lvl w:ilvl="1" w:tplc="CF42BF26">
      <w:numFmt w:val="bullet"/>
      <w:lvlText w:val="•"/>
      <w:lvlJc w:val="left"/>
      <w:pPr>
        <w:ind w:left="1150" w:hanging="602"/>
      </w:pPr>
      <w:rPr>
        <w:rFonts w:hint="default"/>
        <w:lang w:val="es-ES" w:eastAsia="en-US" w:bidi="ar-SA"/>
      </w:rPr>
    </w:lvl>
    <w:lvl w:ilvl="2" w:tplc="895AC0B4">
      <w:numFmt w:val="bullet"/>
      <w:lvlText w:val="•"/>
      <w:lvlJc w:val="left"/>
      <w:pPr>
        <w:ind w:left="2181" w:hanging="602"/>
      </w:pPr>
      <w:rPr>
        <w:rFonts w:hint="default"/>
        <w:lang w:val="es-ES" w:eastAsia="en-US" w:bidi="ar-SA"/>
      </w:rPr>
    </w:lvl>
    <w:lvl w:ilvl="3" w:tplc="7338CDB4">
      <w:numFmt w:val="bullet"/>
      <w:lvlText w:val="•"/>
      <w:lvlJc w:val="left"/>
      <w:pPr>
        <w:ind w:left="3211" w:hanging="602"/>
      </w:pPr>
      <w:rPr>
        <w:rFonts w:hint="default"/>
        <w:lang w:val="es-ES" w:eastAsia="en-US" w:bidi="ar-SA"/>
      </w:rPr>
    </w:lvl>
    <w:lvl w:ilvl="4" w:tplc="1F0EAB64">
      <w:numFmt w:val="bullet"/>
      <w:lvlText w:val="•"/>
      <w:lvlJc w:val="left"/>
      <w:pPr>
        <w:ind w:left="4242" w:hanging="602"/>
      </w:pPr>
      <w:rPr>
        <w:rFonts w:hint="default"/>
        <w:lang w:val="es-ES" w:eastAsia="en-US" w:bidi="ar-SA"/>
      </w:rPr>
    </w:lvl>
    <w:lvl w:ilvl="5" w:tplc="C1E292CC">
      <w:numFmt w:val="bullet"/>
      <w:lvlText w:val="•"/>
      <w:lvlJc w:val="left"/>
      <w:pPr>
        <w:ind w:left="5273" w:hanging="602"/>
      </w:pPr>
      <w:rPr>
        <w:rFonts w:hint="default"/>
        <w:lang w:val="es-ES" w:eastAsia="en-US" w:bidi="ar-SA"/>
      </w:rPr>
    </w:lvl>
    <w:lvl w:ilvl="6" w:tplc="37263FA2">
      <w:numFmt w:val="bullet"/>
      <w:lvlText w:val="•"/>
      <w:lvlJc w:val="left"/>
      <w:pPr>
        <w:ind w:left="6303" w:hanging="602"/>
      </w:pPr>
      <w:rPr>
        <w:rFonts w:hint="default"/>
        <w:lang w:val="es-ES" w:eastAsia="en-US" w:bidi="ar-SA"/>
      </w:rPr>
    </w:lvl>
    <w:lvl w:ilvl="7" w:tplc="766211F0">
      <w:numFmt w:val="bullet"/>
      <w:lvlText w:val="•"/>
      <w:lvlJc w:val="left"/>
      <w:pPr>
        <w:ind w:left="7334" w:hanging="602"/>
      </w:pPr>
      <w:rPr>
        <w:rFonts w:hint="default"/>
        <w:lang w:val="es-ES" w:eastAsia="en-US" w:bidi="ar-SA"/>
      </w:rPr>
    </w:lvl>
    <w:lvl w:ilvl="8" w:tplc="9EF8357C">
      <w:numFmt w:val="bullet"/>
      <w:lvlText w:val="•"/>
      <w:lvlJc w:val="left"/>
      <w:pPr>
        <w:ind w:left="8365" w:hanging="602"/>
      </w:pPr>
      <w:rPr>
        <w:rFonts w:hint="default"/>
        <w:lang w:val="es-ES" w:eastAsia="en-US" w:bidi="ar-SA"/>
      </w:rPr>
    </w:lvl>
  </w:abstractNum>
  <w:abstractNum w:abstractNumId="18" w15:restartNumberingAfterBreak="0">
    <w:nsid w:val="289F0B1D"/>
    <w:multiLevelType w:val="hybridMultilevel"/>
    <w:tmpl w:val="1DE2E72E"/>
    <w:lvl w:ilvl="0" w:tplc="88209844">
      <w:numFmt w:val="bullet"/>
      <w:lvlText w:val="-"/>
      <w:lvlJc w:val="left"/>
      <w:pPr>
        <w:ind w:left="117" w:hanging="457"/>
      </w:pPr>
      <w:rPr>
        <w:rFonts w:ascii="Arial" w:eastAsia="Arial" w:hAnsi="Arial" w:cs="Arial" w:hint="default"/>
        <w:b w:val="0"/>
        <w:bCs w:val="0"/>
        <w:i w:val="0"/>
        <w:iCs w:val="0"/>
        <w:spacing w:val="0"/>
        <w:w w:val="100"/>
        <w:sz w:val="20"/>
        <w:szCs w:val="20"/>
        <w:lang w:val="es-ES" w:eastAsia="en-US" w:bidi="ar-SA"/>
      </w:rPr>
    </w:lvl>
    <w:lvl w:ilvl="1" w:tplc="0F2427A0">
      <w:numFmt w:val="bullet"/>
      <w:lvlText w:val="•"/>
      <w:lvlJc w:val="left"/>
      <w:pPr>
        <w:ind w:left="1150" w:hanging="457"/>
      </w:pPr>
      <w:rPr>
        <w:rFonts w:hint="default"/>
        <w:lang w:val="es-ES" w:eastAsia="en-US" w:bidi="ar-SA"/>
      </w:rPr>
    </w:lvl>
    <w:lvl w:ilvl="2" w:tplc="87A07864">
      <w:numFmt w:val="bullet"/>
      <w:lvlText w:val="•"/>
      <w:lvlJc w:val="left"/>
      <w:pPr>
        <w:ind w:left="2181" w:hanging="457"/>
      </w:pPr>
      <w:rPr>
        <w:rFonts w:hint="default"/>
        <w:lang w:val="es-ES" w:eastAsia="en-US" w:bidi="ar-SA"/>
      </w:rPr>
    </w:lvl>
    <w:lvl w:ilvl="3" w:tplc="064E5D34">
      <w:numFmt w:val="bullet"/>
      <w:lvlText w:val="•"/>
      <w:lvlJc w:val="left"/>
      <w:pPr>
        <w:ind w:left="3211" w:hanging="457"/>
      </w:pPr>
      <w:rPr>
        <w:rFonts w:hint="default"/>
        <w:lang w:val="es-ES" w:eastAsia="en-US" w:bidi="ar-SA"/>
      </w:rPr>
    </w:lvl>
    <w:lvl w:ilvl="4" w:tplc="1C4ACCB0">
      <w:numFmt w:val="bullet"/>
      <w:lvlText w:val="•"/>
      <w:lvlJc w:val="left"/>
      <w:pPr>
        <w:ind w:left="4242" w:hanging="457"/>
      </w:pPr>
      <w:rPr>
        <w:rFonts w:hint="default"/>
        <w:lang w:val="es-ES" w:eastAsia="en-US" w:bidi="ar-SA"/>
      </w:rPr>
    </w:lvl>
    <w:lvl w:ilvl="5" w:tplc="035E6A80">
      <w:numFmt w:val="bullet"/>
      <w:lvlText w:val="•"/>
      <w:lvlJc w:val="left"/>
      <w:pPr>
        <w:ind w:left="5273" w:hanging="457"/>
      </w:pPr>
      <w:rPr>
        <w:rFonts w:hint="default"/>
        <w:lang w:val="es-ES" w:eastAsia="en-US" w:bidi="ar-SA"/>
      </w:rPr>
    </w:lvl>
    <w:lvl w:ilvl="6" w:tplc="13C0F5EA">
      <w:numFmt w:val="bullet"/>
      <w:lvlText w:val="•"/>
      <w:lvlJc w:val="left"/>
      <w:pPr>
        <w:ind w:left="6303" w:hanging="457"/>
      </w:pPr>
      <w:rPr>
        <w:rFonts w:hint="default"/>
        <w:lang w:val="es-ES" w:eastAsia="en-US" w:bidi="ar-SA"/>
      </w:rPr>
    </w:lvl>
    <w:lvl w:ilvl="7" w:tplc="A7C47C54">
      <w:numFmt w:val="bullet"/>
      <w:lvlText w:val="•"/>
      <w:lvlJc w:val="left"/>
      <w:pPr>
        <w:ind w:left="7334" w:hanging="457"/>
      </w:pPr>
      <w:rPr>
        <w:rFonts w:hint="default"/>
        <w:lang w:val="es-ES" w:eastAsia="en-US" w:bidi="ar-SA"/>
      </w:rPr>
    </w:lvl>
    <w:lvl w:ilvl="8" w:tplc="02E2E848">
      <w:numFmt w:val="bullet"/>
      <w:lvlText w:val="•"/>
      <w:lvlJc w:val="left"/>
      <w:pPr>
        <w:ind w:left="8365" w:hanging="457"/>
      </w:pPr>
      <w:rPr>
        <w:rFonts w:hint="default"/>
        <w:lang w:val="es-ES" w:eastAsia="en-US" w:bidi="ar-SA"/>
      </w:rPr>
    </w:lvl>
  </w:abstractNum>
  <w:abstractNum w:abstractNumId="19" w15:restartNumberingAfterBreak="0">
    <w:nsid w:val="289F0D86"/>
    <w:multiLevelType w:val="hybridMultilevel"/>
    <w:tmpl w:val="F5627600"/>
    <w:lvl w:ilvl="0" w:tplc="583675A8">
      <w:numFmt w:val="bullet"/>
      <w:lvlText w:val="-"/>
      <w:lvlJc w:val="left"/>
      <w:pPr>
        <w:ind w:left="117" w:hanging="482"/>
      </w:pPr>
      <w:rPr>
        <w:rFonts w:ascii="Arial" w:eastAsia="Arial" w:hAnsi="Arial" w:cs="Arial" w:hint="default"/>
        <w:b w:val="0"/>
        <w:bCs w:val="0"/>
        <w:i w:val="0"/>
        <w:iCs w:val="0"/>
        <w:spacing w:val="0"/>
        <w:w w:val="100"/>
        <w:sz w:val="20"/>
        <w:szCs w:val="20"/>
        <w:lang w:val="es-ES" w:eastAsia="en-US" w:bidi="ar-SA"/>
      </w:rPr>
    </w:lvl>
    <w:lvl w:ilvl="1" w:tplc="0EE26906">
      <w:numFmt w:val="bullet"/>
      <w:lvlText w:val="•"/>
      <w:lvlJc w:val="left"/>
      <w:pPr>
        <w:ind w:left="1150" w:hanging="482"/>
      </w:pPr>
      <w:rPr>
        <w:rFonts w:hint="default"/>
        <w:lang w:val="es-ES" w:eastAsia="en-US" w:bidi="ar-SA"/>
      </w:rPr>
    </w:lvl>
    <w:lvl w:ilvl="2" w:tplc="6BBA1F38">
      <w:numFmt w:val="bullet"/>
      <w:lvlText w:val="•"/>
      <w:lvlJc w:val="left"/>
      <w:pPr>
        <w:ind w:left="2181" w:hanging="482"/>
      </w:pPr>
      <w:rPr>
        <w:rFonts w:hint="default"/>
        <w:lang w:val="es-ES" w:eastAsia="en-US" w:bidi="ar-SA"/>
      </w:rPr>
    </w:lvl>
    <w:lvl w:ilvl="3" w:tplc="2FC6110E">
      <w:numFmt w:val="bullet"/>
      <w:lvlText w:val="•"/>
      <w:lvlJc w:val="left"/>
      <w:pPr>
        <w:ind w:left="3211" w:hanging="482"/>
      </w:pPr>
      <w:rPr>
        <w:rFonts w:hint="default"/>
        <w:lang w:val="es-ES" w:eastAsia="en-US" w:bidi="ar-SA"/>
      </w:rPr>
    </w:lvl>
    <w:lvl w:ilvl="4" w:tplc="C4962E8C">
      <w:numFmt w:val="bullet"/>
      <w:lvlText w:val="•"/>
      <w:lvlJc w:val="left"/>
      <w:pPr>
        <w:ind w:left="4242" w:hanging="482"/>
      </w:pPr>
      <w:rPr>
        <w:rFonts w:hint="default"/>
        <w:lang w:val="es-ES" w:eastAsia="en-US" w:bidi="ar-SA"/>
      </w:rPr>
    </w:lvl>
    <w:lvl w:ilvl="5" w:tplc="05B2DC04">
      <w:numFmt w:val="bullet"/>
      <w:lvlText w:val="•"/>
      <w:lvlJc w:val="left"/>
      <w:pPr>
        <w:ind w:left="5273" w:hanging="482"/>
      </w:pPr>
      <w:rPr>
        <w:rFonts w:hint="default"/>
        <w:lang w:val="es-ES" w:eastAsia="en-US" w:bidi="ar-SA"/>
      </w:rPr>
    </w:lvl>
    <w:lvl w:ilvl="6" w:tplc="39806C34">
      <w:numFmt w:val="bullet"/>
      <w:lvlText w:val="•"/>
      <w:lvlJc w:val="left"/>
      <w:pPr>
        <w:ind w:left="6303" w:hanging="482"/>
      </w:pPr>
      <w:rPr>
        <w:rFonts w:hint="default"/>
        <w:lang w:val="es-ES" w:eastAsia="en-US" w:bidi="ar-SA"/>
      </w:rPr>
    </w:lvl>
    <w:lvl w:ilvl="7" w:tplc="7C346C4C">
      <w:numFmt w:val="bullet"/>
      <w:lvlText w:val="•"/>
      <w:lvlJc w:val="left"/>
      <w:pPr>
        <w:ind w:left="7334" w:hanging="482"/>
      </w:pPr>
      <w:rPr>
        <w:rFonts w:hint="default"/>
        <w:lang w:val="es-ES" w:eastAsia="en-US" w:bidi="ar-SA"/>
      </w:rPr>
    </w:lvl>
    <w:lvl w:ilvl="8" w:tplc="2778B198">
      <w:numFmt w:val="bullet"/>
      <w:lvlText w:val="•"/>
      <w:lvlJc w:val="left"/>
      <w:pPr>
        <w:ind w:left="8365" w:hanging="482"/>
      </w:pPr>
      <w:rPr>
        <w:rFonts w:hint="default"/>
        <w:lang w:val="es-ES" w:eastAsia="en-US" w:bidi="ar-SA"/>
      </w:rPr>
    </w:lvl>
  </w:abstractNum>
  <w:abstractNum w:abstractNumId="20" w15:restartNumberingAfterBreak="0">
    <w:nsid w:val="2A844CAD"/>
    <w:multiLevelType w:val="hybridMultilevel"/>
    <w:tmpl w:val="7F0C61CC"/>
    <w:lvl w:ilvl="0" w:tplc="400699E0">
      <w:start w:val="1"/>
      <w:numFmt w:val="lowerLetter"/>
      <w:lvlText w:val="%1)"/>
      <w:lvlJc w:val="left"/>
      <w:pPr>
        <w:ind w:left="117" w:hanging="846"/>
        <w:jc w:val="left"/>
      </w:pPr>
      <w:rPr>
        <w:rFonts w:ascii="Arial" w:eastAsia="Arial" w:hAnsi="Arial" w:cs="Arial" w:hint="default"/>
        <w:b w:val="0"/>
        <w:bCs w:val="0"/>
        <w:i w:val="0"/>
        <w:iCs w:val="0"/>
        <w:spacing w:val="0"/>
        <w:w w:val="100"/>
        <w:sz w:val="20"/>
        <w:szCs w:val="20"/>
        <w:lang w:val="es-ES" w:eastAsia="en-US" w:bidi="ar-SA"/>
      </w:rPr>
    </w:lvl>
    <w:lvl w:ilvl="1" w:tplc="CA84D44C">
      <w:start w:val="1"/>
      <w:numFmt w:val="upperLetter"/>
      <w:lvlText w:val="%2)"/>
      <w:lvlJc w:val="left"/>
      <w:pPr>
        <w:ind w:left="384" w:hanging="267"/>
        <w:jc w:val="left"/>
      </w:pPr>
      <w:rPr>
        <w:rFonts w:ascii="Arial" w:eastAsia="Arial" w:hAnsi="Arial" w:cs="Arial" w:hint="default"/>
        <w:b/>
        <w:bCs/>
        <w:i w:val="0"/>
        <w:iCs w:val="0"/>
        <w:spacing w:val="0"/>
        <w:w w:val="100"/>
        <w:sz w:val="20"/>
        <w:szCs w:val="20"/>
        <w:lang w:val="es-ES" w:eastAsia="en-US" w:bidi="ar-SA"/>
      </w:rPr>
    </w:lvl>
    <w:lvl w:ilvl="2" w:tplc="18C0E49C">
      <w:numFmt w:val="bullet"/>
      <w:lvlText w:val="•"/>
      <w:lvlJc w:val="left"/>
      <w:pPr>
        <w:ind w:left="1496" w:hanging="267"/>
      </w:pPr>
      <w:rPr>
        <w:rFonts w:hint="default"/>
        <w:lang w:val="es-ES" w:eastAsia="en-US" w:bidi="ar-SA"/>
      </w:rPr>
    </w:lvl>
    <w:lvl w:ilvl="3" w:tplc="F610537E">
      <w:numFmt w:val="bullet"/>
      <w:lvlText w:val="•"/>
      <w:lvlJc w:val="left"/>
      <w:pPr>
        <w:ind w:left="2612" w:hanging="267"/>
      </w:pPr>
      <w:rPr>
        <w:rFonts w:hint="default"/>
        <w:lang w:val="es-ES" w:eastAsia="en-US" w:bidi="ar-SA"/>
      </w:rPr>
    </w:lvl>
    <w:lvl w:ilvl="4" w:tplc="6B2E282A">
      <w:numFmt w:val="bullet"/>
      <w:lvlText w:val="•"/>
      <w:lvlJc w:val="left"/>
      <w:pPr>
        <w:ind w:left="3728" w:hanging="267"/>
      </w:pPr>
      <w:rPr>
        <w:rFonts w:hint="default"/>
        <w:lang w:val="es-ES" w:eastAsia="en-US" w:bidi="ar-SA"/>
      </w:rPr>
    </w:lvl>
    <w:lvl w:ilvl="5" w:tplc="18C21874">
      <w:numFmt w:val="bullet"/>
      <w:lvlText w:val="•"/>
      <w:lvlJc w:val="left"/>
      <w:pPr>
        <w:ind w:left="4845" w:hanging="267"/>
      </w:pPr>
      <w:rPr>
        <w:rFonts w:hint="default"/>
        <w:lang w:val="es-ES" w:eastAsia="en-US" w:bidi="ar-SA"/>
      </w:rPr>
    </w:lvl>
    <w:lvl w:ilvl="6" w:tplc="8142434A">
      <w:numFmt w:val="bullet"/>
      <w:lvlText w:val="•"/>
      <w:lvlJc w:val="left"/>
      <w:pPr>
        <w:ind w:left="5961" w:hanging="267"/>
      </w:pPr>
      <w:rPr>
        <w:rFonts w:hint="default"/>
        <w:lang w:val="es-ES" w:eastAsia="en-US" w:bidi="ar-SA"/>
      </w:rPr>
    </w:lvl>
    <w:lvl w:ilvl="7" w:tplc="042C547A">
      <w:numFmt w:val="bullet"/>
      <w:lvlText w:val="•"/>
      <w:lvlJc w:val="left"/>
      <w:pPr>
        <w:ind w:left="7077" w:hanging="267"/>
      </w:pPr>
      <w:rPr>
        <w:rFonts w:hint="default"/>
        <w:lang w:val="es-ES" w:eastAsia="en-US" w:bidi="ar-SA"/>
      </w:rPr>
    </w:lvl>
    <w:lvl w:ilvl="8" w:tplc="3B8E364E">
      <w:numFmt w:val="bullet"/>
      <w:lvlText w:val="•"/>
      <w:lvlJc w:val="left"/>
      <w:pPr>
        <w:ind w:left="8193" w:hanging="267"/>
      </w:pPr>
      <w:rPr>
        <w:rFonts w:hint="default"/>
        <w:lang w:val="es-ES" w:eastAsia="en-US" w:bidi="ar-SA"/>
      </w:rPr>
    </w:lvl>
  </w:abstractNum>
  <w:abstractNum w:abstractNumId="21" w15:restartNumberingAfterBreak="0">
    <w:nsid w:val="2A9D74CB"/>
    <w:multiLevelType w:val="hybridMultilevel"/>
    <w:tmpl w:val="D0BC6FE2"/>
    <w:lvl w:ilvl="0" w:tplc="993ACCC6">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67A252DC">
      <w:numFmt w:val="bullet"/>
      <w:lvlText w:val="•"/>
      <w:lvlJc w:val="left"/>
      <w:pPr>
        <w:ind w:left="1654" w:hanging="557"/>
      </w:pPr>
      <w:rPr>
        <w:rFonts w:hint="default"/>
        <w:lang w:val="es-ES" w:eastAsia="en-US" w:bidi="ar-SA"/>
      </w:rPr>
    </w:lvl>
    <w:lvl w:ilvl="2" w:tplc="35B84008">
      <w:numFmt w:val="bullet"/>
      <w:lvlText w:val="•"/>
      <w:lvlJc w:val="left"/>
      <w:pPr>
        <w:ind w:left="2629" w:hanging="557"/>
      </w:pPr>
      <w:rPr>
        <w:rFonts w:hint="default"/>
        <w:lang w:val="es-ES" w:eastAsia="en-US" w:bidi="ar-SA"/>
      </w:rPr>
    </w:lvl>
    <w:lvl w:ilvl="3" w:tplc="E924CE72">
      <w:numFmt w:val="bullet"/>
      <w:lvlText w:val="•"/>
      <w:lvlJc w:val="left"/>
      <w:pPr>
        <w:ind w:left="3603" w:hanging="557"/>
      </w:pPr>
      <w:rPr>
        <w:rFonts w:hint="default"/>
        <w:lang w:val="es-ES" w:eastAsia="en-US" w:bidi="ar-SA"/>
      </w:rPr>
    </w:lvl>
    <w:lvl w:ilvl="4" w:tplc="7548C2C6">
      <w:numFmt w:val="bullet"/>
      <w:lvlText w:val="•"/>
      <w:lvlJc w:val="left"/>
      <w:pPr>
        <w:ind w:left="4578" w:hanging="557"/>
      </w:pPr>
      <w:rPr>
        <w:rFonts w:hint="default"/>
        <w:lang w:val="es-ES" w:eastAsia="en-US" w:bidi="ar-SA"/>
      </w:rPr>
    </w:lvl>
    <w:lvl w:ilvl="5" w:tplc="AA10C08C">
      <w:numFmt w:val="bullet"/>
      <w:lvlText w:val="•"/>
      <w:lvlJc w:val="left"/>
      <w:pPr>
        <w:ind w:left="5553" w:hanging="557"/>
      </w:pPr>
      <w:rPr>
        <w:rFonts w:hint="default"/>
        <w:lang w:val="es-ES" w:eastAsia="en-US" w:bidi="ar-SA"/>
      </w:rPr>
    </w:lvl>
    <w:lvl w:ilvl="6" w:tplc="36387122">
      <w:numFmt w:val="bullet"/>
      <w:lvlText w:val="•"/>
      <w:lvlJc w:val="left"/>
      <w:pPr>
        <w:ind w:left="6527" w:hanging="557"/>
      </w:pPr>
      <w:rPr>
        <w:rFonts w:hint="default"/>
        <w:lang w:val="es-ES" w:eastAsia="en-US" w:bidi="ar-SA"/>
      </w:rPr>
    </w:lvl>
    <w:lvl w:ilvl="7" w:tplc="9FA8901C">
      <w:numFmt w:val="bullet"/>
      <w:lvlText w:val="•"/>
      <w:lvlJc w:val="left"/>
      <w:pPr>
        <w:ind w:left="7502" w:hanging="557"/>
      </w:pPr>
      <w:rPr>
        <w:rFonts w:hint="default"/>
        <w:lang w:val="es-ES" w:eastAsia="en-US" w:bidi="ar-SA"/>
      </w:rPr>
    </w:lvl>
    <w:lvl w:ilvl="8" w:tplc="2E641E74">
      <w:numFmt w:val="bullet"/>
      <w:lvlText w:val="•"/>
      <w:lvlJc w:val="left"/>
      <w:pPr>
        <w:ind w:left="8477" w:hanging="557"/>
      </w:pPr>
      <w:rPr>
        <w:rFonts w:hint="default"/>
        <w:lang w:val="es-ES" w:eastAsia="en-US" w:bidi="ar-SA"/>
      </w:rPr>
    </w:lvl>
  </w:abstractNum>
  <w:abstractNum w:abstractNumId="22" w15:restartNumberingAfterBreak="0">
    <w:nsid w:val="2EF81944"/>
    <w:multiLevelType w:val="hybridMultilevel"/>
    <w:tmpl w:val="DD604878"/>
    <w:lvl w:ilvl="0" w:tplc="97982FA2">
      <w:numFmt w:val="bullet"/>
      <w:lvlText w:val="-"/>
      <w:lvlJc w:val="left"/>
      <w:pPr>
        <w:ind w:left="117" w:hanging="642"/>
      </w:pPr>
      <w:rPr>
        <w:rFonts w:ascii="Arial" w:eastAsia="Arial" w:hAnsi="Arial" w:cs="Arial" w:hint="default"/>
        <w:b w:val="0"/>
        <w:bCs w:val="0"/>
        <w:i w:val="0"/>
        <w:iCs w:val="0"/>
        <w:spacing w:val="0"/>
        <w:w w:val="100"/>
        <w:sz w:val="20"/>
        <w:szCs w:val="20"/>
        <w:lang w:val="es-ES" w:eastAsia="en-US" w:bidi="ar-SA"/>
      </w:rPr>
    </w:lvl>
    <w:lvl w:ilvl="1" w:tplc="A9DE1402">
      <w:numFmt w:val="bullet"/>
      <w:lvlText w:val="•"/>
      <w:lvlJc w:val="left"/>
      <w:pPr>
        <w:ind w:left="1150" w:hanging="642"/>
      </w:pPr>
      <w:rPr>
        <w:rFonts w:hint="default"/>
        <w:lang w:val="es-ES" w:eastAsia="en-US" w:bidi="ar-SA"/>
      </w:rPr>
    </w:lvl>
    <w:lvl w:ilvl="2" w:tplc="050845F6">
      <w:numFmt w:val="bullet"/>
      <w:lvlText w:val="•"/>
      <w:lvlJc w:val="left"/>
      <w:pPr>
        <w:ind w:left="2181" w:hanging="642"/>
      </w:pPr>
      <w:rPr>
        <w:rFonts w:hint="default"/>
        <w:lang w:val="es-ES" w:eastAsia="en-US" w:bidi="ar-SA"/>
      </w:rPr>
    </w:lvl>
    <w:lvl w:ilvl="3" w:tplc="82009EF8">
      <w:numFmt w:val="bullet"/>
      <w:lvlText w:val="•"/>
      <w:lvlJc w:val="left"/>
      <w:pPr>
        <w:ind w:left="3211" w:hanging="642"/>
      </w:pPr>
      <w:rPr>
        <w:rFonts w:hint="default"/>
        <w:lang w:val="es-ES" w:eastAsia="en-US" w:bidi="ar-SA"/>
      </w:rPr>
    </w:lvl>
    <w:lvl w:ilvl="4" w:tplc="1566603A">
      <w:numFmt w:val="bullet"/>
      <w:lvlText w:val="•"/>
      <w:lvlJc w:val="left"/>
      <w:pPr>
        <w:ind w:left="4242" w:hanging="642"/>
      </w:pPr>
      <w:rPr>
        <w:rFonts w:hint="default"/>
        <w:lang w:val="es-ES" w:eastAsia="en-US" w:bidi="ar-SA"/>
      </w:rPr>
    </w:lvl>
    <w:lvl w:ilvl="5" w:tplc="0CAEB1B6">
      <w:numFmt w:val="bullet"/>
      <w:lvlText w:val="•"/>
      <w:lvlJc w:val="left"/>
      <w:pPr>
        <w:ind w:left="5273" w:hanging="642"/>
      </w:pPr>
      <w:rPr>
        <w:rFonts w:hint="default"/>
        <w:lang w:val="es-ES" w:eastAsia="en-US" w:bidi="ar-SA"/>
      </w:rPr>
    </w:lvl>
    <w:lvl w:ilvl="6" w:tplc="04F2305A">
      <w:numFmt w:val="bullet"/>
      <w:lvlText w:val="•"/>
      <w:lvlJc w:val="left"/>
      <w:pPr>
        <w:ind w:left="6303" w:hanging="642"/>
      </w:pPr>
      <w:rPr>
        <w:rFonts w:hint="default"/>
        <w:lang w:val="es-ES" w:eastAsia="en-US" w:bidi="ar-SA"/>
      </w:rPr>
    </w:lvl>
    <w:lvl w:ilvl="7" w:tplc="36DA915C">
      <w:numFmt w:val="bullet"/>
      <w:lvlText w:val="•"/>
      <w:lvlJc w:val="left"/>
      <w:pPr>
        <w:ind w:left="7334" w:hanging="642"/>
      </w:pPr>
      <w:rPr>
        <w:rFonts w:hint="default"/>
        <w:lang w:val="es-ES" w:eastAsia="en-US" w:bidi="ar-SA"/>
      </w:rPr>
    </w:lvl>
    <w:lvl w:ilvl="8" w:tplc="E93A0888">
      <w:numFmt w:val="bullet"/>
      <w:lvlText w:val="•"/>
      <w:lvlJc w:val="left"/>
      <w:pPr>
        <w:ind w:left="8365" w:hanging="642"/>
      </w:pPr>
      <w:rPr>
        <w:rFonts w:hint="default"/>
        <w:lang w:val="es-ES" w:eastAsia="en-US" w:bidi="ar-SA"/>
      </w:rPr>
    </w:lvl>
  </w:abstractNum>
  <w:abstractNum w:abstractNumId="23" w15:restartNumberingAfterBreak="0">
    <w:nsid w:val="30920579"/>
    <w:multiLevelType w:val="hybridMultilevel"/>
    <w:tmpl w:val="23D64EF6"/>
    <w:lvl w:ilvl="0" w:tplc="837EEDCE">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C0365EA8">
      <w:numFmt w:val="bullet"/>
      <w:lvlText w:val="•"/>
      <w:lvlJc w:val="left"/>
      <w:pPr>
        <w:ind w:left="1150" w:hanging="527"/>
      </w:pPr>
      <w:rPr>
        <w:rFonts w:hint="default"/>
        <w:lang w:val="es-ES" w:eastAsia="en-US" w:bidi="ar-SA"/>
      </w:rPr>
    </w:lvl>
    <w:lvl w:ilvl="2" w:tplc="C14ACCCC">
      <w:numFmt w:val="bullet"/>
      <w:lvlText w:val="•"/>
      <w:lvlJc w:val="left"/>
      <w:pPr>
        <w:ind w:left="2181" w:hanging="527"/>
      </w:pPr>
      <w:rPr>
        <w:rFonts w:hint="default"/>
        <w:lang w:val="es-ES" w:eastAsia="en-US" w:bidi="ar-SA"/>
      </w:rPr>
    </w:lvl>
    <w:lvl w:ilvl="3" w:tplc="22661874">
      <w:numFmt w:val="bullet"/>
      <w:lvlText w:val="•"/>
      <w:lvlJc w:val="left"/>
      <w:pPr>
        <w:ind w:left="3211" w:hanging="527"/>
      </w:pPr>
      <w:rPr>
        <w:rFonts w:hint="default"/>
        <w:lang w:val="es-ES" w:eastAsia="en-US" w:bidi="ar-SA"/>
      </w:rPr>
    </w:lvl>
    <w:lvl w:ilvl="4" w:tplc="949C98F8">
      <w:numFmt w:val="bullet"/>
      <w:lvlText w:val="•"/>
      <w:lvlJc w:val="left"/>
      <w:pPr>
        <w:ind w:left="4242" w:hanging="527"/>
      </w:pPr>
      <w:rPr>
        <w:rFonts w:hint="default"/>
        <w:lang w:val="es-ES" w:eastAsia="en-US" w:bidi="ar-SA"/>
      </w:rPr>
    </w:lvl>
    <w:lvl w:ilvl="5" w:tplc="03E22E66">
      <w:numFmt w:val="bullet"/>
      <w:lvlText w:val="•"/>
      <w:lvlJc w:val="left"/>
      <w:pPr>
        <w:ind w:left="5273" w:hanging="527"/>
      </w:pPr>
      <w:rPr>
        <w:rFonts w:hint="default"/>
        <w:lang w:val="es-ES" w:eastAsia="en-US" w:bidi="ar-SA"/>
      </w:rPr>
    </w:lvl>
    <w:lvl w:ilvl="6" w:tplc="5F140424">
      <w:numFmt w:val="bullet"/>
      <w:lvlText w:val="•"/>
      <w:lvlJc w:val="left"/>
      <w:pPr>
        <w:ind w:left="6303" w:hanging="527"/>
      </w:pPr>
      <w:rPr>
        <w:rFonts w:hint="default"/>
        <w:lang w:val="es-ES" w:eastAsia="en-US" w:bidi="ar-SA"/>
      </w:rPr>
    </w:lvl>
    <w:lvl w:ilvl="7" w:tplc="1D2A304E">
      <w:numFmt w:val="bullet"/>
      <w:lvlText w:val="•"/>
      <w:lvlJc w:val="left"/>
      <w:pPr>
        <w:ind w:left="7334" w:hanging="527"/>
      </w:pPr>
      <w:rPr>
        <w:rFonts w:hint="default"/>
        <w:lang w:val="es-ES" w:eastAsia="en-US" w:bidi="ar-SA"/>
      </w:rPr>
    </w:lvl>
    <w:lvl w:ilvl="8" w:tplc="A16E8D88">
      <w:numFmt w:val="bullet"/>
      <w:lvlText w:val="•"/>
      <w:lvlJc w:val="left"/>
      <w:pPr>
        <w:ind w:left="8365" w:hanging="527"/>
      </w:pPr>
      <w:rPr>
        <w:rFonts w:hint="default"/>
        <w:lang w:val="es-ES" w:eastAsia="en-US" w:bidi="ar-SA"/>
      </w:rPr>
    </w:lvl>
  </w:abstractNum>
  <w:abstractNum w:abstractNumId="24" w15:restartNumberingAfterBreak="0">
    <w:nsid w:val="320C3445"/>
    <w:multiLevelType w:val="hybridMultilevel"/>
    <w:tmpl w:val="F940D9B6"/>
    <w:lvl w:ilvl="0" w:tplc="B87AC822">
      <w:start w:val="1"/>
      <w:numFmt w:val="lowerLetter"/>
      <w:lvlText w:val="%1)"/>
      <w:lvlJc w:val="left"/>
      <w:pPr>
        <w:ind w:left="117" w:hanging="184"/>
        <w:jc w:val="left"/>
      </w:pPr>
      <w:rPr>
        <w:rFonts w:ascii="Arial" w:eastAsia="Arial" w:hAnsi="Arial" w:cs="Arial" w:hint="default"/>
        <w:b w:val="0"/>
        <w:bCs w:val="0"/>
        <w:i w:val="0"/>
        <w:iCs w:val="0"/>
        <w:spacing w:val="2"/>
        <w:w w:val="87"/>
        <w:sz w:val="18"/>
        <w:szCs w:val="18"/>
        <w:lang w:val="es-ES" w:eastAsia="en-US" w:bidi="ar-SA"/>
      </w:rPr>
    </w:lvl>
    <w:lvl w:ilvl="1" w:tplc="48EC0090">
      <w:numFmt w:val="bullet"/>
      <w:lvlText w:val="•"/>
      <w:lvlJc w:val="left"/>
      <w:pPr>
        <w:ind w:left="1150" w:hanging="184"/>
      </w:pPr>
      <w:rPr>
        <w:rFonts w:hint="default"/>
        <w:lang w:val="es-ES" w:eastAsia="en-US" w:bidi="ar-SA"/>
      </w:rPr>
    </w:lvl>
    <w:lvl w:ilvl="2" w:tplc="D0F28772">
      <w:numFmt w:val="bullet"/>
      <w:lvlText w:val="•"/>
      <w:lvlJc w:val="left"/>
      <w:pPr>
        <w:ind w:left="2181" w:hanging="184"/>
      </w:pPr>
      <w:rPr>
        <w:rFonts w:hint="default"/>
        <w:lang w:val="es-ES" w:eastAsia="en-US" w:bidi="ar-SA"/>
      </w:rPr>
    </w:lvl>
    <w:lvl w:ilvl="3" w:tplc="B5308368">
      <w:numFmt w:val="bullet"/>
      <w:lvlText w:val="•"/>
      <w:lvlJc w:val="left"/>
      <w:pPr>
        <w:ind w:left="3211" w:hanging="184"/>
      </w:pPr>
      <w:rPr>
        <w:rFonts w:hint="default"/>
        <w:lang w:val="es-ES" w:eastAsia="en-US" w:bidi="ar-SA"/>
      </w:rPr>
    </w:lvl>
    <w:lvl w:ilvl="4" w:tplc="B5EC9D32">
      <w:numFmt w:val="bullet"/>
      <w:lvlText w:val="•"/>
      <w:lvlJc w:val="left"/>
      <w:pPr>
        <w:ind w:left="4242" w:hanging="184"/>
      </w:pPr>
      <w:rPr>
        <w:rFonts w:hint="default"/>
        <w:lang w:val="es-ES" w:eastAsia="en-US" w:bidi="ar-SA"/>
      </w:rPr>
    </w:lvl>
    <w:lvl w:ilvl="5" w:tplc="1D9C3504">
      <w:numFmt w:val="bullet"/>
      <w:lvlText w:val="•"/>
      <w:lvlJc w:val="left"/>
      <w:pPr>
        <w:ind w:left="5273" w:hanging="184"/>
      </w:pPr>
      <w:rPr>
        <w:rFonts w:hint="default"/>
        <w:lang w:val="es-ES" w:eastAsia="en-US" w:bidi="ar-SA"/>
      </w:rPr>
    </w:lvl>
    <w:lvl w:ilvl="6" w:tplc="4CD4E5CC">
      <w:numFmt w:val="bullet"/>
      <w:lvlText w:val="•"/>
      <w:lvlJc w:val="left"/>
      <w:pPr>
        <w:ind w:left="6303" w:hanging="184"/>
      </w:pPr>
      <w:rPr>
        <w:rFonts w:hint="default"/>
        <w:lang w:val="es-ES" w:eastAsia="en-US" w:bidi="ar-SA"/>
      </w:rPr>
    </w:lvl>
    <w:lvl w:ilvl="7" w:tplc="5282A9C0">
      <w:numFmt w:val="bullet"/>
      <w:lvlText w:val="•"/>
      <w:lvlJc w:val="left"/>
      <w:pPr>
        <w:ind w:left="7334" w:hanging="184"/>
      </w:pPr>
      <w:rPr>
        <w:rFonts w:hint="default"/>
        <w:lang w:val="es-ES" w:eastAsia="en-US" w:bidi="ar-SA"/>
      </w:rPr>
    </w:lvl>
    <w:lvl w:ilvl="8" w:tplc="D91C8D50">
      <w:numFmt w:val="bullet"/>
      <w:lvlText w:val="•"/>
      <w:lvlJc w:val="left"/>
      <w:pPr>
        <w:ind w:left="8365" w:hanging="184"/>
      </w:pPr>
      <w:rPr>
        <w:rFonts w:hint="default"/>
        <w:lang w:val="es-ES" w:eastAsia="en-US" w:bidi="ar-SA"/>
      </w:rPr>
    </w:lvl>
  </w:abstractNum>
  <w:abstractNum w:abstractNumId="25" w15:restartNumberingAfterBreak="0">
    <w:nsid w:val="337D04B2"/>
    <w:multiLevelType w:val="hybridMultilevel"/>
    <w:tmpl w:val="C3D67E82"/>
    <w:lvl w:ilvl="0" w:tplc="CBD64BD2">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1B061374">
      <w:numFmt w:val="bullet"/>
      <w:lvlText w:val="•"/>
      <w:lvlJc w:val="left"/>
      <w:pPr>
        <w:ind w:left="1150" w:hanging="583"/>
      </w:pPr>
      <w:rPr>
        <w:rFonts w:hint="default"/>
        <w:lang w:val="es-ES" w:eastAsia="en-US" w:bidi="ar-SA"/>
      </w:rPr>
    </w:lvl>
    <w:lvl w:ilvl="2" w:tplc="A9163BC2">
      <w:numFmt w:val="bullet"/>
      <w:lvlText w:val="•"/>
      <w:lvlJc w:val="left"/>
      <w:pPr>
        <w:ind w:left="2181" w:hanging="583"/>
      </w:pPr>
      <w:rPr>
        <w:rFonts w:hint="default"/>
        <w:lang w:val="es-ES" w:eastAsia="en-US" w:bidi="ar-SA"/>
      </w:rPr>
    </w:lvl>
    <w:lvl w:ilvl="3" w:tplc="D6703442">
      <w:numFmt w:val="bullet"/>
      <w:lvlText w:val="•"/>
      <w:lvlJc w:val="left"/>
      <w:pPr>
        <w:ind w:left="3211" w:hanging="583"/>
      </w:pPr>
      <w:rPr>
        <w:rFonts w:hint="default"/>
        <w:lang w:val="es-ES" w:eastAsia="en-US" w:bidi="ar-SA"/>
      </w:rPr>
    </w:lvl>
    <w:lvl w:ilvl="4" w:tplc="53E85BD6">
      <w:numFmt w:val="bullet"/>
      <w:lvlText w:val="•"/>
      <w:lvlJc w:val="left"/>
      <w:pPr>
        <w:ind w:left="4242" w:hanging="583"/>
      </w:pPr>
      <w:rPr>
        <w:rFonts w:hint="default"/>
        <w:lang w:val="es-ES" w:eastAsia="en-US" w:bidi="ar-SA"/>
      </w:rPr>
    </w:lvl>
    <w:lvl w:ilvl="5" w:tplc="A4944BA8">
      <w:numFmt w:val="bullet"/>
      <w:lvlText w:val="•"/>
      <w:lvlJc w:val="left"/>
      <w:pPr>
        <w:ind w:left="5273" w:hanging="583"/>
      </w:pPr>
      <w:rPr>
        <w:rFonts w:hint="default"/>
        <w:lang w:val="es-ES" w:eastAsia="en-US" w:bidi="ar-SA"/>
      </w:rPr>
    </w:lvl>
    <w:lvl w:ilvl="6" w:tplc="BB06882E">
      <w:numFmt w:val="bullet"/>
      <w:lvlText w:val="•"/>
      <w:lvlJc w:val="left"/>
      <w:pPr>
        <w:ind w:left="6303" w:hanging="583"/>
      </w:pPr>
      <w:rPr>
        <w:rFonts w:hint="default"/>
        <w:lang w:val="es-ES" w:eastAsia="en-US" w:bidi="ar-SA"/>
      </w:rPr>
    </w:lvl>
    <w:lvl w:ilvl="7" w:tplc="BECE866C">
      <w:numFmt w:val="bullet"/>
      <w:lvlText w:val="•"/>
      <w:lvlJc w:val="left"/>
      <w:pPr>
        <w:ind w:left="7334" w:hanging="583"/>
      </w:pPr>
      <w:rPr>
        <w:rFonts w:hint="default"/>
        <w:lang w:val="es-ES" w:eastAsia="en-US" w:bidi="ar-SA"/>
      </w:rPr>
    </w:lvl>
    <w:lvl w:ilvl="8" w:tplc="621C4CDA">
      <w:numFmt w:val="bullet"/>
      <w:lvlText w:val="•"/>
      <w:lvlJc w:val="left"/>
      <w:pPr>
        <w:ind w:left="8365" w:hanging="583"/>
      </w:pPr>
      <w:rPr>
        <w:rFonts w:hint="default"/>
        <w:lang w:val="es-ES" w:eastAsia="en-US" w:bidi="ar-SA"/>
      </w:rPr>
    </w:lvl>
  </w:abstractNum>
  <w:abstractNum w:abstractNumId="26" w15:restartNumberingAfterBreak="0">
    <w:nsid w:val="34446161"/>
    <w:multiLevelType w:val="hybridMultilevel"/>
    <w:tmpl w:val="2E0CFD8E"/>
    <w:lvl w:ilvl="0" w:tplc="E4A416A6">
      <w:start w:val="1"/>
      <w:numFmt w:val="decimal"/>
      <w:lvlText w:val="%1."/>
      <w:lvlJc w:val="left"/>
      <w:pPr>
        <w:ind w:left="340" w:hanging="223"/>
        <w:jc w:val="left"/>
      </w:pPr>
      <w:rPr>
        <w:rFonts w:hint="default"/>
        <w:spacing w:val="0"/>
        <w:w w:val="100"/>
        <w:lang w:val="es-ES" w:eastAsia="en-US" w:bidi="ar-SA"/>
      </w:rPr>
    </w:lvl>
    <w:lvl w:ilvl="1" w:tplc="3C5A9DB6">
      <w:start w:val="1"/>
      <w:numFmt w:val="lowerLetter"/>
      <w:lvlText w:val="%2."/>
      <w:lvlJc w:val="left"/>
      <w:pPr>
        <w:ind w:left="674" w:hanging="557"/>
        <w:jc w:val="left"/>
      </w:pPr>
      <w:rPr>
        <w:rFonts w:hint="default"/>
        <w:spacing w:val="0"/>
        <w:w w:val="100"/>
        <w:lang w:val="es-ES" w:eastAsia="en-US" w:bidi="ar-SA"/>
      </w:rPr>
    </w:lvl>
    <w:lvl w:ilvl="2" w:tplc="F0DE21DE">
      <w:numFmt w:val="bullet"/>
      <w:lvlText w:val="•"/>
      <w:lvlJc w:val="left"/>
      <w:pPr>
        <w:ind w:left="1762" w:hanging="557"/>
      </w:pPr>
      <w:rPr>
        <w:rFonts w:hint="default"/>
        <w:lang w:val="es-ES" w:eastAsia="en-US" w:bidi="ar-SA"/>
      </w:rPr>
    </w:lvl>
    <w:lvl w:ilvl="3" w:tplc="ACF82BFC">
      <w:numFmt w:val="bullet"/>
      <w:lvlText w:val="•"/>
      <w:lvlJc w:val="left"/>
      <w:pPr>
        <w:ind w:left="2845" w:hanging="557"/>
      </w:pPr>
      <w:rPr>
        <w:rFonts w:hint="default"/>
        <w:lang w:val="es-ES" w:eastAsia="en-US" w:bidi="ar-SA"/>
      </w:rPr>
    </w:lvl>
    <w:lvl w:ilvl="4" w:tplc="B290C616">
      <w:numFmt w:val="bullet"/>
      <w:lvlText w:val="•"/>
      <w:lvlJc w:val="left"/>
      <w:pPr>
        <w:ind w:left="3928" w:hanging="557"/>
      </w:pPr>
      <w:rPr>
        <w:rFonts w:hint="default"/>
        <w:lang w:val="es-ES" w:eastAsia="en-US" w:bidi="ar-SA"/>
      </w:rPr>
    </w:lvl>
    <w:lvl w:ilvl="5" w:tplc="DB6C4276">
      <w:numFmt w:val="bullet"/>
      <w:lvlText w:val="•"/>
      <w:lvlJc w:val="left"/>
      <w:pPr>
        <w:ind w:left="5011" w:hanging="557"/>
      </w:pPr>
      <w:rPr>
        <w:rFonts w:hint="default"/>
        <w:lang w:val="es-ES" w:eastAsia="en-US" w:bidi="ar-SA"/>
      </w:rPr>
    </w:lvl>
    <w:lvl w:ilvl="6" w:tplc="0F6E5A62">
      <w:numFmt w:val="bullet"/>
      <w:lvlText w:val="•"/>
      <w:lvlJc w:val="left"/>
      <w:pPr>
        <w:ind w:left="6094" w:hanging="557"/>
      </w:pPr>
      <w:rPr>
        <w:rFonts w:hint="default"/>
        <w:lang w:val="es-ES" w:eastAsia="en-US" w:bidi="ar-SA"/>
      </w:rPr>
    </w:lvl>
    <w:lvl w:ilvl="7" w:tplc="E95AC990">
      <w:numFmt w:val="bullet"/>
      <w:lvlText w:val="•"/>
      <w:lvlJc w:val="left"/>
      <w:pPr>
        <w:ind w:left="7177" w:hanging="557"/>
      </w:pPr>
      <w:rPr>
        <w:rFonts w:hint="default"/>
        <w:lang w:val="es-ES" w:eastAsia="en-US" w:bidi="ar-SA"/>
      </w:rPr>
    </w:lvl>
    <w:lvl w:ilvl="8" w:tplc="3CDAD9F4">
      <w:numFmt w:val="bullet"/>
      <w:lvlText w:val="•"/>
      <w:lvlJc w:val="left"/>
      <w:pPr>
        <w:ind w:left="8260" w:hanging="557"/>
      </w:pPr>
      <w:rPr>
        <w:rFonts w:hint="default"/>
        <w:lang w:val="es-ES" w:eastAsia="en-US" w:bidi="ar-SA"/>
      </w:rPr>
    </w:lvl>
  </w:abstractNum>
  <w:abstractNum w:abstractNumId="27" w15:restartNumberingAfterBreak="0">
    <w:nsid w:val="38611071"/>
    <w:multiLevelType w:val="hybridMultilevel"/>
    <w:tmpl w:val="E83614EA"/>
    <w:lvl w:ilvl="0" w:tplc="B55AC8C6">
      <w:start w:val="1"/>
      <w:numFmt w:val="decimal"/>
      <w:lvlText w:val="%1."/>
      <w:lvlJc w:val="left"/>
      <w:pPr>
        <w:ind w:left="117" w:hanging="169"/>
        <w:jc w:val="left"/>
      </w:pPr>
      <w:rPr>
        <w:rFonts w:ascii="Arial" w:eastAsia="Arial" w:hAnsi="Arial" w:cs="Arial" w:hint="default"/>
        <w:b w:val="0"/>
        <w:bCs w:val="0"/>
        <w:i/>
        <w:iCs/>
        <w:spacing w:val="0"/>
        <w:w w:val="96"/>
        <w:sz w:val="18"/>
        <w:szCs w:val="18"/>
        <w:lang w:val="es-ES" w:eastAsia="en-US" w:bidi="ar-SA"/>
      </w:rPr>
    </w:lvl>
    <w:lvl w:ilvl="1" w:tplc="0FDEF394">
      <w:numFmt w:val="bullet"/>
      <w:lvlText w:val="•"/>
      <w:lvlJc w:val="left"/>
      <w:pPr>
        <w:ind w:left="1150" w:hanging="169"/>
      </w:pPr>
      <w:rPr>
        <w:rFonts w:hint="default"/>
        <w:lang w:val="es-ES" w:eastAsia="en-US" w:bidi="ar-SA"/>
      </w:rPr>
    </w:lvl>
    <w:lvl w:ilvl="2" w:tplc="2DBC0462">
      <w:numFmt w:val="bullet"/>
      <w:lvlText w:val="•"/>
      <w:lvlJc w:val="left"/>
      <w:pPr>
        <w:ind w:left="2181" w:hanging="169"/>
      </w:pPr>
      <w:rPr>
        <w:rFonts w:hint="default"/>
        <w:lang w:val="es-ES" w:eastAsia="en-US" w:bidi="ar-SA"/>
      </w:rPr>
    </w:lvl>
    <w:lvl w:ilvl="3" w:tplc="98E407A4">
      <w:numFmt w:val="bullet"/>
      <w:lvlText w:val="•"/>
      <w:lvlJc w:val="left"/>
      <w:pPr>
        <w:ind w:left="3211" w:hanging="169"/>
      </w:pPr>
      <w:rPr>
        <w:rFonts w:hint="default"/>
        <w:lang w:val="es-ES" w:eastAsia="en-US" w:bidi="ar-SA"/>
      </w:rPr>
    </w:lvl>
    <w:lvl w:ilvl="4" w:tplc="73260A04">
      <w:numFmt w:val="bullet"/>
      <w:lvlText w:val="•"/>
      <w:lvlJc w:val="left"/>
      <w:pPr>
        <w:ind w:left="4242" w:hanging="169"/>
      </w:pPr>
      <w:rPr>
        <w:rFonts w:hint="default"/>
        <w:lang w:val="es-ES" w:eastAsia="en-US" w:bidi="ar-SA"/>
      </w:rPr>
    </w:lvl>
    <w:lvl w:ilvl="5" w:tplc="A5D685E4">
      <w:numFmt w:val="bullet"/>
      <w:lvlText w:val="•"/>
      <w:lvlJc w:val="left"/>
      <w:pPr>
        <w:ind w:left="5273" w:hanging="169"/>
      </w:pPr>
      <w:rPr>
        <w:rFonts w:hint="default"/>
        <w:lang w:val="es-ES" w:eastAsia="en-US" w:bidi="ar-SA"/>
      </w:rPr>
    </w:lvl>
    <w:lvl w:ilvl="6" w:tplc="ECEA6E22">
      <w:numFmt w:val="bullet"/>
      <w:lvlText w:val="•"/>
      <w:lvlJc w:val="left"/>
      <w:pPr>
        <w:ind w:left="6303" w:hanging="169"/>
      </w:pPr>
      <w:rPr>
        <w:rFonts w:hint="default"/>
        <w:lang w:val="es-ES" w:eastAsia="en-US" w:bidi="ar-SA"/>
      </w:rPr>
    </w:lvl>
    <w:lvl w:ilvl="7" w:tplc="8C9CCF3C">
      <w:numFmt w:val="bullet"/>
      <w:lvlText w:val="•"/>
      <w:lvlJc w:val="left"/>
      <w:pPr>
        <w:ind w:left="7334" w:hanging="169"/>
      </w:pPr>
      <w:rPr>
        <w:rFonts w:hint="default"/>
        <w:lang w:val="es-ES" w:eastAsia="en-US" w:bidi="ar-SA"/>
      </w:rPr>
    </w:lvl>
    <w:lvl w:ilvl="8" w:tplc="EC621AF2">
      <w:numFmt w:val="bullet"/>
      <w:lvlText w:val="•"/>
      <w:lvlJc w:val="left"/>
      <w:pPr>
        <w:ind w:left="8365" w:hanging="169"/>
      </w:pPr>
      <w:rPr>
        <w:rFonts w:hint="default"/>
        <w:lang w:val="es-ES" w:eastAsia="en-US" w:bidi="ar-SA"/>
      </w:rPr>
    </w:lvl>
  </w:abstractNum>
  <w:abstractNum w:abstractNumId="28" w15:restartNumberingAfterBreak="0">
    <w:nsid w:val="38FF4903"/>
    <w:multiLevelType w:val="hybridMultilevel"/>
    <w:tmpl w:val="66CE5EC4"/>
    <w:lvl w:ilvl="0" w:tplc="F67EFAE8">
      <w:numFmt w:val="bullet"/>
      <w:lvlText w:val="-"/>
      <w:lvlJc w:val="left"/>
      <w:pPr>
        <w:ind w:left="117" w:hanging="569"/>
      </w:pPr>
      <w:rPr>
        <w:rFonts w:ascii="Arial" w:eastAsia="Arial" w:hAnsi="Arial" w:cs="Arial" w:hint="default"/>
        <w:b w:val="0"/>
        <w:bCs w:val="0"/>
        <w:i w:val="0"/>
        <w:iCs w:val="0"/>
        <w:spacing w:val="0"/>
        <w:w w:val="100"/>
        <w:sz w:val="20"/>
        <w:szCs w:val="20"/>
        <w:lang w:val="es-ES" w:eastAsia="en-US" w:bidi="ar-SA"/>
      </w:rPr>
    </w:lvl>
    <w:lvl w:ilvl="1" w:tplc="5112B5E4">
      <w:numFmt w:val="bullet"/>
      <w:lvlText w:val="•"/>
      <w:lvlJc w:val="left"/>
      <w:pPr>
        <w:ind w:left="1150" w:hanging="569"/>
      </w:pPr>
      <w:rPr>
        <w:rFonts w:hint="default"/>
        <w:lang w:val="es-ES" w:eastAsia="en-US" w:bidi="ar-SA"/>
      </w:rPr>
    </w:lvl>
    <w:lvl w:ilvl="2" w:tplc="79A64EB4">
      <w:numFmt w:val="bullet"/>
      <w:lvlText w:val="•"/>
      <w:lvlJc w:val="left"/>
      <w:pPr>
        <w:ind w:left="2181" w:hanging="569"/>
      </w:pPr>
      <w:rPr>
        <w:rFonts w:hint="default"/>
        <w:lang w:val="es-ES" w:eastAsia="en-US" w:bidi="ar-SA"/>
      </w:rPr>
    </w:lvl>
    <w:lvl w:ilvl="3" w:tplc="BEEA8E1E">
      <w:numFmt w:val="bullet"/>
      <w:lvlText w:val="•"/>
      <w:lvlJc w:val="left"/>
      <w:pPr>
        <w:ind w:left="3211" w:hanging="569"/>
      </w:pPr>
      <w:rPr>
        <w:rFonts w:hint="default"/>
        <w:lang w:val="es-ES" w:eastAsia="en-US" w:bidi="ar-SA"/>
      </w:rPr>
    </w:lvl>
    <w:lvl w:ilvl="4" w:tplc="94A289C8">
      <w:numFmt w:val="bullet"/>
      <w:lvlText w:val="•"/>
      <w:lvlJc w:val="left"/>
      <w:pPr>
        <w:ind w:left="4242" w:hanging="569"/>
      </w:pPr>
      <w:rPr>
        <w:rFonts w:hint="default"/>
        <w:lang w:val="es-ES" w:eastAsia="en-US" w:bidi="ar-SA"/>
      </w:rPr>
    </w:lvl>
    <w:lvl w:ilvl="5" w:tplc="47A86772">
      <w:numFmt w:val="bullet"/>
      <w:lvlText w:val="•"/>
      <w:lvlJc w:val="left"/>
      <w:pPr>
        <w:ind w:left="5273" w:hanging="569"/>
      </w:pPr>
      <w:rPr>
        <w:rFonts w:hint="default"/>
        <w:lang w:val="es-ES" w:eastAsia="en-US" w:bidi="ar-SA"/>
      </w:rPr>
    </w:lvl>
    <w:lvl w:ilvl="6" w:tplc="153E747E">
      <w:numFmt w:val="bullet"/>
      <w:lvlText w:val="•"/>
      <w:lvlJc w:val="left"/>
      <w:pPr>
        <w:ind w:left="6303" w:hanging="569"/>
      </w:pPr>
      <w:rPr>
        <w:rFonts w:hint="default"/>
        <w:lang w:val="es-ES" w:eastAsia="en-US" w:bidi="ar-SA"/>
      </w:rPr>
    </w:lvl>
    <w:lvl w:ilvl="7" w:tplc="966E8B9C">
      <w:numFmt w:val="bullet"/>
      <w:lvlText w:val="•"/>
      <w:lvlJc w:val="left"/>
      <w:pPr>
        <w:ind w:left="7334" w:hanging="569"/>
      </w:pPr>
      <w:rPr>
        <w:rFonts w:hint="default"/>
        <w:lang w:val="es-ES" w:eastAsia="en-US" w:bidi="ar-SA"/>
      </w:rPr>
    </w:lvl>
    <w:lvl w:ilvl="8" w:tplc="82741B80">
      <w:numFmt w:val="bullet"/>
      <w:lvlText w:val="•"/>
      <w:lvlJc w:val="left"/>
      <w:pPr>
        <w:ind w:left="8365" w:hanging="569"/>
      </w:pPr>
      <w:rPr>
        <w:rFonts w:hint="default"/>
        <w:lang w:val="es-ES" w:eastAsia="en-US" w:bidi="ar-SA"/>
      </w:rPr>
    </w:lvl>
  </w:abstractNum>
  <w:abstractNum w:abstractNumId="29" w15:restartNumberingAfterBreak="0">
    <w:nsid w:val="3CA719CF"/>
    <w:multiLevelType w:val="hybridMultilevel"/>
    <w:tmpl w:val="AF1C525E"/>
    <w:lvl w:ilvl="0" w:tplc="39C0DA8A">
      <w:start w:val="1"/>
      <w:numFmt w:val="lowerLetter"/>
      <w:lvlText w:val="%1)"/>
      <w:lvlJc w:val="left"/>
      <w:pPr>
        <w:ind w:left="117" w:hanging="181"/>
        <w:jc w:val="left"/>
      </w:pPr>
      <w:rPr>
        <w:rFonts w:ascii="Arial" w:eastAsia="Arial" w:hAnsi="Arial" w:cs="Arial" w:hint="default"/>
        <w:b w:val="0"/>
        <w:bCs w:val="0"/>
        <w:i w:val="0"/>
        <w:iCs w:val="0"/>
        <w:spacing w:val="1"/>
        <w:w w:val="89"/>
        <w:sz w:val="18"/>
        <w:szCs w:val="18"/>
        <w:lang w:val="es-ES" w:eastAsia="en-US" w:bidi="ar-SA"/>
      </w:rPr>
    </w:lvl>
    <w:lvl w:ilvl="1" w:tplc="632039B6">
      <w:numFmt w:val="bullet"/>
      <w:lvlText w:val="•"/>
      <w:lvlJc w:val="left"/>
      <w:pPr>
        <w:ind w:left="1150" w:hanging="181"/>
      </w:pPr>
      <w:rPr>
        <w:rFonts w:hint="default"/>
        <w:lang w:val="es-ES" w:eastAsia="en-US" w:bidi="ar-SA"/>
      </w:rPr>
    </w:lvl>
    <w:lvl w:ilvl="2" w:tplc="76AC11EE">
      <w:numFmt w:val="bullet"/>
      <w:lvlText w:val="•"/>
      <w:lvlJc w:val="left"/>
      <w:pPr>
        <w:ind w:left="2181" w:hanging="181"/>
      </w:pPr>
      <w:rPr>
        <w:rFonts w:hint="default"/>
        <w:lang w:val="es-ES" w:eastAsia="en-US" w:bidi="ar-SA"/>
      </w:rPr>
    </w:lvl>
    <w:lvl w:ilvl="3" w:tplc="2BD4ABD8">
      <w:numFmt w:val="bullet"/>
      <w:lvlText w:val="•"/>
      <w:lvlJc w:val="left"/>
      <w:pPr>
        <w:ind w:left="3211" w:hanging="181"/>
      </w:pPr>
      <w:rPr>
        <w:rFonts w:hint="default"/>
        <w:lang w:val="es-ES" w:eastAsia="en-US" w:bidi="ar-SA"/>
      </w:rPr>
    </w:lvl>
    <w:lvl w:ilvl="4" w:tplc="2D06A31A">
      <w:numFmt w:val="bullet"/>
      <w:lvlText w:val="•"/>
      <w:lvlJc w:val="left"/>
      <w:pPr>
        <w:ind w:left="4242" w:hanging="181"/>
      </w:pPr>
      <w:rPr>
        <w:rFonts w:hint="default"/>
        <w:lang w:val="es-ES" w:eastAsia="en-US" w:bidi="ar-SA"/>
      </w:rPr>
    </w:lvl>
    <w:lvl w:ilvl="5" w:tplc="965A73EC">
      <w:numFmt w:val="bullet"/>
      <w:lvlText w:val="•"/>
      <w:lvlJc w:val="left"/>
      <w:pPr>
        <w:ind w:left="5273" w:hanging="181"/>
      </w:pPr>
      <w:rPr>
        <w:rFonts w:hint="default"/>
        <w:lang w:val="es-ES" w:eastAsia="en-US" w:bidi="ar-SA"/>
      </w:rPr>
    </w:lvl>
    <w:lvl w:ilvl="6" w:tplc="862266DC">
      <w:numFmt w:val="bullet"/>
      <w:lvlText w:val="•"/>
      <w:lvlJc w:val="left"/>
      <w:pPr>
        <w:ind w:left="6303" w:hanging="181"/>
      </w:pPr>
      <w:rPr>
        <w:rFonts w:hint="default"/>
        <w:lang w:val="es-ES" w:eastAsia="en-US" w:bidi="ar-SA"/>
      </w:rPr>
    </w:lvl>
    <w:lvl w:ilvl="7" w:tplc="7F626BC4">
      <w:numFmt w:val="bullet"/>
      <w:lvlText w:val="•"/>
      <w:lvlJc w:val="left"/>
      <w:pPr>
        <w:ind w:left="7334" w:hanging="181"/>
      </w:pPr>
      <w:rPr>
        <w:rFonts w:hint="default"/>
        <w:lang w:val="es-ES" w:eastAsia="en-US" w:bidi="ar-SA"/>
      </w:rPr>
    </w:lvl>
    <w:lvl w:ilvl="8" w:tplc="AC2202F0">
      <w:numFmt w:val="bullet"/>
      <w:lvlText w:val="•"/>
      <w:lvlJc w:val="left"/>
      <w:pPr>
        <w:ind w:left="8365" w:hanging="181"/>
      </w:pPr>
      <w:rPr>
        <w:rFonts w:hint="default"/>
        <w:lang w:val="es-ES" w:eastAsia="en-US" w:bidi="ar-SA"/>
      </w:rPr>
    </w:lvl>
  </w:abstractNum>
  <w:abstractNum w:abstractNumId="30" w15:restartNumberingAfterBreak="0">
    <w:nsid w:val="418C6382"/>
    <w:multiLevelType w:val="hybridMultilevel"/>
    <w:tmpl w:val="7AFEF53E"/>
    <w:lvl w:ilvl="0" w:tplc="0E981FA0">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84A07326">
      <w:numFmt w:val="bullet"/>
      <w:lvlText w:val="•"/>
      <w:lvlJc w:val="left"/>
      <w:pPr>
        <w:ind w:left="1654" w:hanging="557"/>
      </w:pPr>
      <w:rPr>
        <w:rFonts w:hint="default"/>
        <w:lang w:val="es-ES" w:eastAsia="en-US" w:bidi="ar-SA"/>
      </w:rPr>
    </w:lvl>
    <w:lvl w:ilvl="2" w:tplc="F58C8022">
      <w:numFmt w:val="bullet"/>
      <w:lvlText w:val="•"/>
      <w:lvlJc w:val="left"/>
      <w:pPr>
        <w:ind w:left="2629" w:hanging="557"/>
      </w:pPr>
      <w:rPr>
        <w:rFonts w:hint="default"/>
        <w:lang w:val="es-ES" w:eastAsia="en-US" w:bidi="ar-SA"/>
      </w:rPr>
    </w:lvl>
    <w:lvl w:ilvl="3" w:tplc="1D72E9C2">
      <w:numFmt w:val="bullet"/>
      <w:lvlText w:val="•"/>
      <w:lvlJc w:val="left"/>
      <w:pPr>
        <w:ind w:left="3603" w:hanging="557"/>
      </w:pPr>
      <w:rPr>
        <w:rFonts w:hint="default"/>
        <w:lang w:val="es-ES" w:eastAsia="en-US" w:bidi="ar-SA"/>
      </w:rPr>
    </w:lvl>
    <w:lvl w:ilvl="4" w:tplc="7B366204">
      <w:numFmt w:val="bullet"/>
      <w:lvlText w:val="•"/>
      <w:lvlJc w:val="left"/>
      <w:pPr>
        <w:ind w:left="4578" w:hanging="557"/>
      </w:pPr>
      <w:rPr>
        <w:rFonts w:hint="default"/>
        <w:lang w:val="es-ES" w:eastAsia="en-US" w:bidi="ar-SA"/>
      </w:rPr>
    </w:lvl>
    <w:lvl w:ilvl="5" w:tplc="A44223FC">
      <w:numFmt w:val="bullet"/>
      <w:lvlText w:val="•"/>
      <w:lvlJc w:val="left"/>
      <w:pPr>
        <w:ind w:left="5553" w:hanging="557"/>
      </w:pPr>
      <w:rPr>
        <w:rFonts w:hint="default"/>
        <w:lang w:val="es-ES" w:eastAsia="en-US" w:bidi="ar-SA"/>
      </w:rPr>
    </w:lvl>
    <w:lvl w:ilvl="6" w:tplc="FA08AD5C">
      <w:numFmt w:val="bullet"/>
      <w:lvlText w:val="•"/>
      <w:lvlJc w:val="left"/>
      <w:pPr>
        <w:ind w:left="6527" w:hanging="557"/>
      </w:pPr>
      <w:rPr>
        <w:rFonts w:hint="default"/>
        <w:lang w:val="es-ES" w:eastAsia="en-US" w:bidi="ar-SA"/>
      </w:rPr>
    </w:lvl>
    <w:lvl w:ilvl="7" w:tplc="5672A734">
      <w:numFmt w:val="bullet"/>
      <w:lvlText w:val="•"/>
      <w:lvlJc w:val="left"/>
      <w:pPr>
        <w:ind w:left="7502" w:hanging="557"/>
      </w:pPr>
      <w:rPr>
        <w:rFonts w:hint="default"/>
        <w:lang w:val="es-ES" w:eastAsia="en-US" w:bidi="ar-SA"/>
      </w:rPr>
    </w:lvl>
    <w:lvl w:ilvl="8" w:tplc="ED627098">
      <w:numFmt w:val="bullet"/>
      <w:lvlText w:val="•"/>
      <w:lvlJc w:val="left"/>
      <w:pPr>
        <w:ind w:left="8477" w:hanging="557"/>
      </w:pPr>
      <w:rPr>
        <w:rFonts w:hint="default"/>
        <w:lang w:val="es-ES" w:eastAsia="en-US" w:bidi="ar-SA"/>
      </w:rPr>
    </w:lvl>
  </w:abstractNum>
  <w:abstractNum w:abstractNumId="31" w15:restartNumberingAfterBreak="0">
    <w:nsid w:val="44FC496C"/>
    <w:multiLevelType w:val="hybridMultilevel"/>
    <w:tmpl w:val="EAFA12A2"/>
    <w:lvl w:ilvl="0" w:tplc="2E20D2DC">
      <w:start w:val="1"/>
      <w:numFmt w:val="decimal"/>
      <w:lvlText w:val="%1."/>
      <w:lvlJc w:val="left"/>
      <w:pPr>
        <w:ind w:left="117" w:hanging="692"/>
        <w:jc w:val="left"/>
      </w:pPr>
      <w:rPr>
        <w:rFonts w:ascii="Arial" w:eastAsia="Arial" w:hAnsi="Arial" w:cs="Arial" w:hint="default"/>
        <w:b w:val="0"/>
        <w:bCs w:val="0"/>
        <w:i/>
        <w:iCs/>
        <w:spacing w:val="0"/>
        <w:w w:val="100"/>
        <w:sz w:val="20"/>
        <w:szCs w:val="20"/>
        <w:lang w:val="es-ES" w:eastAsia="en-US" w:bidi="ar-SA"/>
      </w:rPr>
    </w:lvl>
    <w:lvl w:ilvl="1" w:tplc="BA24962E">
      <w:numFmt w:val="bullet"/>
      <w:lvlText w:val="•"/>
      <w:lvlJc w:val="left"/>
      <w:pPr>
        <w:ind w:left="1150" w:hanging="692"/>
      </w:pPr>
      <w:rPr>
        <w:rFonts w:hint="default"/>
        <w:lang w:val="es-ES" w:eastAsia="en-US" w:bidi="ar-SA"/>
      </w:rPr>
    </w:lvl>
    <w:lvl w:ilvl="2" w:tplc="DE0AAC8C">
      <w:numFmt w:val="bullet"/>
      <w:lvlText w:val="•"/>
      <w:lvlJc w:val="left"/>
      <w:pPr>
        <w:ind w:left="2181" w:hanging="692"/>
      </w:pPr>
      <w:rPr>
        <w:rFonts w:hint="default"/>
        <w:lang w:val="es-ES" w:eastAsia="en-US" w:bidi="ar-SA"/>
      </w:rPr>
    </w:lvl>
    <w:lvl w:ilvl="3" w:tplc="0CE2B418">
      <w:numFmt w:val="bullet"/>
      <w:lvlText w:val="•"/>
      <w:lvlJc w:val="left"/>
      <w:pPr>
        <w:ind w:left="3211" w:hanging="692"/>
      </w:pPr>
      <w:rPr>
        <w:rFonts w:hint="default"/>
        <w:lang w:val="es-ES" w:eastAsia="en-US" w:bidi="ar-SA"/>
      </w:rPr>
    </w:lvl>
    <w:lvl w:ilvl="4" w:tplc="97B45C82">
      <w:numFmt w:val="bullet"/>
      <w:lvlText w:val="•"/>
      <w:lvlJc w:val="left"/>
      <w:pPr>
        <w:ind w:left="4242" w:hanging="692"/>
      </w:pPr>
      <w:rPr>
        <w:rFonts w:hint="default"/>
        <w:lang w:val="es-ES" w:eastAsia="en-US" w:bidi="ar-SA"/>
      </w:rPr>
    </w:lvl>
    <w:lvl w:ilvl="5" w:tplc="561E4FF0">
      <w:numFmt w:val="bullet"/>
      <w:lvlText w:val="•"/>
      <w:lvlJc w:val="left"/>
      <w:pPr>
        <w:ind w:left="5273" w:hanging="692"/>
      </w:pPr>
      <w:rPr>
        <w:rFonts w:hint="default"/>
        <w:lang w:val="es-ES" w:eastAsia="en-US" w:bidi="ar-SA"/>
      </w:rPr>
    </w:lvl>
    <w:lvl w:ilvl="6" w:tplc="1AC205EE">
      <w:numFmt w:val="bullet"/>
      <w:lvlText w:val="•"/>
      <w:lvlJc w:val="left"/>
      <w:pPr>
        <w:ind w:left="6303" w:hanging="692"/>
      </w:pPr>
      <w:rPr>
        <w:rFonts w:hint="default"/>
        <w:lang w:val="es-ES" w:eastAsia="en-US" w:bidi="ar-SA"/>
      </w:rPr>
    </w:lvl>
    <w:lvl w:ilvl="7" w:tplc="F05E0A30">
      <w:numFmt w:val="bullet"/>
      <w:lvlText w:val="•"/>
      <w:lvlJc w:val="left"/>
      <w:pPr>
        <w:ind w:left="7334" w:hanging="692"/>
      </w:pPr>
      <w:rPr>
        <w:rFonts w:hint="default"/>
        <w:lang w:val="es-ES" w:eastAsia="en-US" w:bidi="ar-SA"/>
      </w:rPr>
    </w:lvl>
    <w:lvl w:ilvl="8" w:tplc="148ED0D2">
      <w:numFmt w:val="bullet"/>
      <w:lvlText w:val="•"/>
      <w:lvlJc w:val="left"/>
      <w:pPr>
        <w:ind w:left="8365" w:hanging="692"/>
      </w:pPr>
      <w:rPr>
        <w:rFonts w:hint="default"/>
        <w:lang w:val="es-ES" w:eastAsia="en-US" w:bidi="ar-SA"/>
      </w:rPr>
    </w:lvl>
  </w:abstractNum>
  <w:abstractNum w:abstractNumId="32" w15:restartNumberingAfterBreak="0">
    <w:nsid w:val="4EF37EA1"/>
    <w:multiLevelType w:val="hybridMultilevel"/>
    <w:tmpl w:val="945AC570"/>
    <w:lvl w:ilvl="0" w:tplc="E3200820">
      <w:numFmt w:val="bullet"/>
      <w:lvlText w:val="-"/>
      <w:lvlJc w:val="left"/>
      <w:pPr>
        <w:ind w:left="117" w:hanging="764"/>
      </w:pPr>
      <w:rPr>
        <w:rFonts w:ascii="Arial" w:eastAsia="Arial" w:hAnsi="Arial" w:cs="Arial" w:hint="default"/>
        <w:b w:val="0"/>
        <w:bCs w:val="0"/>
        <w:i w:val="0"/>
        <w:iCs w:val="0"/>
        <w:spacing w:val="0"/>
        <w:w w:val="100"/>
        <w:sz w:val="20"/>
        <w:szCs w:val="20"/>
        <w:lang w:val="es-ES" w:eastAsia="en-US" w:bidi="ar-SA"/>
      </w:rPr>
    </w:lvl>
    <w:lvl w:ilvl="1" w:tplc="28A21C46">
      <w:numFmt w:val="bullet"/>
      <w:lvlText w:val="•"/>
      <w:lvlJc w:val="left"/>
      <w:pPr>
        <w:ind w:left="1150" w:hanging="764"/>
      </w:pPr>
      <w:rPr>
        <w:rFonts w:hint="default"/>
        <w:lang w:val="es-ES" w:eastAsia="en-US" w:bidi="ar-SA"/>
      </w:rPr>
    </w:lvl>
    <w:lvl w:ilvl="2" w:tplc="0F660A52">
      <w:numFmt w:val="bullet"/>
      <w:lvlText w:val="•"/>
      <w:lvlJc w:val="left"/>
      <w:pPr>
        <w:ind w:left="2181" w:hanging="764"/>
      </w:pPr>
      <w:rPr>
        <w:rFonts w:hint="default"/>
        <w:lang w:val="es-ES" w:eastAsia="en-US" w:bidi="ar-SA"/>
      </w:rPr>
    </w:lvl>
    <w:lvl w:ilvl="3" w:tplc="669E4CA8">
      <w:numFmt w:val="bullet"/>
      <w:lvlText w:val="•"/>
      <w:lvlJc w:val="left"/>
      <w:pPr>
        <w:ind w:left="3211" w:hanging="764"/>
      </w:pPr>
      <w:rPr>
        <w:rFonts w:hint="default"/>
        <w:lang w:val="es-ES" w:eastAsia="en-US" w:bidi="ar-SA"/>
      </w:rPr>
    </w:lvl>
    <w:lvl w:ilvl="4" w:tplc="373EB9EE">
      <w:numFmt w:val="bullet"/>
      <w:lvlText w:val="•"/>
      <w:lvlJc w:val="left"/>
      <w:pPr>
        <w:ind w:left="4242" w:hanging="764"/>
      </w:pPr>
      <w:rPr>
        <w:rFonts w:hint="default"/>
        <w:lang w:val="es-ES" w:eastAsia="en-US" w:bidi="ar-SA"/>
      </w:rPr>
    </w:lvl>
    <w:lvl w:ilvl="5" w:tplc="914A5194">
      <w:numFmt w:val="bullet"/>
      <w:lvlText w:val="•"/>
      <w:lvlJc w:val="left"/>
      <w:pPr>
        <w:ind w:left="5273" w:hanging="764"/>
      </w:pPr>
      <w:rPr>
        <w:rFonts w:hint="default"/>
        <w:lang w:val="es-ES" w:eastAsia="en-US" w:bidi="ar-SA"/>
      </w:rPr>
    </w:lvl>
    <w:lvl w:ilvl="6" w:tplc="34F27AF0">
      <w:numFmt w:val="bullet"/>
      <w:lvlText w:val="•"/>
      <w:lvlJc w:val="left"/>
      <w:pPr>
        <w:ind w:left="6303" w:hanging="764"/>
      </w:pPr>
      <w:rPr>
        <w:rFonts w:hint="default"/>
        <w:lang w:val="es-ES" w:eastAsia="en-US" w:bidi="ar-SA"/>
      </w:rPr>
    </w:lvl>
    <w:lvl w:ilvl="7" w:tplc="C91A68DE">
      <w:numFmt w:val="bullet"/>
      <w:lvlText w:val="•"/>
      <w:lvlJc w:val="left"/>
      <w:pPr>
        <w:ind w:left="7334" w:hanging="764"/>
      </w:pPr>
      <w:rPr>
        <w:rFonts w:hint="default"/>
        <w:lang w:val="es-ES" w:eastAsia="en-US" w:bidi="ar-SA"/>
      </w:rPr>
    </w:lvl>
    <w:lvl w:ilvl="8" w:tplc="6B946B94">
      <w:numFmt w:val="bullet"/>
      <w:lvlText w:val="•"/>
      <w:lvlJc w:val="left"/>
      <w:pPr>
        <w:ind w:left="8365" w:hanging="764"/>
      </w:pPr>
      <w:rPr>
        <w:rFonts w:hint="default"/>
        <w:lang w:val="es-ES" w:eastAsia="en-US" w:bidi="ar-SA"/>
      </w:rPr>
    </w:lvl>
  </w:abstractNum>
  <w:abstractNum w:abstractNumId="33" w15:restartNumberingAfterBreak="0">
    <w:nsid w:val="4FCD2841"/>
    <w:multiLevelType w:val="hybridMultilevel"/>
    <w:tmpl w:val="E2FEE776"/>
    <w:lvl w:ilvl="0" w:tplc="30A47D16">
      <w:numFmt w:val="bullet"/>
      <w:lvlText w:val="-"/>
      <w:lvlJc w:val="left"/>
      <w:pPr>
        <w:ind w:left="117" w:hanging="637"/>
      </w:pPr>
      <w:rPr>
        <w:rFonts w:ascii="Arial" w:eastAsia="Arial" w:hAnsi="Arial" w:cs="Arial" w:hint="default"/>
        <w:b w:val="0"/>
        <w:bCs w:val="0"/>
        <w:i w:val="0"/>
        <w:iCs w:val="0"/>
        <w:spacing w:val="0"/>
        <w:w w:val="100"/>
        <w:sz w:val="20"/>
        <w:szCs w:val="20"/>
        <w:lang w:val="es-ES" w:eastAsia="en-US" w:bidi="ar-SA"/>
      </w:rPr>
    </w:lvl>
    <w:lvl w:ilvl="1" w:tplc="41D62038">
      <w:numFmt w:val="bullet"/>
      <w:lvlText w:val="•"/>
      <w:lvlJc w:val="left"/>
      <w:pPr>
        <w:ind w:left="1150" w:hanging="637"/>
      </w:pPr>
      <w:rPr>
        <w:rFonts w:hint="default"/>
        <w:lang w:val="es-ES" w:eastAsia="en-US" w:bidi="ar-SA"/>
      </w:rPr>
    </w:lvl>
    <w:lvl w:ilvl="2" w:tplc="47F60466">
      <w:numFmt w:val="bullet"/>
      <w:lvlText w:val="•"/>
      <w:lvlJc w:val="left"/>
      <w:pPr>
        <w:ind w:left="2181" w:hanging="637"/>
      </w:pPr>
      <w:rPr>
        <w:rFonts w:hint="default"/>
        <w:lang w:val="es-ES" w:eastAsia="en-US" w:bidi="ar-SA"/>
      </w:rPr>
    </w:lvl>
    <w:lvl w:ilvl="3" w:tplc="FFA2763E">
      <w:numFmt w:val="bullet"/>
      <w:lvlText w:val="•"/>
      <w:lvlJc w:val="left"/>
      <w:pPr>
        <w:ind w:left="3211" w:hanging="637"/>
      </w:pPr>
      <w:rPr>
        <w:rFonts w:hint="default"/>
        <w:lang w:val="es-ES" w:eastAsia="en-US" w:bidi="ar-SA"/>
      </w:rPr>
    </w:lvl>
    <w:lvl w:ilvl="4" w:tplc="C8A853F2">
      <w:numFmt w:val="bullet"/>
      <w:lvlText w:val="•"/>
      <w:lvlJc w:val="left"/>
      <w:pPr>
        <w:ind w:left="4242" w:hanging="637"/>
      </w:pPr>
      <w:rPr>
        <w:rFonts w:hint="default"/>
        <w:lang w:val="es-ES" w:eastAsia="en-US" w:bidi="ar-SA"/>
      </w:rPr>
    </w:lvl>
    <w:lvl w:ilvl="5" w:tplc="022C9D40">
      <w:numFmt w:val="bullet"/>
      <w:lvlText w:val="•"/>
      <w:lvlJc w:val="left"/>
      <w:pPr>
        <w:ind w:left="5273" w:hanging="637"/>
      </w:pPr>
      <w:rPr>
        <w:rFonts w:hint="default"/>
        <w:lang w:val="es-ES" w:eastAsia="en-US" w:bidi="ar-SA"/>
      </w:rPr>
    </w:lvl>
    <w:lvl w:ilvl="6" w:tplc="1C16BD44">
      <w:numFmt w:val="bullet"/>
      <w:lvlText w:val="•"/>
      <w:lvlJc w:val="left"/>
      <w:pPr>
        <w:ind w:left="6303" w:hanging="637"/>
      </w:pPr>
      <w:rPr>
        <w:rFonts w:hint="default"/>
        <w:lang w:val="es-ES" w:eastAsia="en-US" w:bidi="ar-SA"/>
      </w:rPr>
    </w:lvl>
    <w:lvl w:ilvl="7" w:tplc="62D06432">
      <w:numFmt w:val="bullet"/>
      <w:lvlText w:val="•"/>
      <w:lvlJc w:val="left"/>
      <w:pPr>
        <w:ind w:left="7334" w:hanging="637"/>
      </w:pPr>
      <w:rPr>
        <w:rFonts w:hint="default"/>
        <w:lang w:val="es-ES" w:eastAsia="en-US" w:bidi="ar-SA"/>
      </w:rPr>
    </w:lvl>
    <w:lvl w:ilvl="8" w:tplc="3CE6BBBE">
      <w:numFmt w:val="bullet"/>
      <w:lvlText w:val="•"/>
      <w:lvlJc w:val="left"/>
      <w:pPr>
        <w:ind w:left="8365" w:hanging="637"/>
      </w:pPr>
      <w:rPr>
        <w:rFonts w:hint="default"/>
        <w:lang w:val="es-ES" w:eastAsia="en-US" w:bidi="ar-SA"/>
      </w:rPr>
    </w:lvl>
  </w:abstractNum>
  <w:abstractNum w:abstractNumId="34" w15:restartNumberingAfterBreak="0">
    <w:nsid w:val="53715FED"/>
    <w:multiLevelType w:val="hybridMultilevel"/>
    <w:tmpl w:val="A7DE8EA0"/>
    <w:lvl w:ilvl="0" w:tplc="F1D29162">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05BC7FBA">
      <w:numFmt w:val="bullet"/>
      <w:lvlText w:val="•"/>
      <w:lvlJc w:val="left"/>
      <w:pPr>
        <w:ind w:left="1150" w:hanging="527"/>
      </w:pPr>
      <w:rPr>
        <w:rFonts w:hint="default"/>
        <w:lang w:val="es-ES" w:eastAsia="en-US" w:bidi="ar-SA"/>
      </w:rPr>
    </w:lvl>
    <w:lvl w:ilvl="2" w:tplc="792ADB10">
      <w:numFmt w:val="bullet"/>
      <w:lvlText w:val="•"/>
      <w:lvlJc w:val="left"/>
      <w:pPr>
        <w:ind w:left="2181" w:hanging="527"/>
      </w:pPr>
      <w:rPr>
        <w:rFonts w:hint="default"/>
        <w:lang w:val="es-ES" w:eastAsia="en-US" w:bidi="ar-SA"/>
      </w:rPr>
    </w:lvl>
    <w:lvl w:ilvl="3" w:tplc="A558B930">
      <w:numFmt w:val="bullet"/>
      <w:lvlText w:val="•"/>
      <w:lvlJc w:val="left"/>
      <w:pPr>
        <w:ind w:left="3211" w:hanging="527"/>
      </w:pPr>
      <w:rPr>
        <w:rFonts w:hint="default"/>
        <w:lang w:val="es-ES" w:eastAsia="en-US" w:bidi="ar-SA"/>
      </w:rPr>
    </w:lvl>
    <w:lvl w:ilvl="4" w:tplc="0C70735E">
      <w:numFmt w:val="bullet"/>
      <w:lvlText w:val="•"/>
      <w:lvlJc w:val="left"/>
      <w:pPr>
        <w:ind w:left="4242" w:hanging="527"/>
      </w:pPr>
      <w:rPr>
        <w:rFonts w:hint="default"/>
        <w:lang w:val="es-ES" w:eastAsia="en-US" w:bidi="ar-SA"/>
      </w:rPr>
    </w:lvl>
    <w:lvl w:ilvl="5" w:tplc="73726FEC">
      <w:numFmt w:val="bullet"/>
      <w:lvlText w:val="•"/>
      <w:lvlJc w:val="left"/>
      <w:pPr>
        <w:ind w:left="5273" w:hanging="527"/>
      </w:pPr>
      <w:rPr>
        <w:rFonts w:hint="default"/>
        <w:lang w:val="es-ES" w:eastAsia="en-US" w:bidi="ar-SA"/>
      </w:rPr>
    </w:lvl>
    <w:lvl w:ilvl="6" w:tplc="1D049D22">
      <w:numFmt w:val="bullet"/>
      <w:lvlText w:val="•"/>
      <w:lvlJc w:val="left"/>
      <w:pPr>
        <w:ind w:left="6303" w:hanging="527"/>
      </w:pPr>
      <w:rPr>
        <w:rFonts w:hint="default"/>
        <w:lang w:val="es-ES" w:eastAsia="en-US" w:bidi="ar-SA"/>
      </w:rPr>
    </w:lvl>
    <w:lvl w:ilvl="7" w:tplc="C432654A">
      <w:numFmt w:val="bullet"/>
      <w:lvlText w:val="•"/>
      <w:lvlJc w:val="left"/>
      <w:pPr>
        <w:ind w:left="7334" w:hanging="527"/>
      </w:pPr>
      <w:rPr>
        <w:rFonts w:hint="default"/>
        <w:lang w:val="es-ES" w:eastAsia="en-US" w:bidi="ar-SA"/>
      </w:rPr>
    </w:lvl>
    <w:lvl w:ilvl="8" w:tplc="27EA9D92">
      <w:numFmt w:val="bullet"/>
      <w:lvlText w:val="•"/>
      <w:lvlJc w:val="left"/>
      <w:pPr>
        <w:ind w:left="8365" w:hanging="527"/>
      </w:pPr>
      <w:rPr>
        <w:rFonts w:hint="default"/>
        <w:lang w:val="es-ES" w:eastAsia="en-US" w:bidi="ar-SA"/>
      </w:rPr>
    </w:lvl>
  </w:abstractNum>
  <w:abstractNum w:abstractNumId="35" w15:restartNumberingAfterBreak="0">
    <w:nsid w:val="54A50E25"/>
    <w:multiLevelType w:val="hybridMultilevel"/>
    <w:tmpl w:val="A1407C52"/>
    <w:lvl w:ilvl="0" w:tplc="DF08F448">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21505792">
      <w:numFmt w:val="bullet"/>
      <w:lvlText w:val="•"/>
      <w:lvlJc w:val="left"/>
      <w:pPr>
        <w:ind w:left="1654" w:hanging="557"/>
      </w:pPr>
      <w:rPr>
        <w:rFonts w:hint="default"/>
        <w:lang w:val="es-ES" w:eastAsia="en-US" w:bidi="ar-SA"/>
      </w:rPr>
    </w:lvl>
    <w:lvl w:ilvl="2" w:tplc="D62A9634">
      <w:numFmt w:val="bullet"/>
      <w:lvlText w:val="•"/>
      <w:lvlJc w:val="left"/>
      <w:pPr>
        <w:ind w:left="2629" w:hanging="557"/>
      </w:pPr>
      <w:rPr>
        <w:rFonts w:hint="default"/>
        <w:lang w:val="es-ES" w:eastAsia="en-US" w:bidi="ar-SA"/>
      </w:rPr>
    </w:lvl>
    <w:lvl w:ilvl="3" w:tplc="C96272EC">
      <w:numFmt w:val="bullet"/>
      <w:lvlText w:val="•"/>
      <w:lvlJc w:val="left"/>
      <w:pPr>
        <w:ind w:left="3603" w:hanging="557"/>
      </w:pPr>
      <w:rPr>
        <w:rFonts w:hint="default"/>
        <w:lang w:val="es-ES" w:eastAsia="en-US" w:bidi="ar-SA"/>
      </w:rPr>
    </w:lvl>
    <w:lvl w:ilvl="4" w:tplc="53D8D650">
      <w:numFmt w:val="bullet"/>
      <w:lvlText w:val="•"/>
      <w:lvlJc w:val="left"/>
      <w:pPr>
        <w:ind w:left="4578" w:hanging="557"/>
      </w:pPr>
      <w:rPr>
        <w:rFonts w:hint="default"/>
        <w:lang w:val="es-ES" w:eastAsia="en-US" w:bidi="ar-SA"/>
      </w:rPr>
    </w:lvl>
    <w:lvl w:ilvl="5" w:tplc="799E3F02">
      <w:numFmt w:val="bullet"/>
      <w:lvlText w:val="•"/>
      <w:lvlJc w:val="left"/>
      <w:pPr>
        <w:ind w:left="5553" w:hanging="557"/>
      </w:pPr>
      <w:rPr>
        <w:rFonts w:hint="default"/>
        <w:lang w:val="es-ES" w:eastAsia="en-US" w:bidi="ar-SA"/>
      </w:rPr>
    </w:lvl>
    <w:lvl w:ilvl="6" w:tplc="B82297BE">
      <w:numFmt w:val="bullet"/>
      <w:lvlText w:val="•"/>
      <w:lvlJc w:val="left"/>
      <w:pPr>
        <w:ind w:left="6527" w:hanging="557"/>
      </w:pPr>
      <w:rPr>
        <w:rFonts w:hint="default"/>
        <w:lang w:val="es-ES" w:eastAsia="en-US" w:bidi="ar-SA"/>
      </w:rPr>
    </w:lvl>
    <w:lvl w:ilvl="7" w:tplc="C9B02332">
      <w:numFmt w:val="bullet"/>
      <w:lvlText w:val="•"/>
      <w:lvlJc w:val="left"/>
      <w:pPr>
        <w:ind w:left="7502" w:hanging="557"/>
      </w:pPr>
      <w:rPr>
        <w:rFonts w:hint="default"/>
        <w:lang w:val="es-ES" w:eastAsia="en-US" w:bidi="ar-SA"/>
      </w:rPr>
    </w:lvl>
    <w:lvl w:ilvl="8" w:tplc="A30A2356">
      <w:numFmt w:val="bullet"/>
      <w:lvlText w:val="•"/>
      <w:lvlJc w:val="left"/>
      <w:pPr>
        <w:ind w:left="8477" w:hanging="557"/>
      </w:pPr>
      <w:rPr>
        <w:rFonts w:hint="default"/>
        <w:lang w:val="es-ES" w:eastAsia="en-US" w:bidi="ar-SA"/>
      </w:rPr>
    </w:lvl>
  </w:abstractNum>
  <w:abstractNum w:abstractNumId="36" w15:restartNumberingAfterBreak="0">
    <w:nsid w:val="56B642D4"/>
    <w:multiLevelType w:val="hybridMultilevel"/>
    <w:tmpl w:val="1FC40E6A"/>
    <w:lvl w:ilvl="0" w:tplc="5D423EBE">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65AAB0DC">
      <w:numFmt w:val="bullet"/>
      <w:lvlText w:val="•"/>
      <w:lvlJc w:val="left"/>
      <w:pPr>
        <w:ind w:left="1654" w:hanging="557"/>
      </w:pPr>
      <w:rPr>
        <w:rFonts w:hint="default"/>
        <w:lang w:val="es-ES" w:eastAsia="en-US" w:bidi="ar-SA"/>
      </w:rPr>
    </w:lvl>
    <w:lvl w:ilvl="2" w:tplc="673AAA50">
      <w:numFmt w:val="bullet"/>
      <w:lvlText w:val="•"/>
      <w:lvlJc w:val="left"/>
      <w:pPr>
        <w:ind w:left="2629" w:hanging="557"/>
      </w:pPr>
      <w:rPr>
        <w:rFonts w:hint="default"/>
        <w:lang w:val="es-ES" w:eastAsia="en-US" w:bidi="ar-SA"/>
      </w:rPr>
    </w:lvl>
    <w:lvl w:ilvl="3" w:tplc="6C5EF1E4">
      <w:numFmt w:val="bullet"/>
      <w:lvlText w:val="•"/>
      <w:lvlJc w:val="left"/>
      <w:pPr>
        <w:ind w:left="3603" w:hanging="557"/>
      </w:pPr>
      <w:rPr>
        <w:rFonts w:hint="default"/>
        <w:lang w:val="es-ES" w:eastAsia="en-US" w:bidi="ar-SA"/>
      </w:rPr>
    </w:lvl>
    <w:lvl w:ilvl="4" w:tplc="4DD07B0E">
      <w:numFmt w:val="bullet"/>
      <w:lvlText w:val="•"/>
      <w:lvlJc w:val="left"/>
      <w:pPr>
        <w:ind w:left="4578" w:hanging="557"/>
      </w:pPr>
      <w:rPr>
        <w:rFonts w:hint="default"/>
        <w:lang w:val="es-ES" w:eastAsia="en-US" w:bidi="ar-SA"/>
      </w:rPr>
    </w:lvl>
    <w:lvl w:ilvl="5" w:tplc="37425678">
      <w:numFmt w:val="bullet"/>
      <w:lvlText w:val="•"/>
      <w:lvlJc w:val="left"/>
      <w:pPr>
        <w:ind w:left="5553" w:hanging="557"/>
      </w:pPr>
      <w:rPr>
        <w:rFonts w:hint="default"/>
        <w:lang w:val="es-ES" w:eastAsia="en-US" w:bidi="ar-SA"/>
      </w:rPr>
    </w:lvl>
    <w:lvl w:ilvl="6" w:tplc="B284E3CC">
      <w:numFmt w:val="bullet"/>
      <w:lvlText w:val="•"/>
      <w:lvlJc w:val="left"/>
      <w:pPr>
        <w:ind w:left="6527" w:hanging="557"/>
      </w:pPr>
      <w:rPr>
        <w:rFonts w:hint="default"/>
        <w:lang w:val="es-ES" w:eastAsia="en-US" w:bidi="ar-SA"/>
      </w:rPr>
    </w:lvl>
    <w:lvl w:ilvl="7" w:tplc="C214FAC0">
      <w:numFmt w:val="bullet"/>
      <w:lvlText w:val="•"/>
      <w:lvlJc w:val="left"/>
      <w:pPr>
        <w:ind w:left="7502" w:hanging="557"/>
      </w:pPr>
      <w:rPr>
        <w:rFonts w:hint="default"/>
        <w:lang w:val="es-ES" w:eastAsia="en-US" w:bidi="ar-SA"/>
      </w:rPr>
    </w:lvl>
    <w:lvl w:ilvl="8" w:tplc="38E04BB4">
      <w:numFmt w:val="bullet"/>
      <w:lvlText w:val="•"/>
      <w:lvlJc w:val="left"/>
      <w:pPr>
        <w:ind w:left="8477" w:hanging="557"/>
      </w:pPr>
      <w:rPr>
        <w:rFonts w:hint="default"/>
        <w:lang w:val="es-ES" w:eastAsia="en-US" w:bidi="ar-SA"/>
      </w:rPr>
    </w:lvl>
  </w:abstractNum>
  <w:abstractNum w:abstractNumId="37" w15:restartNumberingAfterBreak="0">
    <w:nsid w:val="57CC7828"/>
    <w:multiLevelType w:val="hybridMultilevel"/>
    <w:tmpl w:val="F1FCEDDE"/>
    <w:lvl w:ilvl="0" w:tplc="F34A0FCA">
      <w:numFmt w:val="bullet"/>
      <w:lvlText w:val="o"/>
      <w:lvlJc w:val="left"/>
      <w:pPr>
        <w:ind w:left="117" w:hanging="279"/>
      </w:pPr>
      <w:rPr>
        <w:rFonts w:ascii="Arial" w:eastAsia="Arial" w:hAnsi="Arial" w:cs="Arial" w:hint="default"/>
        <w:b w:val="0"/>
        <w:bCs w:val="0"/>
        <w:i w:val="0"/>
        <w:iCs w:val="0"/>
        <w:spacing w:val="0"/>
        <w:w w:val="100"/>
        <w:sz w:val="20"/>
        <w:szCs w:val="20"/>
        <w:lang w:val="es-ES" w:eastAsia="en-US" w:bidi="ar-SA"/>
      </w:rPr>
    </w:lvl>
    <w:lvl w:ilvl="1" w:tplc="F88E0BBC">
      <w:numFmt w:val="bullet"/>
      <w:lvlText w:val="•"/>
      <w:lvlJc w:val="left"/>
      <w:pPr>
        <w:ind w:left="1150" w:hanging="279"/>
      </w:pPr>
      <w:rPr>
        <w:rFonts w:hint="default"/>
        <w:lang w:val="es-ES" w:eastAsia="en-US" w:bidi="ar-SA"/>
      </w:rPr>
    </w:lvl>
    <w:lvl w:ilvl="2" w:tplc="9336F448">
      <w:numFmt w:val="bullet"/>
      <w:lvlText w:val="•"/>
      <w:lvlJc w:val="left"/>
      <w:pPr>
        <w:ind w:left="2181" w:hanging="279"/>
      </w:pPr>
      <w:rPr>
        <w:rFonts w:hint="default"/>
        <w:lang w:val="es-ES" w:eastAsia="en-US" w:bidi="ar-SA"/>
      </w:rPr>
    </w:lvl>
    <w:lvl w:ilvl="3" w:tplc="0324D148">
      <w:numFmt w:val="bullet"/>
      <w:lvlText w:val="•"/>
      <w:lvlJc w:val="left"/>
      <w:pPr>
        <w:ind w:left="3211" w:hanging="279"/>
      </w:pPr>
      <w:rPr>
        <w:rFonts w:hint="default"/>
        <w:lang w:val="es-ES" w:eastAsia="en-US" w:bidi="ar-SA"/>
      </w:rPr>
    </w:lvl>
    <w:lvl w:ilvl="4" w:tplc="5C84C402">
      <w:numFmt w:val="bullet"/>
      <w:lvlText w:val="•"/>
      <w:lvlJc w:val="left"/>
      <w:pPr>
        <w:ind w:left="4242" w:hanging="279"/>
      </w:pPr>
      <w:rPr>
        <w:rFonts w:hint="default"/>
        <w:lang w:val="es-ES" w:eastAsia="en-US" w:bidi="ar-SA"/>
      </w:rPr>
    </w:lvl>
    <w:lvl w:ilvl="5" w:tplc="3252D7E4">
      <w:numFmt w:val="bullet"/>
      <w:lvlText w:val="•"/>
      <w:lvlJc w:val="left"/>
      <w:pPr>
        <w:ind w:left="5273" w:hanging="279"/>
      </w:pPr>
      <w:rPr>
        <w:rFonts w:hint="default"/>
        <w:lang w:val="es-ES" w:eastAsia="en-US" w:bidi="ar-SA"/>
      </w:rPr>
    </w:lvl>
    <w:lvl w:ilvl="6" w:tplc="03B8080C">
      <w:numFmt w:val="bullet"/>
      <w:lvlText w:val="•"/>
      <w:lvlJc w:val="left"/>
      <w:pPr>
        <w:ind w:left="6303" w:hanging="279"/>
      </w:pPr>
      <w:rPr>
        <w:rFonts w:hint="default"/>
        <w:lang w:val="es-ES" w:eastAsia="en-US" w:bidi="ar-SA"/>
      </w:rPr>
    </w:lvl>
    <w:lvl w:ilvl="7" w:tplc="324CFA64">
      <w:numFmt w:val="bullet"/>
      <w:lvlText w:val="•"/>
      <w:lvlJc w:val="left"/>
      <w:pPr>
        <w:ind w:left="7334" w:hanging="279"/>
      </w:pPr>
      <w:rPr>
        <w:rFonts w:hint="default"/>
        <w:lang w:val="es-ES" w:eastAsia="en-US" w:bidi="ar-SA"/>
      </w:rPr>
    </w:lvl>
    <w:lvl w:ilvl="8" w:tplc="9018918A">
      <w:numFmt w:val="bullet"/>
      <w:lvlText w:val="•"/>
      <w:lvlJc w:val="left"/>
      <w:pPr>
        <w:ind w:left="8365" w:hanging="279"/>
      </w:pPr>
      <w:rPr>
        <w:rFonts w:hint="default"/>
        <w:lang w:val="es-ES" w:eastAsia="en-US" w:bidi="ar-SA"/>
      </w:rPr>
    </w:lvl>
  </w:abstractNum>
  <w:abstractNum w:abstractNumId="38" w15:restartNumberingAfterBreak="0">
    <w:nsid w:val="597829D0"/>
    <w:multiLevelType w:val="hybridMultilevel"/>
    <w:tmpl w:val="A6DA9754"/>
    <w:lvl w:ilvl="0" w:tplc="0B9A702C">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A9C8E7C8">
      <w:numFmt w:val="bullet"/>
      <w:lvlText w:val="•"/>
      <w:lvlJc w:val="left"/>
      <w:pPr>
        <w:ind w:left="1150" w:hanging="583"/>
      </w:pPr>
      <w:rPr>
        <w:rFonts w:hint="default"/>
        <w:lang w:val="es-ES" w:eastAsia="en-US" w:bidi="ar-SA"/>
      </w:rPr>
    </w:lvl>
    <w:lvl w:ilvl="2" w:tplc="6E982340">
      <w:numFmt w:val="bullet"/>
      <w:lvlText w:val="•"/>
      <w:lvlJc w:val="left"/>
      <w:pPr>
        <w:ind w:left="2181" w:hanging="583"/>
      </w:pPr>
      <w:rPr>
        <w:rFonts w:hint="default"/>
        <w:lang w:val="es-ES" w:eastAsia="en-US" w:bidi="ar-SA"/>
      </w:rPr>
    </w:lvl>
    <w:lvl w:ilvl="3" w:tplc="B09E2AA2">
      <w:numFmt w:val="bullet"/>
      <w:lvlText w:val="•"/>
      <w:lvlJc w:val="left"/>
      <w:pPr>
        <w:ind w:left="3211" w:hanging="583"/>
      </w:pPr>
      <w:rPr>
        <w:rFonts w:hint="default"/>
        <w:lang w:val="es-ES" w:eastAsia="en-US" w:bidi="ar-SA"/>
      </w:rPr>
    </w:lvl>
    <w:lvl w:ilvl="4" w:tplc="D51063B0">
      <w:numFmt w:val="bullet"/>
      <w:lvlText w:val="•"/>
      <w:lvlJc w:val="left"/>
      <w:pPr>
        <w:ind w:left="4242" w:hanging="583"/>
      </w:pPr>
      <w:rPr>
        <w:rFonts w:hint="default"/>
        <w:lang w:val="es-ES" w:eastAsia="en-US" w:bidi="ar-SA"/>
      </w:rPr>
    </w:lvl>
    <w:lvl w:ilvl="5" w:tplc="BBC4D82C">
      <w:numFmt w:val="bullet"/>
      <w:lvlText w:val="•"/>
      <w:lvlJc w:val="left"/>
      <w:pPr>
        <w:ind w:left="5273" w:hanging="583"/>
      </w:pPr>
      <w:rPr>
        <w:rFonts w:hint="default"/>
        <w:lang w:val="es-ES" w:eastAsia="en-US" w:bidi="ar-SA"/>
      </w:rPr>
    </w:lvl>
    <w:lvl w:ilvl="6" w:tplc="A016DDD0">
      <w:numFmt w:val="bullet"/>
      <w:lvlText w:val="•"/>
      <w:lvlJc w:val="left"/>
      <w:pPr>
        <w:ind w:left="6303" w:hanging="583"/>
      </w:pPr>
      <w:rPr>
        <w:rFonts w:hint="default"/>
        <w:lang w:val="es-ES" w:eastAsia="en-US" w:bidi="ar-SA"/>
      </w:rPr>
    </w:lvl>
    <w:lvl w:ilvl="7" w:tplc="051098B8">
      <w:numFmt w:val="bullet"/>
      <w:lvlText w:val="•"/>
      <w:lvlJc w:val="left"/>
      <w:pPr>
        <w:ind w:left="7334" w:hanging="583"/>
      </w:pPr>
      <w:rPr>
        <w:rFonts w:hint="default"/>
        <w:lang w:val="es-ES" w:eastAsia="en-US" w:bidi="ar-SA"/>
      </w:rPr>
    </w:lvl>
    <w:lvl w:ilvl="8" w:tplc="61B25BA6">
      <w:numFmt w:val="bullet"/>
      <w:lvlText w:val="•"/>
      <w:lvlJc w:val="left"/>
      <w:pPr>
        <w:ind w:left="8365" w:hanging="583"/>
      </w:pPr>
      <w:rPr>
        <w:rFonts w:hint="default"/>
        <w:lang w:val="es-ES" w:eastAsia="en-US" w:bidi="ar-SA"/>
      </w:rPr>
    </w:lvl>
  </w:abstractNum>
  <w:abstractNum w:abstractNumId="39" w15:restartNumberingAfterBreak="0">
    <w:nsid w:val="5D1A73E4"/>
    <w:multiLevelType w:val="hybridMultilevel"/>
    <w:tmpl w:val="A8D4364E"/>
    <w:lvl w:ilvl="0" w:tplc="A5C87752">
      <w:numFmt w:val="bullet"/>
      <w:lvlText w:val="-"/>
      <w:lvlJc w:val="left"/>
      <w:pPr>
        <w:ind w:left="117" w:hanging="457"/>
      </w:pPr>
      <w:rPr>
        <w:rFonts w:ascii="Arial" w:eastAsia="Arial" w:hAnsi="Arial" w:cs="Arial" w:hint="default"/>
        <w:b w:val="0"/>
        <w:bCs w:val="0"/>
        <w:i w:val="0"/>
        <w:iCs w:val="0"/>
        <w:spacing w:val="0"/>
        <w:w w:val="100"/>
        <w:sz w:val="20"/>
        <w:szCs w:val="20"/>
        <w:lang w:val="es-ES" w:eastAsia="en-US" w:bidi="ar-SA"/>
      </w:rPr>
    </w:lvl>
    <w:lvl w:ilvl="1" w:tplc="F2204514">
      <w:numFmt w:val="bullet"/>
      <w:lvlText w:val="•"/>
      <w:lvlJc w:val="left"/>
      <w:pPr>
        <w:ind w:left="1150" w:hanging="457"/>
      </w:pPr>
      <w:rPr>
        <w:rFonts w:hint="default"/>
        <w:lang w:val="es-ES" w:eastAsia="en-US" w:bidi="ar-SA"/>
      </w:rPr>
    </w:lvl>
    <w:lvl w:ilvl="2" w:tplc="A1BAD3D6">
      <w:numFmt w:val="bullet"/>
      <w:lvlText w:val="•"/>
      <w:lvlJc w:val="left"/>
      <w:pPr>
        <w:ind w:left="2181" w:hanging="457"/>
      </w:pPr>
      <w:rPr>
        <w:rFonts w:hint="default"/>
        <w:lang w:val="es-ES" w:eastAsia="en-US" w:bidi="ar-SA"/>
      </w:rPr>
    </w:lvl>
    <w:lvl w:ilvl="3" w:tplc="5700ED50">
      <w:numFmt w:val="bullet"/>
      <w:lvlText w:val="•"/>
      <w:lvlJc w:val="left"/>
      <w:pPr>
        <w:ind w:left="3211" w:hanging="457"/>
      </w:pPr>
      <w:rPr>
        <w:rFonts w:hint="default"/>
        <w:lang w:val="es-ES" w:eastAsia="en-US" w:bidi="ar-SA"/>
      </w:rPr>
    </w:lvl>
    <w:lvl w:ilvl="4" w:tplc="D312F9CE">
      <w:numFmt w:val="bullet"/>
      <w:lvlText w:val="•"/>
      <w:lvlJc w:val="left"/>
      <w:pPr>
        <w:ind w:left="4242" w:hanging="457"/>
      </w:pPr>
      <w:rPr>
        <w:rFonts w:hint="default"/>
        <w:lang w:val="es-ES" w:eastAsia="en-US" w:bidi="ar-SA"/>
      </w:rPr>
    </w:lvl>
    <w:lvl w:ilvl="5" w:tplc="E8E4EFFE">
      <w:numFmt w:val="bullet"/>
      <w:lvlText w:val="•"/>
      <w:lvlJc w:val="left"/>
      <w:pPr>
        <w:ind w:left="5273" w:hanging="457"/>
      </w:pPr>
      <w:rPr>
        <w:rFonts w:hint="default"/>
        <w:lang w:val="es-ES" w:eastAsia="en-US" w:bidi="ar-SA"/>
      </w:rPr>
    </w:lvl>
    <w:lvl w:ilvl="6" w:tplc="AA9234B2">
      <w:numFmt w:val="bullet"/>
      <w:lvlText w:val="•"/>
      <w:lvlJc w:val="left"/>
      <w:pPr>
        <w:ind w:left="6303" w:hanging="457"/>
      </w:pPr>
      <w:rPr>
        <w:rFonts w:hint="default"/>
        <w:lang w:val="es-ES" w:eastAsia="en-US" w:bidi="ar-SA"/>
      </w:rPr>
    </w:lvl>
    <w:lvl w:ilvl="7" w:tplc="0E287630">
      <w:numFmt w:val="bullet"/>
      <w:lvlText w:val="•"/>
      <w:lvlJc w:val="left"/>
      <w:pPr>
        <w:ind w:left="7334" w:hanging="457"/>
      </w:pPr>
      <w:rPr>
        <w:rFonts w:hint="default"/>
        <w:lang w:val="es-ES" w:eastAsia="en-US" w:bidi="ar-SA"/>
      </w:rPr>
    </w:lvl>
    <w:lvl w:ilvl="8" w:tplc="748CBEF0">
      <w:numFmt w:val="bullet"/>
      <w:lvlText w:val="•"/>
      <w:lvlJc w:val="left"/>
      <w:pPr>
        <w:ind w:left="8365" w:hanging="457"/>
      </w:pPr>
      <w:rPr>
        <w:rFonts w:hint="default"/>
        <w:lang w:val="es-ES" w:eastAsia="en-US" w:bidi="ar-SA"/>
      </w:rPr>
    </w:lvl>
  </w:abstractNum>
  <w:abstractNum w:abstractNumId="40" w15:restartNumberingAfterBreak="0">
    <w:nsid w:val="5DB65084"/>
    <w:multiLevelType w:val="hybridMultilevel"/>
    <w:tmpl w:val="221A8BCA"/>
    <w:lvl w:ilvl="0" w:tplc="47B2EE60">
      <w:start w:val="1"/>
      <w:numFmt w:val="decimal"/>
      <w:lvlText w:val="%1."/>
      <w:lvlJc w:val="left"/>
      <w:pPr>
        <w:ind w:left="117" w:hanging="564"/>
        <w:jc w:val="left"/>
      </w:pPr>
      <w:rPr>
        <w:rFonts w:ascii="Arial" w:eastAsia="Arial" w:hAnsi="Arial" w:cs="Arial" w:hint="default"/>
        <w:b w:val="0"/>
        <w:bCs w:val="0"/>
        <w:i/>
        <w:iCs/>
        <w:spacing w:val="0"/>
        <w:w w:val="100"/>
        <w:sz w:val="20"/>
        <w:szCs w:val="20"/>
        <w:lang w:val="es-ES" w:eastAsia="en-US" w:bidi="ar-SA"/>
      </w:rPr>
    </w:lvl>
    <w:lvl w:ilvl="1" w:tplc="67049C72">
      <w:numFmt w:val="bullet"/>
      <w:lvlText w:val="•"/>
      <w:lvlJc w:val="left"/>
      <w:pPr>
        <w:ind w:left="1150" w:hanging="564"/>
      </w:pPr>
      <w:rPr>
        <w:rFonts w:hint="default"/>
        <w:lang w:val="es-ES" w:eastAsia="en-US" w:bidi="ar-SA"/>
      </w:rPr>
    </w:lvl>
    <w:lvl w:ilvl="2" w:tplc="3E14E5E0">
      <w:numFmt w:val="bullet"/>
      <w:lvlText w:val="•"/>
      <w:lvlJc w:val="left"/>
      <w:pPr>
        <w:ind w:left="2181" w:hanging="564"/>
      </w:pPr>
      <w:rPr>
        <w:rFonts w:hint="default"/>
        <w:lang w:val="es-ES" w:eastAsia="en-US" w:bidi="ar-SA"/>
      </w:rPr>
    </w:lvl>
    <w:lvl w:ilvl="3" w:tplc="5F6AF456">
      <w:numFmt w:val="bullet"/>
      <w:lvlText w:val="•"/>
      <w:lvlJc w:val="left"/>
      <w:pPr>
        <w:ind w:left="3211" w:hanging="564"/>
      </w:pPr>
      <w:rPr>
        <w:rFonts w:hint="default"/>
        <w:lang w:val="es-ES" w:eastAsia="en-US" w:bidi="ar-SA"/>
      </w:rPr>
    </w:lvl>
    <w:lvl w:ilvl="4" w:tplc="3294A878">
      <w:numFmt w:val="bullet"/>
      <w:lvlText w:val="•"/>
      <w:lvlJc w:val="left"/>
      <w:pPr>
        <w:ind w:left="4242" w:hanging="564"/>
      </w:pPr>
      <w:rPr>
        <w:rFonts w:hint="default"/>
        <w:lang w:val="es-ES" w:eastAsia="en-US" w:bidi="ar-SA"/>
      </w:rPr>
    </w:lvl>
    <w:lvl w:ilvl="5" w:tplc="7B3AEC70">
      <w:numFmt w:val="bullet"/>
      <w:lvlText w:val="•"/>
      <w:lvlJc w:val="left"/>
      <w:pPr>
        <w:ind w:left="5273" w:hanging="564"/>
      </w:pPr>
      <w:rPr>
        <w:rFonts w:hint="default"/>
        <w:lang w:val="es-ES" w:eastAsia="en-US" w:bidi="ar-SA"/>
      </w:rPr>
    </w:lvl>
    <w:lvl w:ilvl="6" w:tplc="3940D506">
      <w:numFmt w:val="bullet"/>
      <w:lvlText w:val="•"/>
      <w:lvlJc w:val="left"/>
      <w:pPr>
        <w:ind w:left="6303" w:hanging="564"/>
      </w:pPr>
      <w:rPr>
        <w:rFonts w:hint="default"/>
        <w:lang w:val="es-ES" w:eastAsia="en-US" w:bidi="ar-SA"/>
      </w:rPr>
    </w:lvl>
    <w:lvl w:ilvl="7" w:tplc="EBE4178E">
      <w:numFmt w:val="bullet"/>
      <w:lvlText w:val="•"/>
      <w:lvlJc w:val="left"/>
      <w:pPr>
        <w:ind w:left="7334" w:hanging="564"/>
      </w:pPr>
      <w:rPr>
        <w:rFonts w:hint="default"/>
        <w:lang w:val="es-ES" w:eastAsia="en-US" w:bidi="ar-SA"/>
      </w:rPr>
    </w:lvl>
    <w:lvl w:ilvl="8" w:tplc="E2461158">
      <w:numFmt w:val="bullet"/>
      <w:lvlText w:val="•"/>
      <w:lvlJc w:val="left"/>
      <w:pPr>
        <w:ind w:left="8365" w:hanging="564"/>
      </w:pPr>
      <w:rPr>
        <w:rFonts w:hint="default"/>
        <w:lang w:val="es-ES" w:eastAsia="en-US" w:bidi="ar-SA"/>
      </w:rPr>
    </w:lvl>
  </w:abstractNum>
  <w:abstractNum w:abstractNumId="41" w15:restartNumberingAfterBreak="0">
    <w:nsid w:val="65B17396"/>
    <w:multiLevelType w:val="multilevel"/>
    <w:tmpl w:val="42C87ED8"/>
    <w:lvl w:ilvl="0">
      <w:start w:val="4"/>
      <w:numFmt w:val="decimal"/>
      <w:lvlText w:val="%1"/>
      <w:lvlJc w:val="left"/>
      <w:pPr>
        <w:ind w:left="674" w:hanging="557"/>
        <w:jc w:val="left"/>
      </w:pPr>
      <w:rPr>
        <w:rFonts w:hint="default"/>
        <w:lang w:val="es-ES" w:eastAsia="en-US" w:bidi="ar-SA"/>
      </w:rPr>
    </w:lvl>
    <w:lvl w:ilvl="1">
      <w:start w:val="1"/>
      <w:numFmt w:val="decimal"/>
      <w:lvlText w:val="%1.%2"/>
      <w:lvlJc w:val="left"/>
      <w:pPr>
        <w:ind w:left="674" w:hanging="557"/>
        <w:jc w:val="left"/>
      </w:pPr>
      <w:rPr>
        <w:rFonts w:ascii="Arial" w:eastAsia="Arial" w:hAnsi="Arial" w:cs="Arial" w:hint="default"/>
        <w:b/>
        <w:bCs/>
        <w:i/>
        <w:iCs/>
        <w:spacing w:val="-1"/>
        <w:w w:val="100"/>
        <w:sz w:val="20"/>
        <w:szCs w:val="20"/>
        <w:lang w:val="es-ES" w:eastAsia="en-US" w:bidi="ar-SA"/>
      </w:rPr>
    </w:lvl>
    <w:lvl w:ilvl="2">
      <w:numFmt w:val="bullet"/>
      <w:lvlText w:val="•"/>
      <w:lvlJc w:val="left"/>
      <w:pPr>
        <w:ind w:left="2629" w:hanging="557"/>
      </w:pPr>
      <w:rPr>
        <w:rFonts w:hint="default"/>
        <w:lang w:val="es-ES" w:eastAsia="en-US" w:bidi="ar-SA"/>
      </w:rPr>
    </w:lvl>
    <w:lvl w:ilvl="3">
      <w:numFmt w:val="bullet"/>
      <w:lvlText w:val="•"/>
      <w:lvlJc w:val="left"/>
      <w:pPr>
        <w:ind w:left="3603" w:hanging="557"/>
      </w:pPr>
      <w:rPr>
        <w:rFonts w:hint="default"/>
        <w:lang w:val="es-ES" w:eastAsia="en-US" w:bidi="ar-SA"/>
      </w:rPr>
    </w:lvl>
    <w:lvl w:ilvl="4">
      <w:numFmt w:val="bullet"/>
      <w:lvlText w:val="•"/>
      <w:lvlJc w:val="left"/>
      <w:pPr>
        <w:ind w:left="4578" w:hanging="557"/>
      </w:pPr>
      <w:rPr>
        <w:rFonts w:hint="default"/>
        <w:lang w:val="es-ES" w:eastAsia="en-US" w:bidi="ar-SA"/>
      </w:rPr>
    </w:lvl>
    <w:lvl w:ilvl="5">
      <w:numFmt w:val="bullet"/>
      <w:lvlText w:val="•"/>
      <w:lvlJc w:val="left"/>
      <w:pPr>
        <w:ind w:left="5553" w:hanging="557"/>
      </w:pPr>
      <w:rPr>
        <w:rFonts w:hint="default"/>
        <w:lang w:val="es-ES" w:eastAsia="en-US" w:bidi="ar-SA"/>
      </w:rPr>
    </w:lvl>
    <w:lvl w:ilvl="6">
      <w:numFmt w:val="bullet"/>
      <w:lvlText w:val="•"/>
      <w:lvlJc w:val="left"/>
      <w:pPr>
        <w:ind w:left="6527" w:hanging="557"/>
      </w:pPr>
      <w:rPr>
        <w:rFonts w:hint="default"/>
        <w:lang w:val="es-ES" w:eastAsia="en-US" w:bidi="ar-SA"/>
      </w:rPr>
    </w:lvl>
    <w:lvl w:ilvl="7">
      <w:numFmt w:val="bullet"/>
      <w:lvlText w:val="•"/>
      <w:lvlJc w:val="left"/>
      <w:pPr>
        <w:ind w:left="7502" w:hanging="557"/>
      </w:pPr>
      <w:rPr>
        <w:rFonts w:hint="default"/>
        <w:lang w:val="es-ES" w:eastAsia="en-US" w:bidi="ar-SA"/>
      </w:rPr>
    </w:lvl>
    <w:lvl w:ilvl="8">
      <w:numFmt w:val="bullet"/>
      <w:lvlText w:val="•"/>
      <w:lvlJc w:val="left"/>
      <w:pPr>
        <w:ind w:left="8477" w:hanging="557"/>
      </w:pPr>
      <w:rPr>
        <w:rFonts w:hint="default"/>
        <w:lang w:val="es-ES" w:eastAsia="en-US" w:bidi="ar-SA"/>
      </w:rPr>
    </w:lvl>
  </w:abstractNum>
  <w:abstractNum w:abstractNumId="42" w15:restartNumberingAfterBreak="0">
    <w:nsid w:val="66E82EED"/>
    <w:multiLevelType w:val="hybridMultilevel"/>
    <w:tmpl w:val="0B3084D4"/>
    <w:lvl w:ilvl="0" w:tplc="46628108">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90D6EAAA">
      <w:numFmt w:val="bullet"/>
      <w:lvlText w:val="•"/>
      <w:lvlJc w:val="left"/>
      <w:pPr>
        <w:ind w:left="1150" w:hanging="583"/>
      </w:pPr>
      <w:rPr>
        <w:rFonts w:hint="default"/>
        <w:lang w:val="es-ES" w:eastAsia="en-US" w:bidi="ar-SA"/>
      </w:rPr>
    </w:lvl>
    <w:lvl w:ilvl="2" w:tplc="31B67620">
      <w:numFmt w:val="bullet"/>
      <w:lvlText w:val="•"/>
      <w:lvlJc w:val="left"/>
      <w:pPr>
        <w:ind w:left="2181" w:hanging="583"/>
      </w:pPr>
      <w:rPr>
        <w:rFonts w:hint="default"/>
        <w:lang w:val="es-ES" w:eastAsia="en-US" w:bidi="ar-SA"/>
      </w:rPr>
    </w:lvl>
    <w:lvl w:ilvl="3" w:tplc="27CE7732">
      <w:numFmt w:val="bullet"/>
      <w:lvlText w:val="•"/>
      <w:lvlJc w:val="left"/>
      <w:pPr>
        <w:ind w:left="3211" w:hanging="583"/>
      </w:pPr>
      <w:rPr>
        <w:rFonts w:hint="default"/>
        <w:lang w:val="es-ES" w:eastAsia="en-US" w:bidi="ar-SA"/>
      </w:rPr>
    </w:lvl>
    <w:lvl w:ilvl="4" w:tplc="25E2CBB8">
      <w:numFmt w:val="bullet"/>
      <w:lvlText w:val="•"/>
      <w:lvlJc w:val="left"/>
      <w:pPr>
        <w:ind w:left="4242" w:hanging="583"/>
      </w:pPr>
      <w:rPr>
        <w:rFonts w:hint="default"/>
        <w:lang w:val="es-ES" w:eastAsia="en-US" w:bidi="ar-SA"/>
      </w:rPr>
    </w:lvl>
    <w:lvl w:ilvl="5" w:tplc="0BC49932">
      <w:numFmt w:val="bullet"/>
      <w:lvlText w:val="•"/>
      <w:lvlJc w:val="left"/>
      <w:pPr>
        <w:ind w:left="5273" w:hanging="583"/>
      </w:pPr>
      <w:rPr>
        <w:rFonts w:hint="default"/>
        <w:lang w:val="es-ES" w:eastAsia="en-US" w:bidi="ar-SA"/>
      </w:rPr>
    </w:lvl>
    <w:lvl w:ilvl="6" w:tplc="7BCE10DE">
      <w:numFmt w:val="bullet"/>
      <w:lvlText w:val="•"/>
      <w:lvlJc w:val="left"/>
      <w:pPr>
        <w:ind w:left="6303" w:hanging="583"/>
      </w:pPr>
      <w:rPr>
        <w:rFonts w:hint="default"/>
        <w:lang w:val="es-ES" w:eastAsia="en-US" w:bidi="ar-SA"/>
      </w:rPr>
    </w:lvl>
    <w:lvl w:ilvl="7" w:tplc="9ACE3B92">
      <w:numFmt w:val="bullet"/>
      <w:lvlText w:val="•"/>
      <w:lvlJc w:val="left"/>
      <w:pPr>
        <w:ind w:left="7334" w:hanging="583"/>
      </w:pPr>
      <w:rPr>
        <w:rFonts w:hint="default"/>
        <w:lang w:val="es-ES" w:eastAsia="en-US" w:bidi="ar-SA"/>
      </w:rPr>
    </w:lvl>
    <w:lvl w:ilvl="8" w:tplc="AEC8BE5E">
      <w:numFmt w:val="bullet"/>
      <w:lvlText w:val="•"/>
      <w:lvlJc w:val="left"/>
      <w:pPr>
        <w:ind w:left="8365" w:hanging="583"/>
      </w:pPr>
      <w:rPr>
        <w:rFonts w:hint="default"/>
        <w:lang w:val="es-ES" w:eastAsia="en-US" w:bidi="ar-SA"/>
      </w:rPr>
    </w:lvl>
  </w:abstractNum>
  <w:abstractNum w:abstractNumId="43" w15:restartNumberingAfterBreak="0">
    <w:nsid w:val="67EB5F98"/>
    <w:multiLevelType w:val="hybridMultilevel"/>
    <w:tmpl w:val="179401D2"/>
    <w:lvl w:ilvl="0" w:tplc="40788F88">
      <w:numFmt w:val="bullet"/>
      <w:lvlText w:val="-"/>
      <w:lvlJc w:val="left"/>
      <w:pPr>
        <w:ind w:left="117" w:hanging="500"/>
      </w:pPr>
      <w:rPr>
        <w:rFonts w:ascii="Arial" w:eastAsia="Arial" w:hAnsi="Arial" w:cs="Arial" w:hint="default"/>
        <w:b w:val="0"/>
        <w:bCs w:val="0"/>
        <w:i w:val="0"/>
        <w:iCs w:val="0"/>
        <w:spacing w:val="0"/>
        <w:w w:val="100"/>
        <w:sz w:val="20"/>
        <w:szCs w:val="20"/>
        <w:lang w:val="es-ES" w:eastAsia="en-US" w:bidi="ar-SA"/>
      </w:rPr>
    </w:lvl>
    <w:lvl w:ilvl="1" w:tplc="CFE4E23C">
      <w:numFmt w:val="bullet"/>
      <w:lvlText w:val="•"/>
      <w:lvlJc w:val="left"/>
      <w:pPr>
        <w:ind w:left="1150" w:hanging="500"/>
      </w:pPr>
      <w:rPr>
        <w:rFonts w:hint="default"/>
        <w:lang w:val="es-ES" w:eastAsia="en-US" w:bidi="ar-SA"/>
      </w:rPr>
    </w:lvl>
    <w:lvl w:ilvl="2" w:tplc="D22C5A26">
      <w:numFmt w:val="bullet"/>
      <w:lvlText w:val="•"/>
      <w:lvlJc w:val="left"/>
      <w:pPr>
        <w:ind w:left="2181" w:hanging="500"/>
      </w:pPr>
      <w:rPr>
        <w:rFonts w:hint="default"/>
        <w:lang w:val="es-ES" w:eastAsia="en-US" w:bidi="ar-SA"/>
      </w:rPr>
    </w:lvl>
    <w:lvl w:ilvl="3" w:tplc="FDA68D88">
      <w:numFmt w:val="bullet"/>
      <w:lvlText w:val="•"/>
      <w:lvlJc w:val="left"/>
      <w:pPr>
        <w:ind w:left="3211" w:hanging="500"/>
      </w:pPr>
      <w:rPr>
        <w:rFonts w:hint="default"/>
        <w:lang w:val="es-ES" w:eastAsia="en-US" w:bidi="ar-SA"/>
      </w:rPr>
    </w:lvl>
    <w:lvl w:ilvl="4" w:tplc="0AB297BE">
      <w:numFmt w:val="bullet"/>
      <w:lvlText w:val="•"/>
      <w:lvlJc w:val="left"/>
      <w:pPr>
        <w:ind w:left="4242" w:hanging="500"/>
      </w:pPr>
      <w:rPr>
        <w:rFonts w:hint="default"/>
        <w:lang w:val="es-ES" w:eastAsia="en-US" w:bidi="ar-SA"/>
      </w:rPr>
    </w:lvl>
    <w:lvl w:ilvl="5" w:tplc="C19297B4">
      <w:numFmt w:val="bullet"/>
      <w:lvlText w:val="•"/>
      <w:lvlJc w:val="left"/>
      <w:pPr>
        <w:ind w:left="5273" w:hanging="500"/>
      </w:pPr>
      <w:rPr>
        <w:rFonts w:hint="default"/>
        <w:lang w:val="es-ES" w:eastAsia="en-US" w:bidi="ar-SA"/>
      </w:rPr>
    </w:lvl>
    <w:lvl w:ilvl="6" w:tplc="7C5C5F4C">
      <w:numFmt w:val="bullet"/>
      <w:lvlText w:val="•"/>
      <w:lvlJc w:val="left"/>
      <w:pPr>
        <w:ind w:left="6303" w:hanging="500"/>
      </w:pPr>
      <w:rPr>
        <w:rFonts w:hint="default"/>
        <w:lang w:val="es-ES" w:eastAsia="en-US" w:bidi="ar-SA"/>
      </w:rPr>
    </w:lvl>
    <w:lvl w:ilvl="7" w:tplc="4A7A8F42">
      <w:numFmt w:val="bullet"/>
      <w:lvlText w:val="•"/>
      <w:lvlJc w:val="left"/>
      <w:pPr>
        <w:ind w:left="7334" w:hanging="500"/>
      </w:pPr>
      <w:rPr>
        <w:rFonts w:hint="default"/>
        <w:lang w:val="es-ES" w:eastAsia="en-US" w:bidi="ar-SA"/>
      </w:rPr>
    </w:lvl>
    <w:lvl w:ilvl="8" w:tplc="41246FC6">
      <w:numFmt w:val="bullet"/>
      <w:lvlText w:val="•"/>
      <w:lvlJc w:val="left"/>
      <w:pPr>
        <w:ind w:left="8365" w:hanging="500"/>
      </w:pPr>
      <w:rPr>
        <w:rFonts w:hint="default"/>
        <w:lang w:val="es-ES" w:eastAsia="en-US" w:bidi="ar-SA"/>
      </w:rPr>
    </w:lvl>
  </w:abstractNum>
  <w:abstractNum w:abstractNumId="44" w15:restartNumberingAfterBreak="0">
    <w:nsid w:val="6AC96AFB"/>
    <w:multiLevelType w:val="hybridMultilevel"/>
    <w:tmpl w:val="D4208124"/>
    <w:lvl w:ilvl="0" w:tplc="D8163FB4">
      <w:start w:val="1"/>
      <w:numFmt w:val="lowerLetter"/>
      <w:lvlText w:val="%1)"/>
      <w:lvlJc w:val="left"/>
      <w:pPr>
        <w:ind w:left="117" w:hanging="181"/>
        <w:jc w:val="left"/>
      </w:pPr>
      <w:rPr>
        <w:rFonts w:ascii="Arial" w:eastAsia="Arial" w:hAnsi="Arial" w:cs="Arial" w:hint="default"/>
        <w:b w:val="0"/>
        <w:bCs w:val="0"/>
        <w:i w:val="0"/>
        <w:iCs w:val="0"/>
        <w:spacing w:val="1"/>
        <w:w w:val="91"/>
        <w:sz w:val="18"/>
        <w:szCs w:val="18"/>
        <w:lang w:val="es-ES" w:eastAsia="en-US" w:bidi="ar-SA"/>
      </w:rPr>
    </w:lvl>
    <w:lvl w:ilvl="1" w:tplc="2D9AFA1C">
      <w:numFmt w:val="bullet"/>
      <w:lvlText w:val="•"/>
      <w:lvlJc w:val="left"/>
      <w:pPr>
        <w:ind w:left="1150" w:hanging="181"/>
      </w:pPr>
      <w:rPr>
        <w:rFonts w:hint="default"/>
        <w:lang w:val="es-ES" w:eastAsia="en-US" w:bidi="ar-SA"/>
      </w:rPr>
    </w:lvl>
    <w:lvl w:ilvl="2" w:tplc="BCBAB318">
      <w:numFmt w:val="bullet"/>
      <w:lvlText w:val="•"/>
      <w:lvlJc w:val="left"/>
      <w:pPr>
        <w:ind w:left="2181" w:hanging="181"/>
      </w:pPr>
      <w:rPr>
        <w:rFonts w:hint="default"/>
        <w:lang w:val="es-ES" w:eastAsia="en-US" w:bidi="ar-SA"/>
      </w:rPr>
    </w:lvl>
    <w:lvl w:ilvl="3" w:tplc="2B1AFD60">
      <w:numFmt w:val="bullet"/>
      <w:lvlText w:val="•"/>
      <w:lvlJc w:val="left"/>
      <w:pPr>
        <w:ind w:left="3211" w:hanging="181"/>
      </w:pPr>
      <w:rPr>
        <w:rFonts w:hint="default"/>
        <w:lang w:val="es-ES" w:eastAsia="en-US" w:bidi="ar-SA"/>
      </w:rPr>
    </w:lvl>
    <w:lvl w:ilvl="4" w:tplc="E35E36F0">
      <w:numFmt w:val="bullet"/>
      <w:lvlText w:val="•"/>
      <w:lvlJc w:val="left"/>
      <w:pPr>
        <w:ind w:left="4242" w:hanging="181"/>
      </w:pPr>
      <w:rPr>
        <w:rFonts w:hint="default"/>
        <w:lang w:val="es-ES" w:eastAsia="en-US" w:bidi="ar-SA"/>
      </w:rPr>
    </w:lvl>
    <w:lvl w:ilvl="5" w:tplc="FB72C68C">
      <w:numFmt w:val="bullet"/>
      <w:lvlText w:val="•"/>
      <w:lvlJc w:val="left"/>
      <w:pPr>
        <w:ind w:left="5273" w:hanging="181"/>
      </w:pPr>
      <w:rPr>
        <w:rFonts w:hint="default"/>
        <w:lang w:val="es-ES" w:eastAsia="en-US" w:bidi="ar-SA"/>
      </w:rPr>
    </w:lvl>
    <w:lvl w:ilvl="6" w:tplc="87DA386E">
      <w:numFmt w:val="bullet"/>
      <w:lvlText w:val="•"/>
      <w:lvlJc w:val="left"/>
      <w:pPr>
        <w:ind w:left="6303" w:hanging="181"/>
      </w:pPr>
      <w:rPr>
        <w:rFonts w:hint="default"/>
        <w:lang w:val="es-ES" w:eastAsia="en-US" w:bidi="ar-SA"/>
      </w:rPr>
    </w:lvl>
    <w:lvl w:ilvl="7" w:tplc="3EC47980">
      <w:numFmt w:val="bullet"/>
      <w:lvlText w:val="•"/>
      <w:lvlJc w:val="left"/>
      <w:pPr>
        <w:ind w:left="7334" w:hanging="181"/>
      </w:pPr>
      <w:rPr>
        <w:rFonts w:hint="default"/>
        <w:lang w:val="es-ES" w:eastAsia="en-US" w:bidi="ar-SA"/>
      </w:rPr>
    </w:lvl>
    <w:lvl w:ilvl="8" w:tplc="8DB8743C">
      <w:numFmt w:val="bullet"/>
      <w:lvlText w:val="•"/>
      <w:lvlJc w:val="left"/>
      <w:pPr>
        <w:ind w:left="8365" w:hanging="181"/>
      </w:pPr>
      <w:rPr>
        <w:rFonts w:hint="default"/>
        <w:lang w:val="es-ES" w:eastAsia="en-US" w:bidi="ar-SA"/>
      </w:rPr>
    </w:lvl>
  </w:abstractNum>
  <w:abstractNum w:abstractNumId="45" w15:restartNumberingAfterBreak="0">
    <w:nsid w:val="6D967531"/>
    <w:multiLevelType w:val="hybridMultilevel"/>
    <w:tmpl w:val="5C32816E"/>
    <w:lvl w:ilvl="0" w:tplc="BDF28AEA">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C55E3F1E">
      <w:numFmt w:val="bullet"/>
      <w:lvlText w:val="•"/>
      <w:lvlJc w:val="left"/>
      <w:pPr>
        <w:ind w:left="1654" w:hanging="557"/>
      </w:pPr>
      <w:rPr>
        <w:rFonts w:hint="default"/>
        <w:lang w:val="es-ES" w:eastAsia="en-US" w:bidi="ar-SA"/>
      </w:rPr>
    </w:lvl>
    <w:lvl w:ilvl="2" w:tplc="BEEE687E">
      <w:numFmt w:val="bullet"/>
      <w:lvlText w:val="•"/>
      <w:lvlJc w:val="left"/>
      <w:pPr>
        <w:ind w:left="2629" w:hanging="557"/>
      </w:pPr>
      <w:rPr>
        <w:rFonts w:hint="default"/>
        <w:lang w:val="es-ES" w:eastAsia="en-US" w:bidi="ar-SA"/>
      </w:rPr>
    </w:lvl>
    <w:lvl w:ilvl="3" w:tplc="3A6CB48A">
      <w:numFmt w:val="bullet"/>
      <w:lvlText w:val="•"/>
      <w:lvlJc w:val="left"/>
      <w:pPr>
        <w:ind w:left="3603" w:hanging="557"/>
      </w:pPr>
      <w:rPr>
        <w:rFonts w:hint="default"/>
        <w:lang w:val="es-ES" w:eastAsia="en-US" w:bidi="ar-SA"/>
      </w:rPr>
    </w:lvl>
    <w:lvl w:ilvl="4" w:tplc="878C74D4">
      <w:numFmt w:val="bullet"/>
      <w:lvlText w:val="•"/>
      <w:lvlJc w:val="left"/>
      <w:pPr>
        <w:ind w:left="4578" w:hanging="557"/>
      </w:pPr>
      <w:rPr>
        <w:rFonts w:hint="default"/>
        <w:lang w:val="es-ES" w:eastAsia="en-US" w:bidi="ar-SA"/>
      </w:rPr>
    </w:lvl>
    <w:lvl w:ilvl="5" w:tplc="44E6ADD4">
      <w:numFmt w:val="bullet"/>
      <w:lvlText w:val="•"/>
      <w:lvlJc w:val="left"/>
      <w:pPr>
        <w:ind w:left="5553" w:hanging="557"/>
      </w:pPr>
      <w:rPr>
        <w:rFonts w:hint="default"/>
        <w:lang w:val="es-ES" w:eastAsia="en-US" w:bidi="ar-SA"/>
      </w:rPr>
    </w:lvl>
    <w:lvl w:ilvl="6" w:tplc="3C862E8C">
      <w:numFmt w:val="bullet"/>
      <w:lvlText w:val="•"/>
      <w:lvlJc w:val="left"/>
      <w:pPr>
        <w:ind w:left="6527" w:hanging="557"/>
      </w:pPr>
      <w:rPr>
        <w:rFonts w:hint="default"/>
        <w:lang w:val="es-ES" w:eastAsia="en-US" w:bidi="ar-SA"/>
      </w:rPr>
    </w:lvl>
    <w:lvl w:ilvl="7" w:tplc="33D01B02">
      <w:numFmt w:val="bullet"/>
      <w:lvlText w:val="•"/>
      <w:lvlJc w:val="left"/>
      <w:pPr>
        <w:ind w:left="7502" w:hanging="557"/>
      </w:pPr>
      <w:rPr>
        <w:rFonts w:hint="default"/>
        <w:lang w:val="es-ES" w:eastAsia="en-US" w:bidi="ar-SA"/>
      </w:rPr>
    </w:lvl>
    <w:lvl w:ilvl="8" w:tplc="8A8CA172">
      <w:numFmt w:val="bullet"/>
      <w:lvlText w:val="•"/>
      <w:lvlJc w:val="left"/>
      <w:pPr>
        <w:ind w:left="8477" w:hanging="557"/>
      </w:pPr>
      <w:rPr>
        <w:rFonts w:hint="default"/>
        <w:lang w:val="es-ES" w:eastAsia="en-US" w:bidi="ar-SA"/>
      </w:rPr>
    </w:lvl>
  </w:abstractNum>
  <w:abstractNum w:abstractNumId="46" w15:restartNumberingAfterBreak="0">
    <w:nsid w:val="6FC82905"/>
    <w:multiLevelType w:val="hybridMultilevel"/>
    <w:tmpl w:val="9C563FF8"/>
    <w:lvl w:ilvl="0" w:tplc="8ECA7658">
      <w:numFmt w:val="bullet"/>
      <w:lvlText w:val="-"/>
      <w:lvlJc w:val="left"/>
      <w:pPr>
        <w:ind w:left="117" w:hanging="527"/>
      </w:pPr>
      <w:rPr>
        <w:rFonts w:ascii="Arial" w:eastAsia="Arial" w:hAnsi="Arial" w:cs="Arial" w:hint="default"/>
        <w:b w:val="0"/>
        <w:bCs w:val="0"/>
        <w:i w:val="0"/>
        <w:iCs w:val="0"/>
        <w:spacing w:val="0"/>
        <w:w w:val="100"/>
        <w:sz w:val="20"/>
        <w:szCs w:val="20"/>
        <w:lang w:val="es-ES" w:eastAsia="en-US" w:bidi="ar-SA"/>
      </w:rPr>
    </w:lvl>
    <w:lvl w:ilvl="1" w:tplc="ACA6E1DC">
      <w:numFmt w:val="bullet"/>
      <w:lvlText w:val="•"/>
      <w:lvlJc w:val="left"/>
      <w:pPr>
        <w:ind w:left="1150" w:hanging="527"/>
      </w:pPr>
      <w:rPr>
        <w:rFonts w:hint="default"/>
        <w:lang w:val="es-ES" w:eastAsia="en-US" w:bidi="ar-SA"/>
      </w:rPr>
    </w:lvl>
    <w:lvl w:ilvl="2" w:tplc="436A8C88">
      <w:numFmt w:val="bullet"/>
      <w:lvlText w:val="•"/>
      <w:lvlJc w:val="left"/>
      <w:pPr>
        <w:ind w:left="2181" w:hanging="527"/>
      </w:pPr>
      <w:rPr>
        <w:rFonts w:hint="default"/>
        <w:lang w:val="es-ES" w:eastAsia="en-US" w:bidi="ar-SA"/>
      </w:rPr>
    </w:lvl>
    <w:lvl w:ilvl="3" w:tplc="D758F2C6">
      <w:numFmt w:val="bullet"/>
      <w:lvlText w:val="•"/>
      <w:lvlJc w:val="left"/>
      <w:pPr>
        <w:ind w:left="3211" w:hanging="527"/>
      </w:pPr>
      <w:rPr>
        <w:rFonts w:hint="default"/>
        <w:lang w:val="es-ES" w:eastAsia="en-US" w:bidi="ar-SA"/>
      </w:rPr>
    </w:lvl>
    <w:lvl w:ilvl="4" w:tplc="608AF510">
      <w:numFmt w:val="bullet"/>
      <w:lvlText w:val="•"/>
      <w:lvlJc w:val="left"/>
      <w:pPr>
        <w:ind w:left="4242" w:hanging="527"/>
      </w:pPr>
      <w:rPr>
        <w:rFonts w:hint="default"/>
        <w:lang w:val="es-ES" w:eastAsia="en-US" w:bidi="ar-SA"/>
      </w:rPr>
    </w:lvl>
    <w:lvl w:ilvl="5" w:tplc="EEF85FFE">
      <w:numFmt w:val="bullet"/>
      <w:lvlText w:val="•"/>
      <w:lvlJc w:val="left"/>
      <w:pPr>
        <w:ind w:left="5273" w:hanging="527"/>
      </w:pPr>
      <w:rPr>
        <w:rFonts w:hint="default"/>
        <w:lang w:val="es-ES" w:eastAsia="en-US" w:bidi="ar-SA"/>
      </w:rPr>
    </w:lvl>
    <w:lvl w:ilvl="6" w:tplc="F07A2B52">
      <w:numFmt w:val="bullet"/>
      <w:lvlText w:val="•"/>
      <w:lvlJc w:val="left"/>
      <w:pPr>
        <w:ind w:left="6303" w:hanging="527"/>
      </w:pPr>
      <w:rPr>
        <w:rFonts w:hint="default"/>
        <w:lang w:val="es-ES" w:eastAsia="en-US" w:bidi="ar-SA"/>
      </w:rPr>
    </w:lvl>
    <w:lvl w:ilvl="7" w:tplc="5454A11A">
      <w:numFmt w:val="bullet"/>
      <w:lvlText w:val="•"/>
      <w:lvlJc w:val="left"/>
      <w:pPr>
        <w:ind w:left="7334" w:hanging="527"/>
      </w:pPr>
      <w:rPr>
        <w:rFonts w:hint="default"/>
        <w:lang w:val="es-ES" w:eastAsia="en-US" w:bidi="ar-SA"/>
      </w:rPr>
    </w:lvl>
    <w:lvl w:ilvl="8" w:tplc="E4D2E784">
      <w:numFmt w:val="bullet"/>
      <w:lvlText w:val="•"/>
      <w:lvlJc w:val="left"/>
      <w:pPr>
        <w:ind w:left="8365" w:hanging="527"/>
      </w:pPr>
      <w:rPr>
        <w:rFonts w:hint="default"/>
        <w:lang w:val="es-ES" w:eastAsia="en-US" w:bidi="ar-SA"/>
      </w:rPr>
    </w:lvl>
  </w:abstractNum>
  <w:abstractNum w:abstractNumId="47" w15:restartNumberingAfterBreak="0">
    <w:nsid w:val="71190F83"/>
    <w:multiLevelType w:val="hybridMultilevel"/>
    <w:tmpl w:val="B1BCEA76"/>
    <w:lvl w:ilvl="0" w:tplc="63FC0F68">
      <w:start w:val="1"/>
      <w:numFmt w:val="decimal"/>
      <w:lvlText w:val="%1-"/>
      <w:lvlJc w:val="left"/>
      <w:pPr>
        <w:ind w:left="117" w:hanging="260"/>
        <w:jc w:val="left"/>
      </w:pPr>
      <w:rPr>
        <w:rFonts w:ascii="Arial" w:eastAsia="Arial" w:hAnsi="Arial" w:cs="Arial" w:hint="default"/>
        <w:b w:val="0"/>
        <w:bCs w:val="0"/>
        <w:i w:val="0"/>
        <w:iCs w:val="0"/>
        <w:spacing w:val="0"/>
        <w:w w:val="100"/>
        <w:sz w:val="20"/>
        <w:szCs w:val="20"/>
        <w:lang w:val="es-ES" w:eastAsia="en-US" w:bidi="ar-SA"/>
      </w:rPr>
    </w:lvl>
    <w:lvl w:ilvl="1" w:tplc="7BCEFD60">
      <w:numFmt w:val="bullet"/>
      <w:lvlText w:val="•"/>
      <w:lvlJc w:val="left"/>
      <w:pPr>
        <w:ind w:left="1150" w:hanging="260"/>
      </w:pPr>
      <w:rPr>
        <w:rFonts w:hint="default"/>
        <w:lang w:val="es-ES" w:eastAsia="en-US" w:bidi="ar-SA"/>
      </w:rPr>
    </w:lvl>
    <w:lvl w:ilvl="2" w:tplc="EC2A99EA">
      <w:numFmt w:val="bullet"/>
      <w:lvlText w:val="•"/>
      <w:lvlJc w:val="left"/>
      <w:pPr>
        <w:ind w:left="2181" w:hanging="260"/>
      </w:pPr>
      <w:rPr>
        <w:rFonts w:hint="default"/>
        <w:lang w:val="es-ES" w:eastAsia="en-US" w:bidi="ar-SA"/>
      </w:rPr>
    </w:lvl>
    <w:lvl w:ilvl="3" w:tplc="234EA890">
      <w:numFmt w:val="bullet"/>
      <w:lvlText w:val="•"/>
      <w:lvlJc w:val="left"/>
      <w:pPr>
        <w:ind w:left="3211" w:hanging="260"/>
      </w:pPr>
      <w:rPr>
        <w:rFonts w:hint="default"/>
        <w:lang w:val="es-ES" w:eastAsia="en-US" w:bidi="ar-SA"/>
      </w:rPr>
    </w:lvl>
    <w:lvl w:ilvl="4" w:tplc="14F2DE86">
      <w:numFmt w:val="bullet"/>
      <w:lvlText w:val="•"/>
      <w:lvlJc w:val="left"/>
      <w:pPr>
        <w:ind w:left="4242" w:hanging="260"/>
      </w:pPr>
      <w:rPr>
        <w:rFonts w:hint="default"/>
        <w:lang w:val="es-ES" w:eastAsia="en-US" w:bidi="ar-SA"/>
      </w:rPr>
    </w:lvl>
    <w:lvl w:ilvl="5" w:tplc="681A2B70">
      <w:numFmt w:val="bullet"/>
      <w:lvlText w:val="•"/>
      <w:lvlJc w:val="left"/>
      <w:pPr>
        <w:ind w:left="5273" w:hanging="260"/>
      </w:pPr>
      <w:rPr>
        <w:rFonts w:hint="default"/>
        <w:lang w:val="es-ES" w:eastAsia="en-US" w:bidi="ar-SA"/>
      </w:rPr>
    </w:lvl>
    <w:lvl w:ilvl="6" w:tplc="E07C7822">
      <w:numFmt w:val="bullet"/>
      <w:lvlText w:val="•"/>
      <w:lvlJc w:val="left"/>
      <w:pPr>
        <w:ind w:left="6303" w:hanging="260"/>
      </w:pPr>
      <w:rPr>
        <w:rFonts w:hint="default"/>
        <w:lang w:val="es-ES" w:eastAsia="en-US" w:bidi="ar-SA"/>
      </w:rPr>
    </w:lvl>
    <w:lvl w:ilvl="7" w:tplc="4148DF62">
      <w:numFmt w:val="bullet"/>
      <w:lvlText w:val="•"/>
      <w:lvlJc w:val="left"/>
      <w:pPr>
        <w:ind w:left="7334" w:hanging="260"/>
      </w:pPr>
      <w:rPr>
        <w:rFonts w:hint="default"/>
        <w:lang w:val="es-ES" w:eastAsia="en-US" w:bidi="ar-SA"/>
      </w:rPr>
    </w:lvl>
    <w:lvl w:ilvl="8" w:tplc="583A1166">
      <w:numFmt w:val="bullet"/>
      <w:lvlText w:val="•"/>
      <w:lvlJc w:val="left"/>
      <w:pPr>
        <w:ind w:left="8365" w:hanging="260"/>
      </w:pPr>
      <w:rPr>
        <w:rFonts w:hint="default"/>
        <w:lang w:val="es-ES" w:eastAsia="en-US" w:bidi="ar-SA"/>
      </w:rPr>
    </w:lvl>
  </w:abstractNum>
  <w:abstractNum w:abstractNumId="48" w15:restartNumberingAfterBreak="0">
    <w:nsid w:val="71F76E2F"/>
    <w:multiLevelType w:val="hybridMultilevel"/>
    <w:tmpl w:val="83140E66"/>
    <w:lvl w:ilvl="0" w:tplc="BEEE37EE">
      <w:start w:val="1"/>
      <w:numFmt w:val="lowerLetter"/>
      <w:lvlText w:val="%1)"/>
      <w:lvlJc w:val="left"/>
      <w:pPr>
        <w:ind w:left="117" w:hanging="183"/>
        <w:jc w:val="left"/>
      </w:pPr>
      <w:rPr>
        <w:rFonts w:ascii="Arial" w:eastAsia="Arial" w:hAnsi="Arial" w:cs="Arial" w:hint="default"/>
        <w:b w:val="0"/>
        <w:bCs w:val="0"/>
        <w:i w:val="0"/>
        <w:iCs w:val="0"/>
        <w:spacing w:val="2"/>
        <w:w w:val="89"/>
        <w:sz w:val="18"/>
        <w:szCs w:val="18"/>
        <w:lang w:val="es-ES" w:eastAsia="en-US" w:bidi="ar-SA"/>
      </w:rPr>
    </w:lvl>
    <w:lvl w:ilvl="1" w:tplc="29145DB6">
      <w:numFmt w:val="bullet"/>
      <w:lvlText w:val="•"/>
      <w:lvlJc w:val="left"/>
      <w:pPr>
        <w:ind w:left="1150" w:hanging="183"/>
      </w:pPr>
      <w:rPr>
        <w:rFonts w:hint="default"/>
        <w:lang w:val="es-ES" w:eastAsia="en-US" w:bidi="ar-SA"/>
      </w:rPr>
    </w:lvl>
    <w:lvl w:ilvl="2" w:tplc="76E0121E">
      <w:numFmt w:val="bullet"/>
      <w:lvlText w:val="•"/>
      <w:lvlJc w:val="left"/>
      <w:pPr>
        <w:ind w:left="2181" w:hanging="183"/>
      </w:pPr>
      <w:rPr>
        <w:rFonts w:hint="default"/>
        <w:lang w:val="es-ES" w:eastAsia="en-US" w:bidi="ar-SA"/>
      </w:rPr>
    </w:lvl>
    <w:lvl w:ilvl="3" w:tplc="5B345F94">
      <w:numFmt w:val="bullet"/>
      <w:lvlText w:val="•"/>
      <w:lvlJc w:val="left"/>
      <w:pPr>
        <w:ind w:left="3211" w:hanging="183"/>
      </w:pPr>
      <w:rPr>
        <w:rFonts w:hint="default"/>
        <w:lang w:val="es-ES" w:eastAsia="en-US" w:bidi="ar-SA"/>
      </w:rPr>
    </w:lvl>
    <w:lvl w:ilvl="4" w:tplc="4EC43CB8">
      <w:numFmt w:val="bullet"/>
      <w:lvlText w:val="•"/>
      <w:lvlJc w:val="left"/>
      <w:pPr>
        <w:ind w:left="4242" w:hanging="183"/>
      </w:pPr>
      <w:rPr>
        <w:rFonts w:hint="default"/>
        <w:lang w:val="es-ES" w:eastAsia="en-US" w:bidi="ar-SA"/>
      </w:rPr>
    </w:lvl>
    <w:lvl w:ilvl="5" w:tplc="D992703A">
      <w:numFmt w:val="bullet"/>
      <w:lvlText w:val="•"/>
      <w:lvlJc w:val="left"/>
      <w:pPr>
        <w:ind w:left="5273" w:hanging="183"/>
      </w:pPr>
      <w:rPr>
        <w:rFonts w:hint="default"/>
        <w:lang w:val="es-ES" w:eastAsia="en-US" w:bidi="ar-SA"/>
      </w:rPr>
    </w:lvl>
    <w:lvl w:ilvl="6" w:tplc="008C7162">
      <w:numFmt w:val="bullet"/>
      <w:lvlText w:val="•"/>
      <w:lvlJc w:val="left"/>
      <w:pPr>
        <w:ind w:left="6303" w:hanging="183"/>
      </w:pPr>
      <w:rPr>
        <w:rFonts w:hint="default"/>
        <w:lang w:val="es-ES" w:eastAsia="en-US" w:bidi="ar-SA"/>
      </w:rPr>
    </w:lvl>
    <w:lvl w:ilvl="7" w:tplc="6114A7E0">
      <w:numFmt w:val="bullet"/>
      <w:lvlText w:val="•"/>
      <w:lvlJc w:val="left"/>
      <w:pPr>
        <w:ind w:left="7334" w:hanging="183"/>
      </w:pPr>
      <w:rPr>
        <w:rFonts w:hint="default"/>
        <w:lang w:val="es-ES" w:eastAsia="en-US" w:bidi="ar-SA"/>
      </w:rPr>
    </w:lvl>
    <w:lvl w:ilvl="8" w:tplc="B3F2015E">
      <w:numFmt w:val="bullet"/>
      <w:lvlText w:val="•"/>
      <w:lvlJc w:val="left"/>
      <w:pPr>
        <w:ind w:left="8365" w:hanging="183"/>
      </w:pPr>
      <w:rPr>
        <w:rFonts w:hint="default"/>
        <w:lang w:val="es-ES" w:eastAsia="en-US" w:bidi="ar-SA"/>
      </w:rPr>
    </w:lvl>
  </w:abstractNum>
  <w:abstractNum w:abstractNumId="49" w15:restartNumberingAfterBreak="0">
    <w:nsid w:val="71FD4D46"/>
    <w:multiLevelType w:val="hybridMultilevel"/>
    <w:tmpl w:val="82823446"/>
    <w:lvl w:ilvl="0" w:tplc="C1A8DA08">
      <w:numFmt w:val="bullet"/>
      <w:lvlText w:val="-"/>
      <w:lvlJc w:val="left"/>
      <w:pPr>
        <w:ind w:left="117" w:hanging="583"/>
      </w:pPr>
      <w:rPr>
        <w:rFonts w:ascii="Arial" w:eastAsia="Arial" w:hAnsi="Arial" w:cs="Arial" w:hint="default"/>
        <w:b w:val="0"/>
        <w:bCs w:val="0"/>
        <w:i w:val="0"/>
        <w:iCs w:val="0"/>
        <w:spacing w:val="0"/>
        <w:w w:val="100"/>
        <w:sz w:val="20"/>
        <w:szCs w:val="20"/>
        <w:lang w:val="es-ES" w:eastAsia="en-US" w:bidi="ar-SA"/>
      </w:rPr>
    </w:lvl>
    <w:lvl w:ilvl="1" w:tplc="FCB8B5BA">
      <w:numFmt w:val="bullet"/>
      <w:lvlText w:val="•"/>
      <w:lvlJc w:val="left"/>
      <w:pPr>
        <w:ind w:left="1150" w:hanging="583"/>
      </w:pPr>
      <w:rPr>
        <w:rFonts w:hint="default"/>
        <w:lang w:val="es-ES" w:eastAsia="en-US" w:bidi="ar-SA"/>
      </w:rPr>
    </w:lvl>
    <w:lvl w:ilvl="2" w:tplc="43081038">
      <w:numFmt w:val="bullet"/>
      <w:lvlText w:val="•"/>
      <w:lvlJc w:val="left"/>
      <w:pPr>
        <w:ind w:left="2181" w:hanging="583"/>
      </w:pPr>
      <w:rPr>
        <w:rFonts w:hint="default"/>
        <w:lang w:val="es-ES" w:eastAsia="en-US" w:bidi="ar-SA"/>
      </w:rPr>
    </w:lvl>
    <w:lvl w:ilvl="3" w:tplc="7DE2CA6C">
      <w:numFmt w:val="bullet"/>
      <w:lvlText w:val="•"/>
      <w:lvlJc w:val="left"/>
      <w:pPr>
        <w:ind w:left="3211" w:hanging="583"/>
      </w:pPr>
      <w:rPr>
        <w:rFonts w:hint="default"/>
        <w:lang w:val="es-ES" w:eastAsia="en-US" w:bidi="ar-SA"/>
      </w:rPr>
    </w:lvl>
    <w:lvl w:ilvl="4" w:tplc="2EDADDFC">
      <w:numFmt w:val="bullet"/>
      <w:lvlText w:val="•"/>
      <w:lvlJc w:val="left"/>
      <w:pPr>
        <w:ind w:left="4242" w:hanging="583"/>
      </w:pPr>
      <w:rPr>
        <w:rFonts w:hint="default"/>
        <w:lang w:val="es-ES" w:eastAsia="en-US" w:bidi="ar-SA"/>
      </w:rPr>
    </w:lvl>
    <w:lvl w:ilvl="5" w:tplc="95DCA05C">
      <w:numFmt w:val="bullet"/>
      <w:lvlText w:val="•"/>
      <w:lvlJc w:val="left"/>
      <w:pPr>
        <w:ind w:left="5273" w:hanging="583"/>
      </w:pPr>
      <w:rPr>
        <w:rFonts w:hint="default"/>
        <w:lang w:val="es-ES" w:eastAsia="en-US" w:bidi="ar-SA"/>
      </w:rPr>
    </w:lvl>
    <w:lvl w:ilvl="6" w:tplc="8F509A10">
      <w:numFmt w:val="bullet"/>
      <w:lvlText w:val="•"/>
      <w:lvlJc w:val="left"/>
      <w:pPr>
        <w:ind w:left="6303" w:hanging="583"/>
      </w:pPr>
      <w:rPr>
        <w:rFonts w:hint="default"/>
        <w:lang w:val="es-ES" w:eastAsia="en-US" w:bidi="ar-SA"/>
      </w:rPr>
    </w:lvl>
    <w:lvl w:ilvl="7" w:tplc="E3582DA8">
      <w:numFmt w:val="bullet"/>
      <w:lvlText w:val="•"/>
      <w:lvlJc w:val="left"/>
      <w:pPr>
        <w:ind w:left="7334" w:hanging="583"/>
      </w:pPr>
      <w:rPr>
        <w:rFonts w:hint="default"/>
        <w:lang w:val="es-ES" w:eastAsia="en-US" w:bidi="ar-SA"/>
      </w:rPr>
    </w:lvl>
    <w:lvl w:ilvl="8" w:tplc="159AFB0E">
      <w:numFmt w:val="bullet"/>
      <w:lvlText w:val="•"/>
      <w:lvlJc w:val="left"/>
      <w:pPr>
        <w:ind w:left="8365" w:hanging="583"/>
      </w:pPr>
      <w:rPr>
        <w:rFonts w:hint="default"/>
        <w:lang w:val="es-ES" w:eastAsia="en-US" w:bidi="ar-SA"/>
      </w:rPr>
    </w:lvl>
  </w:abstractNum>
  <w:abstractNum w:abstractNumId="50" w15:restartNumberingAfterBreak="0">
    <w:nsid w:val="72404804"/>
    <w:multiLevelType w:val="hybridMultilevel"/>
    <w:tmpl w:val="E5243164"/>
    <w:lvl w:ilvl="0" w:tplc="5A9A427A">
      <w:start w:val="1"/>
      <w:numFmt w:val="decimal"/>
      <w:lvlText w:val="%1."/>
      <w:lvlJc w:val="left"/>
      <w:pPr>
        <w:ind w:left="117" w:hanging="233"/>
        <w:jc w:val="left"/>
      </w:pPr>
      <w:rPr>
        <w:rFonts w:ascii="Arial" w:eastAsia="Arial" w:hAnsi="Arial" w:cs="Arial" w:hint="default"/>
        <w:b w:val="0"/>
        <w:bCs w:val="0"/>
        <w:i/>
        <w:iCs/>
        <w:spacing w:val="0"/>
        <w:w w:val="100"/>
        <w:sz w:val="20"/>
        <w:szCs w:val="20"/>
        <w:lang w:val="es-ES" w:eastAsia="en-US" w:bidi="ar-SA"/>
      </w:rPr>
    </w:lvl>
    <w:lvl w:ilvl="1" w:tplc="D1A64722">
      <w:start w:val="1"/>
      <w:numFmt w:val="decimal"/>
      <w:lvlText w:val="%2."/>
      <w:lvlJc w:val="left"/>
      <w:pPr>
        <w:ind w:left="517" w:hanging="279"/>
        <w:jc w:val="left"/>
      </w:pPr>
      <w:rPr>
        <w:rFonts w:ascii="Arial" w:eastAsia="Arial" w:hAnsi="Arial" w:cs="Arial" w:hint="default"/>
        <w:b w:val="0"/>
        <w:bCs w:val="0"/>
        <w:i w:val="0"/>
        <w:iCs w:val="0"/>
        <w:spacing w:val="0"/>
        <w:w w:val="100"/>
        <w:sz w:val="20"/>
        <w:szCs w:val="20"/>
        <w:lang w:val="es-ES" w:eastAsia="en-US" w:bidi="ar-SA"/>
      </w:rPr>
    </w:lvl>
    <w:lvl w:ilvl="2" w:tplc="52BEA2FC">
      <w:numFmt w:val="bullet"/>
      <w:lvlText w:val="•"/>
      <w:lvlJc w:val="left"/>
      <w:pPr>
        <w:ind w:left="1496" w:hanging="279"/>
      </w:pPr>
      <w:rPr>
        <w:rFonts w:hint="default"/>
        <w:lang w:val="es-ES" w:eastAsia="en-US" w:bidi="ar-SA"/>
      </w:rPr>
    </w:lvl>
    <w:lvl w:ilvl="3" w:tplc="1C567C8E">
      <w:numFmt w:val="bullet"/>
      <w:lvlText w:val="•"/>
      <w:lvlJc w:val="left"/>
      <w:pPr>
        <w:ind w:left="2472" w:hanging="279"/>
      </w:pPr>
      <w:rPr>
        <w:rFonts w:hint="default"/>
        <w:lang w:val="es-ES" w:eastAsia="en-US" w:bidi="ar-SA"/>
      </w:rPr>
    </w:lvl>
    <w:lvl w:ilvl="4" w:tplc="F9B67FD2">
      <w:numFmt w:val="bullet"/>
      <w:lvlText w:val="•"/>
      <w:lvlJc w:val="left"/>
      <w:pPr>
        <w:ind w:left="3448" w:hanging="279"/>
      </w:pPr>
      <w:rPr>
        <w:rFonts w:hint="default"/>
        <w:lang w:val="es-ES" w:eastAsia="en-US" w:bidi="ar-SA"/>
      </w:rPr>
    </w:lvl>
    <w:lvl w:ilvl="5" w:tplc="1338B476">
      <w:numFmt w:val="bullet"/>
      <w:lvlText w:val="•"/>
      <w:lvlJc w:val="left"/>
      <w:pPr>
        <w:ind w:left="4424" w:hanging="279"/>
      </w:pPr>
      <w:rPr>
        <w:rFonts w:hint="default"/>
        <w:lang w:val="es-ES" w:eastAsia="en-US" w:bidi="ar-SA"/>
      </w:rPr>
    </w:lvl>
    <w:lvl w:ilvl="6" w:tplc="A738AE66">
      <w:numFmt w:val="bullet"/>
      <w:lvlText w:val="•"/>
      <w:lvlJc w:val="left"/>
      <w:pPr>
        <w:ind w:left="5400" w:hanging="279"/>
      </w:pPr>
      <w:rPr>
        <w:rFonts w:hint="default"/>
        <w:lang w:val="es-ES" w:eastAsia="en-US" w:bidi="ar-SA"/>
      </w:rPr>
    </w:lvl>
    <w:lvl w:ilvl="7" w:tplc="2F785536">
      <w:numFmt w:val="bullet"/>
      <w:lvlText w:val="•"/>
      <w:lvlJc w:val="left"/>
      <w:pPr>
        <w:ind w:left="6377" w:hanging="279"/>
      </w:pPr>
      <w:rPr>
        <w:rFonts w:hint="default"/>
        <w:lang w:val="es-ES" w:eastAsia="en-US" w:bidi="ar-SA"/>
      </w:rPr>
    </w:lvl>
    <w:lvl w:ilvl="8" w:tplc="5992BA5E">
      <w:numFmt w:val="bullet"/>
      <w:lvlText w:val="•"/>
      <w:lvlJc w:val="left"/>
      <w:pPr>
        <w:ind w:left="7353" w:hanging="279"/>
      </w:pPr>
      <w:rPr>
        <w:rFonts w:hint="default"/>
        <w:lang w:val="es-ES" w:eastAsia="en-US" w:bidi="ar-SA"/>
      </w:rPr>
    </w:lvl>
  </w:abstractNum>
  <w:abstractNum w:abstractNumId="51" w15:restartNumberingAfterBreak="0">
    <w:nsid w:val="768C20DB"/>
    <w:multiLevelType w:val="hybridMultilevel"/>
    <w:tmpl w:val="5DE447F6"/>
    <w:lvl w:ilvl="0" w:tplc="2676D110">
      <w:numFmt w:val="bullet"/>
      <w:lvlText w:val="·"/>
      <w:lvlJc w:val="left"/>
      <w:pPr>
        <w:ind w:left="674" w:hanging="557"/>
      </w:pPr>
      <w:rPr>
        <w:rFonts w:ascii="Arial" w:eastAsia="Arial" w:hAnsi="Arial" w:cs="Arial" w:hint="default"/>
        <w:b w:val="0"/>
        <w:bCs w:val="0"/>
        <w:i w:val="0"/>
        <w:iCs w:val="0"/>
        <w:spacing w:val="0"/>
        <w:w w:val="83"/>
        <w:sz w:val="20"/>
        <w:szCs w:val="20"/>
        <w:lang w:val="es-ES" w:eastAsia="en-US" w:bidi="ar-SA"/>
      </w:rPr>
    </w:lvl>
    <w:lvl w:ilvl="1" w:tplc="E04AF8CC">
      <w:numFmt w:val="bullet"/>
      <w:lvlText w:val="•"/>
      <w:lvlJc w:val="left"/>
      <w:pPr>
        <w:ind w:left="1654" w:hanging="557"/>
      </w:pPr>
      <w:rPr>
        <w:rFonts w:hint="default"/>
        <w:lang w:val="es-ES" w:eastAsia="en-US" w:bidi="ar-SA"/>
      </w:rPr>
    </w:lvl>
    <w:lvl w:ilvl="2" w:tplc="49C0BEA8">
      <w:numFmt w:val="bullet"/>
      <w:lvlText w:val="•"/>
      <w:lvlJc w:val="left"/>
      <w:pPr>
        <w:ind w:left="2629" w:hanging="557"/>
      </w:pPr>
      <w:rPr>
        <w:rFonts w:hint="default"/>
        <w:lang w:val="es-ES" w:eastAsia="en-US" w:bidi="ar-SA"/>
      </w:rPr>
    </w:lvl>
    <w:lvl w:ilvl="3" w:tplc="C92E7472">
      <w:numFmt w:val="bullet"/>
      <w:lvlText w:val="•"/>
      <w:lvlJc w:val="left"/>
      <w:pPr>
        <w:ind w:left="3603" w:hanging="557"/>
      </w:pPr>
      <w:rPr>
        <w:rFonts w:hint="default"/>
        <w:lang w:val="es-ES" w:eastAsia="en-US" w:bidi="ar-SA"/>
      </w:rPr>
    </w:lvl>
    <w:lvl w:ilvl="4" w:tplc="B8342746">
      <w:numFmt w:val="bullet"/>
      <w:lvlText w:val="•"/>
      <w:lvlJc w:val="left"/>
      <w:pPr>
        <w:ind w:left="4578" w:hanging="557"/>
      </w:pPr>
      <w:rPr>
        <w:rFonts w:hint="default"/>
        <w:lang w:val="es-ES" w:eastAsia="en-US" w:bidi="ar-SA"/>
      </w:rPr>
    </w:lvl>
    <w:lvl w:ilvl="5" w:tplc="09FC7174">
      <w:numFmt w:val="bullet"/>
      <w:lvlText w:val="•"/>
      <w:lvlJc w:val="left"/>
      <w:pPr>
        <w:ind w:left="5553" w:hanging="557"/>
      </w:pPr>
      <w:rPr>
        <w:rFonts w:hint="default"/>
        <w:lang w:val="es-ES" w:eastAsia="en-US" w:bidi="ar-SA"/>
      </w:rPr>
    </w:lvl>
    <w:lvl w:ilvl="6" w:tplc="D3F4ED6C">
      <w:numFmt w:val="bullet"/>
      <w:lvlText w:val="•"/>
      <w:lvlJc w:val="left"/>
      <w:pPr>
        <w:ind w:left="6527" w:hanging="557"/>
      </w:pPr>
      <w:rPr>
        <w:rFonts w:hint="default"/>
        <w:lang w:val="es-ES" w:eastAsia="en-US" w:bidi="ar-SA"/>
      </w:rPr>
    </w:lvl>
    <w:lvl w:ilvl="7" w:tplc="0F4C2C32">
      <w:numFmt w:val="bullet"/>
      <w:lvlText w:val="•"/>
      <w:lvlJc w:val="left"/>
      <w:pPr>
        <w:ind w:left="7502" w:hanging="557"/>
      </w:pPr>
      <w:rPr>
        <w:rFonts w:hint="default"/>
        <w:lang w:val="es-ES" w:eastAsia="en-US" w:bidi="ar-SA"/>
      </w:rPr>
    </w:lvl>
    <w:lvl w:ilvl="8" w:tplc="E4F88DA6">
      <w:numFmt w:val="bullet"/>
      <w:lvlText w:val="•"/>
      <w:lvlJc w:val="left"/>
      <w:pPr>
        <w:ind w:left="8477" w:hanging="557"/>
      </w:pPr>
      <w:rPr>
        <w:rFonts w:hint="default"/>
        <w:lang w:val="es-ES" w:eastAsia="en-US" w:bidi="ar-SA"/>
      </w:rPr>
    </w:lvl>
  </w:abstractNum>
  <w:abstractNum w:abstractNumId="52" w15:restartNumberingAfterBreak="0">
    <w:nsid w:val="7C157355"/>
    <w:multiLevelType w:val="hybridMultilevel"/>
    <w:tmpl w:val="B0ECFAD2"/>
    <w:lvl w:ilvl="0" w:tplc="DE8C63D0">
      <w:start w:val="1"/>
      <w:numFmt w:val="decimal"/>
      <w:lvlText w:val="%1."/>
      <w:lvlJc w:val="left"/>
      <w:pPr>
        <w:ind w:left="116" w:hanging="232"/>
        <w:jc w:val="left"/>
      </w:pPr>
      <w:rPr>
        <w:rFonts w:ascii="Arial" w:eastAsia="Arial" w:hAnsi="Arial" w:cs="Arial" w:hint="default"/>
        <w:b w:val="0"/>
        <w:bCs w:val="0"/>
        <w:i/>
        <w:iCs/>
        <w:spacing w:val="0"/>
        <w:w w:val="100"/>
        <w:sz w:val="20"/>
        <w:szCs w:val="20"/>
        <w:lang w:val="es-ES" w:eastAsia="en-US" w:bidi="ar-SA"/>
      </w:rPr>
    </w:lvl>
    <w:lvl w:ilvl="1" w:tplc="8884918E">
      <w:numFmt w:val="bullet"/>
      <w:lvlText w:val="•"/>
      <w:lvlJc w:val="left"/>
      <w:pPr>
        <w:ind w:left="1038" w:hanging="232"/>
      </w:pPr>
      <w:rPr>
        <w:rFonts w:hint="default"/>
        <w:lang w:val="es-ES" w:eastAsia="en-US" w:bidi="ar-SA"/>
      </w:rPr>
    </w:lvl>
    <w:lvl w:ilvl="2" w:tplc="971459D4">
      <w:numFmt w:val="bullet"/>
      <w:lvlText w:val="•"/>
      <w:lvlJc w:val="left"/>
      <w:pPr>
        <w:ind w:left="1957" w:hanging="232"/>
      </w:pPr>
      <w:rPr>
        <w:rFonts w:hint="default"/>
        <w:lang w:val="es-ES" w:eastAsia="en-US" w:bidi="ar-SA"/>
      </w:rPr>
    </w:lvl>
    <w:lvl w:ilvl="3" w:tplc="89C0F346">
      <w:numFmt w:val="bullet"/>
      <w:lvlText w:val="•"/>
      <w:lvlJc w:val="left"/>
      <w:pPr>
        <w:ind w:left="2875" w:hanging="232"/>
      </w:pPr>
      <w:rPr>
        <w:rFonts w:hint="default"/>
        <w:lang w:val="es-ES" w:eastAsia="en-US" w:bidi="ar-SA"/>
      </w:rPr>
    </w:lvl>
    <w:lvl w:ilvl="4" w:tplc="8578AC02">
      <w:numFmt w:val="bullet"/>
      <w:lvlText w:val="•"/>
      <w:lvlJc w:val="left"/>
      <w:pPr>
        <w:ind w:left="3794" w:hanging="232"/>
      </w:pPr>
      <w:rPr>
        <w:rFonts w:hint="default"/>
        <w:lang w:val="es-ES" w:eastAsia="en-US" w:bidi="ar-SA"/>
      </w:rPr>
    </w:lvl>
    <w:lvl w:ilvl="5" w:tplc="6518A61A">
      <w:numFmt w:val="bullet"/>
      <w:lvlText w:val="•"/>
      <w:lvlJc w:val="left"/>
      <w:pPr>
        <w:ind w:left="4712" w:hanging="232"/>
      </w:pPr>
      <w:rPr>
        <w:rFonts w:hint="default"/>
        <w:lang w:val="es-ES" w:eastAsia="en-US" w:bidi="ar-SA"/>
      </w:rPr>
    </w:lvl>
    <w:lvl w:ilvl="6" w:tplc="D0F49C84">
      <w:numFmt w:val="bullet"/>
      <w:lvlText w:val="•"/>
      <w:lvlJc w:val="left"/>
      <w:pPr>
        <w:ind w:left="5631" w:hanging="232"/>
      </w:pPr>
      <w:rPr>
        <w:rFonts w:hint="default"/>
        <w:lang w:val="es-ES" w:eastAsia="en-US" w:bidi="ar-SA"/>
      </w:rPr>
    </w:lvl>
    <w:lvl w:ilvl="7" w:tplc="150477A6">
      <w:numFmt w:val="bullet"/>
      <w:lvlText w:val="•"/>
      <w:lvlJc w:val="left"/>
      <w:pPr>
        <w:ind w:left="6549" w:hanging="232"/>
      </w:pPr>
      <w:rPr>
        <w:rFonts w:hint="default"/>
        <w:lang w:val="es-ES" w:eastAsia="en-US" w:bidi="ar-SA"/>
      </w:rPr>
    </w:lvl>
    <w:lvl w:ilvl="8" w:tplc="AF7C9AF6">
      <w:numFmt w:val="bullet"/>
      <w:lvlText w:val="•"/>
      <w:lvlJc w:val="left"/>
      <w:pPr>
        <w:ind w:left="7468" w:hanging="232"/>
      </w:pPr>
      <w:rPr>
        <w:rFonts w:hint="default"/>
        <w:lang w:val="es-ES" w:eastAsia="en-US" w:bidi="ar-SA"/>
      </w:rPr>
    </w:lvl>
  </w:abstractNum>
  <w:abstractNum w:abstractNumId="53" w15:restartNumberingAfterBreak="0">
    <w:nsid w:val="7EBD613A"/>
    <w:multiLevelType w:val="hybridMultilevel"/>
    <w:tmpl w:val="9440C288"/>
    <w:lvl w:ilvl="0" w:tplc="5BCC3170">
      <w:start w:val="1"/>
      <w:numFmt w:val="lowerLetter"/>
      <w:lvlText w:val="%1)"/>
      <w:lvlJc w:val="left"/>
      <w:pPr>
        <w:ind w:left="296" w:hanging="180"/>
        <w:jc w:val="left"/>
      </w:pPr>
      <w:rPr>
        <w:rFonts w:ascii="Arial" w:eastAsia="Arial" w:hAnsi="Arial" w:cs="Arial" w:hint="default"/>
        <w:b w:val="0"/>
        <w:bCs w:val="0"/>
        <w:i w:val="0"/>
        <w:iCs w:val="0"/>
        <w:spacing w:val="-1"/>
        <w:w w:val="96"/>
        <w:sz w:val="18"/>
        <w:szCs w:val="18"/>
        <w:lang w:val="es-ES" w:eastAsia="en-US" w:bidi="ar-SA"/>
      </w:rPr>
    </w:lvl>
    <w:lvl w:ilvl="1" w:tplc="F9549D2C">
      <w:numFmt w:val="bullet"/>
      <w:lvlText w:val="•"/>
      <w:lvlJc w:val="left"/>
      <w:pPr>
        <w:ind w:left="1312" w:hanging="180"/>
      </w:pPr>
      <w:rPr>
        <w:rFonts w:hint="default"/>
        <w:lang w:val="es-ES" w:eastAsia="en-US" w:bidi="ar-SA"/>
      </w:rPr>
    </w:lvl>
    <w:lvl w:ilvl="2" w:tplc="2200D256">
      <w:numFmt w:val="bullet"/>
      <w:lvlText w:val="•"/>
      <w:lvlJc w:val="left"/>
      <w:pPr>
        <w:ind w:left="2325" w:hanging="180"/>
      </w:pPr>
      <w:rPr>
        <w:rFonts w:hint="default"/>
        <w:lang w:val="es-ES" w:eastAsia="en-US" w:bidi="ar-SA"/>
      </w:rPr>
    </w:lvl>
    <w:lvl w:ilvl="3" w:tplc="DA8841D2">
      <w:numFmt w:val="bullet"/>
      <w:lvlText w:val="•"/>
      <w:lvlJc w:val="left"/>
      <w:pPr>
        <w:ind w:left="3337" w:hanging="180"/>
      </w:pPr>
      <w:rPr>
        <w:rFonts w:hint="default"/>
        <w:lang w:val="es-ES" w:eastAsia="en-US" w:bidi="ar-SA"/>
      </w:rPr>
    </w:lvl>
    <w:lvl w:ilvl="4" w:tplc="8E445574">
      <w:numFmt w:val="bullet"/>
      <w:lvlText w:val="•"/>
      <w:lvlJc w:val="left"/>
      <w:pPr>
        <w:ind w:left="4350" w:hanging="180"/>
      </w:pPr>
      <w:rPr>
        <w:rFonts w:hint="default"/>
        <w:lang w:val="es-ES" w:eastAsia="en-US" w:bidi="ar-SA"/>
      </w:rPr>
    </w:lvl>
    <w:lvl w:ilvl="5" w:tplc="A72CB932">
      <w:numFmt w:val="bullet"/>
      <w:lvlText w:val="•"/>
      <w:lvlJc w:val="left"/>
      <w:pPr>
        <w:ind w:left="5363" w:hanging="180"/>
      </w:pPr>
      <w:rPr>
        <w:rFonts w:hint="default"/>
        <w:lang w:val="es-ES" w:eastAsia="en-US" w:bidi="ar-SA"/>
      </w:rPr>
    </w:lvl>
    <w:lvl w:ilvl="6" w:tplc="4C8C057E">
      <w:numFmt w:val="bullet"/>
      <w:lvlText w:val="•"/>
      <w:lvlJc w:val="left"/>
      <w:pPr>
        <w:ind w:left="6375" w:hanging="180"/>
      </w:pPr>
      <w:rPr>
        <w:rFonts w:hint="default"/>
        <w:lang w:val="es-ES" w:eastAsia="en-US" w:bidi="ar-SA"/>
      </w:rPr>
    </w:lvl>
    <w:lvl w:ilvl="7" w:tplc="0700D4E4">
      <w:numFmt w:val="bullet"/>
      <w:lvlText w:val="•"/>
      <w:lvlJc w:val="left"/>
      <w:pPr>
        <w:ind w:left="7388" w:hanging="180"/>
      </w:pPr>
      <w:rPr>
        <w:rFonts w:hint="default"/>
        <w:lang w:val="es-ES" w:eastAsia="en-US" w:bidi="ar-SA"/>
      </w:rPr>
    </w:lvl>
    <w:lvl w:ilvl="8" w:tplc="D67035DA">
      <w:numFmt w:val="bullet"/>
      <w:lvlText w:val="•"/>
      <w:lvlJc w:val="left"/>
      <w:pPr>
        <w:ind w:left="8401" w:hanging="180"/>
      </w:pPr>
      <w:rPr>
        <w:rFonts w:hint="default"/>
        <w:lang w:val="es-ES" w:eastAsia="en-US" w:bidi="ar-SA"/>
      </w:rPr>
    </w:lvl>
  </w:abstractNum>
  <w:num w:numId="1" w16cid:durableId="898369402">
    <w:abstractNumId w:val="44"/>
  </w:num>
  <w:num w:numId="2" w16cid:durableId="758524737">
    <w:abstractNumId w:val="18"/>
  </w:num>
  <w:num w:numId="3" w16cid:durableId="721445589">
    <w:abstractNumId w:val="39"/>
  </w:num>
  <w:num w:numId="4" w16cid:durableId="1274553142">
    <w:abstractNumId w:val="22"/>
  </w:num>
  <w:num w:numId="5" w16cid:durableId="1186871046">
    <w:abstractNumId w:val="42"/>
  </w:num>
  <w:num w:numId="6" w16cid:durableId="1190100423">
    <w:abstractNumId w:val="38"/>
  </w:num>
  <w:num w:numId="7" w16cid:durableId="303436035">
    <w:abstractNumId w:val="33"/>
  </w:num>
  <w:num w:numId="8" w16cid:durableId="414598127">
    <w:abstractNumId w:val="9"/>
  </w:num>
  <w:num w:numId="9" w16cid:durableId="519316427">
    <w:abstractNumId w:val="8"/>
  </w:num>
  <w:num w:numId="10" w16cid:durableId="372968146">
    <w:abstractNumId w:val="15"/>
  </w:num>
  <w:num w:numId="11" w16cid:durableId="740762042">
    <w:abstractNumId w:val="49"/>
  </w:num>
  <w:num w:numId="12" w16cid:durableId="644891429">
    <w:abstractNumId w:val="0"/>
  </w:num>
  <w:num w:numId="13" w16cid:durableId="158077787">
    <w:abstractNumId w:val="40"/>
  </w:num>
  <w:num w:numId="14" w16cid:durableId="1158230935">
    <w:abstractNumId w:val="20"/>
  </w:num>
  <w:num w:numId="15" w16cid:durableId="1017391697">
    <w:abstractNumId w:val="32"/>
  </w:num>
  <w:num w:numId="16" w16cid:durableId="2026399253">
    <w:abstractNumId w:val="45"/>
  </w:num>
  <w:num w:numId="17" w16cid:durableId="1021594067">
    <w:abstractNumId w:val="35"/>
  </w:num>
  <w:num w:numId="18" w16cid:durableId="1872646943">
    <w:abstractNumId w:val="37"/>
  </w:num>
  <w:num w:numId="19" w16cid:durableId="648441391">
    <w:abstractNumId w:val="6"/>
  </w:num>
  <w:num w:numId="20" w16cid:durableId="1857114657">
    <w:abstractNumId w:val="30"/>
  </w:num>
  <w:num w:numId="21" w16cid:durableId="624779225">
    <w:abstractNumId w:val="46"/>
  </w:num>
  <w:num w:numId="22" w16cid:durableId="1192303967">
    <w:abstractNumId w:val="10"/>
  </w:num>
  <w:num w:numId="23" w16cid:durableId="1331443893">
    <w:abstractNumId w:val="2"/>
  </w:num>
  <w:num w:numId="24" w16cid:durableId="1610703177">
    <w:abstractNumId w:val="12"/>
  </w:num>
  <w:num w:numId="25" w16cid:durableId="1612475727">
    <w:abstractNumId w:val="36"/>
  </w:num>
  <w:num w:numId="26" w16cid:durableId="1826893035">
    <w:abstractNumId w:val="34"/>
  </w:num>
  <w:num w:numId="27" w16cid:durableId="802190423">
    <w:abstractNumId w:val="25"/>
  </w:num>
  <w:num w:numId="28" w16cid:durableId="262106401">
    <w:abstractNumId w:val="51"/>
  </w:num>
  <w:num w:numId="29" w16cid:durableId="1685744883">
    <w:abstractNumId w:val="19"/>
  </w:num>
  <w:num w:numId="30" w16cid:durableId="976300834">
    <w:abstractNumId w:val="43"/>
  </w:num>
  <w:num w:numId="31" w16cid:durableId="1220897259">
    <w:abstractNumId w:val="11"/>
  </w:num>
  <w:num w:numId="32" w16cid:durableId="648023721">
    <w:abstractNumId w:val="4"/>
  </w:num>
  <w:num w:numId="33" w16cid:durableId="376784457">
    <w:abstractNumId w:val="21"/>
  </w:num>
  <w:num w:numId="34" w16cid:durableId="370616943">
    <w:abstractNumId w:val="23"/>
  </w:num>
  <w:num w:numId="35" w16cid:durableId="464354415">
    <w:abstractNumId w:val="5"/>
  </w:num>
  <w:num w:numId="36" w16cid:durableId="932321081">
    <w:abstractNumId w:val="17"/>
  </w:num>
  <w:num w:numId="37" w16cid:durableId="182715530">
    <w:abstractNumId w:val="31"/>
  </w:num>
  <w:num w:numId="38" w16cid:durableId="1022516335">
    <w:abstractNumId w:val="28"/>
  </w:num>
  <w:num w:numId="39" w16cid:durableId="473136426">
    <w:abstractNumId w:val="53"/>
  </w:num>
  <w:num w:numId="40" w16cid:durableId="1559124428">
    <w:abstractNumId w:val="47"/>
  </w:num>
  <w:num w:numId="41" w16cid:durableId="942111727">
    <w:abstractNumId w:val="1"/>
  </w:num>
  <w:num w:numId="42" w16cid:durableId="1658992298">
    <w:abstractNumId w:val="7"/>
  </w:num>
  <w:num w:numId="43" w16cid:durableId="898324451">
    <w:abstractNumId w:val="48"/>
  </w:num>
  <w:num w:numId="44" w16cid:durableId="2125534186">
    <w:abstractNumId w:val="24"/>
  </w:num>
  <w:num w:numId="45" w16cid:durableId="1007826031">
    <w:abstractNumId w:val="27"/>
  </w:num>
  <w:num w:numId="46" w16cid:durableId="593368732">
    <w:abstractNumId w:val="41"/>
  </w:num>
  <w:num w:numId="47" w16cid:durableId="156002984">
    <w:abstractNumId w:val="3"/>
  </w:num>
  <w:num w:numId="48" w16cid:durableId="1455294909">
    <w:abstractNumId w:val="26"/>
  </w:num>
  <w:num w:numId="49" w16cid:durableId="842159722">
    <w:abstractNumId w:val="13"/>
  </w:num>
  <w:num w:numId="50" w16cid:durableId="1338383095">
    <w:abstractNumId w:val="16"/>
  </w:num>
  <w:num w:numId="51" w16cid:durableId="955796217">
    <w:abstractNumId w:val="29"/>
  </w:num>
  <w:num w:numId="52" w16cid:durableId="207882116">
    <w:abstractNumId w:val="50"/>
  </w:num>
  <w:num w:numId="53" w16cid:durableId="14811664">
    <w:abstractNumId w:val="52"/>
  </w:num>
  <w:num w:numId="54" w16cid:durableId="3556214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5"/>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45F1"/>
    <w:rsid w:val="00086693"/>
    <w:rsid w:val="00272A67"/>
    <w:rsid w:val="003257EA"/>
    <w:rsid w:val="00382051"/>
    <w:rsid w:val="004306C5"/>
    <w:rsid w:val="00453FF9"/>
    <w:rsid w:val="004F45F1"/>
    <w:rsid w:val="00594E69"/>
    <w:rsid w:val="00642ECA"/>
    <w:rsid w:val="007D59EA"/>
    <w:rsid w:val="00914E0C"/>
    <w:rsid w:val="009334D2"/>
    <w:rsid w:val="009F1309"/>
    <w:rsid w:val="00B3011C"/>
    <w:rsid w:val="00B71392"/>
    <w:rsid w:val="00C314EA"/>
    <w:rsid w:val="00CE6A51"/>
    <w:rsid w:val="00DB5BB6"/>
    <w:rsid w:val="00E529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6DAC81"/>
  <w15:docId w15:val="{99EE6EA4-A89C-466D-AEB1-A79E8CE6F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spacing w:before="21" w:line="418" w:lineRule="exact"/>
      <w:ind w:left="20"/>
      <w:outlineLvl w:val="0"/>
    </w:pPr>
    <w:rPr>
      <w:rFonts w:ascii="Tahoma" w:eastAsia="Tahoma" w:hAnsi="Tahoma" w:cs="Tahoma"/>
      <w:sz w:val="36"/>
      <w:szCs w:val="36"/>
    </w:rPr>
  </w:style>
  <w:style w:type="paragraph" w:styleId="Ttulo2">
    <w:name w:val="heading 2"/>
    <w:basedOn w:val="Normal"/>
    <w:uiPriority w:val="9"/>
    <w:unhideWhenUsed/>
    <w:qFormat/>
    <w:pPr>
      <w:ind w:left="117"/>
      <w:outlineLvl w:val="1"/>
    </w:pPr>
    <w:rPr>
      <w:b/>
      <w:bCs/>
      <w:sz w:val="20"/>
      <w:szCs w:val="20"/>
    </w:rPr>
  </w:style>
  <w:style w:type="paragraph" w:styleId="Ttulo3">
    <w:name w:val="heading 3"/>
    <w:basedOn w:val="Normal"/>
    <w:uiPriority w:val="9"/>
    <w:unhideWhenUsed/>
    <w:qFormat/>
    <w:pPr>
      <w:ind w:left="117"/>
      <w:outlineLvl w:val="2"/>
    </w:pPr>
    <w:rPr>
      <w:b/>
      <w:bCs/>
      <w:i/>
      <w:iCs/>
      <w:sz w:val="20"/>
      <w:szCs w:val="20"/>
    </w:rPr>
  </w:style>
  <w:style w:type="paragraph" w:styleId="Ttulo4">
    <w:name w:val="heading 4"/>
    <w:basedOn w:val="Normal"/>
    <w:uiPriority w:val="9"/>
    <w:unhideWhenUsed/>
    <w:qFormat/>
    <w:pPr>
      <w:ind w:left="117"/>
      <w:outlineLvl w:val="3"/>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17" w:right="1237"/>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453FF9"/>
    <w:pPr>
      <w:tabs>
        <w:tab w:val="center" w:pos="4252"/>
        <w:tab w:val="right" w:pos="8504"/>
      </w:tabs>
    </w:pPr>
  </w:style>
  <w:style w:type="character" w:customStyle="1" w:styleId="EncabezadoCar">
    <w:name w:val="Encabezado Car"/>
    <w:basedOn w:val="Fuentedeprrafopredeter"/>
    <w:link w:val="Encabezado"/>
    <w:uiPriority w:val="99"/>
    <w:rsid w:val="00453FF9"/>
    <w:rPr>
      <w:rFonts w:ascii="Arial" w:eastAsia="Arial" w:hAnsi="Arial" w:cs="Arial"/>
      <w:lang w:val="es-ES"/>
    </w:rPr>
  </w:style>
  <w:style w:type="paragraph" w:styleId="Piedepgina">
    <w:name w:val="footer"/>
    <w:basedOn w:val="Normal"/>
    <w:link w:val="PiedepginaCar"/>
    <w:uiPriority w:val="99"/>
    <w:unhideWhenUsed/>
    <w:rsid w:val="00453FF9"/>
    <w:pPr>
      <w:tabs>
        <w:tab w:val="center" w:pos="4252"/>
        <w:tab w:val="right" w:pos="8504"/>
      </w:tabs>
    </w:pPr>
  </w:style>
  <w:style w:type="character" w:customStyle="1" w:styleId="PiedepginaCar">
    <w:name w:val="Pie de página Car"/>
    <w:basedOn w:val="Fuentedeprrafopredeter"/>
    <w:link w:val="Piedepgina"/>
    <w:uiPriority w:val="99"/>
    <w:rsid w:val="00453FF9"/>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5.jpeg"/><Relationship Id="rId39" Type="http://schemas.openxmlformats.org/officeDocument/2006/relationships/image" Target="media/image16.png"/><Relationship Id="rId21" Type="http://schemas.openxmlformats.org/officeDocument/2006/relationships/hyperlink" Target="http://www/" TargetMode="External"/><Relationship Id="rId34" Type="http://schemas.openxmlformats.org/officeDocument/2006/relationships/image" Target="media/image11.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oter" Target="footer9.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6.xml"/><Relationship Id="rId29" Type="http://schemas.openxmlformats.org/officeDocument/2006/relationships/image" Target="media/image6.png"/><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hyperlink" Target="http://www.lasrozas.es/sites/default/files/inline-files/CondicionesGeneralesEjecucionObras.pdf" TargetMode="External"/><Relationship Id="rId45"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4.jpeg"/><Relationship Id="rId28" Type="http://schemas.openxmlformats.org/officeDocument/2006/relationships/footer" Target="footer8.xml"/><Relationship Id="rId36" Type="http://schemas.openxmlformats.org/officeDocument/2006/relationships/image" Target="media/image13.png"/><Relationship Id="rId49" Type="http://schemas.openxmlformats.org/officeDocument/2006/relationships/header" Target="header10.xml"/><Relationship Id="rId10" Type="http://schemas.openxmlformats.org/officeDocument/2006/relationships/header" Target="header3.xml"/><Relationship Id="rId19" Type="http://schemas.openxmlformats.org/officeDocument/2006/relationships/footer" Target="footer6.xml"/><Relationship Id="rId31" Type="http://schemas.openxmlformats.org/officeDocument/2006/relationships/image" Target="media/image8.pn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3.jpeg"/><Relationship Id="rId27" Type="http://schemas.openxmlformats.org/officeDocument/2006/relationships/header" Target="header9.xm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8.jpeg"/><Relationship Id="rId48" Type="http://schemas.openxmlformats.org/officeDocument/2006/relationships/image" Target="media/image23.png"/><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jpeg"/><Relationship Id="rId20" Type="http://schemas.openxmlformats.org/officeDocument/2006/relationships/hyperlink" Target="http://www.lasrozas.es/gestiones-y-" TargetMode="External"/><Relationship Id="rId41" Type="http://schemas.openxmlformats.org/officeDocument/2006/relationships/hyperlink" Target="mailto:medio.ambiente@lasrozas.es" TargetMode="Externa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233</TotalTime>
  <Pages>134</Pages>
  <Words>57430</Words>
  <Characters>315870</Characters>
  <Application>Microsoft Office Word</Application>
  <DocSecurity>0</DocSecurity>
  <Lines>2632</Lines>
  <Paragraphs>745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5</cp:revision>
  <dcterms:created xsi:type="dcterms:W3CDTF">2025-03-21T07:02:00Z</dcterms:created>
  <dcterms:modified xsi:type="dcterms:W3CDTF">2025-03-21T10:56:00Z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LastSaved">
    <vt:filetime>2025-03-21T00:00:00Z</vt:filetime>
  </property>
  <property fmtid="{D5CDD505-2E9C-101B-9397-08002B2CF9AE}" pid="4" name="Producer">
    <vt:lpwstr>iLovePDF</vt:lpwstr>
  </property>
</Properties>
</file>