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60CA" w14:textId="0B24C949" w:rsidR="00757F4D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B2B2BDD" wp14:editId="7B2F0D4A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63E62" w14:textId="77777777" w:rsidR="00757F4D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803E914" w14:textId="77777777" w:rsidR="00757F4D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2025-1683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27/03/2025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B2BD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0C363E62" w14:textId="77777777" w:rsidR="00757F4D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803E914" w14:textId="77777777" w:rsidR="00757F4D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2025-1683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27/03/2025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64CC1F" w14:textId="77777777" w:rsidR="00757F4D" w:rsidRDefault="00000000">
      <w:pPr>
        <w:pStyle w:val="Textoindependiente"/>
        <w:ind w:left="5504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2EF1FE9" wp14:editId="7AA7EE87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F90B33" w14:textId="77777777" w:rsidR="00757F4D" w:rsidRDefault="00757F4D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452F781F" w14:textId="77777777" w:rsidR="00757F4D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F1FE9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38F90B33" w14:textId="77777777" w:rsidR="00757F4D" w:rsidRDefault="00757F4D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452F781F" w14:textId="77777777" w:rsidR="00757F4D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F79794" w14:textId="77777777" w:rsidR="00757F4D" w:rsidRDefault="00757F4D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757F4D" w14:paraId="6B9AD994" w14:textId="77777777">
        <w:trPr>
          <w:trHeight w:val="377"/>
        </w:trPr>
        <w:tc>
          <w:tcPr>
            <w:tcW w:w="2550" w:type="dxa"/>
          </w:tcPr>
          <w:p w14:paraId="017EEC33" w14:textId="77777777" w:rsidR="00757F4D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7D38156C" w14:textId="77777777" w:rsidR="00757F4D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757F4D" w14:paraId="465E0373" w14:textId="77777777">
        <w:trPr>
          <w:trHeight w:val="378"/>
        </w:trPr>
        <w:tc>
          <w:tcPr>
            <w:tcW w:w="2550" w:type="dxa"/>
          </w:tcPr>
          <w:p w14:paraId="2E99E632" w14:textId="77777777" w:rsidR="00757F4D" w:rsidRDefault="00000000" w:rsidP="00AA04C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JGL/2025/14</w:t>
            </w:r>
          </w:p>
        </w:tc>
        <w:tc>
          <w:tcPr>
            <w:tcW w:w="6522" w:type="dxa"/>
          </w:tcPr>
          <w:p w14:paraId="6120E780" w14:textId="77777777" w:rsidR="00757F4D" w:rsidRDefault="00000000" w:rsidP="00AA04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1FB72679" w14:textId="77777777" w:rsidR="00757F4D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504BC5AD" w14:textId="77777777" w:rsidR="00757F4D" w:rsidRDefault="00000000">
      <w:pPr>
        <w:pStyle w:val="Textoindependiente"/>
        <w:spacing w:before="212"/>
        <w:ind w:left="119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05EB4FE6" w14:textId="77777777" w:rsidR="00757F4D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76BCC9" wp14:editId="41353BB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8D6D54" w14:textId="77777777" w:rsidR="00757F4D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6BCC9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6F8D6D54" w14:textId="77777777" w:rsidR="00757F4D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64DA10" w14:textId="77777777" w:rsidR="00757F4D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4B0E516F" w14:textId="704126BC" w:rsidR="00757F4D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Ordinaria</w:t>
      </w:r>
      <w:r w:rsidR="00AA04C2">
        <w:rPr>
          <w:spacing w:val="-2"/>
        </w:rPr>
        <w:t>.</w:t>
      </w:r>
    </w:p>
    <w:p w14:paraId="7F56DCF2" w14:textId="77777777" w:rsidR="00757F4D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42673703" w14:textId="3D38113A" w:rsidR="00757F4D" w:rsidRDefault="00000000">
      <w:pPr>
        <w:pStyle w:val="Textoindependiente"/>
        <w:spacing w:before="92"/>
        <w:ind w:left="120" w:firstLine="0"/>
        <w:jc w:val="left"/>
      </w:pPr>
      <w:r>
        <w:t>28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13:00</w:t>
      </w:r>
      <w:r w:rsidR="00AA04C2">
        <w:rPr>
          <w:spacing w:val="-4"/>
        </w:rPr>
        <w:t xml:space="preserve"> h.</w:t>
      </w:r>
    </w:p>
    <w:p w14:paraId="0CB634C0" w14:textId="77777777" w:rsidR="00757F4D" w:rsidRDefault="00000000">
      <w:pPr>
        <w:pStyle w:val="Ttulo2"/>
      </w:pPr>
      <w:r>
        <w:rPr>
          <w:spacing w:val="-2"/>
        </w:rPr>
        <w:t>Lugar:</w:t>
      </w:r>
    </w:p>
    <w:p w14:paraId="4512683D" w14:textId="2AF9A3AE" w:rsidR="00757F4D" w:rsidRDefault="00000000">
      <w:pPr>
        <w:pStyle w:val="Textoindependiente"/>
        <w:spacing w:before="92"/>
        <w:ind w:left="120" w:firstLine="0"/>
        <w:jc w:val="left"/>
      </w:pP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Banderas</w:t>
      </w:r>
      <w:r w:rsidR="00AA04C2">
        <w:rPr>
          <w:spacing w:val="-2"/>
        </w:rPr>
        <w:t>.</w:t>
      </w:r>
    </w:p>
    <w:p w14:paraId="6E35D8BB" w14:textId="77777777" w:rsidR="00757F4D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22C85F58" w14:textId="77777777" w:rsidR="00757F4D" w:rsidRDefault="00000000">
      <w:pPr>
        <w:pStyle w:val="Textoindependiente"/>
        <w:spacing w:before="212" w:line="336" w:lineRule="auto"/>
        <w:ind w:left="120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7BFE6B89" w14:textId="77777777" w:rsidR="00757F4D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A706C4A" w14:textId="77777777" w:rsidR="00757F4D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40CD5F" wp14:editId="7B1392F2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4F96C3" w14:textId="77777777" w:rsidR="00757F4D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0CD5F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124F96C3" w14:textId="77777777" w:rsidR="00757F4D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74718" w14:textId="77777777" w:rsidR="00757F4D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2A6F595C" w14:textId="571DC2F9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212" w:line="336" w:lineRule="auto"/>
        <w:ind w:right="129"/>
        <w:jc w:val="both"/>
        <w:rPr>
          <w:sz w:val="20"/>
        </w:rPr>
      </w:pPr>
      <w:r>
        <w:rPr>
          <w:sz w:val="20"/>
        </w:rPr>
        <w:t>Aprobación del acta de la sesión ordinaria celebrada el día 21 de marzo de 2025, y borrador de la sesión extraordinaria y urgente celebrada el día 25 de marzo de 2025</w:t>
      </w:r>
      <w:r w:rsidR="00AA04C2">
        <w:rPr>
          <w:sz w:val="20"/>
        </w:rPr>
        <w:t>.</w:t>
      </w:r>
    </w:p>
    <w:p w14:paraId="0CC3D8CB" w14:textId="51DE5487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Sentencia desestimatoria núm. 188/2025</w:t>
      </w:r>
      <w:r w:rsidR="00AA04C2">
        <w:rPr>
          <w:sz w:val="20"/>
        </w:rPr>
        <w:t>,</w:t>
      </w:r>
      <w:r>
        <w:rPr>
          <w:sz w:val="20"/>
        </w:rPr>
        <w:t xml:space="preserve"> dictada por el Tribunal Superior de Justicia de Madrid, Sala de lo Contencioso-Administrativo. Sección Novena. Recurso de Apelación 949/2024. Procedimiento Ordinario 567/2023. Demandante: </w:t>
      </w:r>
      <w:proofErr w:type="gramStart"/>
      <w:r w:rsidR="00AA04C2">
        <w:rPr>
          <w:sz w:val="20"/>
        </w:rPr>
        <w:t>D.ª</w:t>
      </w:r>
      <w:proofErr w:type="gramEnd"/>
      <w:r>
        <w:rPr>
          <w:sz w:val="20"/>
        </w:rPr>
        <w:t xml:space="preserve"> C.E.P.L. Materia: Reclamación económico</w:t>
      </w:r>
      <w:r w:rsidR="00AA04C2">
        <w:rPr>
          <w:sz w:val="20"/>
        </w:rPr>
        <w:t>-</w:t>
      </w:r>
      <w:r>
        <w:rPr>
          <w:sz w:val="20"/>
        </w:rPr>
        <w:t>administrativa. Expediente 25889/2024.</w:t>
      </w:r>
    </w:p>
    <w:p w14:paraId="5060AA54" w14:textId="77777777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Prórroga del contrato de servicio de </w:t>
      </w:r>
      <w:r w:rsidRPr="00AA04C2">
        <w:rPr>
          <w:i/>
          <w:iCs/>
          <w:sz w:val="20"/>
        </w:rPr>
        <w:t>“(2022015SER Lote 1) Buzoneo de revistas, folletos y otros documentos informativos y notificaciones de la asesoría jurídica municipal- dos lotes. Lote 1: buzoneo.”</w:t>
      </w:r>
      <w:r>
        <w:rPr>
          <w:spacing w:val="40"/>
          <w:sz w:val="20"/>
        </w:rPr>
        <w:t xml:space="preserve"> </w:t>
      </w:r>
      <w:r>
        <w:rPr>
          <w:sz w:val="20"/>
        </w:rPr>
        <w:t>Expediente 2907/2024.</w:t>
      </w:r>
    </w:p>
    <w:p w14:paraId="27733667" w14:textId="595D9C8D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 xml:space="preserve">Prorrogar el contrato de </w:t>
      </w:r>
      <w:r w:rsidRPr="00AA04C2">
        <w:rPr>
          <w:i/>
          <w:iCs/>
          <w:sz w:val="20"/>
        </w:rPr>
        <w:t>“(2023022SER). Servicio integral de promoción de la autonomía personal, ocio activo, apoyo, respiro familiar y acompañamiento a las personas con discapacidad y sus familias en Las Rozas de Madrid”</w:t>
      </w:r>
      <w:r w:rsidR="00AA04C2">
        <w:rPr>
          <w:sz w:val="20"/>
        </w:rPr>
        <w:t>.</w:t>
      </w:r>
      <w:r>
        <w:rPr>
          <w:sz w:val="20"/>
        </w:rPr>
        <w:t xml:space="preserve"> Expediente 1523/2024.</w:t>
      </w:r>
    </w:p>
    <w:p w14:paraId="09FAD7C0" w14:textId="774BC16F" w:rsidR="00757F4D" w:rsidRPr="00AA04C2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i/>
          <w:iCs/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 xml:space="preserve"> </w:t>
      </w:r>
      <w:r>
        <w:rPr>
          <w:sz w:val="20"/>
        </w:rPr>
        <w:t>definitiva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suscrito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NATURALIA,</w:t>
      </w:r>
      <w:r>
        <w:rPr>
          <w:spacing w:val="-2"/>
          <w:sz w:val="20"/>
        </w:rPr>
        <w:t xml:space="preserve"> </w:t>
      </w:r>
      <w:r>
        <w:rPr>
          <w:sz w:val="20"/>
        </w:rPr>
        <w:t>NATURALEZA URBANA, S.A.</w:t>
      </w:r>
      <w:r w:rsidR="00AA04C2">
        <w:rPr>
          <w:sz w:val="20"/>
        </w:rPr>
        <w:t>,</w:t>
      </w:r>
      <w:r>
        <w:rPr>
          <w:sz w:val="20"/>
        </w:rPr>
        <w:t xml:space="preserve"> para la prestación del servicio de </w:t>
      </w:r>
      <w:r w:rsidRPr="00AA04C2">
        <w:rPr>
          <w:i/>
          <w:iCs/>
          <w:sz w:val="20"/>
        </w:rPr>
        <w:t>“(2022011.1SER) Servicio de control de plagas urbanas en red de saneamiento público, red</w:t>
      </w:r>
      <w:r w:rsidRPr="00AA04C2">
        <w:rPr>
          <w:i/>
          <w:iCs/>
          <w:spacing w:val="-2"/>
          <w:sz w:val="20"/>
        </w:rPr>
        <w:t xml:space="preserve"> </w:t>
      </w:r>
      <w:r w:rsidRPr="00AA04C2">
        <w:rPr>
          <w:i/>
          <w:iCs/>
          <w:sz w:val="20"/>
        </w:rPr>
        <w:t>de</w:t>
      </w:r>
      <w:r w:rsidRPr="00AA04C2">
        <w:rPr>
          <w:i/>
          <w:iCs/>
          <w:spacing w:val="-2"/>
          <w:sz w:val="20"/>
        </w:rPr>
        <w:t xml:space="preserve"> </w:t>
      </w:r>
      <w:proofErr w:type="gramStart"/>
      <w:r w:rsidRPr="00AA04C2">
        <w:rPr>
          <w:i/>
          <w:iCs/>
          <w:sz w:val="20"/>
        </w:rPr>
        <w:t>alumbrado público y espacios públicos</w:t>
      </w:r>
      <w:proofErr w:type="gramEnd"/>
    </w:p>
    <w:p w14:paraId="77339B6A" w14:textId="77777777" w:rsidR="00757F4D" w:rsidRPr="00AA04C2" w:rsidRDefault="00757F4D">
      <w:pPr>
        <w:spacing w:line="336" w:lineRule="auto"/>
        <w:jc w:val="both"/>
        <w:rPr>
          <w:i/>
          <w:iCs/>
          <w:sz w:val="20"/>
        </w:rPr>
        <w:sectPr w:rsidR="00757F4D" w:rsidRPr="00AA04C2" w:rsidSect="00AA04C2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11DE3A54" w14:textId="163A6E03" w:rsidR="00757F4D" w:rsidRDefault="00000000">
      <w:pPr>
        <w:pStyle w:val="Textoindependiente"/>
        <w:spacing w:before="83"/>
        <w:ind w:firstLine="0"/>
      </w:pPr>
      <w:r w:rsidRPr="00AA04C2">
        <w:rPr>
          <w:i/>
          <w:iCs/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38F93B29" wp14:editId="4C5F6770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8EF65" w14:textId="77777777" w:rsidR="00757F4D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BD4CFE7" w14:textId="77777777" w:rsidR="00757F4D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2025-1683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27/03/2025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93B29" id="Textbox 12" o:spid="_x0000_s1030" type="#_x0000_t202" style="position:absolute;left:0;text-align:left;margin-left:536pt;margin-top:306.1pt;width:33.05pt;height:166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208EF65" w14:textId="77777777" w:rsidR="00757F4D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BD4CFE7" w14:textId="77777777" w:rsidR="00757F4D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2025-1683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27/03/2025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04C2">
        <w:rPr>
          <w:i/>
          <w:iCs/>
        </w:rPr>
        <w:t>en</w:t>
      </w:r>
      <w:r w:rsidRPr="00AA04C2">
        <w:rPr>
          <w:i/>
          <w:iCs/>
          <w:spacing w:val="-5"/>
        </w:rPr>
        <w:t xml:space="preserve"> </w:t>
      </w:r>
      <w:r w:rsidRPr="00AA04C2">
        <w:rPr>
          <w:i/>
          <w:iCs/>
        </w:rPr>
        <w:t>el</w:t>
      </w:r>
      <w:r w:rsidRPr="00AA04C2">
        <w:rPr>
          <w:i/>
          <w:iCs/>
          <w:spacing w:val="-4"/>
        </w:rPr>
        <w:t xml:space="preserve"> </w:t>
      </w:r>
      <w:r w:rsidRPr="00AA04C2">
        <w:rPr>
          <w:i/>
          <w:iCs/>
        </w:rPr>
        <w:t>municipio</w:t>
      </w:r>
      <w:r w:rsidRPr="00AA04C2">
        <w:rPr>
          <w:i/>
          <w:iCs/>
          <w:spacing w:val="-3"/>
        </w:rPr>
        <w:t xml:space="preserve"> </w:t>
      </w:r>
      <w:r w:rsidRPr="00AA04C2">
        <w:rPr>
          <w:i/>
          <w:iCs/>
        </w:rPr>
        <w:t>de</w:t>
      </w:r>
      <w:r w:rsidRPr="00AA04C2">
        <w:rPr>
          <w:i/>
          <w:iCs/>
          <w:spacing w:val="-3"/>
        </w:rPr>
        <w:t xml:space="preserve"> </w:t>
      </w:r>
      <w:r w:rsidRPr="00AA04C2">
        <w:rPr>
          <w:i/>
          <w:iCs/>
        </w:rPr>
        <w:t>Las</w:t>
      </w:r>
      <w:r w:rsidRPr="00AA04C2">
        <w:rPr>
          <w:i/>
          <w:iCs/>
          <w:spacing w:val="-3"/>
        </w:rPr>
        <w:t xml:space="preserve"> </w:t>
      </w:r>
      <w:r w:rsidRPr="00AA04C2">
        <w:rPr>
          <w:i/>
          <w:iCs/>
        </w:rPr>
        <w:t>Rozas”</w:t>
      </w:r>
      <w:r>
        <w:t>.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rPr>
          <w:spacing w:val="-2"/>
        </w:rPr>
        <w:t>3119/2024</w:t>
      </w:r>
      <w:r w:rsidR="00AA04C2">
        <w:rPr>
          <w:spacing w:val="-2"/>
        </w:rPr>
        <w:t>.</w:t>
      </w:r>
    </w:p>
    <w:p w14:paraId="15707612" w14:textId="70532219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4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AA04C2">
        <w:rPr>
          <w:i/>
          <w:iCs/>
          <w:sz w:val="20"/>
        </w:rPr>
        <w:t>“Suministro de material de oficina y papelería para las distintas dependencias y áreas administrativas del Ayuntamiento”,</w:t>
      </w:r>
      <w:r>
        <w:rPr>
          <w:sz w:val="20"/>
        </w:rPr>
        <w:t xml:space="preserve"> mediante procedimiento abierto simplificado y un solo criterio de adjudicación, no sujeto a regulación armonizada. Expediente </w:t>
      </w:r>
      <w:r>
        <w:rPr>
          <w:spacing w:val="-2"/>
          <w:sz w:val="20"/>
        </w:rPr>
        <w:t>57869/2024</w:t>
      </w:r>
      <w:r w:rsidR="00AA04C2">
        <w:rPr>
          <w:spacing w:val="-2"/>
          <w:sz w:val="20"/>
        </w:rPr>
        <w:t>.</w:t>
      </w:r>
    </w:p>
    <w:p w14:paraId="166E43F1" w14:textId="59041894" w:rsidR="00757F4D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Desestimar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solicitud</w:t>
      </w:r>
      <w:r>
        <w:rPr>
          <w:spacing w:val="27"/>
          <w:sz w:val="20"/>
        </w:rPr>
        <w:t xml:space="preserve"> </w:t>
      </w:r>
      <w:r>
        <w:rPr>
          <w:sz w:val="20"/>
        </w:rPr>
        <w:t>efectuada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Aossa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Global</w:t>
      </w:r>
      <w:r w:rsidR="00AA04C2"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S.A.</w:t>
      </w:r>
      <w:r w:rsidR="00AA04C2"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reconozca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nulidad</w:t>
      </w:r>
    </w:p>
    <w:p w14:paraId="1F313F42" w14:textId="60A5BCDE" w:rsidR="00757F4D" w:rsidRDefault="00000000">
      <w:pPr>
        <w:pStyle w:val="Textoindependiente"/>
        <w:spacing w:before="92" w:line="336" w:lineRule="auto"/>
        <w:ind w:right="128" w:firstLine="0"/>
      </w:pPr>
      <w:r>
        <w:t xml:space="preserve">/anulabilidad del contrato administrativo de </w:t>
      </w:r>
      <w:r w:rsidRPr="00AA04C2">
        <w:rPr>
          <w:i/>
          <w:iCs/>
        </w:rPr>
        <w:t>“Intervención socioeducativa dirigido a los</w:t>
      </w:r>
      <w:r w:rsidRPr="00AA04C2">
        <w:rPr>
          <w:i/>
          <w:iCs/>
          <w:spacing w:val="40"/>
        </w:rPr>
        <w:t xml:space="preserve"> </w:t>
      </w:r>
      <w:r w:rsidRPr="00AA04C2">
        <w:rPr>
          <w:i/>
          <w:iCs/>
        </w:rPr>
        <w:t>menores y sus familias en situación de dificultad social”</w:t>
      </w:r>
      <w:r w:rsidR="00AA04C2">
        <w:rPr>
          <w:i/>
          <w:iCs/>
        </w:rPr>
        <w:t>,</w:t>
      </w:r>
      <w:r>
        <w:t xml:space="preserve"> desde el 24/01/2021 hasta el 01/01/2023, y desestimar el derecho al cobro. Expediente 13632/2024</w:t>
      </w:r>
      <w:r w:rsidR="00AA04C2">
        <w:t>.</w:t>
      </w:r>
    </w:p>
    <w:p w14:paraId="3F547E20" w14:textId="58156E7E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 xml:space="preserve">Inicio de expediente para la imposición de penalidades por incumplimiento del plazo de ejecución de las obras de </w:t>
      </w:r>
      <w:r w:rsidRPr="00AA04C2">
        <w:rPr>
          <w:i/>
          <w:iCs/>
          <w:sz w:val="20"/>
        </w:rPr>
        <w:t xml:space="preserve">“Ejecución de campo de hockey en la parcela 23 del Sector IV-3 La </w:t>
      </w:r>
      <w:proofErr w:type="spellStart"/>
      <w:r w:rsidRPr="00AA04C2">
        <w:rPr>
          <w:i/>
          <w:iCs/>
          <w:sz w:val="20"/>
        </w:rPr>
        <w:t>Marazuela</w:t>
      </w:r>
      <w:proofErr w:type="spellEnd"/>
      <w:r w:rsidRPr="00AA04C2">
        <w:rPr>
          <w:i/>
          <w:iCs/>
          <w:sz w:val="20"/>
        </w:rPr>
        <w:t>”</w:t>
      </w:r>
      <w:r w:rsidR="00AA04C2">
        <w:rPr>
          <w:sz w:val="20"/>
        </w:rPr>
        <w:t>.</w:t>
      </w:r>
      <w:r>
        <w:rPr>
          <w:sz w:val="20"/>
        </w:rPr>
        <w:t xml:space="preserve"> Expediente 8775/2025</w:t>
      </w:r>
      <w:r w:rsidR="00AA04C2">
        <w:rPr>
          <w:sz w:val="20"/>
        </w:rPr>
        <w:t>.</w:t>
      </w:r>
    </w:p>
    <w:p w14:paraId="27775F7A" w14:textId="71EAB547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Aprobación de expediente para el otorgamiento, en régimen de concurrencia, de concesión demanial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bar/cafetería-restaurante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kiosco</w:t>
      </w:r>
      <w:r>
        <w:rPr>
          <w:spacing w:val="-3"/>
          <w:sz w:val="20"/>
        </w:rPr>
        <w:t xml:space="preserve"> </w:t>
      </w:r>
      <w:r>
        <w:rPr>
          <w:sz w:val="20"/>
        </w:rPr>
        <w:t>situado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Recinto</w:t>
      </w:r>
      <w:r>
        <w:rPr>
          <w:spacing w:val="-1"/>
          <w:sz w:val="20"/>
        </w:rPr>
        <w:t xml:space="preserve"> </w:t>
      </w:r>
      <w:r>
        <w:rPr>
          <w:sz w:val="20"/>
        </w:rPr>
        <w:t>Ferial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Deportivo,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en </w:t>
      </w:r>
      <w:r w:rsidR="00AA04C2">
        <w:rPr>
          <w:sz w:val="20"/>
        </w:rPr>
        <w:t>a</w:t>
      </w:r>
      <w:r>
        <w:rPr>
          <w:sz w:val="20"/>
        </w:rPr>
        <w:t>venida Ntra</w:t>
      </w:r>
      <w:r w:rsidR="00AA04C2">
        <w:rPr>
          <w:sz w:val="20"/>
        </w:rPr>
        <w:t>.</w:t>
      </w:r>
      <w:r>
        <w:rPr>
          <w:sz w:val="20"/>
        </w:rPr>
        <w:t xml:space="preserve"> Sra. Del Retamar (equipamiento). Expediente 8905/2025</w:t>
      </w:r>
      <w:r w:rsidR="00AA04C2">
        <w:rPr>
          <w:sz w:val="20"/>
        </w:rPr>
        <w:t>.</w:t>
      </w:r>
    </w:p>
    <w:p w14:paraId="29969A99" w14:textId="4ACA0296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jc w:val="both"/>
        <w:rPr>
          <w:sz w:val="20"/>
        </w:rPr>
      </w:pPr>
      <w:r>
        <w:rPr>
          <w:sz w:val="20"/>
        </w:rPr>
        <w:t>Conceder licencia urbanística para construcción de una vivienda unifamiliar aislada con plaza de</w:t>
      </w:r>
      <w:r>
        <w:rPr>
          <w:spacing w:val="-1"/>
          <w:sz w:val="20"/>
        </w:rPr>
        <w:t xml:space="preserve"> </w:t>
      </w:r>
      <w:r>
        <w:rPr>
          <w:sz w:val="20"/>
        </w:rPr>
        <w:t>aparcamiento,</w:t>
      </w:r>
      <w:r>
        <w:rPr>
          <w:spacing w:val="-1"/>
          <w:sz w:val="20"/>
        </w:rPr>
        <w:t xml:space="preserve"> </w:t>
      </w:r>
      <w:r>
        <w:rPr>
          <w:sz w:val="20"/>
        </w:rPr>
        <w:t>del desarrollo urbanístico de</w:t>
      </w:r>
      <w:r>
        <w:rPr>
          <w:spacing w:val="-1"/>
          <w:sz w:val="20"/>
        </w:rPr>
        <w:t xml:space="preserve"> </w:t>
      </w:r>
      <w:r>
        <w:rPr>
          <w:sz w:val="20"/>
        </w:rPr>
        <w:t>la Unidad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UE XV-2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Plan Especial de Reforma Interior </w:t>
      </w:r>
      <w:r w:rsidRPr="00AA04C2">
        <w:rPr>
          <w:i/>
          <w:iCs/>
          <w:sz w:val="20"/>
        </w:rPr>
        <w:t>“Los Alemanes”,</w:t>
      </w:r>
      <w:r>
        <w:rPr>
          <w:sz w:val="20"/>
        </w:rPr>
        <w:t xml:space="preserve"> sita en </w:t>
      </w:r>
      <w:r w:rsidR="00AA04C2">
        <w:rPr>
          <w:sz w:val="20"/>
        </w:rPr>
        <w:t>********************************************,</w:t>
      </w:r>
      <w:r>
        <w:rPr>
          <w:sz w:val="20"/>
        </w:rPr>
        <w:t xml:space="preserve"> de acuerdo con el Proyecto Básico redactado por el técnico colegiado núm. 3278 del COAM y 12869 del COAM. Expediente </w:t>
      </w:r>
      <w:r>
        <w:rPr>
          <w:spacing w:val="-2"/>
          <w:sz w:val="20"/>
        </w:rPr>
        <w:t>21912/2024</w:t>
      </w:r>
      <w:r w:rsidR="00AA04C2">
        <w:rPr>
          <w:spacing w:val="-2"/>
          <w:sz w:val="20"/>
        </w:rPr>
        <w:t>.</w:t>
      </w:r>
    </w:p>
    <w:p w14:paraId="11B599CE" w14:textId="4033F7F5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Conceder licencia urbanística para ejecución de vivienda unifamiliar aislada, del desarrollo urbanístico de la Unidad de Ejecución UE XV-2 Plan Especial de Reforma Interior </w:t>
      </w:r>
      <w:r w:rsidRPr="00AA04C2">
        <w:rPr>
          <w:i/>
          <w:iCs/>
          <w:sz w:val="20"/>
        </w:rPr>
        <w:t>“Los Alemanes”</w:t>
      </w:r>
      <w:r>
        <w:rPr>
          <w:sz w:val="20"/>
        </w:rPr>
        <w:t xml:space="preserve">, parcela sita en Paseo </w:t>
      </w:r>
      <w:r w:rsidR="00AA04C2">
        <w:rPr>
          <w:sz w:val="20"/>
        </w:rPr>
        <w:t>***************************************,</w:t>
      </w:r>
      <w:r>
        <w:rPr>
          <w:sz w:val="20"/>
        </w:rPr>
        <w:t xml:space="preserve"> de acuerdo con el Proyecto Básico redactado por el técnico colegiado núm. 23761 COAM y 23484 COAM. Expediente 16147/2024.</w:t>
      </w:r>
    </w:p>
    <w:p w14:paraId="7EDA2C7A" w14:textId="68D2D6D3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 xml:space="preserve">Conceder la licencia de funcionamiento solicitada en su día para restaurante, en la calle Camilo José Cela,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>. 4, locales A y B (Heron City), de Las Rozas de Madrid</w:t>
      </w:r>
      <w:r w:rsidR="00AA04C2">
        <w:rPr>
          <w:sz w:val="20"/>
        </w:rPr>
        <w:t>.</w:t>
      </w:r>
      <w:r>
        <w:rPr>
          <w:sz w:val="20"/>
        </w:rPr>
        <w:t xml:space="preserve"> Expediente </w:t>
      </w:r>
      <w:r>
        <w:rPr>
          <w:spacing w:val="-2"/>
          <w:sz w:val="20"/>
        </w:rPr>
        <w:t>55583/2024.</w:t>
      </w:r>
    </w:p>
    <w:p w14:paraId="12E950D0" w14:textId="7F73BD84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 xml:space="preserve">Conceder licencia urbanística para ejecución de piscina de obra en vivienda unifamiliar, en calle </w:t>
      </w:r>
      <w:r w:rsidR="00AA04C2">
        <w:rPr>
          <w:sz w:val="20"/>
        </w:rPr>
        <w:t>*************************************</w:t>
      </w:r>
      <w:r>
        <w:rPr>
          <w:sz w:val="20"/>
        </w:rPr>
        <w:t xml:space="preserve">, de acuerdo con el Proyecto de Ejecución redactado por el técnico colegiado núm. 11.411 del COACM. Expediente </w:t>
      </w:r>
      <w:r>
        <w:rPr>
          <w:spacing w:val="-2"/>
          <w:sz w:val="20"/>
        </w:rPr>
        <w:t>60398/2024.</w:t>
      </w:r>
    </w:p>
    <w:p w14:paraId="1BCE0538" w14:textId="5A9B22B5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</w:rPr>
      </w:pPr>
      <w:r>
        <w:rPr>
          <w:sz w:val="20"/>
        </w:rPr>
        <w:t xml:space="preserve">Conceder la licencia de funcionamiento solicitada en su día para clínica veterinaria y peluquería canina, en la calle Martín Iriarte,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. 2, locales 1 y 2, de Las Rozas de Madrid, tramitada en expediente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>. 148/2021-05 (G-32718/2024)</w:t>
      </w:r>
      <w:r w:rsidR="00AA04C2">
        <w:rPr>
          <w:sz w:val="20"/>
        </w:rPr>
        <w:t>.</w:t>
      </w:r>
    </w:p>
    <w:p w14:paraId="49AAFE06" w14:textId="5C4553D4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Corregir el error material, como cotitular de la licencia urbanística concedida por Acuerdo de Junta de Gobierno Local de fecha 7 de marzo de 2025, relativa a la ejecución de dos viviendas unifamiliares agrupadas con dos piscinas en Paseo </w:t>
      </w:r>
      <w:r w:rsidR="00AA04C2">
        <w:rPr>
          <w:sz w:val="20"/>
        </w:rPr>
        <w:t>************************************</w:t>
      </w:r>
      <w:r>
        <w:rPr>
          <w:sz w:val="20"/>
        </w:rPr>
        <w:t xml:space="preserve">. Expediente </w:t>
      </w:r>
      <w:r>
        <w:rPr>
          <w:spacing w:val="-2"/>
          <w:sz w:val="20"/>
        </w:rPr>
        <w:t>16208/2024.</w:t>
      </w:r>
    </w:p>
    <w:p w14:paraId="3FE00D5D" w14:textId="77777777" w:rsidR="00757F4D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Conceder licencia</w:t>
      </w:r>
      <w:r>
        <w:rPr>
          <w:spacing w:val="1"/>
          <w:sz w:val="20"/>
        </w:rPr>
        <w:t xml:space="preserve"> </w:t>
      </w:r>
      <w:r>
        <w:rPr>
          <w:sz w:val="20"/>
        </w:rPr>
        <w:t>urbanística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 vivienda</w:t>
      </w:r>
      <w:r>
        <w:rPr>
          <w:spacing w:val="3"/>
          <w:sz w:val="20"/>
        </w:rPr>
        <w:t xml:space="preserve"> </w:t>
      </w:r>
      <w:r>
        <w:rPr>
          <w:sz w:val="20"/>
        </w:rPr>
        <w:t>unifamiliar</w:t>
      </w:r>
      <w:r>
        <w:rPr>
          <w:spacing w:val="4"/>
          <w:sz w:val="20"/>
        </w:rPr>
        <w:t xml:space="preserve"> </w:t>
      </w:r>
      <w:r>
        <w:rPr>
          <w:sz w:val="20"/>
        </w:rPr>
        <w:t>adosada,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plazas</w:t>
      </w:r>
    </w:p>
    <w:p w14:paraId="116D72D1" w14:textId="77777777" w:rsidR="00757F4D" w:rsidRDefault="00757F4D">
      <w:pPr>
        <w:jc w:val="both"/>
        <w:rPr>
          <w:sz w:val="20"/>
        </w:rPr>
        <w:sectPr w:rsidR="00757F4D">
          <w:pgSz w:w="11910" w:h="16840"/>
          <w:pgMar w:top="1720" w:right="1300" w:bottom="1280" w:left="1300" w:header="567" w:footer="1080" w:gutter="0"/>
          <w:cols w:space="720"/>
        </w:sectPr>
      </w:pPr>
    </w:p>
    <w:p w14:paraId="2EDA8116" w14:textId="01F3B021" w:rsidR="00757F4D" w:rsidRDefault="00000000">
      <w:pPr>
        <w:pStyle w:val="Textoindependiente"/>
        <w:spacing w:before="83" w:line="336" w:lineRule="auto"/>
        <w:ind w:right="123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0EAEEF3F" wp14:editId="681CF530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EA64AB" w14:textId="77777777" w:rsidR="00757F4D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A24CF29" w14:textId="77777777" w:rsidR="00757F4D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2025-1683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27/03/2025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EEF3F" id="Textbox 14" o:spid="_x0000_s1031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3BEA64AB" w14:textId="77777777" w:rsidR="00757F4D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A24CF29" w14:textId="77777777" w:rsidR="00757F4D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2025-1683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27/03/2025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de</w:t>
      </w:r>
      <w:r>
        <w:rPr>
          <w:spacing w:val="-1"/>
        </w:rPr>
        <w:t xml:space="preserve"> </w:t>
      </w:r>
      <w:r>
        <w:t>aparcamiento,</w:t>
      </w:r>
      <w:r>
        <w:rPr>
          <w:spacing w:val="-1"/>
        </w:rPr>
        <w:t xml:space="preserve"> </w:t>
      </w:r>
      <w:r>
        <w:t>del desarrollo urbanístico de</w:t>
      </w:r>
      <w:r>
        <w:rPr>
          <w:spacing w:val="-1"/>
        </w:rPr>
        <w:t xml:space="preserve"> </w:t>
      </w:r>
      <w:r>
        <w:t>la Unidad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UE XV-2</w:t>
      </w:r>
      <w:r>
        <w:rPr>
          <w:spacing w:val="-1"/>
        </w:rPr>
        <w:t xml:space="preserve"> </w:t>
      </w:r>
      <w:r>
        <w:t xml:space="preserve">Plan Especial de Reforma Interior </w:t>
      </w:r>
      <w:r w:rsidRPr="00AA04C2">
        <w:rPr>
          <w:i/>
          <w:iCs/>
        </w:rPr>
        <w:t>“Los Alemanes”,</w:t>
      </w:r>
      <w:r>
        <w:t xml:space="preserve"> parcela sita en Paseo </w:t>
      </w:r>
      <w:r w:rsidR="00AA04C2">
        <w:t>*************************************</w:t>
      </w:r>
      <w:r>
        <w:t>, de acuerdo con el Proyecto Básico redactado por el técnico colegiado núm. 3.278 y 12.869 del COAM. Expediente 21917/2024.</w:t>
      </w:r>
    </w:p>
    <w:p w14:paraId="0F96F592" w14:textId="1C88C54E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Corregir el error material referido al titular de la licencia urbanística concedida por Acuerdo de Junta de Gobierno Local de fecha 13 de diciembre de 2024, relativa a la construcción de 88 viviendas, 88 trasteros y 176 plazas de aparcamiento, dos piscinas y espacio de zonas comunes en Parcela 7 de la Unidad de Ejecución UE VII-1 Fracción 3 de Las Rozas de</w:t>
      </w:r>
      <w:r>
        <w:rPr>
          <w:spacing w:val="40"/>
          <w:sz w:val="20"/>
        </w:rPr>
        <w:t xml:space="preserve"> </w:t>
      </w:r>
      <w:r>
        <w:rPr>
          <w:sz w:val="20"/>
        </w:rPr>
        <w:t>Madrid.</w:t>
      </w:r>
      <w:r w:rsidR="00AA04C2">
        <w:rPr>
          <w:sz w:val="20"/>
        </w:rPr>
        <w:t xml:space="preserve"> </w:t>
      </w:r>
      <w:r>
        <w:rPr>
          <w:sz w:val="20"/>
        </w:rPr>
        <w:t>Expediente 1696/2024.</w:t>
      </w:r>
    </w:p>
    <w:p w14:paraId="2D57ADF1" w14:textId="05DCC04B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>Aceptar el desistimiento o renuncia para la actuación referida a la ejecución de dos viviendas unifamiliares</w:t>
      </w:r>
      <w:r>
        <w:rPr>
          <w:spacing w:val="-3"/>
          <w:sz w:val="20"/>
        </w:rPr>
        <w:t xml:space="preserve"> </w:t>
      </w:r>
      <w:r>
        <w:rPr>
          <w:sz w:val="20"/>
        </w:rPr>
        <w:t>aisladas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piscinas,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calle</w:t>
      </w:r>
      <w:r>
        <w:rPr>
          <w:spacing w:val="-3"/>
          <w:sz w:val="20"/>
        </w:rPr>
        <w:t xml:space="preserve"> </w:t>
      </w:r>
      <w:r w:rsidR="00AA04C2">
        <w:rPr>
          <w:sz w:val="20"/>
        </w:rPr>
        <w:t>************************</w:t>
      </w:r>
      <w:r>
        <w:rPr>
          <w:sz w:val="20"/>
        </w:rPr>
        <w:t>. Expediente 29320/2024.</w:t>
      </w:r>
    </w:p>
    <w:p w14:paraId="17B8D078" w14:textId="531EE56F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5"/>
        <w:jc w:val="both"/>
        <w:rPr>
          <w:sz w:val="20"/>
        </w:rPr>
      </w:pPr>
      <w:r>
        <w:rPr>
          <w:sz w:val="20"/>
        </w:rPr>
        <w:t xml:space="preserve">Finalizar el procedimiento de comprobación declarando la conformidad de la primera ocupación, relativa a vivienda unifamiliar aislada y piscina en calle </w:t>
      </w:r>
      <w:r w:rsidR="00AA04C2">
        <w:rPr>
          <w:sz w:val="20"/>
        </w:rPr>
        <w:t>*******************</w:t>
      </w:r>
      <w:r>
        <w:rPr>
          <w:sz w:val="20"/>
        </w:rPr>
        <w:t>. Expediente 32652/2024.</w:t>
      </w:r>
    </w:p>
    <w:p w14:paraId="28223DDF" w14:textId="7DAB0BE5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>Finalizar el procedimiento de comprobación declarando la conformidad de la primera ocupación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vivienda</w:t>
      </w:r>
      <w:r>
        <w:rPr>
          <w:spacing w:val="-3"/>
          <w:sz w:val="20"/>
        </w:rPr>
        <w:t xml:space="preserve"> </w:t>
      </w:r>
      <w:r>
        <w:rPr>
          <w:sz w:val="20"/>
        </w:rPr>
        <w:t>unifamiliar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piscina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calle</w:t>
      </w:r>
      <w:r>
        <w:rPr>
          <w:spacing w:val="-3"/>
          <w:sz w:val="20"/>
        </w:rPr>
        <w:t xml:space="preserve"> </w:t>
      </w:r>
      <w:r w:rsidR="00AA04C2">
        <w:rPr>
          <w:sz w:val="20"/>
        </w:rPr>
        <w:t>***************************</w:t>
      </w:r>
      <w:r>
        <w:rPr>
          <w:sz w:val="20"/>
        </w:rPr>
        <w:t>. Expediente G- 59058/2024 y F- 35/2021-07LPO.</w:t>
      </w:r>
    </w:p>
    <w:p w14:paraId="44AC6948" w14:textId="350959E4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>Conceder una prórroga de seis meses, respecto al plazo inicialmente concedido, para iniciar la</w:t>
      </w:r>
      <w:r>
        <w:rPr>
          <w:spacing w:val="-4"/>
          <w:sz w:val="20"/>
        </w:rPr>
        <w:t xml:space="preserve"> </w:t>
      </w:r>
      <w:r>
        <w:rPr>
          <w:sz w:val="20"/>
        </w:rPr>
        <w:t>ejecución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vivienda</w:t>
      </w:r>
      <w:r>
        <w:rPr>
          <w:spacing w:val="-4"/>
          <w:sz w:val="20"/>
        </w:rPr>
        <w:t xml:space="preserve"> </w:t>
      </w:r>
      <w:r>
        <w:rPr>
          <w:sz w:val="20"/>
        </w:rPr>
        <w:t>unifamiliar</w:t>
      </w:r>
      <w:r>
        <w:rPr>
          <w:spacing w:val="-3"/>
          <w:sz w:val="20"/>
        </w:rPr>
        <w:t xml:space="preserve"> </w:t>
      </w:r>
      <w:r>
        <w:rPr>
          <w:sz w:val="20"/>
        </w:rPr>
        <w:t>aislada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piscina,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licencia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urbanística, en calle </w:t>
      </w:r>
      <w:r w:rsidR="00AA04C2">
        <w:rPr>
          <w:sz w:val="20"/>
        </w:rPr>
        <w:t>***************************</w:t>
      </w:r>
      <w:r>
        <w:rPr>
          <w:sz w:val="20"/>
        </w:rPr>
        <w:t>. Expediente 14661/2024</w:t>
      </w:r>
      <w:r w:rsidR="00AA04C2">
        <w:rPr>
          <w:sz w:val="20"/>
        </w:rPr>
        <w:t>.</w:t>
      </w:r>
    </w:p>
    <w:p w14:paraId="254FBDC2" w14:textId="640D72C3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Otorgamiento de una autorización demanial a favor de </w:t>
      </w:r>
      <w:proofErr w:type="spellStart"/>
      <w:r>
        <w:rPr>
          <w:sz w:val="20"/>
        </w:rPr>
        <w:t>Avintia</w:t>
      </w:r>
      <w:proofErr w:type="spellEnd"/>
      <w:r>
        <w:rPr>
          <w:sz w:val="20"/>
        </w:rPr>
        <w:t>, Proyectos y Construcciones</w:t>
      </w:r>
      <w:r w:rsidR="00AA04C2">
        <w:rPr>
          <w:sz w:val="20"/>
        </w:rPr>
        <w:t>,</w:t>
      </w:r>
      <w:r>
        <w:rPr>
          <w:sz w:val="20"/>
        </w:rPr>
        <w:t xml:space="preserve"> S.L., para la instalación de casetas de obra y acceso a porción de la parcela 13 del Sector El Montecillo para la ejecución de obras de construcción de viviendas de protección pública de precio limitado destinadas al arrendamiento, a través de la calle Clara Campoamor. Expediente 4123/2024</w:t>
      </w:r>
      <w:r w:rsidR="00AA04C2">
        <w:rPr>
          <w:sz w:val="20"/>
        </w:rPr>
        <w:t>.</w:t>
      </w:r>
    </w:p>
    <w:p w14:paraId="7F2F83B4" w14:textId="72F8904F" w:rsidR="00757F4D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3"/>
        <w:jc w:val="both"/>
        <w:rPr>
          <w:sz w:val="20"/>
        </w:rPr>
      </w:pPr>
      <w:r>
        <w:rPr>
          <w:sz w:val="20"/>
        </w:rPr>
        <w:t>Otorgamiento de prestaciones sociales de carácter económico destinadas al apoyo escolar y conciliación de la vida familiar y laboral. Expediente 27093/2024</w:t>
      </w:r>
      <w:r w:rsidR="00AA04C2">
        <w:rPr>
          <w:sz w:val="20"/>
        </w:rPr>
        <w:t>.</w:t>
      </w:r>
    </w:p>
    <w:p w14:paraId="5CDC947D" w14:textId="77777777" w:rsidR="00757F4D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1539623E" w14:textId="44C50F00" w:rsidR="00757F4D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AA04C2">
        <w:rPr>
          <w:spacing w:val="-2"/>
        </w:rPr>
        <w:t>.</w:t>
      </w:r>
    </w:p>
    <w:p w14:paraId="557AAE67" w14:textId="77777777" w:rsidR="00757F4D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5E818300" w14:textId="56DD46D8" w:rsidR="00757F4D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AA04C2">
        <w:rPr>
          <w:spacing w:val="-2"/>
        </w:rPr>
        <w:t>.</w:t>
      </w:r>
    </w:p>
    <w:p w14:paraId="298B922F" w14:textId="77777777" w:rsidR="00757F4D" w:rsidRDefault="00757F4D">
      <w:pPr>
        <w:pStyle w:val="Textoindependiente"/>
        <w:spacing w:before="122"/>
        <w:ind w:left="0" w:firstLine="0"/>
        <w:jc w:val="left"/>
      </w:pPr>
    </w:p>
    <w:p w14:paraId="6A73E03A" w14:textId="77777777" w:rsidR="00757F4D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757F4D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7EAC" w14:textId="77777777" w:rsidR="00AA1F4F" w:rsidRDefault="00AA1F4F">
      <w:r>
        <w:separator/>
      </w:r>
    </w:p>
  </w:endnote>
  <w:endnote w:type="continuationSeparator" w:id="0">
    <w:p w14:paraId="45EAFCF1" w14:textId="77777777" w:rsidR="00AA1F4F" w:rsidRDefault="00AA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4E2F" w14:textId="146F9C39" w:rsidR="00757F4D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09FDDB7" wp14:editId="18C8E6D1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F42492" id="Graphic 3" o:spid="_x0000_s1026" style="position:absolute;margin-left:70.9pt;margin-top:778.35pt;width:453.5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779093A" wp14:editId="7963FEE3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ECB5B" w14:textId="77777777" w:rsidR="00757F4D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674C38E6" w14:textId="77777777" w:rsidR="00757F4D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9093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157.1pt;margin-top:789.25pt;width:279pt;height:25.3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3C7ECB5B" w14:textId="77777777" w:rsidR="00757F4D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674C38E6" w14:textId="77777777" w:rsidR="00757F4D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9CA6" w14:textId="77777777" w:rsidR="00AA1F4F" w:rsidRDefault="00AA1F4F">
      <w:r>
        <w:separator/>
      </w:r>
    </w:p>
  </w:footnote>
  <w:footnote w:type="continuationSeparator" w:id="0">
    <w:p w14:paraId="2EDFAD71" w14:textId="77777777" w:rsidR="00AA1F4F" w:rsidRDefault="00AA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8403" w14:textId="77777777" w:rsidR="00757F4D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251657728" behindDoc="1" locked="0" layoutInCell="1" allowOverlap="1" wp14:anchorId="54B77F46" wp14:editId="1E9A946C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3D33" w14:textId="01AFE48E" w:rsidR="00AA04C2" w:rsidRDefault="00AA04C2" w:rsidP="00AA04C2">
    <w:pPr>
      <w:pStyle w:val="Encabezado"/>
      <w:jc w:val="center"/>
      <w:rPr>
        <w:sz w:val="20"/>
        <w:szCs w:val="20"/>
        <w14:ligatures w14:val="standardContextual"/>
      </w:rPr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5680" behindDoc="0" locked="0" layoutInCell="1" allowOverlap="0" wp14:anchorId="1ACF7E55" wp14:editId="181A55FE">
          <wp:simplePos x="0" y="0"/>
          <wp:positionH relativeFrom="page">
            <wp:posOffset>903506</wp:posOffset>
          </wp:positionH>
          <wp:positionV relativeFrom="page">
            <wp:posOffset>178928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0022C352" w14:textId="437323E4" w:rsidR="00AA04C2" w:rsidRDefault="00AA04C2" w:rsidP="00AA04C2">
    <w:pPr>
      <w:pStyle w:val="Encabezado"/>
    </w:pPr>
    <w:r>
      <w:rPr>
        <w:sz w:val="20"/>
        <w:szCs w:val="20"/>
        <w14:ligatures w14:val="standardContextual"/>
      </w:rPr>
      <w:t xml:space="preserve">                              </w:t>
    </w:r>
    <w:r w:rsidR="00686EEF">
      <w:rPr>
        <w:sz w:val="20"/>
        <w:szCs w:val="20"/>
        <w14:ligatures w14:val="standardContextual"/>
      </w:rPr>
      <w:t xml:space="preserve"> </w:t>
    </w:r>
    <w:r>
      <w:rPr>
        <w:sz w:val="20"/>
        <w:szCs w:val="20"/>
        <w14:ligatures w14:val="standardContextual"/>
      </w:rPr>
      <w:t>TRANSPA</w:t>
    </w:r>
    <w:r w:rsidRPr="00406140">
      <w:rPr>
        <w:sz w:val="20"/>
        <w:szCs w:val="20"/>
        <w14:ligatures w14:val="standardContextual"/>
      </w:rPr>
      <w:t>RENCIA EN FORMATO REUTILIZABLE</w:t>
    </w:r>
  </w:p>
  <w:p w14:paraId="3D5CF2DA" w14:textId="1BAAC763" w:rsidR="00AA04C2" w:rsidRDefault="00AA04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5DF4"/>
    <w:multiLevelType w:val="hybridMultilevel"/>
    <w:tmpl w:val="3DF2F1DC"/>
    <w:lvl w:ilvl="0" w:tplc="4468CEB6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A5985D22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5E42A028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AB64943A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FC447B40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A9629E76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C510A74E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F1B0B342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75F01DFA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116682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4D"/>
    <w:rsid w:val="0047335C"/>
    <w:rsid w:val="00686EEF"/>
    <w:rsid w:val="00757F4D"/>
    <w:rsid w:val="00AA04C2"/>
    <w:rsid w:val="00AA1F4F"/>
    <w:rsid w:val="00A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F896"/>
  <w15:docId w15:val="{54648662-1762-4017-8CE3-6458703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right="123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AA04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4C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04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4C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1075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3</cp:revision>
  <dcterms:created xsi:type="dcterms:W3CDTF">2025-04-22T05:12:00Z</dcterms:created>
  <dcterms:modified xsi:type="dcterms:W3CDTF">2025-04-22T05:13:00Z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