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F411" w14:textId="46018C8B" w:rsidR="00CA4F2C"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3CD0EA8D" wp14:editId="324071B8">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471C9A" w14:textId="77777777" w:rsidR="00CA4F2C" w:rsidRDefault="00000000">
                            <w:pPr>
                              <w:spacing w:before="22" w:line="418" w:lineRule="exact"/>
                              <w:ind w:left="20"/>
                              <w:rPr>
                                <w:rFonts w:ascii="Tahoma"/>
                                <w:sz w:val="36"/>
                              </w:rPr>
                            </w:pPr>
                            <w:r>
                              <w:rPr>
                                <w:rFonts w:ascii="Tahoma"/>
                                <w:spacing w:val="-2"/>
                                <w:sz w:val="36"/>
                              </w:rPr>
                              <w:t>RESOLUCION</w:t>
                            </w:r>
                          </w:p>
                          <w:p w14:paraId="1C211DFC"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wps:txbx>
                      <wps:bodyPr vert="vert270" wrap="square" lIns="0" tIns="0" rIns="0" bIns="0" rtlCol="0">
                        <a:noAutofit/>
                      </wps:bodyPr>
                    </wps:wsp>
                  </a:graphicData>
                </a:graphic>
              </wp:anchor>
            </w:drawing>
          </mc:Choice>
          <mc:Fallback>
            <w:pict>
              <v:shapetype w14:anchorId="3CD0EA8D"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2D471C9A" w14:textId="77777777" w:rsidR="00CA4F2C" w:rsidRDefault="00000000">
                      <w:pPr>
                        <w:spacing w:before="22" w:line="418" w:lineRule="exact"/>
                        <w:ind w:left="20"/>
                        <w:rPr>
                          <w:rFonts w:ascii="Tahoma"/>
                          <w:sz w:val="36"/>
                        </w:rPr>
                      </w:pPr>
                      <w:r>
                        <w:rPr>
                          <w:rFonts w:ascii="Tahoma"/>
                          <w:spacing w:val="-2"/>
                          <w:sz w:val="36"/>
                        </w:rPr>
                        <w:t>RESOLUCION</w:t>
                      </w:r>
                    </w:p>
                    <w:p w14:paraId="1C211DFC"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v:textbox>
                <w10:wrap anchorx="page" anchory="page"/>
              </v:shape>
            </w:pict>
          </mc:Fallback>
        </mc:AlternateContent>
      </w:r>
    </w:p>
    <w:p w14:paraId="51A7F58F" w14:textId="77777777" w:rsidR="00CA4F2C"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07887C54" wp14:editId="1A1648CE">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DF8E586" w14:textId="77777777" w:rsidR="00CA4F2C" w:rsidRDefault="00CA4F2C">
                            <w:pPr>
                              <w:pStyle w:val="Textoindependiente"/>
                              <w:spacing w:before="37"/>
                              <w:ind w:left="0" w:firstLine="0"/>
                              <w:jc w:val="left"/>
                              <w:rPr>
                                <w:rFonts w:ascii="Times New Roman"/>
                                <w:color w:val="000000"/>
                                <w:sz w:val="28"/>
                              </w:rPr>
                            </w:pPr>
                          </w:p>
                          <w:p w14:paraId="608A2596" w14:textId="77777777" w:rsidR="00CA4F2C"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07887C54"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4DF8E586" w14:textId="77777777" w:rsidR="00CA4F2C" w:rsidRDefault="00CA4F2C">
                      <w:pPr>
                        <w:pStyle w:val="Textoindependiente"/>
                        <w:spacing w:before="37"/>
                        <w:ind w:left="0" w:firstLine="0"/>
                        <w:jc w:val="left"/>
                        <w:rPr>
                          <w:rFonts w:ascii="Times New Roman"/>
                          <w:color w:val="000000"/>
                          <w:sz w:val="28"/>
                        </w:rPr>
                      </w:pPr>
                    </w:p>
                    <w:p w14:paraId="608A2596" w14:textId="77777777" w:rsidR="00CA4F2C" w:rsidRDefault="00000000">
                      <w:pPr>
                        <w:ind w:left="1158"/>
                        <w:rPr>
                          <w:b/>
                          <w:color w:val="000000"/>
                          <w:sz w:val="28"/>
                        </w:rPr>
                      </w:pPr>
                      <w:r>
                        <w:rPr>
                          <w:b/>
                          <w:color w:val="000000"/>
                          <w:spacing w:val="-2"/>
                          <w:sz w:val="28"/>
                        </w:rPr>
                        <w:t>DECRETO</w:t>
                      </w:r>
                    </w:p>
                  </w:txbxContent>
                </v:textbox>
                <w10:anchorlock/>
              </v:shape>
            </w:pict>
          </mc:Fallback>
        </mc:AlternateContent>
      </w:r>
    </w:p>
    <w:p w14:paraId="3384506F" w14:textId="77777777" w:rsidR="00CA4F2C" w:rsidRDefault="00CA4F2C">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CA4F2C" w14:paraId="77866C4D" w14:textId="77777777">
        <w:trPr>
          <w:trHeight w:val="377"/>
        </w:trPr>
        <w:tc>
          <w:tcPr>
            <w:tcW w:w="2550" w:type="dxa"/>
          </w:tcPr>
          <w:p w14:paraId="760E71DC" w14:textId="77777777" w:rsidR="00CA4F2C"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23330653" w14:textId="77777777" w:rsidR="00CA4F2C"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CA4F2C" w14:paraId="056AE3C0" w14:textId="77777777">
        <w:trPr>
          <w:trHeight w:val="378"/>
        </w:trPr>
        <w:tc>
          <w:tcPr>
            <w:tcW w:w="2550" w:type="dxa"/>
          </w:tcPr>
          <w:p w14:paraId="7AF5B11E" w14:textId="77777777" w:rsidR="00CA4F2C" w:rsidRDefault="00000000" w:rsidP="005C00F0">
            <w:pPr>
              <w:pStyle w:val="TableParagraph"/>
              <w:jc w:val="center"/>
              <w:rPr>
                <w:sz w:val="20"/>
              </w:rPr>
            </w:pPr>
            <w:r>
              <w:rPr>
                <w:spacing w:val="-2"/>
                <w:sz w:val="20"/>
              </w:rPr>
              <w:t>JGL/2025/18</w:t>
            </w:r>
          </w:p>
        </w:tc>
        <w:tc>
          <w:tcPr>
            <w:tcW w:w="6522" w:type="dxa"/>
          </w:tcPr>
          <w:p w14:paraId="3E98C283" w14:textId="77777777" w:rsidR="00CA4F2C" w:rsidRDefault="00000000" w:rsidP="005C00F0">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0AFED27" w14:textId="77777777" w:rsidR="00CA4F2C" w:rsidRDefault="00000000">
      <w:pPr>
        <w:pStyle w:val="Ttulo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2829D80C" w14:textId="77777777" w:rsidR="00CA4F2C"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685206F8" w14:textId="77777777" w:rsidR="00CA4F2C"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63F3D9B4" wp14:editId="1CF3CA8D">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D0EFE72" w14:textId="77777777" w:rsidR="00CA4F2C"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3F3D9B4"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1D0EFE72" w14:textId="77777777" w:rsidR="00CA4F2C"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DE2444B" w14:textId="77777777" w:rsidR="00CA4F2C" w:rsidRDefault="00000000">
      <w:pPr>
        <w:pStyle w:val="Ttulo2"/>
        <w:spacing w:before="5"/>
      </w:pPr>
      <w:r>
        <w:t>Tipo</w:t>
      </w:r>
      <w:r>
        <w:rPr>
          <w:spacing w:val="-2"/>
        </w:rPr>
        <w:t xml:space="preserve"> Convocatoria:</w:t>
      </w:r>
    </w:p>
    <w:p w14:paraId="5C62AFCF" w14:textId="6D577BA1" w:rsidR="00CA4F2C" w:rsidRDefault="00000000">
      <w:pPr>
        <w:pStyle w:val="Textoindependiente"/>
        <w:spacing w:before="92"/>
        <w:ind w:left="145" w:firstLine="0"/>
        <w:jc w:val="left"/>
      </w:pPr>
      <w:r>
        <w:rPr>
          <w:spacing w:val="-2"/>
        </w:rPr>
        <w:t>Ordinaria</w:t>
      </w:r>
      <w:r w:rsidR="005C00F0">
        <w:rPr>
          <w:spacing w:val="-2"/>
        </w:rPr>
        <w:t>.</w:t>
      </w:r>
    </w:p>
    <w:p w14:paraId="50FF8BBD" w14:textId="77777777" w:rsidR="00CA4F2C" w:rsidRDefault="00000000">
      <w:pPr>
        <w:pStyle w:val="Ttulo2"/>
      </w:pPr>
      <w:r>
        <w:t>Fecha</w:t>
      </w:r>
      <w:r>
        <w:rPr>
          <w:spacing w:val="-3"/>
        </w:rPr>
        <w:t xml:space="preserve"> </w:t>
      </w:r>
      <w:r>
        <w:t>y</w:t>
      </w:r>
      <w:r>
        <w:rPr>
          <w:spacing w:val="-2"/>
        </w:rPr>
        <w:t xml:space="preserve"> hora:</w:t>
      </w:r>
    </w:p>
    <w:p w14:paraId="76A0AEF1" w14:textId="5308EB95" w:rsidR="00CA4F2C" w:rsidRDefault="00000000">
      <w:pPr>
        <w:pStyle w:val="Textoindependiente"/>
        <w:spacing w:before="92"/>
        <w:ind w:left="145" w:firstLine="0"/>
        <w:jc w:val="left"/>
      </w:pPr>
      <w:r>
        <w:t>25</w:t>
      </w:r>
      <w:r>
        <w:rPr>
          <w:spacing w:val="-2"/>
        </w:rPr>
        <w:t xml:space="preserve"> </w:t>
      </w:r>
      <w:r>
        <w:t>de</w:t>
      </w:r>
      <w:r>
        <w:rPr>
          <w:spacing w:val="-2"/>
        </w:rPr>
        <w:t xml:space="preserve"> </w:t>
      </w:r>
      <w:r>
        <w:t>abril</w:t>
      </w:r>
      <w:r>
        <w:rPr>
          <w:spacing w:val="-2"/>
        </w:rPr>
        <w:t xml:space="preserve"> </w:t>
      </w:r>
      <w:r>
        <w:t>de</w:t>
      </w:r>
      <w:r>
        <w:rPr>
          <w:spacing w:val="-3"/>
        </w:rPr>
        <w:t xml:space="preserve"> </w:t>
      </w:r>
      <w:r>
        <w:t>2025</w:t>
      </w:r>
      <w:r>
        <w:rPr>
          <w:spacing w:val="-2"/>
        </w:rPr>
        <w:t xml:space="preserve"> </w:t>
      </w:r>
      <w:r>
        <w:t>a</w:t>
      </w:r>
      <w:r>
        <w:rPr>
          <w:spacing w:val="-2"/>
        </w:rPr>
        <w:t xml:space="preserve"> </w:t>
      </w:r>
      <w:r>
        <w:t>las</w:t>
      </w:r>
      <w:r>
        <w:rPr>
          <w:spacing w:val="-3"/>
        </w:rPr>
        <w:t xml:space="preserve"> </w:t>
      </w:r>
      <w:r>
        <w:rPr>
          <w:spacing w:val="-2"/>
        </w:rPr>
        <w:t>13:00</w:t>
      </w:r>
      <w:r w:rsidR="005C00F0">
        <w:rPr>
          <w:spacing w:val="-2"/>
        </w:rPr>
        <w:t xml:space="preserve"> h.</w:t>
      </w:r>
    </w:p>
    <w:p w14:paraId="0D64593A" w14:textId="77777777" w:rsidR="00CA4F2C" w:rsidRDefault="00000000">
      <w:pPr>
        <w:pStyle w:val="Ttulo2"/>
      </w:pPr>
      <w:r>
        <w:rPr>
          <w:spacing w:val="-2"/>
        </w:rPr>
        <w:t>Lugar:</w:t>
      </w:r>
    </w:p>
    <w:p w14:paraId="5DBFBB58" w14:textId="18429E5B" w:rsidR="00CA4F2C" w:rsidRDefault="00000000">
      <w:pPr>
        <w:pStyle w:val="Textoindependiente"/>
        <w:spacing w:before="92"/>
        <w:ind w:left="145" w:firstLine="0"/>
        <w:jc w:val="left"/>
      </w:pPr>
      <w:r>
        <w:rPr>
          <w:spacing w:val="-2"/>
        </w:rPr>
        <w:t>Telemática</w:t>
      </w:r>
      <w:r w:rsidR="005C00F0">
        <w:rPr>
          <w:spacing w:val="-2"/>
        </w:rPr>
        <w:t>.</w:t>
      </w:r>
    </w:p>
    <w:p w14:paraId="1F82FE6E" w14:textId="77777777" w:rsidR="00CA4F2C" w:rsidRDefault="00000000">
      <w:pPr>
        <w:pStyle w:val="Ttulo2"/>
      </w:pPr>
      <w:r>
        <w:t>Participación</w:t>
      </w:r>
      <w:r>
        <w:rPr>
          <w:spacing w:val="-5"/>
        </w:rPr>
        <w:t xml:space="preserve"> </w:t>
      </w:r>
      <w:r>
        <w:t>a</w:t>
      </w:r>
      <w:r>
        <w:rPr>
          <w:spacing w:val="-4"/>
        </w:rPr>
        <w:t xml:space="preserve"> </w:t>
      </w:r>
      <w:r>
        <w:rPr>
          <w:spacing w:val="-2"/>
        </w:rPr>
        <w:t>distancia:</w:t>
      </w:r>
    </w:p>
    <w:p w14:paraId="7F67852B" w14:textId="0A29B812" w:rsidR="00CA4F2C" w:rsidRDefault="00000000">
      <w:pPr>
        <w:pStyle w:val="Textoindependiente"/>
        <w:spacing w:before="92"/>
        <w:ind w:left="145"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5C00F0" w:rsidRPr="005C00F0">
        <w:rPr>
          <w:i/>
          <w:iCs/>
        </w:rPr>
        <w:t>“</w:t>
      </w:r>
      <w:r w:rsidRPr="005C00F0">
        <w:rPr>
          <w:i/>
          <w:iCs/>
        </w:rPr>
        <w:t>Enlace</w:t>
      </w:r>
      <w:r w:rsidRPr="005C00F0">
        <w:rPr>
          <w:i/>
          <w:iCs/>
          <w:spacing w:val="-5"/>
        </w:rPr>
        <w:t xml:space="preserve"> </w:t>
      </w:r>
      <w:r w:rsidRPr="005C00F0">
        <w:rPr>
          <w:i/>
          <w:iCs/>
        </w:rPr>
        <w:t>habilitado</w:t>
      </w:r>
      <w:r w:rsidRPr="005C00F0">
        <w:rPr>
          <w:i/>
          <w:iCs/>
          <w:spacing w:val="-5"/>
        </w:rPr>
        <w:t xml:space="preserve"> </w:t>
      </w:r>
      <w:r w:rsidRPr="005C00F0">
        <w:rPr>
          <w:i/>
          <w:iCs/>
        </w:rPr>
        <w:t>al</w:t>
      </w:r>
      <w:r w:rsidRPr="005C00F0">
        <w:rPr>
          <w:i/>
          <w:iCs/>
          <w:spacing w:val="-6"/>
        </w:rPr>
        <w:t xml:space="preserve"> </w:t>
      </w:r>
      <w:r w:rsidRPr="005C00F0">
        <w:rPr>
          <w:i/>
          <w:iCs/>
          <w:spacing w:val="-2"/>
        </w:rPr>
        <w:t>efecto</w:t>
      </w:r>
      <w:r w:rsidR="005C00F0" w:rsidRPr="005C00F0">
        <w:rPr>
          <w:i/>
          <w:iCs/>
          <w:spacing w:val="-2"/>
        </w:rPr>
        <w:t>”.</w:t>
      </w:r>
    </w:p>
    <w:p w14:paraId="416CC033" w14:textId="77777777" w:rsidR="00CA4F2C"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04164EDB" w14:textId="77777777" w:rsidR="00CA4F2C"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66DBD15E" w14:textId="77777777" w:rsidR="00CA4F2C"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4FAE35E0" wp14:editId="6955A41F">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7CAB22B" w14:textId="77777777" w:rsidR="00CA4F2C"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FAE35E0"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7CAB22B" w14:textId="77777777" w:rsidR="00CA4F2C"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9FBEAA1" w14:textId="77777777" w:rsidR="00CA4F2C" w:rsidRDefault="00000000">
      <w:pPr>
        <w:pStyle w:val="Ttulo1"/>
        <w:numPr>
          <w:ilvl w:val="0"/>
          <w:numId w:val="2"/>
        </w:numPr>
        <w:tabs>
          <w:tab w:val="left" w:pos="409"/>
        </w:tabs>
        <w:spacing w:before="5"/>
        <w:ind w:left="409" w:hanging="264"/>
      </w:pPr>
      <w:r>
        <w:t>PARTE</w:t>
      </w:r>
      <w:r>
        <w:rPr>
          <w:spacing w:val="-5"/>
        </w:rPr>
        <w:t xml:space="preserve"> </w:t>
      </w:r>
      <w:r>
        <w:rPr>
          <w:spacing w:val="-2"/>
        </w:rPr>
        <w:t>RESOLUTIVA</w:t>
      </w:r>
    </w:p>
    <w:p w14:paraId="7064D00B" w14:textId="77777777" w:rsidR="00CA4F2C" w:rsidRDefault="00000000">
      <w:pPr>
        <w:pStyle w:val="Prrafodelista"/>
        <w:numPr>
          <w:ilvl w:val="1"/>
          <w:numId w:val="2"/>
        </w:numPr>
        <w:tabs>
          <w:tab w:val="left" w:pos="849"/>
          <w:tab w:val="left" w:pos="851"/>
        </w:tabs>
        <w:spacing w:before="212" w:line="336" w:lineRule="auto"/>
        <w:ind w:right="158"/>
        <w:jc w:val="both"/>
        <w:rPr>
          <w:sz w:val="20"/>
        </w:rPr>
      </w:pPr>
      <w:r>
        <w:rPr>
          <w:sz w:val="20"/>
        </w:rPr>
        <w:t xml:space="preserve">Aprobación del acta de la sesión ordinaria de 11 y de sesión extraordinaria de 22 de abril de </w:t>
      </w:r>
      <w:r>
        <w:rPr>
          <w:spacing w:val="-2"/>
          <w:sz w:val="20"/>
        </w:rPr>
        <w:t>2025.</w:t>
      </w:r>
    </w:p>
    <w:p w14:paraId="668E209E" w14:textId="0463E670" w:rsidR="00CA4F2C" w:rsidRDefault="00000000">
      <w:pPr>
        <w:pStyle w:val="Prrafodelista"/>
        <w:numPr>
          <w:ilvl w:val="1"/>
          <w:numId w:val="2"/>
        </w:numPr>
        <w:tabs>
          <w:tab w:val="left" w:pos="849"/>
          <w:tab w:val="left" w:pos="851"/>
        </w:tabs>
        <w:spacing w:line="336" w:lineRule="auto"/>
        <w:ind w:right="148"/>
        <w:jc w:val="both"/>
        <w:rPr>
          <w:sz w:val="20"/>
        </w:rPr>
      </w:pPr>
      <w:r>
        <w:rPr>
          <w:sz w:val="20"/>
        </w:rPr>
        <w:t>Sentencia desestimatoria 128/2025</w:t>
      </w:r>
      <w:r w:rsidR="005C00F0">
        <w:rPr>
          <w:sz w:val="20"/>
        </w:rPr>
        <w:t>,</w:t>
      </w:r>
      <w:r>
        <w:rPr>
          <w:sz w:val="20"/>
        </w:rPr>
        <w:t xml:space="preserve"> dictada por el Juzgado de lo Contencioso-Administrativo núm.11 de Madrid, Procedimiento Abreviado 528/2024 Grupo 2. Demandante: D. N.P.C.M. Materia: Recurso desestimación de Responsabilidad Patrimonial. </w:t>
      </w:r>
      <w:proofErr w:type="spellStart"/>
      <w:r>
        <w:rPr>
          <w:sz w:val="20"/>
        </w:rPr>
        <w:t>Expte</w:t>
      </w:r>
      <w:proofErr w:type="spellEnd"/>
      <w:r>
        <w:rPr>
          <w:sz w:val="20"/>
        </w:rPr>
        <w:t>. 58671/2024.</w:t>
      </w:r>
    </w:p>
    <w:p w14:paraId="75863984" w14:textId="21BC86F3" w:rsidR="00CA4F2C" w:rsidRDefault="00000000">
      <w:pPr>
        <w:pStyle w:val="Prrafodelista"/>
        <w:numPr>
          <w:ilvl w:val="1"/>
          <w:numId w:val="2"/>
        </w:numPr>
        <w:tabs>
          <w:tab w:val="left" w:pos="849"/>
          <w:tab w:val="left" w:pos="851"/>
        </w:tabs>
        <w:spacing w:line="336" w:lineRule="auto"/>
        <w:ind w:right="148"/>
        <w:jc w:val="both"/>
        <w:rPr>
          <w:sz w:val="20"/>
        </w:rPr>
      </w:pPr>
      <w:r>
        <w:rPr>
          <w:sz w:val="20"/>
        </w:rPr>
        <w:t>Sentencia estimatoria 264/2025</w:t>
      </w:r>
      <w:r w:rsidR="005C00F0">
        <w:rPr>
          <w:sz w:val="20"/>
        </w:rPr>
        <w:t>,</w:t>
      </w:r>
      <w:r>
        <w:rPr>
          <w:sz w:val="20"/>
        </w:rPr>
        <w:t xml:space="preserve"> dictada por el Tribunal Superior de Justicia de Madrid, Sala</w:t>
      </w:r>
      <w:r>
        <w:rPr>
          <w:spacing w:val="40"/>
          <w:sz w:val="20"/>
        </w:rPr>
        <w:t xml:space="preserve"> </w:t>
      </w:r>
      <w:r>
        <w:rPr>
          <w:sz w:val="20"/>
        </w:rPr>
        <w:t>de lo Contencioso Administrativo, Sección Segunda. Recurso Apelación 1745/2024, Procedimiento Ordinario 636/2022. Demandante: Instalaciones Especiales de Publicidad Exterior</w:t>
      </w:r>
      <w:r w:rsidR="005C00F0">
        <w:rPr>
          <w:sz w:val="20"/>
        </w:rPr>
        <w:t>,</w:t>
      </w:r>
      <w:r>
        <w:rPr>
          <w:sz w:val="20"/>
        </w:rPr>
        <w:t xml:space="preserve"> S.L. Materia: Recurso publicidad estática. </w:t>
      </w:r>
      <w:proofErr w:type="spellStart"/>
      <w:r>
        <w:rPr>
          <w:sz w:val="20"/>
        </w:rPr>
        <w:t>Expte</w:t>
      </w:r>
      <w:proofErr w:type="spellEnd"/>
      <w:r>
        <w:rPr>
          <w:sz w:val="20"/>
        </w:rPr>
        <w:t>. 50492/2024.</w:t>
      </w:r>
    </w:p>
    <w:p w14:paraId="39598147" w14:textId="5891E4A1" w:rsidR="00CA4F2C" w:rsidRDefault="00000000">
      <w:pPr>
        <w:pStyle w:val="Prrafodelista"/>
        <w:numPr>
          <w:ilvl w:val="1"/>
          <w:numId w:val="2"/>
        </w:numPr>
        <w:tabs>
          <w:tab w:val="left" w:pos="849"/>
        </w:tabs>
        <w:ind w:left="849" w:right="0" w:hanging="280"/>
        <w:jc w:val="both"/>
        <w:rPr>
          <w:sz w:val="20"/>
        </w:rPr>
      </w:pPr>
      <w:r>
        <w:rPr>
          <w:sz w:val="20"/>
        </w:rPr>
        <w:t>Sentencia</w:t>
      </w:r>
      <w:r>
        <w:rPr>
          <w:spacing w:val="-8"/>
          <w:sz w:val="20"/>
        </w:rPr>
        <w:t xml:space="preserve"> </w:t>
      </w:r>
      <w:r>
        <w:rPr>
          <w:sz w:val="20"/>
        </w:rPr>
        <w:t>estimatoria</w:t>
      </w:r>
      <w:r>
        <w:rPr>
          <w:spacing w:val="-4"/>
          <w:sz w:val="20"/>
        </w:rPr>
        <w:t xml:space="preserve"> </w:t>
      </w:r>
      <w:r>
        <w:rPr>
          <w:sz w:val="20"/>
        </w:rPr>
        <w:t>100/2025</w:t>
      </w:r>
      <w:r w:rsidR="005C00F0">
        <w:rPr>
          <w:sz w:val="20"/>
        </w:rPr>
        <w:t>,</w:t>
      </w:r>
      <w:r>
        <w:rPr>
          <w:spacing w:val="-6"/>
          <w:sz w:val="20"/>
        </w:rPr>
        <w:t xml:space="preserve"> </w:t>
      </w:r>
      <w:r>
        <w:rPr>
          <w:sz w:val="20"/>
        </w:rPr>
        <w:t>dictada</w:t>
      </w:r>
      <w:r>
        <w:rPr>
          <w:spacing w:val="-5"/>
          <w:sz w:val="20"/>
        </w:rPr>
        <w:t xml:space="preserve"> </w:t>
      </w:r>
      <w:r>
        <w:rPr>
          <w:sz w:val="20"/>
        </w:rPr>
        <w:t>por</w:t>
      </w:r>
      <w:r>
        <w:rPr>
          <w:spacing w:val="-8"/>
          <w:sz w:val="20"/>
        </w:rPr>
        <w:t xml:space="preserve"> </w:t>
      </w:r>
      <w:r>
        <w:rPr>
          <w:sz w:val="20"/>
        </w:rPr>
        <w:t>el</w:t>
      </w:r>
      <w:r>
        <w:rPr>
          <w:spacing w:val="-6"/>
          <w:sz w:val="20"/>
        </w:rPr>
        <w:t xml:space="preserve"> </w:t>
      </w:r>
      <w:r>
        <w:rPr>
          <w:sz w:val="20"/>
        </w:rPr>
        <w:t>Juzgado</w:t>
      </w:r>
      <w:r>
        <w:rPr>
          <w:spacing w:val="-6"/>
          <w:sz w:val="20"/>
        </w:rPr>
        <w:t xml:space="preserve"> </w:t>
      </w:r>
      <w:r>
        <w:rPr>
          <w:sz w:val="20"/>
        </w:rPr>
        <w:t>de</w:t>
      </w:r>
      <w:r>
        <w:rPr>
          <w:spacing w:val="-6"/>
          <w:sz w:val="20"/>
        </w:rPr>
        <w:t xml:space="preserve"> </w:t>
      </w:r>
      <w:r>
        <w:rPr>
          <w:sz w:val="20"/>
        </w:rPr>
        <w:t>lo</w:t>
      </w:r>
      <w:r>
        <w:rPr>
          <w:spacing w:val="-5"/>
          <w:sz w:val="20"/>
        </w:rPr>
        <w:t xml:space="preserve"> </w:t>
      </w:r>
      <w:r>
        <w:rPr>
          <w:sz w:val="20"/>
        </w:rPr>
        <w:t>Contencioso-Administrativo</w:t>
      </w:r>
      <w:r>
        <w:rPr>
          <w:spacing w:val="-5"/>
          <w:sz w:val="20"/>
        </w:rPr>
        <w:t xml:space="preserve"> </w:t>
      </w:r>
      <w:r>
        <w:rPr>
          <w:spacing w:val="-4"/>
          <w:sz w:val="20"/>
        </w:rPr>
        <w:t>núm.</w:t>
      </w:r>
    </w:p>
    <w:p w14:paraId="39C1523E" w14:textId="3B4001C3" w:rsidR="00CA4F2C" w:rsidRDefault="00000000">
      <w:pPr>
        <w:pStyle w:val="Textoindependiente"/>
        <w:spacing w:before="92" w:line="336" w:lineRule="auto"/>
        <w:ind w:right="148" w:firstLine="0"/>
      </w:pPr>
      <w:r>
        <w:t xml:space="preserve">26 de Madrid, Procedimiento Ordinario 46/2024 MG. Demandante: UTE ECOASFALT </w:t>
      </w:r>
      <w:r w:rsidR="005C00F0">
        <w:t>–</w:t>
      </w:r>
      <w:r>
        <w:t xml:space="preserve"> GREMOBA</w:t>
      </w:r>
      <w:r w:rsidR="005C00F0">
        <w:t>,</w:t>
      </w:r>
      <w:r>
        <w:t xml:space="preserve"> S.L. Materia: Impugnación Resolución desestimatoria intereses de demora devengados en pago de certificación final de obra. </w:t>
      </w:r>
      <w:proofErr w:type="spellStart"/>
      <w:r>
        <w:t>Expte</w:t>
      </w:r>
      <w:proofErr w:type="spellEnd"/>
      <w:r>
        <w:t>. 3575/2024.</w:t>
      </w:r>
    </w:p>
    <w:p w14:paraId="487CD902" w14:textId="69E66944" w:rsidR="00CA4F2C" w:rsidRDefault="00000000">
      <w:pPr>
        <w:pStyle w:val="Prrafodelista"/>
        <w:numPr>
          <w:ilvl w:val="1"/>
          <w:numId w:val="2"/>
        </w:numPr>
        <w:tabs>
          <w:tab w:val="left" w:pos="849"/>
        </w:tabs>
        <w:ind w:left="849" w:right="0" w:hanging="280"/>
        <w:jc w:val="both"/>
        <w:rPr>
          <w:sz w:val="20"/>
        </w:rPr>
      </w:pPr>
      <w:r>
        <w:rPr>
          <w:sz w:val="20"/>
        </w:rPr>
        <w:t>Sentencia</w:t>
      </w:r>
      <w:r>
        <w:rPr>
          <w:spacing w:val="16"/>
          <w:sz w:val="20"/>
        </w:rPr>
        <w:t xml:space="preserve"> </w:t>
      </w:r>
      <w:r>
        <w:rPr>
          <w:sz w:val="20"/>
        </w:rPr>
        <w:t>estimatoria</w:t>
      </w:r>
      <w:r>
        <w:rPr>
          <w:spacing w:val="16"/>
          <w:sz w:val="20"/>
        </w:rPr>
        <w:t xml:space="preserve"> </w:t>
      </w:r>
      <w:r>
        <w:rPr>
          <w:sz w:val="20"/>
        </w:rPr>
        <w:t>313/2025</w:t>
      </w:r>
      <w:r w:rsidR="005C00F0">
        <w:rPr>
          <w:sz w:val="20"/>
        </w:rPr>
        <w:t>,</w:t>
      </w:r>
      <w:r>
        <w:rPr>
          <w:spacing w:val="16"/>
          <w:sz w:val="20"/>
        </w:rPr>
        <w:t xml:space="preserve"> </w:t>
      </w:r>
      <w:r>
        <w:rPr>
          <w:sz w:val="20"/>
        </w:rPr>
        <w:t>dictada</w:t>
      </w:r>
      <w:r>
        <w:rPr>
          <w:spacing w:val="17"/>
          <w:sz w:val="20"/>
        </w:rPr>
        <w:t xml:space="preserve"> </w:t>
      </w:r>
      <w:r>
        <w:rPr>
          <w:sz w:val="20"/>
        </w:rPr>
        <w:t>por</w:t>
      </w:r>
      <w:r>
        <w:rPr>
          <w:spacing w:val="15"/>
          <w:sz w:val="20"/>
        </w:rPr>
        <w:t xml:space="preserve"> </w:t>
      </w:r>
      <w:r>
        <w:rPr>
          <w:sz w:val="20"/>
        </w:rPr>
        <w:t>el</w:t>
      </w:r>
      <w:r>
        <w:rPr>
          <w:spacing w:val="15"/>
          <w:sz w:val="20"/>
        </w:rPr>
        <w:t xml:space="preserve"> </w:t>
      </w:r>
      <w:r>
        <w:rPr>
          <w:sz w:val="20"/>
        </w:rPr>
        <w:t>Tribunal</w:t>
      </w:r>
      <w:r>
        <w:rPr>
          <w:spacing w:val="15"/>
          <w:sz w:val="20"/>
        </w:rPr>
        <w:t xml:space="preserve"> </w:t>
      </w:r>
      <w:r>
        <w:rPr>
          <w:sz w:val="20"/>
        </w:rPr>
        <w:t>Superior</w:t>
      </w:r>
      <w:r>
        <w:rPr>
          <w:spacing w:val="18"/>
          <w:sz w:val="20"/>
        </w:rPr>
        <w:t xml:space="preserve"> </w:t>
      </w:r>
      <w:r>
        <w:rPr>
          <w:sz w:val="20"/>
        </w:rPr>
        <w:t>de</w:t>
      </w:r>
      <w:r>
        <w:rPr>
          <w:spacing w:val="16"/>
          <w:sz w:val="20"/>
        </w:rPr>
        <w:t xml:space="preserve"> </w:t>
      </w:r>
      <w:r>
        <w:rPr>
          <w:sz w:val="20"/>
        </w:rPr>
        <w:t>Justicia</w:t>
      </w:r>
      <w:r>
        <w:rPr>
          <w:spacing w:val="18"/>
          <w:sz w:val="20"/>
        </w:rPr>
        <w:t xml:space="preserve"> </w:t>
      </w:r>
      <w:r>
        <w:rPr>
          <w:sz w:val="20"/>
        </w:rPr>
        <w:t>de</w:t>
      </w:r>
      <w:r>
        <w:rPr>
          <w:spacing w:val="16"/>
          <w:sz w:val="20"/>
        </w:rPr>
        <w:t xml:space="preserve"> </w:t>
      </w:r>
      <w:r>
        <w:rPr>
          <w:sz w:val="20"/>
        </w:rPr>
        <w:t>Madrid,</w:t>
      </w:r>
      <w:r>
        <w:rPr>
          <w:spacing w:val="19"/>
          <w:sz w:val="20"/>
        </w:rPr>
        <w:t xml:space="preserve"> </w:t>
      </w:r>
      <w:r>
        <w:rPr>
          <w:spacing w:val="-4"/>
          <w:sz w:val="20"/>
        </w:rPr>
        <w:t>Sala</w:t>
      </w:r>
    </w:p>
    <w:p w14:paraId="789DFC50" w14:textId="77777777" w:rsidR="00CA4F2C" w:rsidRDefault="00CA4F2C">
      <w:pPr>
        <w:pStyle w:val="Prrafodelista"/>
        <w:rPr>
          <w:sz w:val="20"/>
        </w:rPr>
        <w:sectPr w:rsidR="00CA4F2C" w:rsidSect="005C00F0">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5FE57A0E" w14:textId="45449310" w:rsidR="00CA4F2C" w:rsidRDefault="00000000">
      <w:pPr>
        <w:pStyle w:val="Textoindependiente"/>
        <w:spacing w:before="83" w:line="336" w:lineRule="auto"/>
        <w:ind w:right="151" w:firstLine="0"/>
      </w:pPr>
      <w:r>
        <w:rPr>
          <w:noProof/>
        </w:rPr>
        <w:lastRenderedPageBreak/>
        <mc:AlternateContent>
          <mc:Choice Requires="wps">
            <w:drawing>
              <wp:anchor distT="0" distB="0" distL="0" distR="0" simplePos="0" relativeHeight="15732224" behindDoc="0" locked="0" layoutInCell="1" allowOverlap="1" wp14:anchorId="1586199F" wp14:editId="5491B2DD">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95F8BF" w14:textId="77777777" w:rsidR="00CA4F2C" w:rsidRDefault="00000000">
                            <w:pPr>
                              <w:spacing w:before="22" w:line="418" w:lineRule="exact"/>
                              <w:ind w:left="20"/>
                              <w:rPr>
                                <w:rFonts w:ascii="Tahoma"/>
                                <w:sz w:val="36"/>
                              </w:rPr>
                            </w:pPr>
                            <w:r>
                              <w:rPr>
                                <w:rFonts w:ascii="Tahoma"/>
                                <w:spacing w:val="-2"/>
                                <w:sz w:val="36"/>
                              </w:rPr>
                              <w:t>RESOLUCION</w:t>
                            </w:r>
                          </w:p>
                          <w:p w14:paraId="34748517"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wps:txbx>
                      <wps:bodyPr vert="vert270" wrap="square" lIns="0" tIns="0" rIns="0" bIns="0" rtlCol="0">
                        <a:noAutofit/>
                      </wps:bodyPr>
                    </wps:wsp>
                  </a:graphicData>
                </a:graphic>
              </wp:anchor>
            </w:drawing>
          </mc:Choice>
          <mc:Fallback>
            <w:pict>
              <v:shape w14:anchorId="1586199F"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095F8BF" w14:textId="77777777" w:rsidR="00CA4F2C" w:rsidRDefault="00000000">
                      <w:pPr>
                        <w:spacing w:before="22" w:line="418" w:lineRule="exact"/>
                        <w:ind w:left="20"/>
                        <w:rPr>
                          <w:rFonts w:ascii="Tahoma"/>
                          <w:sz w:val="36"/>
                        </w:rPr>
                      </w:pPr>
                      <w:r>
                        <w:rPr>
                          <w:rFonts w:ascii="Tahoma"/>
                          <w:spacing w:val="-2"/>
                          <w:sz w:val="36"/>
                        </w:rPr>
                        <w:t>RESOLUCION</w:t>
                      </w:r>
                    </w:p>
                    <w:p w14:paraId="34748517"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v:textbox>
                <w10:wrap anchorx="page" anchory="page"/>
              </v:shape>
            </w:pict>
          </mc:Fallback>
        </mc:AlternateContent>
      </w:r>
      <w:r>
        <w:t>de lo Contencioso Administrativo, Sección Segunda, Recurso de Apelación 443/2024, Procedimiento Ordinario 7072022. Demandante: Instalaciones Especiales de Publicidad Exterior</w:t>
      </w:r>
      <w:r w:rsidR="005C00F0">
        <w:t>,</w:t>
      </w:r>
      <w:r>
        <w:t xml:space="preserve"> S.L. Materia: Anulación sentencia de actividades publicitarias. </w:t>
      </w:r>
      <w:proofErr w:type="spellStart"/>
      <w:r>
        <w:t>Expte</w:t>
      </w:r>
      <w:proofErr w:type="spellEnd"/>
      <w:r>
        <w:t>. 1797/2024.</w:t>
      </w:r>
    </w:p>
    <w:p w14:paraId="018841A2" w14:textId="3CF982BA" w:rsidR="00CA4F2C" w:rsidRDefault="00000000">
      <w:pPr>
        <w:pStyle w:val="Prrafodelista"/>
        <w:numPr>
          <w:ilvl w:val="1"/>
          <w:numId w:val="2"/>
        </w:numPr>
        <w:tabs>
          <w:tab w:val="left" w:pos="849"/>
          <w:tab w:val="left" w:pos="851"/>
        </w:tabs>
        <w:spacing w:line="336" w:lineRule="auto"/>
        <w:ind w:right="147"/>
        <w:jc w:val="both"/>
        <w:rPr>
          <w:sz w:val="20"/>
        </w:rPr>
      </w:pPr>
      <w:r>
        <w:rPr>
          <w:sz w:val="20"/>
        </w:rPr>
        <w:t>Sentencia estimatoria 279/2025</w:t>
      </w:r>
      <w:r w:rsidR="005C00F0">
        <w:rPr>
          <w:sz w:val="20"/>
        </w:rPr>
        <w:t>,</w:t>
      </w:r>
      <w:r>
        <w:rPr>
          <w:sz w:val="20"/>
        </w:rPr>
        <w:t xml:space="preserve"> dictada por el Tribunal Superior de Justicia de Madrid, Sala</w:t>
      </w:r>
      <w:r>
        <w:rPr>
          <w:spacing w:val="40"/>
          <w:sz w:val="20"/>
        </w:rPr>
        <w:t xml:space="preserve"> </w:t>
      </w:r>
      <w:r>
        <w:rPr>
          <w:sz w:val="20"/>
        </w:rPr>
        <w:t xml:space="preserve">de lo Contencioso Administrativo, Sección Segunda, Recurso de Apelación 573/2024 Demandante: D. L.A.R.M. Materia: Disfrute vacaciones. </w:t>
      </w:r>
      <w:proofErr w:type="spellStart"/>
      <w:r>
        <w:rPr>
          <w:sz w:val="20"/>
        </w:rPr>
        <w:t>Expte</w:t>
      </w:r>
      <w:proofErr w:type="spellEnd"/>
      <w:r>
        <w:rPr>
          <w:sz w:val="20"/>
        </w:rPr>
        <w:t>. 1546/2024.</w:t>
      </w:r>
    </w:p>
    <w:p w14:paraId="634A8F75" w14:textId="137EBE25" w:rsidR="00CA4F2C" w:rsidRDefault="00000000">
      <w:pPr>
        <w:pStyle w:val="Prrafodelista"/>
        <w:numPr>
          <w:ilvl w:val="1"/>
          <w:numId w:val="2"/>
        </w:numPr>
        <w:tabs>
          <w:tab w:val="left" w:pos="849"/>
          <w:tab w:val="left" w:pos="851"/>
        </w:tabs>
        <w:spacing w:line="336" w:lineRule="auto"/>
        <w:ind w:right="151"/>
        <w:jc w:val="both"/>
        <w:rPr>
          <w:sz w:val="20"/>
        </w:rPr>
      </w:pPr>
      <w:r>
        <w:rPr>
          <w:sz w:val="20"/>
        </w:rPr>
        <w:t>Sentencia estimatoria 112/2025</w:t>
      </w:r>
      <w:r w:rsidR="005C00F0">
        <w:rPr>
          <w:sz w:val="20"/>
        </w:rPr>
        <w:t>,</w:t>
      </w:r>
      <w:r>
        <w:rPr>
          <w:sz w:val="20"/>
        </w:rPr>
        <w:t xml:space="preserve"> dictada por el Juzgado de lo Social núm. 44 de Madrid, procedimiento Ordinario 38/2023. Demandante: </w:t>
      </w:r>
      <w:proofErr w:type="gramStart"/>
      <w:r w:rsidR="005C00F0">
        <w:rPr>
          <w:sz w:val="20"/>
        </w:rPr>
        <w:t>D.ª</w:t>
      </w:r>
      <w:proofErr w:type="gramEnd"/>
      <w:r>
        <w:rPr>
          <w:sz w:val="20"/>
        </w:rPr>
        <w:t xml:space="preserve"> L.U.F. Materia: Cesión ilegal. </w:t>
      </w:r>
      <w:proofErr w:type="spellStart"/>
      <w:r>
        <w:rPr>
          <w:sz w:val="20"/>
        </w:rPr>
        <w:t>Expte</w:t>
      </w:r>
      <w:proofErr w:type="spellEnd"/>
      <w:r>
        <w:rPr>
          <w:sz w:val="20"/>
        </w:rPr>
        <w:t xml:space="preserve">. </w:t>
      </w:r>
      <w:r>
        <w:rPr>
          <w:spacing w:val="-2"/>
          <w:sz w:val="20"/>
        </w:rPr>
        <w:t>1145/2025.</w:t>
      </w:r>
    </w:p>
    <w:p w14:paraId="3E6E70C5" w14:textId="47918B45" w:rsidR="00CA4F2C" w:rsidRDefault="00000000">
      <w:pPr>
        <w:pStyle w:val="Prrafodelista"/>
        <w:numPr>
          <w:ilvl w:val="1"/>
          <w:numId w:val="2"/>
        </w:numPr>
        <w:tabs>
          <w:tab w:val="left" w:pos="849"/>
          <w:tab w:val="left" w:pos="851"/>
        </w:tabs>
        <w:spacing w:line="336" w:lineRule="auto"/>
        <w:ind w:right="147"/>
        <w:jc w:val="both"/>
        <w:rPr>
          <w:sz w:val="20"/>
        </w:rPr>
      </w:pPr>
      <w:r>
        <w:rPr>
          <w:sz w:val="20"/>
        </w:rPr>
        <w:t xml:space="preserve">Aprobación de listas definitivas de admitidos y excluidos de </w:t>
      </w:r>
      <w:r w:rsidR="005C00F0">
        <w:rPr>
          <w:sz w:val="20"/>
        </w:rPr>
        <w:t>c</w:t>
      </w:r>
      <w:r>
        <w:rPr>
          <w:sz w:val="20"/>
        </w:rPr>
        <w:t>onvocatoria para provisión por sistema de Concurso Específico de puesto de trabajo de Ingeniero Técnico de Medioambiente,</w:t>
      </w:r>
      <w:r>
        <w:rPr>
          <w:spacing w:val="-2"/>
          <w:sz w:val="20"/>
        </w:rPr>
        <w:t xml:space="preserve"> </w:t>
      </w:r>
      <w:r>
        <w:rPr>
          <w:sz w:val="20"/>
        </w:rPr>
        <w:t>reservado a</w:t>
      </w:r>
      <w:r>
        <w:rPr>
          <w:spacing w:val="-2"/>
          <w:sz w:val="20"/>
        </w:rPr>
        <w:t xml:space="preserve"> </w:t>
      </w:r>
      <w:r>
        <w:rPr>
          <w:sz w:val="20"/>
        </w:rPr>
        <w:t>personal</w:t>
      </w:r>
      <w:r>
        <w:rPr>
          <w:spacing w:val="-1"/>
          <w:sz w:val="20"/>
        </w:rPr>
        <w:t xml:space="preserve"> </w:t>
      </w:r>
      <w:r>
        <w:rPr>
          <w:sz w:val="20"/>
        </w:rPr>
        <w:t>funcionario y abierto</w:t>
      </w:r>
      <w:r>
        <w:rPr>
          <w:spacing w:val="-2"/>
          <w:sz w:val="20"/>
        </w:rPr>
        <w:t xml:space="preserve"> </w:t>
      </w:r>
      <w:r>
        <w:rPr>
          <w:sz w:val="20"/>
        </w:rPr>
        <w:t xml:space="preserve">a otras Administraciones Públicas, Expediente (CE-01/2024), con código 5.B.12 de la RPT del Ayuntamiento de Las Rozas de Madrid, en Área de Medioambiente, grupo A, subgrupo A2. </w:t>
      </w:r>
      <w:proofErr w:type="spellStart"/>
      <w:r>
        <w:rPr>
          <w:sz w:val="20"/>
        </w:rPr>
        <w:t>Expte</w:t>
      </w:r>
      <w:proofErr w:type="spellEnd"/>
      <w:r>
        <w:rPr>
          <w:sz w:val="20"/>
        </w:rPr>
        <w:t>. 58344/2024.</w:t>
      </w:r>
    </w:p>
    <w:p w14:paraId="2DE8FEC6" w14:textId="642A4922" w:rsidR="00CA4F2C" w:rsidRDefault="00000000">
      <w:pPr>
        <w:pStyle w:val="Prrafodelista"/>
        <w:numPr>
          <w:ilvl w:val="1"/>
          <w:numId w:val="2"/>
        </w:numPr>
        <w:tabs>
          <w:tab w:val="left" w:pos="849"/>
          <w:tab w:val="left" w:pos="851"/>
        </w:tabs>
        <w:spacing w:before="1" w:line="336" w:lineRule="auto"/>
        <w:ind w:right="148"/>
        <w:jc w:val="both"/>
        <w:rPr>
          <w:sz w:val="20"/>
        </w:rPr>
      </w:pPr>
      <w:r>
        <w:rPr>
          <w:sz w:val="20"/>
        </w:rPr>
        <w:t xml:space="preserve">Adjudicación y nombramiento de la funcionaria, </w:t>
      </w:r>
      <w:proofErr w:type="gramStart"/>
      <w:r w:rsidR="005C00F0">
        <w:rPr>
          <w:sz w:val="20"/>
        </w:rPr>
        <w:t>D.ª</w:t>
      </w:r>
      <w:proofErr w:type="gramEnd"/>
      <w:r>
        <w:rPr>
          <w:sz w:val="20"/>
        </w:rPr>
        <w:t xml:space="preserve"> R.E.P.D., en la plaza de TAE de RRHH, incluida en la Oferta de empleo público de 2024, publicada en el BOCM n.º 263 de 04 de noviembre de 2024, por turno de promoción interna, reservada para funcionarios de carrera del Ayuntamiento de Las Rozas de Madrid, perteneciente al Grupo A, Subgrupo A1. (PI- 02/2024). </w:t>
      </w:r>
      <w:proofErr w:type="spellStart"/>
      <w:r>
        <w:rPr>
          <w:sz w:val="20"/>
        </w:rPr>
        <w:t>Expte</w:t>
      </w:r>
      <w:proofErr w:type="spellEnd"/>
      <w:r>
        <w:rPr>
          <w:sz w:val="20"/>
        </w:rPr>
        <w:t>. 9711/2025.</w:t>
      </w:r>
    </w:p>
    <w:p w14:paraId="5E82B729" w14:textId="77777777" w:rsidR="00CA4F2C" w:rsidRDefault="00000000">
      <w:pPr>
        <w:pStyle w:val="Prrafodelista"/>
        <w:numPr>
          <w:ilvl w:val="1"/>
          <w:numId w:val="2"/>
        </w:numPr>
        <w:tabs>
          <w:tab w:val="left" w:pos="849"/>
          <w:tab w:val="left" w:pos="851"/>
        </w:tabs>
        <w:spacing w:line="336" w:lineRule="auto"/>
        <w:jc w:val="both"/>
        <w:rPr>
          <w:sz w:val="20"/>
        </w:rPr>
      </w:pPr>
      <w:r>
        <w:rPr>
          <w:sz w:val="20"/>
        </w:rPr>
        <w:t xml:space="preserve">Adjudicación del contrato de </w:t>
      </w:r>
      <w:r w:rsidRPr="005C00F0">
        <w:rPr>
          <w:i/>
          <w:iCs/>
          <w:sz w:val="20"/>
        </w:rPr>
        <w:t>“Suministro de equipamiento para instalaciones deportivas del Ayuntamiento de Las Rozas de Madrid. Lote 2: Mobiliario”,</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xml:space="preserve">. </w:t>
      </w:r>
      <w:r>
        <w:rPr>
          <w:spacing w:val="-2"/>
          <w:sz w:val="20"/>
        </w:rPr>
        <w:t>56294/2024.</w:t>
      </w:r>
    </w:p>
    <w:p w14:paraId="57B999CD" w14:textId="77777777" w:rsidR="00CA4F2C" w:rsidRDefault="00000000">
      <w:pPr>
        <w:pStyle w:val="Prrafodelista"/>
        <w:numPr>
          <w:ilvl w:val="1"/>
          <w:numId w:val="2"/>
        </w:numPr>
        <w:tabs>
          <w:tab w:val="left" w:pos="849"/>
          <w:tab w:val="left" w:pos="851"/>
        </w:tabs>
        <w:spacing w:line="336" w:lineRule="auto"/>
        <w:ind w:right="157"/>
        <w:jc w:val="both"/>
        <w:rPr>
          <w:sz w:val="20"/>
        </w:rPr>
      </w:pPr>
      <w:r>
        <w:rPr>
          <w:sz w:val="20"/>
        </w:rPr>
        <w:t xml:space="preserve">Aprobación de la celebración de festejos taurinos durante las fiestas patronales de San José 2025. </w:t>
      </w:r>
      <w:proofErr w:type="spellStart"/>
      <w:r>
        <w:rPr>
          <w:sz w:val="20"/>
        </w:rPr>
        <w:t>Expte</w:t>
      </w:r>
      <w:proofErr w:type="spellEnd"/>
      <w:r>
        <w:rPr>
          <w:sz w:val="20"/>
        </w:rPr>
        <w:t>. 14803/2025.</w:t>
      </w:r>
    </w:p>
    <w:p w14:paraId="064E3B9F" w14:textId="77777777" w:rsidR="00CA4F2C" w:rsidRDefault="00000000">
      <w:pPr>
        <w:pStyle w:val="Prrafodelista"/>
        <w:numPr>
          <w:ilvl w:val="1"/>
          <w:numId w:val="2"/>
        </w:numPr>
        <w:tabs>
          <w:tab w:val="left" w:pos="849"/>
          <w:tab w:val="left" w:pos="851"/>
        </w:tabs>
        <w:spacing w:line="336" w:lineRule="auto"/>
        <w:ind w:right="149"/>
        <w:jc w:val="both"/>
        <w:rPr>
          <w:sz w:val="20"/>
        </w:rPr>
      </w:pPr>
      <w:r>
        <w:rPr>
          <w:sz w:val="20"/>
        </w:rPr>
        <w:t>Aceptación de la oferta para contrato privado mediante procedimiento negociado sin publicidad</w:t>
      </w:r>
      <w:r>
        <w:rPr>
          <w:spacing w:val="-1"/>
          <w:sz w:val="20"/>
        </w:rPr>
        <w:t xml:space="preserve"> </w:t>
      </w:r>
      <w:r>
        <w:rPr>
          <w:sz w:val="20"/>
        </w:rPr>
        <w:t>para</w:t>
      </w:r>
      <w:r>
        <w:rPr>
          <w:spacing w:val="-1"/>
          <w:sz w:val="20"/>
        </w:rPr>
        <w:t xml:space="preserve"> </w:t>
      </w:r>
      <w:r>
        <w:rPr>
          <w:sz w:val="20"/>
        </w:rPr>
        <w:t>suministro</w:t>
      </w:r>
      <w:r>
        <w:rPr>
          <w:spacing w:val="-1"/>
          <w:sz w:val="20"/>
        </w:rPr>
        <w:t xml:space="preserve"> </w:t>
      </w:r>
      <w:r>
        <w:rPr>
          <w:sz w:val="20"/>
        </w:rPr>
        <w:t>de</w:t>
      </w:r>
      <w:r>
        <w:rPr>
          <w:spacing w:val="-3"/>
          <w:sz w:val="20"/>
        </w:rPr>
        <w:t xml:space="preserve"> </w:t>
      </w:r>
      <w:r>
        <w:rPr>
          <w:sz w:val="20"/>
        </w:rPr>
        <w:t>ganado</w:t>
      </w:r>
      <w:r>
        <w:rPr>
          <w:spacing w:val="-1"/>
          <w:sz w:val="20"/>
        </w:rPr>
        <w:t xml:space="preserve"> </w:t>
      </w:r>
      <w:r>
        <w:rPr>
          <w:sz w:val="20"/>
        </w:rPr>
        <w:t>bravo para</w:t>
      </w:r>
      <w:r>
        <w:rPr>
          <w:spacing w:val="-1"/>
          <w:sz w:val="20"/>
        </w:rPr>
        <w:t xml:space="preserve"> </w:t>
      </w:r>
      <w:r>
        <w:rPr>
          <w:sz w:val="20"/>
        </w:rPr>
        <w:t>los</w:t>
      </w:r>
      <w:r>
        <w:rPr>
          <w:spacing w:val="-1"/>
          <w:sz w:val="20"/>
        </w:rPr>
        <w:t xml:space="preserve"> </w:t>
      </w:r>
      <w:r>
        <w:rPr>
          <w:sz w:val="20"/>
        </w:rPr>
        <w:t>festejos taurinos de</w:t>
      </w:r>
      <w:r>
        <w:rPr>
          <w:spacing w:val="-1"/>
          <w:sz w:val="20"/>
        </w:rPr>
        <w:t xml:space="preserve"> </w:t>
      </w:r>
      <w:r>
        <w:rPr>
          <w:sz w:val="20"/>
        </w:rPr>
        <w:t>San</w:t>
      </w:r>
      <w:r>
        <w:rPr>
          <w:spacing w:val="-1"/>
          <w:sz w:val="20"/>
        </w:rPr>
        <w:t xml:space="preserve"> </w:t>
      </w:r>
      <w:r>
        <w:rPr>
          <w:sz w:val="20"/>
        </w:rPr>
        <w:t>José 2025.</w:t>
      </w:r>
      <w:r>
        <w:rPr>
          <w:spacing w:val="-1"/>
          <w:sz w:val="20"/>
        </w:rPr>
        <w:t xml:space="preserve"> </w:t>
      </w:r>
      <w:r>
        <w:rPr>
          <w:sz w:val="20"/>
        </w:rPr>
        <w:t xml:space="preserve">Lote 3: Ganadería La Glorieta. </w:t>
      </w:r>
      <w:proofErr w:type="spellStart"/>
      <w:r>
        <w:rPr>
          <w:sz w:val="20"/>
        </w:rPr>
        <w:t>Expte</w:t>
      </w:r>
      <w:proofErr w:type="spellEnd"/>
      <w:r>
        <w:rPr>
          <w:sz w:val="20"/>
        </w:rPr>
        <w:t>. 14279/2025.</w:t>
      </w:r>
    </w:p>
    <w:p w14:paraId="0251F6B1" w14:textId="77777777" w:rsidR="00CA4F2C" w:rsidRDefault="00000000">
      <w:pPr>
        <w:pStyle w:val="Prrafodelista"/>
        <w:numPr>
          <w:ilvl w:val="1"/>
          <w:numId w:val="2"/>
        </w:numPr>
        <w:tabs>
          <w:tab w:val="left" w:pos="849"/>
          <w:tab w:val="left" w:pos="851"/>
        </w:tabs>
        <w:spacing w:line="336" w:lineRule="auto"/>
        <w:ind w:right="149"/>
        <w:jc w:val="both"/>
        <w:rPr>
          <w:sz w:val="20"/>
        </w:rPr>
      </w:pPr>
      <w:r>
        <w:rPr>
          <w:sz w:val="20"/>
        </w:rPr>
        <w:t>Aceptación de la oferta para contrato privado mediante procedimiento negociado sin publicidad</w:t>
      </w:r>
      <w:r>
        <w:rPr>
          <w:spacing w:val="-1"/>
          <w:sz w:val="20"/>
        </w:rPr>
        <w:t xml:space="preserve"> </w:t>
      </w:r>
      <w:r>
        <w:rPr>
          <w:sz w:val="20"/>
        </w:rPr>
        <w:t>para</w:t>
      </w:r>
      <w:r>
        <w:rPr>
          <w:spacing w:val="-1"/>
          <w:sz w:val="20"/>
        </w:rPr>
        <w:t xml:space="preserve"> </w:t>
      </w:r>
      <w:r>
        <w:rPr>
          <w:sz w:val="20"/>
        </w:rPr>
        <w:t>suministro</w:t>
      </w:r>
      <w:r>
        <w:rPr>
          <w:spacing w:val="-1"/>
          <w:sz w:val="20"/>
        </w:rPr>
        <w:t xml:space="preserve"> </w:t>
      </w:r>
      <w:r>
        <w:rPr>
          <w:sz w:val="20"/>
        </w:rPr>
        <w:t>de</w:t>
      </w:r>
      <w:r>
        <w:rPr>
          <w:spacing w:val="-3"/>
          <w:sz w:val="20"/>
        </w:rPr>
        <w:t xml:space="preserve"> </w:t>
      </w:r>
      <w:r>
        <w:rPr>
          <w:sz w:val="20"/>
        </w:rPr>
        <w:t>ganado</w:t>
      </w:r>
      <w:r>
        <w:rPr>
          <w:spacing w:val="-1"/>
          <w:sz w:val="20"/>
        </w:rPr>
        <w:t xml:space="preserve"> </w:t>
      </w:r>
      <w:r>
        <w:rPr>
          <w:sz w:val="20"/>
        </w:rPr>
        <w:t>bravo para</w:t>
      </w:r>
      <w:r>
        <w:rPr>
          <w:spacing w:val="-1"/>
          <w:sz w:val="20"/>
        </w:rPr>
        <w:t xml:space="preserve"> </w:t>
      </w:r>
      <w:r>
        <w:rPr>
          <w:sz w:val="20"/>
        </w:rPr>
        <w:t>los</w:t>
      </w:r>
      <w:r>
        <w:rPr>
          <w:spacing w:val="-1"/>
          <w:sz w:val="20"/>
        </w:rPr>
        <w:t xml:space="preserve"> </w:t>
      </w:r>
      <w:r>
        <w:rPr>
          <w:sz w:val="20"/>
        </w:rPr>
        <w:t>festejos taurinos de</w:t>
      </w:r>
      <w:r>
        <w:rPr>
          <w:spacing w:val="-1"/>
          <w:sz w:val="20"/>
        </w:rPr>
        <w:t xml:space="preserve"> </w:t>
      </w:r>
      <w:r>
        <w:rPr>
          <w:sz w:val="20"/>
        </w:rPr>
        <w:t>San</w:t>
      </w:r>
      <w:r>
        <w:rPr>
          <w:spacing w:val="-1"/>
          <w:sz w:val="20"/>
        </w:rPr>
        <w:t xml:space="preserve"> </w:t>
      </w:r>
      <w:r>
        <w:rPr>
          <w:sz w:val="20"/>
        </w:rPr>
        <w:t>José 2025.</w:t>
      </w:r>
      <w:r>
        <w:rPr>
          <w:spacing w:val="-1"/>
          <w:sz w:val="20"/>
        </w:rPr>
        <w:t xml:space="preserve"> </w:t>
      </w:r>
      <w:r>
        <w:rPr>
          <w:sz w:val="20"/>
        </w:rPr>
        <w:t xml:space="preserve">Lote 2: Ganadería La </w:t>
      </w:r>
      <w:proofErr w:type="spellStart"/>
      <w:r>
        <w:rPr>
          <w:sz w:val="20"/>
        </w:rPr>
        <w:t>Palmosilla</w:t>
      </w:r>
      <w:proofErr w:type="spellEnd"/>
      <w:r>
        <w:rPr>
          <w:sz w:val="20"/>
        </w:rPr>
        <w:t xml:space="preserve">. </w:t>
      </w:r>
      <w:proofErr w:type="spellStart"/>
      <w:r>
        <w:rPr>
          <w:sz w:val="20"/>
        </w:rPr>
        <w:t>Expte</w:t>
      </w:r>
      <w:proofErr w:type="spellEnd"/>
      <w:r>
        <w:rPr>
          <w:sz w:val="20"/>
        </w:rPr>
        <w:t>. 14274/2025.</w:t>
      </w:r>
    </w:p>
    <w:p w14:paraId="1D71930F" w14:textId="77777777" w:rsidR="00CA4F2C" w:rsidRDefault="00000000">
      <w:pPr>
        <w:pStyle w:val="Prrafodelista"/>
        <w:numPr>
          <w:ilvl w:val="1"/>
          <w:numId w:val="2"/>
        </w:numPr>
        <w:tabs>
          <w:tab w:val="left" w:pos="849"/>
          <w:tab w:val="left" w:pos="851"/>
        </w:tabs>
        <w:spacing w:line="336" w:lineRule="auto"/>
        <w:ind w:right="149"/>
        <w:jc w:val="both"/>
        <w:rPr>
          <w:sz w:val="20"/>
        </w:rPr>
      </w:pPr>
      <w:r>
        <w:rPr>
          <w:sz w:val="20"/>
        </w:rPr>
        <w:t>Aceptación de la oferta para contrato privado mediante procedimiento negociado sin publicidad</w:t>
      </w:r>
      <w:r>
        <w:rPr>
          <w:spacing w:val="-1"/>
          <w:sz w:val="20"/>
        </w:rPr>
        <w:t xml:space="preserve"> </w:t>
      </w:r>
      <w:r>
        <w:rPr>
          <w:sz w:val="20"/>
        </w:rPr>
        <w:t>para</w:t>
      </w:r>
      <w:r>
        <w:rPr>
          <w:spacing w:val="-1"/>
          <w:sz w:val="20"/>
        </w:rPr>
        <w:t xml:space="preserve"> </w:t>
      </w:r>
      <w:r>
        <w:rPr>
          <w:sz w:val="20"/>
        </w:rPr>
        <w:t>suministro</w:t>
      </w:r>
      <w:r>
        <w:rPr>
          <w:spacing w:val="-1"/>
          <w:sz w:val="20"/>
        </w:rPr>
        <w:t xml:space="preserve"> </w:t>
      </w:r>
      <w:r>
        <w:rPr>
          <w:sz w:val="20"/>
        </w:rPr>
        <w:t>de</w:t>
      </w:r>
      <w:r>
        <w:rPr>
          <w:spacing w:val="-3"/>
          <w:sz w:val="20"/>
        </w:rPr>
        <w:t xml:space="preserve"> </w:t>
      </w:r>
      <w:r>
        <w:rPr>
          <w:sz w:val="20"/>
        </w:rPr>
        <w:t>ganado</w:t>
      </w:r>
      <w:r>
        <w:rPr>
          <w:spacing w:val="-1"/>
          <w:sz w:val="20"/>
        </w:rPr>
        <w:t xml:space="preserve"> </w:t>
      </w:r>
      <w:r>
        <w:rPr>
          <w:sz w:val="20"/>
        </w:rPr>
        <w:t>bravo para</w:t>
      </w:r>
      <w:r>
        <w:rPr>
          <w:spacing w:val="-1"/>
          <w:sz w:val="20"/>
        </w:rPr>
        <w:t xml:space="preserve"> </w:t>
      </w:r>
      <w:r>
        <w:rPr>
          <w:sz w:val="20"/>
        </w:rPr>
        <w:t>los</w:t>
      </w:r>
      <w:r>
        <w:rPr>
          <w:spacing w:val="-1"/>
          <w:sz w:val="20"/>
        </w:rPr>
        <w:t xml:space="preserve"> </w:t>
      </w:r>
      <w:r>
        <w:rPr>
          <w:sz w:val="20"/>
        </w:rPr>
        <w:t>festejos taurinos de</w:t>
      </w:r>
      <w:r>
        <w:rPr>
          <w:spacing w:val="-1"/>
          <w:sz w:val="20"/>
        </w:rPr>
        <w:t xml:space="preserve"> </w:t>
      </w:r>
      <w:r>
        <w:rPr>
          <w:sz w:val="20"/>
        </w:rPr>
        <w:t>San</w:t>
      </w:r>
      <w:r>
        <w:rPr>
          <w:spacing w:val="-1"/>
          <w:sz w:val="20"/>
        </w:rPr>
        <w:t xml:space="preserve"> </w:t>
      </w:r>
      <w:r>
        <w:rPr>
          <w:sz w:val="20"/>
        </w:rPr>
        <w:t>José 2025.</w:t>
      </w:r>
      <w:r>
        <w:rPr>
          <w:spacing w:val="-1"/>
          <w:sz w:val="20"/>
        </w:rPr>
        <w:t xml:space="preserve"> </w:t>
      </w:r>
      <w:r>
        <w:rPr>
          <w:sz w:val="20"/>
        </w:rPr>
        <w:t xml:space="preserve">Lote 1: Ganadería La Quinta. </w:t>
      </w:r>
      <w:proofErr w:type="spellStart"/>
      <w:r>
        <w:rPr>
          <w:sz w:val="20"/>
        </w:rPr>
        <w:t>Expte</w:t>
      </w:r>
      <w:proofErr w:type="spellEnd"/>
      <w:r>
        <w:rPr>
          <w:sz w:val="20"/>
        </w:rPr>
        <w:t>. 14271/2025.</w:t>
      </w:r>
    </w:p>
    <w:p w14:paraId="2923671E" w14:textId="77777777" w:rsidR="00CA4F2C" w:rsidRDefault="00000000">
      <w:pPr>
        <w:pStyle w:val="Prrafodelista"/>
        <w:numPr>
          <w:ilvl w:val="1"/>
          <w:numId w:val="2"/>
        </w:numPr>
        <w:tabs>
          <w:tab w:val="left" w:pos="849"/>
          <w:tab w:val="left" w:pos="851"/>
        </w:tabs>
        <w:spacing w:line="336" w:lineRule="auto"/>
        <w:ind w:right="148"/>
        <w:jc w:val="both"/>
        <w:rPr>
          <w:sz w:val="20"/>
        </w:rPr>
      </w:pPr>
      <w:r>
        <w:rPr>
          <w:sz w:val="20"/>
        </w:rPr>
        <w:t xml:space="preserve">Aprobación expediente de contratación, mediante procedimiento abierto ordinario y varios criterios de adjudicación, de servicio de mantenimiento de ascensores y aparatos elevadores de los edificios del Ayuntamiento de Las Rozas de Madrid, sujeto a regulación armonizada. </w:t>
      </w:r>
      <w:proofErr w:type="spellStart"/>
      <w:r>
        <w:rPr>
          <w:sz w:val="20"/>
        </w:rPr>
        <w:t>Expte</w:t>
      </w:r>
      <w:proofErr w:type="spellEnd"/>
      <w:r>
        <w:rPr>
          <w:sz w:val="20"/>
        </w:rPr>
        <w:t>. 13645/2025.</w:t>
      </w:r>
    </w:p>
    <w:p w14:paraId="4E37AB03" w14:textId="65762EAC" w:rsidR="00CA4F2C" w:rsidRDefault="00000000">
      <w:pPr>
        <w:pStyle w:val="Prrafodelista"/>
        <w:numPr>
          <w:ilvl w:val="1"/>
          <w:numId w:val="2"/>
        </w:numPr>
        <w:tabs>
          <w:tab w:val="left" w:pos="849"/>
          <w:tab w:val="left" w:pos="851"/>
        </w:tabs>
        <w:spacing w:line="336" w:lineRule="auto"/>
        <w:ind w:right="155"/>
        <w:jc w:val="both"/>
        <w:rPr>
          <w:sz w:val="20"/>
        </w:rPr>
      </w:pPr>
      <w:r>
        <w:rPr>
          <w:sz w:val="20"/>
        </w:rPr>
        <w:t>Adjudicación mediante procedimiento negociado sin publicidad, por razones de exclusividad, del</w:t>
      </w:r>
      <w:r>
        <w:rPr>
          <w:spacing w:val="-3"/>
          <w:sz w:val="20"/>
        </w:rPr>
        <w:t xml:space="preserve"> </w:t>
      </w:r>
      <w:r>
        <w:rPr>
          <w:sz w:val="20"/>
        </w:rPr>
        <w:t>contrato</w:t>
      </w:r>
      <w:r>
        <w:rPr>
          <w:spacing w:val="-3"/>
          <w:sz w:val="20"/>
        </w:rPr>
        <w:t xml:space="preserve"> </w:t>
      </w:r>
      <w:r>
        <w:rPr>
          <w:sz w:val="20"/>
        </w:rPr>
        <w:t>privado</w:t>
      </w:r>
      <w:r>
        <w:rPr>
          <w:spacing w:val="-1"/>
          <w:sz w:val="20"/>
        </w:rPr>
        <w:t xml:space="preserve"> </w:t>
      </w:r>
      <w:r>
        <w:rPr>
          <w:sz w:val="20"/>
        </w:rPr>
        <w:t>de</w:t>
      </w:r>
      <w:r>
        <w:rPr>
          <w:spacing w:val="-3"/>
          <w:sz w:val="20"/>
        </w:rPr>
        <w:t xml:space="preserve"> </w:t>
      </w:r>
      <w:r w:rsidRPr="005C00F0">
        <w:rPr>
          <w:i/>
          <w:iCs/>
          <w:sz w:val="20"/>
        </w:rPr>
        <w:t>“Concierto</w:t>
      </w:r>
      <w:r w:rsidRPr="005C00F0">
        <w:rPr>
          <w:i/>
          <w:iCs/>
          <w:spacing w:val="-1"/>
          <w:sz w:val="20"/>
        </w:rPr>
        <w:t xml:space="preserve"> </w:t>
      </w:r>
      <w:r w:rsidRPr="005C00F0">
        <w:rPr>
          <w:i/>
          <w:iCs/>
          <w:sz w:val="20"/>
        </w:rPr>
        <w:t>de</w:t>
      </w:r>
      <w:r w:rsidRPr="005C00F0">
        <w:rPr>
          <w:i/>
          <w:iCs/>
          <w:spacing w:val="-1"/>
          <w:sz w:val="20"/>
        </w:rPr>
        <w:t xml:space="preserve"> </w:t>
      </w:r>
      <w:r w:rsidRPr="005C00F0">
        <w:rPr>
          <w:i/>
          <w:iCs/>
          <w:sz w:val="20"/>
        </w:rPr>
        <w:t>“Ana</w:t>
      </w:r>
      <w:r w:rsidRPr="005C00F0">
        <w:rPr>
          <w:i/>
          <w:iCs/>
          <w:spacing w:val="-1"/>
          <w:sz w:val="20"/>
        </w:rPr>
        <w:t xml:space="preserve"> </w:t>
      </w:r>
      <w:r w:rsidRPr="005C00F0">
        <w:rPr>
          <w:i/>
          <w:iCs/>
          <w:sz w:val="20"/>
        </w:rPr>
        <w:t>Guerra”</w:t>
      </w:r>
      <w:r w:rsidR="005C00F0">
        <w:rPr>
          <w:i/>
          <w:iCs/>
          <w:sz w:val="20"/>
        </w:rPr>
        <w:t>,</w:t>
      </w:r>
      <w:r>
        <w:rPr>
          <w:spacing w:val="-2"/>
          <w:sz w:val="20"/>
        </w:rPr>
        <w:t xml:space="preserve"> </w:t>
      </w:r>
      <w:r>
        <w:rPr>
          <w:sz w:val="20"/>
        </w:rPr>
        <w:t>para</w:t>
      </w:r>
      <w:r>
        <w:rPr>
          <w:spacing w:val="-1"/>
          <w:sz w:val="20"/>
        </w:rPr>
        <w:t xml:space="preserve"> </w:t>
      </w:r>
      <w:r>
        <w:rPr>
          <w:sz w:val="20"/>
        </w:rPr>
        <w:t>las</w:t>
      </w:r>
      <w:r>
        <w:rPr>
          <w:spacing w:val="-3"/>
          <w:sz w:val="20"/>
        </w:rPr>
        <w:t xml:space="preserve"> </w:t>
      </w:r>
      <w:r>
        <w:rPr>
          <w:sz w:val="20"/>
        </w:rPr>
        <w:t>fiestas</w:t>
      </w:r>
      <w:r>
        <w:rPr>
          <w:spacing w:val="-1"/>
          <w:sz w:val="20"/>
        </w:rPr>
        <w:t xml:space="preserve"> </w:t>
      </w:r>
      <w:r>
        <w:rPr>
          <w:sz w:val="20"/>
        </w:rPr>
        <w:t>de</w:t>
      </w:r>
      <w:r>
        <w:rPr>
          <w:spacing w:val="-3"/>
          <w:sz w:val="20"/>
        </w:rPr>
        <w:t xml:space="preserve"> </w:t>
      </w:r>
      <w:r>
        <w:rPr>
          <w:sz w:val="20"/>
        </w:rPr>
        <w:t>San</w:t>
      </w:r>
      <w:r>
        <w:rPr>
          <w:spacing w:val="-1"/>
          <w:sz w:val="20"/>
        </w:rPr>
        <w:t xml:space="preserve"> </w:t>
      </w:r>
      <w:r>
        <w:rPr>
          <w:sz w:val="20"/>
        </w:rPr>
        <w:t>José</w:t>
      </w:r>
      <w:r>
        <w:rPr>
          <w:spacing w:val="-1"/>
          <w:sz w:val="20"/>
        </w:rPr>
        <w:t xml:space="preserve"> </w:t>
      </w:r>
      <w:r>
        <w:rPr>
          <w:sz w:val="20"/>
        </w:rPr>
        <w:t>2025.</w:t>
      </w:r>
      <w:r>
        <w:rPr>
          <w:spacing w:val="-1"/>
          <w:sz w:val="20"/>
        </w:rPr>
        <w:t xml:space="preserve"> </w:t>
      </w:r>
      <w:proofErr w:type="spellStart"/>
      <w:r>
        <w:rPr>
          <w:sz w:val="20"/>
        </w:rPr>
        <w:t>Expte</w:t>
      </w:r>
      <w:proofErr w:type="spellEnd"/>
      <w:r>
        <w:rPr>
          <w:sz w:val="20"/>
        </w:rPr>
        <w:t xml:space="preserve">. </w:t>
      </w:r>
      <w:r>
        <w:rPr>
          <w:spacing w:val="-2"/>
          <w:sz w:val="20"/>
        </w:rPr>
        <w:t>12317/2025.</w:t>
      </w:r>
    </w:p>
    <w:p w14:paraId="48A86602" w14:textId="77777777" w:rsidR="00CA4F2C" w:rsidRDefault="00000000">
      <w:pPr>
        <w:pStyle w:val="Prrafodelista"/>
        <w:numPr>
          <w:ilvl w:val="1"/>
          <w:numId w:val="2"/>
        </w:numPr>
        <w:tabs>
          <w:tab w:val="left" w:pos="849"/>
        </w:tabs>
        <w:ind w:left="849" w:right="0" w:hanging="280"/>
        <w:jc w:val="both"/>
        <w:rPr>
          <w:sz w:val="20"/>
        </w:rPr>
      </w:pPr>
      <w:r>
        <w:rPr>
          <w:sz w:val="20"/>
        </w:rPr>
        <w:t>Adjudicación,</w:t>
      </w:r>
      <w:r>
        <w:rPr>
          <w:spacing w:val="80"/>
          <w:sz w:val="20"/>
        </w:rPr>
        <w:t xml:space="preserve"> </w:t>
      </w:r>
      <w:r>
        <w:rPr>
          <w:sz w:val="20"/>
        </w:rPr>
        <w:t>mediante</w:t>
      </w:r>
      <w:r>
        <w:rPr>
          <w:spacing w:val="80"/>
          <w:sz w:val="20"/>
        </w:rPr>
        <w:t xml:space="preserve"> </w:t>
      </w:r>
      <w:r>
        <w:rPr>
          <w:sz w:val="20"/>
        </w:rPr>
        <w:t>procedimiento</w:t>
      </w:r>
      <w:r>
        <w:rPr>
          <w:spacing w:val="78"/>
          <w:sz w:val="20"/>
        </w:rPr>
        <w:t xml:space="preserve"> </w:t>
      </w:r>
      <w:r>
        <w:rPr>
          <w:sz w:val="20"/>
        </w:rPr>
        <w:t>abierto</w:t>
      </w:r>
      <w:r>
        <w:rPr>
          <w:spacing w:val="52"/>
          <w:w w:val="150"/>
          <w:sz w:val="20"/>
        </w:rPr>
        <w:t xml:space="preserve"> </w:t>
      </w:r>
      <w:r>
        <w:rPr>
          <w:sz w:val="20"/>
        </w:rPr>
        <w:t>simplificado,</w:t>
      </w:r>
      <w:r>
        <w:rPr>
          <w:spacing w:val="52"/>
          <w:w w:val="150"/>
          <w:sz w:val="20"/>
        </w:rPr>
        <w:t xml:space="preserve"> </w:t>
      </w:r>
      <w:r>
        <w:rPr>
          <w:sz w:val="20"/>
        </w:rPr>
        <w:t>del</w:t>
      </w:r>
      <w:r>
        <w:rPr>
          <w:spacing w:val="79"/>
          <w:sz w:val="20"/>
        </w:rPr>
        <w:t xml:space="preserve"> </w:t>
      </w:r>
      <w:r>
        <w:rPr>
          <w:sz w:val="20"/>
        </w:rPr>
        <w:t>contrato</w:t>
      </w:r>
      <w:r>
        <w:rPr>
          <w:spacing w:val="52"/>
          <w:w w:val="150"/>
          <w:sz w:val="20"/>
        </w:rPr>
        <w:t xml:space="preserve"> </w:t>
      </w:r>
      <w:r>
        <w:rPr>
          <w:sz w:val="20"/>
        </w:rPr>
        <w:t>de</w:t>
      </w:r>
      <w:r>
        <w:rPr>
          <w:spacing w:val="52"/>
          <w:w w:val="150"/>
          <w:sz w:val="20"/>
        </w:rPr>
        <w:t xml:space="preserve"> </w:t>
      </w:r>
      <w:r>
        <w:rPr>
          <w:sz w:val="20"/>
        </w:rPr>
        <w:t>servicio</w:t>
      </w:r>
      <w:r>
        <w:rPr>
          <w:spacing w:val="55"/>
          <w:w w:val="150"/>
          <w:sz w:val="20"/>
        </w:rPr>
        <w:t xml:space="preserve"> </w:t>
      </w:r>
      <w:r>
        <w:rPr>
          <w:spacing w:val="-5"/>
          <w:sz w:val="20"/>
        </w:rPr>
        <w:t>de</w:t>
      </w:r>
    </w:p>
    <w:p w14:paraId="7F5E4559" w14:textId="77777777" w:rsidR="00CA4F2C" w:rsidRDefault="00CA4F2C">
      <w:pPr>
        <w:pStyle w:val="Prrafodelista"/>
        <w:rPr>
          <w:sz w:val="20"/>
        </w:rPr>
        <w:sectPr w:rsidR="00CA4F2C">
          <w:pgSz w:w="11910" w:h="16840"/>
          <w:pgMar w:top="1720" w:right="1275" w:bottom="1280" w:left="1275" w:header="567" w:footer="1080" w:gutter="0"/>
          <w:cols w:space="720"/>
        </w:sectPr>
      </w:pPr>
    </w:p>
    <w:p w14:paraId="5E975361" w14:textId="12CDEC89" w:rsidR="00CA4F2C" w:rsidRDefault="00000000">
      <w:pPr>
        <w:pStyle w:val="Textoindependiente"/>
        <w:spacing w:before="83" w:line="336" w:lineRule="auto"/>
        <w:ind w:right="155" w:firstLine="0"/>
      </w:pPr>
      <w:r w:rsidRPr="005C00F0">
        <w:rPr>
          <w:i/>
          <w:iCs/>
          <w:noProof/>
        </w:rPr>
        <w:lastRenderedPageBreak/>
        <mc:AlternateContent>
          <mc:Choice Requires="wps">
            <w:drawing>
              <wp:anchor distT="0" distB="0" distL="0" distR="0" simplePos="0" relativeHeight="251653632" behindDoc="0" locked="0" layoutInCell="1" allowOverlap="1" wp14:anchorId="45628E1A" wp14:editId="70F258CE">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810E17" w14:textId="77777777" w:rsidR="00CA4F2C" w:rsidRDefault="00000000">
                            <w:pPr>
                              <w:spacing w:before="22" w:line="418" w:lineRule="exact"/>
                              <w:ind w:left="20"/>
                              <w:rPr>
                                <w:rFonts w:ascii="Tahoma"/>
                                <w:sz w:val="36"/>
                              </w:rPr>
                            </w:pPr>
                            <w:r>
                              <w:rPr>
                                <w:rFonts w:ascii="Tahoma"/>
                                <w:spacing w:val="-2"/>
                                <w:sz w:val="36"/>
                              </w:rPr>
                              <w:t>RESOLUCION</w:t>
                            </w:r>
                          </w:p>
                          <w:p w14:paraId="0E0666FE"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wps:txbx>
                      <wps:bodyPr vert="vert270" wrap="square" lIns="0" tIns="0" rIns="0" bIns="0" rtlCol="0">
                        <a:noAutofit/>
                      </wps:bodyPr>
                    </wps:wsp>
                  </a:graphicData>
                </a:graphic>
              </wp:anchor>
            </w:drawing>
          </mc:Choice>
          <mc:Fallback>
            <w:pict>
              <v:shape w14:anchorId="45628E1A" id="Textbox 14" o:spid="_x0000_s1031" type="#_x0000_t202" style="position:absolute;left:0;text-align:left;margin-left:536pt;margin-top:306.1pt;width:33.05pt;height:166.8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C810E17" w14:textId="77777777" w:rsidR="00CA4F2C" w:rsidRDefault="00000000">
                      <w:pPr>
                        <w:spacing w:before="22" w:line="418" w:lineRule="exact"/>
                        <w:ind w:left="20"/>
                        <w:rPr>
                          <w:rFonts w:ascii="Tahoma"/>
                          <w:sz w:val="36"/>
                        </w:rPr>
                      </w:pPr>
                      <w:r>
                        <w:rPr>
                          <w:rFonts w:ascii="Tahoma"/>
                          <w:spacing w:val="-2"/>
                          <w:sz w:val="36"/>
                        </w:rPr>
                        <w:t>RESOLUCION</w:t>
                      </w:r>
                    </w:p>
                    <w:p w14:paraId="0E0666FE"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v:textbox>
                <w10:wrap anchorx="page" anchory="page"/>
              </v:shape>
            </w:pict>
          </mc:Fallback>
        </mc:AlternateContent>
      </w:r>
      <w:r w:rsidRPr="005C00F0">
        <w:rPr>
          <w:i/>
          <w:iCs/>
        </w:rPr>
        <w:t>“Organización,</w:t>
      </w:r>
      <w:r w:rsidRPr="005C00F0">
        <w:rPr>
          <w:i/>
          <w:iCs/>
          <w:spacing w:val="-3"/>
        </w:rPr>
        <w:t xml:space="preserve"> </w:t>
      </w:r>
      <w:r w:rsidRPr="005C00F0">
        <w:rPr>
          <w:i/>
          <w:iCs/>
        </w:rPr>
        <w:t>gestión</w:t>
      </w:r>
      <w:r w:rsidRPr="005C00F0">
        <w:rPr>
          <w:i/>
          <w:iCs/>
          <w:spacing w:val="-5"/>
        </w:rPr>
        <w:t xml:space="preserve"> </w:t>
      </w:r>
      <w:r w:rsidRPr="005C00F0">
        <w:rPr>
          <w:i/>
          <w:iCs/>
        </w:rPr>
        <w:t>y</w:t>
      </w:r>
      <w:r w:rsidRPr="005C00F0">
        <w:rPr>
          <w:i/>
          <w:iCs/>
          <w:spacing w:val="-3"/>
        </w:rPr>
        <w:t xml:space="preserve"> </w:t>
      </w:r>
      <w:r w:rsidRPr="005C00F0">
        <w:rPr>
          <w:i/>
          <w:iCs/>
        </w:rPr>
        <w:t>ejecución</w:t>
      </w:r>
      <w:r w:rsidRPr="005C00F0">
        <w:rPr>
          <w:i/>
          <w:iCs/>
          <w:spacing w:val="-5"/>
        </w:rPr>
        <w:t xml:space="preserve"> </w:t>
      </w:r>
      <w:r w:rsidRPr="005C00F0">
        <w:rPr>
          <w:i/>
          <w:iCs/>
        </w:rPr>
        <w:t>de</w:t>
      </w:r>
      <w:r w:rsidRPr="005C00F0">
        <w:rPr>
          <w:i/>
          <w:iCs/>
          <w:spacing w:val="-4"/>
        </w:rPr>
        <w:t xml:space="preserve"> </w:t>
      </w:r>
      <w:r w:rsidRPr="005C00F0">
        <w:rPr>
          <w:i/>
          <w:iCs/>
        </w:rPr>
        <w:t>espectáculos</w:t>
      </w:r>
      <w:r w:rsidRPr="005C00F0">
        <w:rPr>
          <w:i/>
          <w:iCs/>
          <w:spacing w:val="-5"/>
        </w:rPr>
        <w:t xml:space="preserve"> </w:t>
      </w:r>
      <w:r w:rsidRPr="005C00F0">
        <w:rPr>
          <w:i/>
          <w:iCs/>
        </w:rPr>
        <w:t>musicales</w:t>
      </w:r>
      <w:r w:rsidRPr="005C00F0">
        <w:rPr>
          <w:i/>
          <w:iCs/>
          <w:spacing w:val="-5"/>
        </w:rPr>
        <w:t xml:space="preserve"> </w:t>
      </w:r>
      <w:r w:rsidRPr="005C00F0">
        <w:rPr>
          <w:i/>
          <w:iCs/>
        </w:rPr>
        <w:t>y</w:t>
      </w:r>
      <w:r w:rsidRPr="005C00F0">
        <w:rPr>
          <w:i/>
          <w:iCs/>
          <w:spacing w:val="-5"/>
        </w:rPr>
        <w:t xml:space="preserve"> </w:t>
      </w:r>
      <w:r w:rsidRPr="005C00F0">
        <w:rPr>
          <w:i/>
          <w:iCs/>
        </w:rPr>
        <w:t>actividades</w:t>
      </w:r>
      <w:r w:rsidRPr="005C00F0">
        <w:rPr>
          <w:i/>
          <w:iCs/>
          <w:spacing w:val="-5"/>
        </w:rPr>
        <w:t xml:space="preserve"> </w:t>
      </w:r>
      <w:r w:rsidRPr="005C00F0">
        <w:rPr>
          <w:i/>
          <w:iCs/>
        </w:rPr>
        <w:t>auxiliares</w:t>
      </w:r>
      <w:r w:rsidRPr="005C00F0">
        <w:rPr>
          <w:i/>
          <w:iCs/>
          <w:spacing w:val="-3"/>
        </w:rPr>
        <w:t xml:space="preserve"> </w:t>
      </w:r>
      <w:r w:rsidRPr="005C00F0">
        <w:rPr>
          <w:i/>
          <w:iCs/>
        </w:rPr>
        <w:t>durante las fiestas de San José 2025”,</w:t>
      </w:r>
      <w:r>
        <w:t xml:space="preserve"> no sujeto a regulación armonizada. </w:t>
      </w:r>
      <w:proofErr w:type="spellStart"/>
      <w:r>
        <w:t>Expte</w:t>
      </w:r>
      <w:proofErr w:type="spellEnd"/>
      <w:r>
        <w:t>. 11574/2025.</w:t>
      </w:r>
    </w:p>
    <w:p w14:paraId="6E668761" w14:textId="01E96311" w:rsidR="00CA4F2C" w:rsidRDefault="00000000">
      <w:pPr>
        <w:pStyle w:val="Prrafodelista"/>
        <w:numPr>
          <w:ilvl w:val="1"/>
          <w:numId w:val="2"/>
        </w:numPr>
        <w:tabs>
          <w:tab w:val="left" w:pos="849"/>
          <w:tab w:val="left" w:pos="851"/>
        </w:tabs>
        <w:spacing w:line="336" w:lineRule="auto"/>
        <w:ind w:right="154"/>
        <w:jc w:val="both"/>
        <w:rPr>
          <w:sz w:val="20"/>
        </w:rPr>
      </w:pPr>
      <w:r>
        <w:rPr>
          <w:sz w:val="20"/>
        </w:rPr>
        <w:t xml:space="preserve">Adjudicación del contrato, mediante procedimiento negociado sin publicidad, del concierto de </w:t>
      </w:r>
      <w:r w:rsidRPr="005C00F0">
        <w:rPr>
          <w:i/>
          <w:iCs/>
          <w:sz w:val="20"/>
        </w:rPr>
        <w:t xml:space="preserve">“Shaila </w:t>
      </w:r>
      <w:proofErr w:type="spellStart"/>
      <w:r w:rsidRPr="005C00F0">
        <w:rPr>
          <w:i/>
          <w:iCs/>
          <w:sz w:val="20"/>
        </w:rPr>
        <w:t>Durcal</w:t>
      </w:r>
      <w:proofErr w:type="spellEnd"/>
      <w:r w:rsidRPr="005C00F0">
        <w:rPr>
          <w:i/>
          <w:iCs/>
          <w:sz w:val="20"/>
        </w:rPr>
        <w:t>”</w:t>
      </w:r>
      <w:r w:rsidR="005C00F0">
        <w:rPr>
          <w:sz w:val="20"/>
        </w:rPr>
        <w:t>,</w:t>
      </w:r>
      <w:r>
        <w:rPr>
          <w:sz w:val="20"/>
        </w:rPr>
        <w:t xml:space="preserve"> para las fiestas de San José 2025, por razones de exclusividad. </w:t>
      </w:r>
      <w:proofErr w:type="spellStart"/>
      <w:r>
        <w:rPr>
          <w:sz w:val="20"/>
        </w:rPr>
        <w:t>Expte</w:t>
      </w:r>
      <w:proofErr w:type="spellEnd"/>
      <w:r>
        <w:rPr>
          <w:sz w:val="20"/>
        </w:rPr>
        <w:t xml:space="preserve">. </w:t>
      </w:r>
      <w:r>
        <w:rPr>
          <w:spacing w:val="-2"/>
          <w:sz w:val="20"/>
        </w:rPr>
        <w:t>11288/2025.</w:t>
      </w:r>
    </w:p>
    <w:p w14:paraId="6E647797" w14:textId="77777777" w:rsidR="00CA4F2C" w:rsidRDefault="00000000">
      <w:pPr>
        <w:pStyle w:val="Prrafodelista"/>
        <w:numPr>
          <w:ilvl w:val="1"/>
          <w:numId w:val="2"/>
        </w:numPr>
        <w:tabs>
          <w:tab w:val="left" w:pos="849"/>
          <w:tab w:val="left" w:pos="851"/>
        </w:tabs>
        <w:spacing w:line="336" w:lineRule="auto"/>
        <w:jc w:val="both"/>
        <w:rPr>
          <w:sz w:val="20"/>
        </w:rPr>
      </w:pPr>
      <w:r>
        <w:rPr>
          <w:sz w:val="20"/>
        </w:rPr>
        <w:t xml:space="preserve">Aceptación de la propuesta de la Mesa de Contratación en el procedimiento abierto con un solo criterio de adjudicación para el suministro de </w:t>
      </w:r>
      <w:r w:rsidRPr="005C00F0">
        <w:rPr>
          <w:i/>
          <w:iCs/>
          <w:sz w:val="20"/>
        </w:rPr>
        <w:t>“Energía eléctrica para los edificios e instalaciones municipales. Lote 3: Suministros de energía eléctrica en Alta Tensión con tarifa de acceso 6.1TD”,</w:t>
      </w:r>
      <w:r>
        <w:rPr>
          <w:sz w:val="20"/>
        </w:rPr>
        <w:t xml:space="preserve"> sujeto a regulación armonizada. </w:t>
      </w:r>
      <w:proofErr w:type="spellStart"/>
      <w:r>
        <w:rPr>
          <w:sz w:val="20"/>
        </w:rPr>
        <w:t>Expte</w:t>
      </w:r>
      <w:proofErr w:type="spellEnd"/>
      <w:r>
        <w:rPr>
          <w:sz w:val="20"/>
        </w:rPr>
        <w:t>. 10986/2025.</w:t>
      </w:r>
    </w:p>
    <w:p w14:paraId="1F4CD6AA" w14:textId="77777777" w:rsidR="00CA4F2C" w:rsidRDefault="00000000">
      <w:pPr>
        <w:pStyle w:val="Prrafodelista"/>
        <w:numPr>
          <w:ilvl w:val="1"/>
          <w:numId w:val="2"/>
        </w:numPr>
        <w:tabs>
          <w:tab w:val="left" w:pos="849"/>
          <w:tab w:val="left" w:pos="851"/>
        </w:tabs>
        <w:spacing w:line="336" w:lineRule="auto"/>
        <w:jc w:val="both"/>
        <w:rPr>
          <w:sz w:val="20"/>
        </w:rPr>
      </w:pPr>
      <w:r>
        <w:rPr>
          <w:sz w:val="20"/>
        </w:rPr>
        <w:t xml:space="preserve">Aceptación de la propuesta de la Mesa de Contratación en el procedimiento abierto con un solo criterio de adjudicación para el suministro de </w:t>
      </w:r>
      <w:r w:rsidRPr="005C00F0">
        <w:rPr>
          <w:i/>
          <w:iCs/>
          <w:sz w:val="20"/>
        </w:rPr>
        <w:t>“Energía eléctrica para los edificios e instalaciones municipales. Lote 2: Suministros de energía eléctrica en Baja Tensión con tarifa de acceso 3.0TD”,</w:t>
      </w:r>
      <w:r>
        <w:rPr>
          <w:sz w:val="20"/>
        </w:rPr>
        <w:t xml:space="preserve"> sujeto a regulación armonizada. </w:t>
      </w:r>
      <w:proofErr w:type="spellStart"/>
      <w:r>
        <w:rPr>
          <w:sz w:val="20"/>
        </w:rPr>
        <w:t>Expte</w:t>
      </w:r>
      <w:proofErr w:type="spellEnd"/>
      <w:r>
        <w:rPr>
          <w:sz w:val="20"/>
        </w:rPr>
        <w:t>. 10984/2025</w:t>
      </w:r>
    </w:p>
    <w:p w14:paraId="61D40681" w14:textId="66431CB1" w:rsidR="00CA4F2C" w:rsidRDefault="00000000">
      <w:pPr>
        <w:pStyle w:val="Prrafodelista"/>
        <w:numPr>
          <w:ilvl w:val="1"/>
          <w:numId w:val="2"/>
        </w:numPr>
        <w:tabs>
          <w:tab w:val="left" w:pos="849"/>
          <w:tab w:val="left" w:pos="851"/>
        </w:tabs>
        <w:spacing w:before="1" w:line="336" w:lineRule="auto"/>
        <w:jc w:val="both"/>
        <w:rPr>
          <w:sz w:val="20"/>
        </w:rPr>
      </w:pPr>
      <w:r>
        <w:rPr>
          <w:sz w:val="20"/>
        </w:rPr>
        <w:t xml:space="preserve">Aceptación de la propuesta de la Mesa de Contratación en el procedimiento abierto con un solo criterio de adjudicación para el suministro de </w:t>
      </w:r>
      <w:r w:rsidRPr="005C00F0">
        <w:rPr>
          <w:i/>
          <w:iCs/>
          <w:sz w:val="20"/>
        </w:rPr>
        <w:t>“Energía eléctrica para los edificios e instalaciones municipales. Lote 1: Suministros de energía eléctrica en Baja Tensión con tarifa de acceso 2.0TD</w:t>
      </w:r>
      <w:r w:rsidR="005C00F0" w:rsidRPr="005C00F0">
        <w:rPr>
          <w:i/>
          <w:iCs/>
          <w:sz w:val="20"/>
        </w:rPr>
        <w:t>”</w:t>
      </w:r>
      <w:r>
        <w:rPr>
          <w:sz w:val="20"/>
        </w:rPr>
        <w:t xml:space="preserve">, sujeto a regulación armonizada. </w:t>
      </w:r>
      <w:proofErr w:type="spellStart"/>
      <w:r>
        <w:rPr>
          <w:sz w:val="20"/>
        </w:rPr>
        <w:t>Expte</w:t>
      </w:r>
      <w:proofErr w:type="spellEnd"/>
      <w:r>
        <w:rPr>
          <w:sz w:val="20"/>
        </w:rPr>
        <w:t>. 10982/2025.</w:t>
      </w:r>
    </w:p>
    <w:p w14:paraId="1E0A7F66" w14:textId="37B0AA7D" w:rsidR="00CA4F2C" w:rsidRDefault="00000000">
      <w:pPr>
        <w:pStyle w:val="Prrafodelista"/>
        <w:numPr>
          <w:ilvl w:val="1"/>
          <w:numId w:val="2"/>
        </w:numPr>
        <w:tabs>
          <w:tab w:val="left" w:pos="849"/>
        </w:tabs>
        <w:spacing w:line="336" w:lineRule="auto"/>
        <w:ind w:left="569" w:right="151" w:firstLine="0"/>
        <w:jc w:val="right"/>
        <w:rPr>
          <w:sz w:val="20"/>
        </w:rPr>
      </w:pPr>
      <w:r>
        <w:rPr>
          <w:sz w:val="20"/>
        </w:rPr>
        <w:t>Prorrogar el contrato privado de servicio de seguro por riesgos de Responsabilidad Civil del Ayuntamiento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Rozas</w:t>
      </w:r>
      <w:r>
        <w:rPr>
          <w:spacing w:val="40"/>
          <w:sz w:val="20"/>
        </w:rPr>
        <w:t xml:space="preserve"> </w:t>
      </w:r>
      <w:r>
        <w:rPr>
          <w:sz w:val="20"/>
        </w:rPr>
        <w:t>de</w:t>
      </w:r>
      <w:r>
        <w:rPr>
          <w:spacing w:val="40"/>
          <w:sz w:val="20"/>
        </w:rPr>
        <w:t xml:space="preserve"> </w:t>
      </w:r>
      <w:r>
        <w:rPr>
          <w:sz w:val="20"/>
        </w:rPr>
        <w:t>Madrid</w:t>
      </w:r>
      <w:r>
        <w:rPr>
          <w:spacing w:val="40"/>
          <w:sz w:val="20"/>
        </w:rPr>
        <w:t xml:space="preserve"> </w:t>
      </w:r>
      <w:r>
        <w:rPr>
          <w:sz w:val="20"/>
        </w:rPr>
        <w:t>suscrito</w:t>
      </w:r>
      <w:r>
        <w:rPr>
          <w:spacing w:val="40"/>
          <w:sz w:val="20"/>
        </w:rPr>
        <w:t xml:space="preserve"> </w:t>
      </w:r>
      <w:r>
        <w:rPr>
          <w:sz w:val="20"/>
        </w:rPr>
        <w:t>con</w:t>
      </w:r>
      <w:r>
        <w:rPr>
          <w:spacing w:val="40"/>
          <w:sz w:val="20"/>
        </w:rPr>
        <w:t xml:space="preserve"> </w:t>
      </w:r>
      <w:r>
        <w:rPr>
          <w:sz w:val="20"/>
        </w:rPr>
        <w:t>MAPFRE</w:t>
      </w:r>
      <w:r>
        <w:rPr>
          <w:spacing w:val="40"/>
          <w:sz w:val="20"/>
        </w:rPr>
        <w:t xml:space="preserve"> </w:t>
      </w:r>
      <w:r>
        <w:rPr>
          <w:sz w:val="20"/>
        </w:rPr>
        <w:t>ESPAÑA,</w:t>
      </w:r>
      <w:r>
        <w:rPr>
          <w:spacing w:val="40"/>
          <w:sz w:val="20"/>
        </w:rPr>
        <w:t xml:space="preserve"> </w:t>
      </w:r>
      <w:r>
        <w:rPr>
          <w:sz w:val="20"/>
        </w:rPr>
        <w:t>COMPAÑÍA</w:t>
      </w:r>
      <w:r>
        <w:rPr>
          <w:spacing w:val="40"/>
          <w:sz w:val="20"/>
        </w:rPr>
        <w:t xml:space="preserve"> </w:t>
      </w:r>
      <w:r>
        <w:rPr>
          <w:sz w:val="20"/>
        </w:rPr>
        <w:t xml:space="preserve">DE SEGUROS Y REASEGUROS, S.A., hasta el día 30 de noviembre de 2025. </w:t>
      </w:r>
      <w:proofErr w:type="spellStart"/>
      <w:r>
        <w:rPr>
          <w:sz w:val="20"/>
        </w:rPr>
        <w:t>Expte</w:t>
      </w:r>
      <w:proofErr w:type="spellEnd"/>
      <w:r>
        <w:rPr>
          <w:sz w:val="20"/>
        </w:rPr>
        <w:t>. 8627/2024. 23.Prorrogar</w:t>
      </w:r>
      <w:r>
        <w:rPr>
          <w:spacing w:val="80"/>
          <w:sz w:val="20"/>
        </w:rPr>
        <w:t xml:space="preserve"> </w:t>
      </w:r>
      <w:r>
        <w:rPr>
          <w:sz w:val="20"/>
        </w:rPr>
        <w:t>el</w:t>
      </w:r>
      <w:r>
        <w:rPr>
          <w:spacing w:val="80"/>
          <w:sz w:val="20"/>
        </w:rPr>
        <w:t xml:space="preserve"> </w:t>
      </w:r>
      <w:r>
        <w:rPr>
          <w:sz w:val="20"/>
        </w:rPr>
        <w:t>contrato</w:t>
      </w:r>
      <w:r>
        <w:rPr>
          <w:spacing w:val="80"/>
          <w:sz w:val="20"/>
        </w:rPr>
        <w:t xml:space="preserve"> </w:t>
      </w:r>
      <w:r>
        <w:rPr>
          <w:sz w:val="20"/>
        </w:rPr>
        <w:t>suscrito</w:t>
      </w:r>
      <w:r>
        <w:rPr>
          <w:spacing w:val="80"/>
          <w:sz w:val="20"/>
        </w:rPr>
        <w:t xml:space="preserve"> </w:t>
      </w:r>
      <w:r>
        <w:rPr>
          <w:sz w:val="20"/>
        </w:rPr>
        <w:t>con</w:t>
      </w:r>
      <w:r>
        <w:rPr>
          <w:spacing w:val="80"/>
          <w:sz w:val="20"/>
        </w:rPr>
        <w:t xml:space="preserve"> </w:t>
      </w:r>
      <w:r>
        <w:rPr>
          <w:sz w:val="20"/>
        </w:rPr>
        <w:t>MAPFRE</w:t>
      </w:r>
      <w:r>
        <w:rPr>
          <w:spacing w:val="80"/>
          <w:sz w:val="20"/>
        </w:rPr>
        <w:t xml:space="preserve"> </w:t>
      </w:r>
      <w:r>
        <w:rPr>
          <w:sz w:val="20"/>
        </w:rPr>
        <w:t>ESPAÑA,</w:t>
      </w:r>
      <w:r>
        <w:rPr>
          <w:spacing w:val="80"/>
          <w:sz w:val="20"/>
        </w:rPr>
        <w:t xml:space="preserve"> </w:t>
      </w:r>
      <w:r>
        <w:rPr>
          <w:sz w:val="20"/>
        </w:rPr>
        <w:t>COMPAÑÍA</w:t>
      </w:r>
      <w:r>
        <w:rPr>
          <w:spacing w:val="80"/>
          <w:sz w:val="20"/>
        </w:rPr>
        <w:t xml:space="preserve"> </w:t>
      </w:r>
      <w:r>
        <w:rPr>
          <w:sz w:val="20"/>
        </w:rPr>
        <w:t>DE</w:t>
      </w:r>
      <w:r>
        <w:rPr>
          <w:spacing w:val="80"/>
          <w:sz w:val="20"/>
        </w:rPr>
        <w:t xml:space="preserve"> </w:t>
      </w:r>
      <w:r>
        <w:rPr>
          <w:sz w:val="20"/>
        </w:rPr>
        <w:t>SEGUROS</w:t>
      </w:r>
      <w:r>
        <w:rPr>
          <w:spacing w:val="80"/>
          <w:sz w:val="20"/>
        </w:rPr>
        <w:t xml:space="preserve"> </w:t>
      </w:r>
      <w:r>
        <w:rPr>
          <w:sz w:val="20"/>
        </w:rPr>
        <w:t>Y REASEGUROS,</w:t>
      </w:r>
      <w:r>
        <w:rPr>
          <w:spacing w:val="40"/>
          <w:sz w:val="20"/>
        </w:rPr>
        <w:t xml:space="preserve"> </w:t>
      </w:r>
      <w:r>
        <w:rPr>
          <w:sz w:val="20"/>
        </w:rPr>
        <w:t>S.A.</w:t>
      </w:r>
      <w:r w:rsidR="005C00F0">
        <w:rPr>
          <w:sz w:val="20"/>
        </w:rPr>
        <w:t>,</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prestación</w:t>
      </w:r>
      <w:r>
        <w:rPr>
          <w:spacing w:val="40"/>
          <w:sz w:val="20"/>
        </w:rPr>
        <w:t xml:space="preserve"> </w:t>
      </w:r>
      <w:r>
        <w:rPr>
          <w:sz w:val="20"/>
        </w:rPr>
        <w:t>del</w:t>
      </w:r>
      <w:r>
        <w:rPr>
          <w:spacing w:val="40"/>
          <w:sz w:val="20"/>
        </w:rPr>
        <w:t xml:space="preserve"> </w:t>
      </w:r>
      <w:r>
        <w:rPr>
          <w:sz w:val="20"/>
        </w:rPr>
        <w:t>contrato</w:t>
      </w:r>
      <w:r>
        <w:rPr>
          <w:spacing w:val="40"/>
          <w:sz w:val="20"/>
        </w:rPr>
        <w:t xml:space="preserve"> </w:t>
      </w:r>
      <w:r>
        <w:rPr>
          <w:sz w:val="20"/>
        </w:rPr>
        <w:t>de</w:t>
      </w:r>
      <w:r>
        <w:rPr>
          <w:spacing w:val="40"/>
          <w:sz w:val="20"/>
        </w:rPr>
        <w:t xml:space="preserve"> </w:t>
      </w:r>
      <w:r>
        <w:rPr>
          <w:sz w:val="20"/>
        </w:rPr>
        <w:t>contrato</w:t>
      </w:r>
      <w:r>
        <w:rPr>
          <w:spacing w:val="40"/>
          <w:sz w:val="20"/>
        </w:rPr>
        <w:t xml:space="preserve"> </w:t>
      </w:r>
      <w:r>
        <w:rPr>
          <w:sz w:val="20"/>
        </w:rPr>
        <w:t>de</w:t>
      </w:r>
      <w:r>
        <w:rPr>
          <w:spacing w:val="40"/>
          <w:sz w:val="20"/>
        </w:rPr>
        <w:t xml:space="preserve"> </w:t>
      </w:r>
      <w:r>
        <w:rPr>
          <w:sz w:val="20"/>
        </w:rPr>
        <w:t>seguros</w:t>
      </w:r>
      <w:r>
        <w:rPr>
          <w:spacing w:val="40"/>
          <w:sz w:val="20"/>
        </w:rPr>
        <w:t xml:space="preserve"> </w:t>
      </w:r>
      <w:r>
        <w:rPr>
          <w:sz w:val="20"/>
        </w:rPr>
        <w:t>de</w:t>
      </w:r>
      <w:r>
        <w:rPr>
          <w:spacing w:val="40"/>
          <w:sz w:val="20"/>
        </w:rPr>
        <w:t xml:space="preserve"> </w:t>
      </w:r>
      <w:r>
        <w:rPr>
          <w:sz w:val="20"/>
        </w:rPr>
        <w:t xml:space="preserve">vehículos oficiales del Ayuntamiento de Las Rozas de Madrid, hasta el día 2 de agosto de 2026. </w:t>
      </w:r>
      <w:proofErr w:type="spellStart"/>
      <w:r>
        <w:rPr>
          <w:sz w:val="20"/>
        </w:rPr>
        <w:t>Expte</w:t>
      </w:r>
      <w:proofErr w:type="spellEnd"/>
      <w:r>
        <w:rPr>
          <w:sz w:val="20"/>
        </w:rPr>
        <w:t>.</w:t>
      </w:r>
    </w:p>
    <w:p w14:paraId="13C61B30" w14:textId="77777777" w:rsidR="00CA4F2C" w:rsidRDefault="00000000">
      <w:pPr>
        <w:pStyle w:val="Textoindependiente"/>
        <w:ind w:firstLine="0"/>
        <w:jc w:val="left"/>
      </w:pPr>
      <w:r>
        <w:rPr>
          <w:spacing w:val="-2"/>
        </w:rPr>
        <w:t>4401/2024.</w:t>
      </w:r>
    </w:p>
    <w:p w14:paraId="320DBD95" w14:textId="77777777" w:rsidR="00CA4F2C" w:rsidRDefault="00000000">
      <w:pPr>
        <w:pStyle w:val="Prrafodelista"/>
        <w:numPr>
          <w:ilvl w:val="0"/>
          <w:numId w:val="1"/>
        </w:numPr>
        <w:tabs>
          <w:tab w:val="left" w:pos="849"/>
          <w:tab w:val="left" w:pos="851"/>
        </w:tabs>
        <w:spacing w:before="92" w:line="336" w:lineRule="auto"/>
        <w:jc w:val="both"/>
        <w:rPr>
          <w:sz w:val="20"/>
        </w:rPr>
      </w:pPr>
      <w:r>
        <w:rPr>
          <w:sz w:val="20"/>
        </w:rPr>
        <w:t xml:space="preserve">Prorrogar el contrato de servicio de </w:t>
      </w:r>
      <w:r w:rsidRPr="005C00F0">
        <w:rPr>
          <w:i/>
          <w:iCs/>
          <w:sz w:val="20"/>
        </w:rPr>
        <w:t>“Mantenimiento de herramientas de gestión interna. (3 lotes). Lote 3: Mantenimiento de aplicaciones de gestión presupuestaria”.</w:t>
      </w:r>
      <w:r>
        <w:rPr>
          <w:sz w:val="20"/>
        </w:rPr>
        <w:t xml:space="preserve"> </w:t>
      </w:r>
      <w:proofErr w:type="spellStart"/>
      <w:r>
        <w:rPr>
          <w:sz w:val="20"/>
        </w:rPr>
        <w:t>Expte</w:t>
      </w:r>
      <w:proofErr w:type="spellEnd"/>
      <w:r>
        <w:rPr>
          <w:sz w:val="20"/>
        </w:rPr>
        <w:t>. 4018/2024.</w:t>
      </w:r>
    </w:p>
    <w:p w14:paraId="542EB8FF" w14:textId="77777777" w:rsidR="00CA4F2C" w:rsidRDefault="00000000">
      <w:pPr>
        <w:pStyle w:val="Prrafodelista"/>
        <w:numPr>
          <w:ilvl w:val="0"/>
          <w:numId w:val="1"/>
        </w:numPr>
        <w:tabs>
          <w:tab w:val="left" w:pos="849"/>
          <w:tab w:val="left" w:pos="851"/>
        </w:tabs>
        <w:spacing w:line="336" w:lineRule="auto"/>
        <w:jc w:val="both"/>
        <w:rPr>
          <w:sz w:val="20"/>
        </w:rPr>
      </w:pPr>
      <w:r>
        <w:rPr>
          <w:sz w:val="20"/>
        </w:rPr>
        <w:t xml:space="preserve">Prorrogar el contrato de servicio de </w:t>
      </w:r>
      <w:r w:rsidRPr="005C00F0">
        <w:rPr>
          <w:i/>
          <w:iCs/>
          <w:sz w:val="20"/>
        </w:rPr>
        <w:t>“Mantenimiento de herramientas de gestión interna. (3 lotes). Lote 2: Mantenimiento de aplicaciones de gestión de recursos humanos”.</w:t>
      </w:r>
      <w:r>
        <w:rPr>
          <w:sz w:val="20"/>
        </w:rPr>
        <w:t xml:space="preserve"> </w:t>
      </w:r>
      <w:proofErr w:type="spellStart"/>
      <w:r>
        <w:rPr>
          <w:sz w:val="20"/>
        </w:rPr>
        <w:t>Expte</w:t>
      </w:r>
      <w:proofErr w:type="spellEnd"/>
      <w:r>
        <w:rPr>
          <w:sz w:val="20"/>
        </w:rPr>
        <w:t xml:space="preserve">. </w:t>
      </w:r>
      <w:r>
        <w:rPr>
          <w:spacing w:val="-2"/>
          <w:sz w:val="20"/>
        </w:rPr>
        <w:t>3687/2024.</w:t>
      </w:r>
    </w:p>
    <w:p w14:paraId="1F7BED80" w14:textId="1F2AAEDC" w:rsidR="00CA4F2C" w:rsidRDefault="00000000">
      <w:pPr>
        <w:pStyle w:val="Prrafodelista"/>
        <w:numPr>
          <w:ilvl w:val="0"/>
          <w:numId w:val="1"/>
        </w:numPr>
        <w:tabs>
          <w:tab w:val="left" w:pos="849"/>
          <w:tab w:val="left" w:pos="851"/>
        </w:tabs>
        <w:spacing w:line="336" w:lineRule="auto"/>
        <w:ind w:right="147"/>
        <w:jc w:val="both"/>
        <w:rPr>
          <w:sz w:val="20"/>
        </w:rPr>
      </w:pPr>
      <w:r>
        <w:rPr>
          <w:sz w:val="20"/>
        </w:rPr>
        <w:t>Modificación del contrato suscrito con AYTOS SOLUCIONES INFORMÁTICAS, S.L.</w:t>
      </w:r>
      <w:r w:rsidR="005C00F0">
        <w:rPr>
          <w:sz w:val="20"/>
        </w:rPr>
        <w:t>,</w:t>
      </w:r>
      <w:r>
        <w:rPr>
          <w:sz w:val="20"/>
        </w:rPr>
        <w:t xml:space="preserve"> para la prestación del servicio de </w:t>
      </w:r>
      <w:r w:rsidRPr="005C00F0">
        <w:rPr>
          <w:i/>
          <w:iCs/>
          <w:sz w:val="20"/>
        </w:rPr>
        <w:t>“(2022001.1SER) Servicio de mantenimiento de herramientas de gestión interna. Lote 1: Mantenimiento de aplicaciones de gestión de Intervención”.</w:t>
      </w:r>
      <w:r>
        <w:rPr>
          <w:sz w:val="20"/>
        </w:rPr>
        <w:t xml:space="preserve"> </w:t>
      </w:r>
      <w:proofErr w:type="spellStart"/>
      <w:r>
        <w:rPr>
          <w:sz w:val="20"/>
        </w:rPr>
        <w:t>Expte</w:t>
      </w:r>
      <w:proofErr w:type="spellEnd"/>
      <w:r>
        <w:rPr>
          <w:sz w:val="20"/>
        </w:rPr>
        <w:t xml:space="preserve">. </w:t>
      </w:r>
      <w:r>
        <w:rPr>
          <w:spacing w:val="-2"/>
          <w:sz w:val="20"/>
        </w:rPr>
        <w:t>3679/2025.</w:t>
      </w:r>
    </w:p>
    <w:p w14:paraId="7052F953" w14:textId="4382FA6C" w:rsidR="00CA4F2C" w:rsidRDefault="00000000">
      <w:pPr>
        <w:pStyle w:val="Prrafodelista"/>
        <w:numPr>
          <w:ilvl w:val="0"/>
          <w:numId w:val="1"/>
        </w:numPr>
        <w:tabs>
          <w:tab w:val="left" w:pos="849"/>
          <w:tab w:val="left" w:pos="851"/>
        </w:tabs>
        <w:spacing w:line="336" w:lineRule="auto"/>
        <w:ind w:right="149"/>
        <w:jc w:val="both"/>
        <w:rPr>
          <w:sz w:val="20"/>
        </w:rPr>
      </w:pPr>
      <w:r>
        <w:rPr>
          <w:sz w:val="20"/>
        </w:rPr>
        <w:t xml:space="preserve">Prorrogar el contrato de </w:t>
      </w:r>
      <w:r w:rsidRPr="005C00F0">
        <w:rPr>
          <w:i/>
          <w:iCs/>
          <w:sz w:val="20"/>
        </w:rPr>
        <w:t>“Servicio de mantenimiento de las instalaciones municipales”,</w:t>
      </w:r>
      <w:r>
        <w:rPr>
          <w:spacing w:val="40"/>
          <w:sz w:val="20"/>
        </w:rPr>
        <w:t xml:space="preserve"> </w:t>
      </w:r>
      <w:r>
        <w:rPr>
          <w:sz w:val="20"/>
        </w:rPr>
        <w:t>suscrito con EULEN, S.A.</w:t>
      </w:r>
      <w:r w:rsidR="005C00F0">
        <w:rPr>
          <w:sz w:val="20"/>
        </w:rPr>
        <w:t>,</w:t>
      </w:r>
      <w:r>
        <w:rPr>
          <w:sz w:val="20"/>
        </w:rPr>
        <w:t xml:space="preserve"> hasta el día 9 de mayo de 2026. </w:t>
      </w:r>
      <w:proofErr w:type="spellStart"/>
      <w:r>
        <w:rPr>
          <w:sz w:val="20"/>
        </w:rPr>
        <w:t>Expte</w:t>
      </w:r>
      <w:proofErr w:type="spellEnd"/>
      <w:r>
        <w:rPr>
          <w:sz w:val="20"/>
        </w:rPr>
        <w:t>. 3099/2024.</w:t>
      </w:r>
    </w:p>
    <w:p w14:paraId="3A33DD57" w14:textId="77777777" w:rsidR="00CA4F2C" w:rsidRDefault="00000000">
      <w:pPr>
        <w:pStyle w:val="Prrafodelista"/>
        <w:numPr>
          <w:ilvl w:val="0"/>
          <w:numId w:val="1"/>
        </w:numPr>
        <w:tabs>
          <w:tab w:val="left" w:pos="849"/>
          <w:tab w:val="left" w:pos="851"/>
        </w:tabs>
        <w:spacing w:line="336" w:lineRule="auto"/>
        <w:ind w:right="161"/>
        <w:jc w:val="both"/>
        <w:rPr>
          <w:sz w:val="20"/>
        </w:rPr>
      </w:pPr>
      <w:r>
        <w:rPr>
          <w:sz w:val="20"/>
        </w:rPr>
        <w:t xml:space="preserve">Prorrogar el contrato de servicio de </w:t>
      </w:r>
      <w:r w:rsidRPr="005C00F0">
        <w:rPr>
          <w:i/>
          <w:iCs/>
          <w:sz w:val="20"/>
        </w:rPr>
        <w:t>“(2023025SER) Servicio de control de la calidad del agua en el término municipal de Las Rozas de Madrid”.</w:t>
      </w:r>
      <w:r>
        <w:rPr>
          <w:sz w:val="20"/>
        </w:rPr>
        <w:t xml:space="preserve"> </w:t>
      </w:r>
      <w:proofErr w:type="spellStart"/>
      <w:r>
        <w:rPr>
          <w:sz w:val="20"/>
        </w:rPr>
        <w:t>Expte</w:t>
      </w:r>
      <w:proofErr w:type="spellEnd"/>
      <w:r>
        <w:rPr>
          <w:sz w:val="20"/>
        </w:rPr>
        <w:t>. 1218/2024.</w:t>
      </w:r>
    </w:p>
    <w:p w14:paraId="72BF1391" w14:textId="77777777" w:rsidR="00CA4F2C" w:rsidRDefault="00000000">
      <w:pPr>
        <w:pStyle w:val="Prrafodelista"/>
        <w:numPr>
          <w:ilvl w:val="0"/>
          <w:numId w:val="1"/>
        </w:numPr>
        <w:tabs>
          <w:tab w:val="left" w:pos="849"/>
          <w:tab w:val="left" w:pos="851"/>
        </w:tabs>
        <w:spacing w:line="336" w:lineRule="auto"/>
        <w:ind w:right="154"/>
        <w:jc w:val="both"/>
        <w:rPr>
          <w:sz w:val="20"/>
        </w:rPr>
      </w:pPr>
      <w:r>
        <w:rPr>
          <w:sz w:val="20"/>
        </w:rPr>
        <w:t xml:space="preserve">Autorización de disposición de crédito para el abono del contrato de servicio de </w:t>
      </w:r>
      <w:r w:rsidRPr="005C00F0">
        <w:rPr>
          <w:i/>
          <w:iCs/>
          <w:sz w:val="20"/>
        </w:rPr>
        <w:t>“Defensa Jurídica ante Juzgados y Tribunales. Lote 3: Jurisdicción Penal”.</w:t>
      </w:r>
      <w:r>
        <w:rPr>
          <w:sz w:val="20"/>
        </w:rPr>
        <w:t xml:space="preserve"> </w:t>
      </w:r>
      <w:proofErr w:type="spellStart"/>
      <w:r>
        <w:rPr>
          <w:sz w:val="20"/>
        </w:rPr>
        <w:t>Expte</w:t>
      </w:r>
      <w:proofErr w:type="spellEnd"/>
      <w:r>
        <w:rPr>
          <w:sz w:val="20"/>
        </w:rPr>
        <w:t>. 605/2024.</w:t>
      </w:r>
    </w:p>
    <w:p w14:paraId="275E8E06" w14:textId="77777777" w:rsidR="00CA4F2C" w:rsidRDefault="00000000">
      <w:pPr>
        <w:pStyle w:val="Prrafodelista"/>
        <w:numPr>
          <w:ilvl w:val="0"/>
          <w:numId w:val="1"/>
        </w:numPr>
        <w:tabs>
          <w:tab w:val="left" w:pos="849"/>
          <w:tab w:val="left" w:pos="851"/>
        </w:tabs>
        <w:spacing w:line="336" w:lineRule="auto"/>
        <w:jc w:val="both"/>
        <w:rPr>
          <w:sz w:val="20"/>
        </w:rPr>
      </w:pPr>
      <w:r>
        <w:rPr>
          <w:sz w:val="20"/>
        </w:rPr>
        <w:t xml:space="preserve">Corrección de error en el acuerdo adoptado por la Junta de Gobierno Local, en sesión celebrada el día 21 de marzo de 2025, relativo a la prórroga del contrato de concesión de servicio peluquería Centros de Mayores el Baile y El Parque, 2 Lotes. Lote 1: El Baile. </w:t>
      </w:r>
      <w:proofErr w:type="spellStart"/>
      <w:r>
        <w:rPr>
          <w:sz w:val="20"/>
        </w:rPr>
        <w:t>Expte</w:t>
      </w:r>
      <w:proofErr w:type="spellEnd"/>
      <w:r>
        <w:rPr>
          <w:sz w:val="20"/>
        </w:rPr>
        <w:t>.</w:t>
      </w:r>
    </w:p>
    <w:p w14:paraId="717B48D4" w14:textId="77777777" w:rsidR="00CA4F2C" w:rsidRDefault="00CA4F2C">
      <w:pPr>
        <w:pStyle w:val="Prrafodelista"/>
        <w:spacing w:line="336" w:lineRule="auto"/>
        <w:rPr>
          <w:sz w:val="20"/>
        </w:rPr>
        <w:sectPr w:rsidR="00CA4F2C">
          <w:pgSz w:w="11910" w:h="16840"/>
          <w:pgMar w:top="1720" w:right="1275" w:bottom="1280" w:left="1275" w:header="567" w:footer="1080" w:gutter="0"/>
          <w:cols w:space="720"/>
        </w:sectPr>
      </w:pPr>
    </w:p>
    <w:p w14:paraId="21A5E640" w14:textId="46E9990B" w:rsidR="00CA4F2C" w:rsidRDefault="00000000">
      <w:pPr>
        <w:pStyle w:val="Textoindependiente"/>
        <w:spacing w:before="83"/>
        <w:ind w:firstLine="0"/>
        <w:jc w:val="left"/>
      </w:pPr>
      <w:r>
        <w:rPr>
          <w:noProof/>
        </w:rPr>
        <w:lastRenderedPageBreak/>
        <mc:AlternateContent>
          <mc:Choice Requires="wps">
            <w:drawing>
              <wp:anchor distT="0" distB="0" distL="0" distR="0" simplePos="0" relativeHeight="15734272" behindDoc="0" locked="0" layoutInCell="1" allowOverlap="1" wp14:anchorId="2FBA876E" wp14:editId="21EA4288">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654903" w14:textId="77777777" w:rsidR="00CA4F2C" w:rsidRDefault="00000000">
                            <w:pPr>
                              <w:spacing w:before="22" w:line="418" w:lineRule="exact"/>
                              <w:ind w:left="20"/>
                              <w:rPr>
                                <w:rFonts w:ascii="Tahoma"/>
                                <w:sz w:val="36"/>
                              </w:rPr>
                            </w:pPr>
                            <w:r>
                              <w:rPr>
                                <w:rFonts w:ascii="Tahoma"/>
                                <w:spacing w:val="-2"/>
                                <w:sz w:val="36"/>
                              </w:rPr>
                              <w:t>RESOLUCION</w:t>
                            </w:r>
                          </w:p>
                          <w:p w14:paraId="57AEE496"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wps:txbx>
                      <wps:bodyPr vert="vert270" wrap="square" lIns="0" tIns="0" rIns="0" bIns="0" rtlCol="0">
                        <a:noAutofit/>
                      </wps:bodyPr>
                    </wps:wsp>
                  </a:graphicData>
                </a:graphic>
              </wp:anchor>
            </w:drawing>
          </mc:Choice>
          <mc:Fallback>
            <w:pict>
              <v:shape w14:anchorId="2FBA876E"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5B654903" w14:textId="77777777" w:rsidR="00CA4F2C" w:rsidRDefault="00000000">
                      <w:pPr>
                        <w:spacing w:before="22" w:line="418" w:lineRule="exact"/>
                        <w:ind w:left="20"/>
                        <w:rPr>
                          <w:rFonts w:ascii="Tahoma"/>
                          <w:sz w:val="36"/>
                        </w:rPr>
                      </w:pPr>
                      <w:r>
                        <w:rPr>
                          <w:rFonts w:ascii="Tahoma"/>
                          <w:spacing w:val="-2"/>
                          <w:sz w:val="36"/>
                        </w:rPr>
                        <w:t>RESOLUCION</w:t>
                      </w:r>
                    </w:p>
                    <w:p w14:paraId="57AEE496"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v:textbox>
                <w10:wrap anchorx="page" anchory="page"/>
              </v:shape>
            </w:pict>
          </mc:Fallback>
        </mc:AlternateContent>
      </w:r>
      <w:r>
        <w:rPr>
          <w:spacing w:val="-2"/>
        </w:rPr>
        <w:t>139/2024.</w:t>
      </w:r>
    </w:p>
    <w:p w14:paraId="747EFB31" w14:textId="77777777" w:rsidR="00CA4F2C" w:rsidRDefault="00000000">
      <w:pPr>
        <w:pStyle w:val="Prrafodelista"/>
        <w:numPr>
          <w:ilvl w:val="0"/>
          <w:numId w:val="1"/>
        </w:numPr>
        <w:tabs>
          <w:tab w:val="left" w:pos="849"/>
          <w:tab w:val="left" w:pos="851"/>
        </w:tabs>
        <w:spacing w:before="92" w:line="336" w:lineRule="auto"/>
        <w:ind w:right="153"/>
        <w:jc w:val="both"/>
        <w:rPr>
          <w:sz w:val="20"/>
        </w:rPr>
      </w:pPr>
      <w:r>
        <w:rPr>
          <w:sz w:val="20"/>
        </w:rPr>
        <w:t xml:space="preserve">Desistimiento de la declaración responsable presentada para obras de acondicionamiento de local y actividad de bar-restaurante con amenización musical y terraza, </w:t>
      </w:r>
      <w:r w:rsidRPr="005C00F0">
        <w:rPr>
          <w:i/>
          <w:iCs/>
          <w:sz w:val="20"/>
        </w:rPr>
        <w:t>“STEREOMASTER”,</w:t>
      </w:r>
      <w:r>
        <w:rPr>
          <w:sz w:val="20"/>
        </w:rPr>
        <w:t xml:space="preserve"> sita en la calle Jazmín, núm. 6 c/v a la calle Boj, Edificio comercial </w:t>
      </w:r>
      <w:r w:rsidRPr="005C00F0">
        <w:rPr>
          <w:i/>
          <w:iCs/>
          <w:sz w:val="20"/>
        </w:rPr>
        <w:t xml:space="preserve">“La </w:t>
      </w:r>
      <w:proofErr w:type="spellStart"/>
      <w:r w:rsidRPr="005C00F0">
        <w:rPr>
          <w:i/>
          <w:iCs/>
          <w:sz w:val="20"/>
        </w:rPr>
        <w:t>Marazuela</w:t>
      </w:r>
      <w:proofErr w:type="spellEnd"/>
      <w:r w:rsidRPr="005C00F0">
        <w:rPr>
          <w:i/>
          <w:iCs/>
          <w:sz w:val="20"/>
        </w:rPr>
        <w:t>”,</w:t>
      </w:r>
      <w:r>
        <w:rPr>
          <w:sz w:val="20"/>
        </w:rPr>
        <w:t xml:space="preserve"> de Las Rozas de Madrid. </w:t>
      </w:r>
      <w:proofErr w:type="spellStart"/>
      <w:r>
        <w:rPr>
          <w:sz w:val="20"/>
        </w:rPr>
        <w:t>Expte</w:t>
      </w:r>
      <w:proofErr w:type="spellEnd"/>
      <w:r>
        <w:rPr>
          <w:sz w:val="20"/>
        </w:rPr>
        <w:t>. 60394/2024.</w:t>
      </w:r>
    </w:p>
    <w:p w14:paraId="46776DC1" w14:textId="6D82DC26" w:rsidR="00CA4F2C" w:rsidRDefault="00000000">
      <w:pPr>
        <w:pStyle w:val="Prrafodelista"/>
        <w:numPr>
          <w:ilvl w:val="0"/>
          <w:numId w:val="1"/>
        </w:numPr>
        <w:tabs>
          <w:tab w:val="left" w:pos="849"/>
          <w:tab w:val="left" w:pos="851"/>
        </w:tabs>
        <w:spacing w:line="336" w:lineRule="auto"/>
        <w:ind w:right="149"/>
        <w:jc w:val="both"/>
        <w:rPr>
          <w:sz w:val="20"/>
        </w:rPr>
      </w:pPr>
      <w:r>
        <w:rPr>
          <w:sz w:val="20"/>
        </w:rPr>
        <w:t xml:space="preserve">Concesión de legalización de piscina de obra en vivienda unifamiliar, sita en calle </w:t>
      </w:r>
      <w:r w:rsidR="005C00F0">
        <w:rPr>
          <w:sz w:val="20"/>
        </w:rPr>
        <w:t>*************</w:t>
      </w:r>
      <w:r>
        <w:rPr>
          <w:sz w:val="20"/>
        </w:rPr>
        <w:t>;</w:t>
      </w:r>
      <w:r>
        <w:rPr>
          <w:spacing w:val="-2"/>
          <w:sz w:val="20"/>
        </w:rPr>
        <w:t xml:space="preserve"> </w:t>
      </w:r>
      <w:r>
        <w:rPr>
          <w:sz w:val="20"/>
        </w:rPr>
        <w:t>y</w:t>
      </w:r>
      <w:r>
        <w:rPr>
          <w:spacing w:val="-2"/>
          <w:sz w:val="20"/>
        </w:rPr>
        <w:t xml:space="preserve"> </w:t>
      </w:r>
      <w:r>
        <w:rPr>
          <w:sz w:val="20"/>
        </w:rPr>
        <w:t>de</w:t>
      </w:r>
      <w:r>
        <w:rPr>
          <w:spacing w:val="-3"/>
          <w:sz w:val="20"/>
        </w:rPr>
        <w:t xml:space="preserve"> </w:t>
      </w:r>
      <w:r>
        <w:rPr>
          <w:sz w:val="20"/>
        </w:rPr>
        <w:t>acuerdo</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Proyecto</w:t>
      </w:r>
      <w:r>
        <w:rPr>
          <w:spacing w:val="-2"/>
          <w:sz w:val="20"/>
        </w:rPr>
        <w:t xml:space="preserve"> </w:t>
      </w:r>
      <w:r>
        <w:rPr>
          <w:sz w:val="20"/>
        </w:rPr>
        <w:t>de</w:t>
      </w:r>
      <w:r>
        <w:rPr>
          <w:spacing w:val="-1"/>
          <w:sz w:val="20"/>
        </w:rPr>
        <w:t xml:space="preserve"> </w:t>
      </w:r>
      <w:r>
        <w:rPr>
          <w:sz w:val="20"/>
        </w:rPr>
        <w:t>Ejecución</w:t>
      </w:r>
      <w:r>
        <w:rPr>
          <w:spacing w:val="-2"/>
          <w:sz w:val="20"/>
        </w:rPr>
        <w:t xml:space="preserve"> </w:t>
      </w:r>
      <w:r>
        <w:rPr>
          <w:sz w:val="20"/>
        </w:rPr>
        <w:t>redactado</w:t>
      </w:r>
      <w:r>
        <w:rPr>
          <w:spacing w:val="-2"/>
          <w:sz w:val="20"/>
        </w:rPr>
        <w:t xml:space="preserve"> </w:t>
      </w:r>
      <w:r>
        <w:rPr>
          <w:sz w:val="20"/>
        </w:rPr>
        <w:t>por</w:t>
      </w:r>
      <w:r>
        <w:rPr>
          <w:spacing w:val="-3"/>
          <w:sz w:val="20"/>
        </w:rPr>
        <w:t xml:space="preserve"> </w:t>
      </w:r>
      <w:r>
        <w:rPr>
          <w:sz w:val="20"/>
        </w:rPr>
        <w:t xml:space="preserve">el técnico colegiado núm. 10.075 del COAM. </w:t>
      </w:r>
      <w:proofErr w:type="spellStart"/>
      <w:r>
        <w:rPr>
          <w:sz w:val="20"/>
        </w:rPr>
        <w:t>Expte</w:t>
      </w:r>
      <w:proofErr w:type="spellEnd"/>
      <w:r>
        <w:rPr>
          <w:sz w:val="20"/>
        </w:rPr>
        <w:t>. 60055/2024.</w:t>
      </w:r>
    </w:p>
    <w:p w14:paraId="6EBA4EC4" w14:textId="716F9360" w:rsidR="00CA4F2C" w:rsidRDefault="00000000">
      <w:pPr>
        <w:pStyle w:val="Prrafodelista"/>
        <w:numPr>
          <w:ilvl w:val="0"/>
          <w:numId w:val="1"/>
        </w:numPr>
        <w:tabs>
          <w:tab w:val="left" w:pos="849"/>
          <w:tab w:val="left" w:pos="851"/>
        </w:tabs>
        <w:spacing w:line="336" w:lineRule="auto"/>
        <w:ind w:right="156"/>
        <w:jc w:val="both"/>
        <w:rPr>
          <w:sz w:val="20"/>
        </w:rPr>
      </w:pPr>
      <w:r>
        <w:rPr>
          <w:sz w:val="20"/>
        </w:rPr>
        <w:t>Admisión a trámite del recurso de reposición formulado en fecha 26 de marzo de 2025 y estimarlo</w:t>
      </w:r>
      <w:r>
        <w:rPr>
          <w:spacing w:val="-1"/>
          <w:sz w:val="20"/>
        </w:rPr>
        <w:t xml:space="preserve"> </w:t>
      </w:r>
      <w:r>
        <w:rPr>
          <w:sz w:val="20"/>
        </w:rPr>
        <w:t>íntegramente,</w:t>
      </w:r>
      <w:r>
        <w:rPr>
          <w:spacing w:val="-1"/>
          <w:sz w:val="20"/>
        </w:rPr>
        <w:t xml:space="preserve"> </w:t>
      </w:r>
      <w:r>
        <w:rPr>
          <w:sz w:val="20"/>
        </w:rPr>
        <w:t>de</w:t>
      </w:r>
      <w:r>
        <w:rPr>
          <w:spacing w:val="-1"/>
          <w:sz w:val="20"/>
        </w:rPr>
        <w:t xml:space="preserve"> </w:t>
      </w:r>
      <w:r>
        <w:rPr>
          <w:sz w:val="20"/>
        </w:rPr>
        <w:t>la plaza</w:t>
      </w:r>
      <w:r>
        <w:rPr>
          <w:spacing w:val="-1"/>
          <w:sz w:val="20"/>
        </w:rPr>
        <w:t xml:space="preserve"> </w:t>
      </w:r>
      <w:r>
        <w:rPr>
          <w:sz w:val="20"/>
        </w:rPr>
        <w:t>de</w:t>
      </w:r>
      <w:r>
        <w:rPr>
          <w:spacing w:val="-1"/>
          <w:sz w:val="20"/>
        </w:rPr>
        <w:t xml:space="preserve"> </w:t>
      </w:r>
      <w:r>
        <w:rPr>
          <w:sz w:val="20"/>
        </w:rPr>
        <w:t>garaje sita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 xml:space="preserve">calle </w:t>
      </w:r>
      <w:r w:rsidR="005C00F0">
        <w:rPr>
          <w:sz w:val="20"/>
        </w:rPr>
        <w:t>***************</w:t>
      </w:r>
      <w:r>
        <w:rPr>
          <w:sz w:val="20"/>
        </w:rPr>
        <w:t xml:space="preserve">. </w:t>
      </w:r>
      <w:proofErr w:type="spellStart"/>
      <w:r>
        <w:rPr>
          <w:sz w:val="20"/>
        </w:rPr>
        <w:t>Expte</w:t>
      </w:r>
      <w:proofErr w:type="spellEnd"/>
      <w:r>
        <w:rPr>
          <w:sz w:val="20"/>
        </w:rPr>
        <w:t>. 57671/2024.</w:t>
      </w:r>
    </w:p>
    <w:p w14:paraId="7C6CA43E" w14:textId="2040AC8D" w:rsidR="00CA4F2C" w:rsidRDefault="00000000">
      <w:pPr>
        <w:pStyle w:val="Prrafodelista"/>
        <w:numPr>
          <w:ilvl w:val="0"/>
          <w:numId w:val="1"/>
        </w:numPr>
        <w:tabs>
          <w:tab w:val="left" w:pos="849"/>
          <w:tab w:val="left" w:pos="851"/>
        </w:tabs>
        <w:spacing w:line="336" w:lineRule="auto"/>
        <w:ind w:right="155"/>
        <w:jc w:val="both"/>
        <w:rPr>
          <w:sz w:val="20"/>
        </w:rPr>
      </w:pPr>
      <w:r>
        <w:rPr>
          <w:sz w:val="20"/>
        </w:rPr>
        <w:t>Admisión a trámite el recurso de reposición formulado en fecha 26 de marzo de 2025, y estimarlo</w:t>
      </w:r>
      <w:r>
        <w:rPr>
          <w:spacing w:val="-3"/>
          <w:sz w:val="20"/>
        </w:rPr>
        <w:t xml:space="preserve"> </w:t>
      </w:r>
      <w:r>
        <w:rPr>
          <w:sz w:val="20"/>
        </w:rPr>
        <w:t>íntegramente,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plaza</w:t>
      </w:r>
      <w:r>
        <w:rPr>
          <w:spacing w:val="-3"/>
          <w:sz w:val="20"/>
        </w:rPr>
        <w:t xml:space="preserve"> </w:t>
      </w:r>
      <w:r>
        <w:rPr>
          <w:sz w:val="20"/>
        </w:rPr>
        <w:t>de</w:t>
      </w:r>
      <w:r>
        <w:rPr>
          <w:spacing w:val="-3"/>
          <w:sz w:val="20"/>
        </w:rPr>
        <w:t xml:space="preserve"> </w:t>
      </w:r>
      <w:r>
        <w:rPr>
          <w:sz w:val="20"/>
        </w:rPr>
        <w:t>garaje</w:t>
      </w:r>
      <w:r>
        <w:rPr>
          <w:spacing w:val="-3"/>
          <w:sz w:val="20"/>
        </w:rPr>
        <w:t xml:space="preserve"> </w:t>
      </w:r>
      <w:r>
        <w:rPr>
          <w:sz w:val="20"/>
        </w:rPr>
        <w:t>sita</w:t>
      </w:r>
      <w:r>
        <w:rPr>
          <w:spacing w:val="-3"/>
          <w:sz w:val="20"/>
        </w:rPr>
        <w:t xml:space="preserve"> </w:t>
      </w:r>
      <w:r>
        <w:rPr>
          <w:sz w:val="20"/>
        </w:rPr>
        <w:t>en</w:t>
      </w:r>
      <w:r>
        <w:rPr>
          <w:spacing w:val="-3"/>
          <w:sz w:val="20"/>
        </w:rPr>
        <w:t xml:space="preserve"> </w:t>
      </w:r>
      <w:r>
        <w:rPr>
          <w:sz w:val="20"/>
        </w:rPr>
        <w:t>la</w:t>
      </w:r>
      <w:r>
        <w:rPr>
          <w:spacing w:val="-3"/>
          <w:sz w:val="20"/>
        </w:rPr>
        <w:t xml:space="preserve"> </w:t>
      </w:r>
      <w:r>
        <w:rPr>
          <w:sz w:val="20"/>
        </w:rPr>
        <w:t>calle</w:t>
      </w:r>
      <w:r>
        <w:rPr>
          <w:spacing w:val="-2"/>
          <w:sz w:val="20"/>
        </w:rPr>
        <w:t xml:space="preserve"> </w:t>
      </w:r>
      <w:r w:rsidR="005C00F0">
        <w:rPr>
          <w:sz w:val="20"/>
        </w:rPr>
        <w:t>**************</w:t>
      </w:r>
      <w:r>
        <w:rPr>
          <w:sz w:val="20"/>
        </w:rPr>
        <w:t xml:space="preserve">. </w:t>
      </w:r>
      <w:proofErr w:type="spellStart"/>
      <w:r>
        <w:rPr>
          <w:sz w:val="20"/>
        </w:rPr>
        <w:t>Expte</w:t>
      </w:r>
      <w:proofErr w:type="spellEnd"/>
      <w:r>
        <w:rPr>
          <w:sz w:val="20"/>
        </w:rPr>
        <w:t>. 57666/2024.</w:t>
      </w:r>
    </w:p>
    <w:p w14:paraId="6EE5E637" w14:textId="77777777" w:rsidR="00CA4F2C" w:rsidRDefault="00000000">
      <w:pPr>
        <w:pStyle w:val="Prrafodelista"/>
        <w:numPr>
          <w:ilvl w:val="0"/>
          <w:numId w:val="1"/>
        </w:numPr>
        <w:tabs>
          <w:tab w:val="left" w:pos="849"/>
          <w:tab w:val="left" w:pos="851"/>
        </w:tabs>
        <w:spacing w:before="1" w:line="336" w:lineRule="auto"/>
        <w:ind w:right="156"/>
        <w:jc w:val="both"/>
        <w:rPr>
          <w:sz w:val="20"/>
        </w:rPr>
      </w:pPr>
      <w:r>
        <w:rPr>
          <w:sz w:val="20"/>
        </w:rPr>
        <w:t xml:space="preserve">Concesión de licencia de instalación y funcionamiento de terraza de uso público en suelo privado, </w:t>
      </w:r>
      <w:r w:rsidRPr="005C00F0">
        <w:rPr>
          <w:i/>
          <w:iCs/>
          <w:sz w:val="20"/>
        </w:rPr>
        <w:t>“El Patio de la Andaluza”,</w:t>
      </w:r>
      <w:r>
        <w:rPr>
          <w:sz w:val="20"/>
        </w:rPr>
        <w:t xml:space="preserve"> sito en la calle Chile, núm. 8, Local 3 C, de Las Rozas de Madrid, </w:t>
      </w:r>
      <w:proofErr w:type="spellStart"/>
      <w:r>
        <w:rPr>
          <w:sz w:val="20"/>
        </w:rPr>
        <w:t>Expte</w:t>
      </w:r>
      <w:proofErr w:type="spellEnd"/>
      <w:r>
        <w:rPr>
          <w:sz w:val="20"/>
        </w:rPr>
        <w:t>. 54644/2024.</w:t>
      </w:r>
    </w:p>
    <w:p w14:paraId="04BDCA63" w14:textId="5D9A3831" w:rsidR="00CA4F2C" w:rsidRDefault="00000000">
      <w:pPr>
        <w:pStyle w:val="Prrafodelista"/>
        <w:numPr>
          <w:ilvl w:val="0"/>
          <w:numId w:val="1"/>
        </w:numPr>
        <w:tabs>
          <w:tab w:val="left" w:pos="849"/>
          <w:tab w:val="left" w:pos="851"/>
        </w:tabs>
        <w:spacing w:line="336" w:lineRule="auto"/>
        <w:ind w:right="158"/>
        <w:jc w:val="both"/>
        <w:rPr>
          <w:sz w:val="20"/>
        </w:rPr>
      </w:pPr>
      <w:r>
        <w:rPr>
          <w:sz w:val="20"/>
        </w:rPr>
        <w:t>Concesión de licencia urbanística para la ampliación de</w:t>
      </w:r>
      <w:r>
        <w:rPr>
          <w:spacing w:val="-1"/>
          <w:sz w:val="20"/>
        </w:rPr>
        <w:t xml:space="preserve"> </w:t>
      </w:r>
      <w:r>
        <w:rPr>
          <w:sz w:val="20"/>
        </w:rPr>
        <w:t xml:space="preserve">vivienda unifamiliar aislada, sita en la calle </w:t>
      </w:r>
      <w:r w:rsidR="00046C96">
        <w:rPr>
          <w:sz w:val="20"/>
        </w:rPr>
        <w:t>*********************</w:t>
      </w:r>
      <w:r>
        <w:rPr>
          <w:sz w:val="20"/>
        </w:rPr>
        <w:t xml:space="preserve">. </w:t>
      </w:r>
      <w:proofErr w:type="spellStart"/>
      <w:r>
        <w:rPr>
          <w:sz w:val="20"/>
        </w:rPr>
        <w:t>Expte</w:t>
      </w:r>
      <w:proofErr w:type="spellEnd"/>
      <w:r>
        <w:rPr>
          <w:sz w:val="20"/>
        </w:rPr>
        <w:t>. 53307/2024.</w:t>
      </w:r>
    </w:p>
    <w:p w14:paraId="0009FBEE" w14:textId="77777777" w:rsidR="00CA4F2C" w:rsidRDefault="00000000">
      <w:pPr>
        <w:pStyle w:val="Prrafodelista"/>
        <w:numPr>
          <w:ilvl w:val="0"/>
          <w:numId w:val="1"/>
        </w:numPr>
        <w:tabs>
          <w:tab w:val="left" w:pos="849"/>
          <w:tab w:val="left" w:pos="851"/>
        </w:tabs>
        <w:spacing w:line="336" w:lineRule="auto"/>
        <w:ind w:right="148"/>
        <w:jc w:val="both"/>
        <w:rPr>
          <w:sz w:val="20"/>
        </w:rPr>
      </w:pPr>
      <w:r>
        <w:rPr>
          <w:sz w:val="20"/>
        </w:rPr>
        <w:t>Concesión de licencia urbanística para el suministro e instalación de cámaras frigoríficas y plataforma de acceso a archivos en Edificio Instituto Nacional de Toxicología y Ciencias Forenses,</w:t>
      </w:r>
      <w:r>
        <w:rPr>
          <w:spacing w:val="-1"/>
          <w:sz w:val="20"/>
        </w:rPr>
        <w:t xml:space="preserve"> </w:t>
      </w:r>
      <w:r>
        <w:rPr>
          <w:sz w:val="20"/>
        </w:rPr>
        <w:t>sito</w:t>
      </w:r>
      <w:r>
        <w:rPr>
          <w:spacing w:val="-1"/>
          <w:sz w:val="20"/>
        </w:rPr>
        <w:t xml:space="preserve"> </w:t>
      </w:r>
      <w:r>
        <w:rPr>
          <w:sz w:val="20"/>
        </w:rPr>
        <w:t>en</w:t>
      </w:r>
      <w:r>
        <w:rPr>
          <w:spacing w:val="-1"/>
          <w:sz w:val="20"/>
        </w:rPr>
        <w:t xml:space="preserve"> </w:t>
      </w:r>
      <w:r>
        <w:rPr>
          <w:sz w:val="20"/>
        </w:rPr>
        <w:t>calle</w:t>
      </w:r>
      <w:r>
        <w:rPr>
          <w:spacing w:val="-1"/>
          <w:sz w:val="20"/>
        </w:rPr>
        <w:t xml:space="preserve"> </w:t>
      </w:r>
      <w:r>
        <w:rPr>
          <w:sz w:val="20"/>
        </w:rPr>
        <w:t>José Echegaray</w:t>
      </w:r>
      <w:r>
        <w:rPr>
          <w:spacing w:val="-1"/>
          <w:sz w:val="20"/>
        </w:rPr>
        <w:t xml:space="preserve"> </w:t>
      </w:r>
      <w:r>
        <w:rPr>
          <w:sz w:val="20"/>
        </w:rPr>
        <w:t>núm.</w:t>
      </w:r>
      <w:r>
        <w:rPr>
          <w:spacing w:val="-1"/>
          <w:sz w:val="20"/>
        </w:rPr>
        <w:t xml:space="preserve"> </w:t>
      </w:r>
      <w:r>
        <w:rPr>
          <w:sz w:val="20"/>
        </w:rPr>
        <w:t>4.</w:t>
      </w:r>
      <w:r>
        <w:rPr>
          <w:spacing w:val="-1"/>
          <w:sz w:val="20"/>
        </w:rPr>
        <w:t xml:space="preserve"> </w:t>
      </w:r>
      <w:r>
        <w:rPr>
          <w:sz w:val="20"/>
        </w:rPr>
        <w:t>Las</w:t>
      </w:r>
      <w:r>
        <w:rPr>
          <w:spacing w:val="-1"/>
          <w:sz w:val="20"/>
        </w:rPr>
        <w:t xml:space="preserve"> </w:t>
      </w:r>
      <w:r>
        <w:rPr>
          <w:sz w:val="20"/>
        </w:rPr>
        <w:t>Rozas</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según proyecto</w:t>
      </w:r>
      <w:r>
        <w:rPr>
          <w:spacing w:val="-1"/>
          <w:sz w:val="20"/>
        </w:rPr>
        <w:t xml:space="preserve"> </w:t>
      </w:r>
      <w:r>
        <w:rPr>
          <w:sz w:val="20"/>
        </w:rPr>
        <w:t xml:space="preserve">técnico básico y de ejecución redactado por colegiado número 16.326 en el COAM. </w:t>
      </w:r>
      <w:proofErr w:type="spellStart"/>
      <w:r>
        <w:rPr>
          <w:sz w:val="20"/>
        </w:rPr>
        <w:t>Expte</w:t>
      </w:r>
      <w:proofErr w:type="spellEnd"/>
      <w:r>
        <w:rPr>
          <w:sz w:val="20"/>
        </w:rPr>
        <w:t xml:space="preserve">. </w:t>
      </w:r>
      <w:r>
        <w:rPr>
          <w:spacing w:val="-2"/>
          <w:sz w:val="20"/>
        </w:rPr>
        <w:t>53294/2024.</w:t>
      </w:r>
    </w:p>
    <w:p w14:paraId="1A128346" w14:textId="1E6479B8" w:rsidR="00CA4F2C" w:rsidRDefault="00000000">
      <w:pPr>
        <w:pStyle w:val="Prrafodelista"/>
        <w:numPr>
          <w:ilvl w:val="0"/>
          <w:numId w:val="1"/>
        </w:numPr>
        <w:tabs>
          <w:tab w:val="left" w:pos="849"/>
          <w:tab w:val="left" w:pos="851"/>
        </w:tabs>
        <w:spacing w:line="336" w:lineRule="auto"/>
        <w:jc w:val="both"/>
        <w:rPr>
          <w:sz w:val="20"/>
        </w:rPr>
      </w:pPr>
      <w:r>
        <w:rPr>
          <w:sz w:val="20"/>
        </w:rPr>
        <w:t xml:space="preserve">Inadmitir a trámite el </w:t>
      </w:r>
      <w:r w:rsidR="00046C96">
        <w:rPr>
          <w:sz w:val="20"/>
        </w:rPr>
        <w:t>r</w:t>
      </w:r>
      <w:r>
        <w:rPr>
          <w:sz w:val="20"/>
        </w:rPr>
        <w:t xml:space="preserve">ecurso de </w:t>
      </w:r>
      <w:r w:rsidR="00046C96">
        <w:rPr>
          <w:sz w:val="20"/>
        </w:rPr>
        <w:t>r</w:t>
      </w:r>
      <w:r>
        <w:rPr>
          <w:sz w:val="20"/>
        </w:rPr>
        <w:t xml:space="preserve">eposición formulado por sustitución de cerramiento de parcela, eliminación de arbolado y demolición y nueva construcción de muro perimetral, con invasión del dominio público, sita en Camino </w:t>
      </w:r>
      <w:r w:rsidR="00046C96">
        <w:rPr>
          <w:sz w:val="20"/>
        </w:rPr>
        <w:t>**************</w:t>
      </w:r>
      <w:r>
        <w:rPr>
          <w:sz w:val="20"/>
        </w:rPr>
        <w:t xml:space="preserve">. </w:t>
      </w:r>
      <w:proofErr w:type="spellStart"/>
      <w:r>
        <w:rPr>
          <w:sz w:val="20"/>
        </w:rPr>
        <w:t>Expte</w:t>
      </w:r>
      <w:proofErr w:type="spellEnd"/>
      <w:r>
        <w:rPr>
          <w:sz w:val="20"/>
        </w:rPr>
        <w:t>. 47892/2025.</w:t>
      </w:r>
    </w:p>
    <w:p w14:paraId="5342D58B" w14:textId="3A8C8C14" w:rsidR="00CA4F2C" w:rsidRDefault="00000000">
      <w:pPr>
        <w:pStyle w:val="Prrafodelista"/>
        <w:numPr>
          <w:ilvl w:val="0"/>
          <w:numId w:val="1"/>
        </w:numPr>
        <w:tabs>
          <w:tab w:val="left" w:pos="849"/>
          <w:tab w:val="left" w:pos="851"/>
        </w:tabs>
        <w:spacing w:line="336" w:lineRule="auto"/>
        <w:jc w:val="both"/>
        <w:rPr>
          <w:sz w:val="20"/>
        </w:rPr>
      </w:pPr>
      <w:r>
        <w:rPr>
          <w:sz w:val="20"/>
        </w:rPr>
        <w:t>Admitir a trámite y desestimar las alegaciones formuladas y ordenar el restablecimiento de la legalidad del cerramiento del ático con elementos fijos a su estado original, sito en la calle</w:t>
      </w:r>
      <w:r>
        <w:rPr>
          <w:spacing w:val="40"/>
          <w:sz w:val="20"/>
        </w:rPr>
        <w:t xml:space="preserve"> </w:t>
      </w:r>
      <w:r w:rsidR="00046C96">
        <w:rPr>
          <w:sz w:val="20"/>
        </w:rPr>
        <w:t>*************</w:t>
      </w:r>
      <w:r>
        <w:rPr>
          <w:sz w:val="20"/>
        </w:rPr>
        <w:t xml:space="preserve">, en la parcela 4-A Sector V-3 </w:t>
      </w:r>
      <w:r w:rsidRPr="00046C96">
        <w:rPr>
          <w:i/>
          <w:iCs/>
          <w:sz w:val="20"/>
        </w:rPr>
        <w:t>“l Montecillo”</w:t>
      </w:r>
      <w:r w:rsidR="00046C96">
        <w:rPr>
          <w:i/>
          <w:iCs/>
          <w:sz w:val="20"/>
        </w:rPr>
        <w:t>.</w:t>
      </w:r>
      <w:r>
        <w:rPr>
          <w:sz w:val="20"/>
        </w:rPr>
        <w:t xml:space="preserve"> </w:t>
      </w:r>
      <w:proofErr w:type="spellStart"/>
      <w:r>
        <w:rPr>
          <w:sz w:val="20"/>
        </w:rPr>
        <w:t>Expte</w:t>
      </w:r>
      <w:proofErr w:type="spellEnd"/>
      <w:r>
        <w:rPr>
          <w:sz w:val="20"/>
        </w:rPr>
        <w:t xml:space="preserve">. </w:t>
      </w:r>
      <w:r>
        <w:rPr>
          <w:spacing w:val="-2"/>
          <w:sz w:val="20"/>
        </w:rPr>
        <w:t>45146/2024.</w:t>
      </w:r>
    </w:p>
    <w:p w14:paraId="46071712" w14:textId="3CE6AC43" w:rsidR="00CA4F2C" w:rsidRDefault="00000000">
      <w:pPr>
        <w:pStyle w:val="Prrafodelista"/>
        <w:numPr>
          <w:ilvl w:val="0"/>
          <w:numId w:val="1"/>
        </w:numPr>
        <w:tabs>
          <w:tab w:val="left" w:pos="849"/>
          <w:tab w:val="left" w:pos="851"/>
        </w:tabs>
        <w:spacing w:line="336" w:lineRule="auto"/>
        <w:ind w:right="149"/>
        <w:jc w:val="both"/>
        <w:rPr>
          <w:sz w:val="20"/>
        </w:rPr>
      </w:pPr>
      <w:r>
        <w:rPr>
          <w:sz w:val="20"/>
        </w:rPr>
        <w:t xml:space="preserve">Declaración de la caducidad del procedimiento de solicitud de licencia de actividad, para restaurante, </w:t>
      </w:r>
      <w:r w:rsidRPr="00046C96">
        <w:rPr>
          <w:i/>
          <w:iCs/>
          <w:sz w:val="20"/>
        </w:rPr>
        <w:t xml:space="preserve">“La </w:t>
      </w:r>
      <w:proofErr w:type="spellStart"/>
      <w:r w:rsidRPr="00046C96">
        <w:rPr>
          <w:i/>
          <w:iCs/>
          <w:sz w:val="20"/>
        </w:rPr>
        <w:t>Tagliatella</w:t>
      </w:r>
      <w:proofErr w:type="spellEnd"/>
      <w:r w:rsidRPr="00046C96">
        <w:rPr>
          <w:i/>
          <w:iCs/>
          <w:sz w:val="20"/>
        </w:rPr>
        <w:t>”,</w:t>
      </w:r>
      <w:r>
        <w:rPr>
          <w:sz w:val="20"/>
        </w:rPr>
        <w:t xml:space="preserve"> sito en la calle Budapest, núm.2, Edificio </w:t>
      </w:r>
      <w:proofErr w:type="spellStart"/>
      <w:r>
        <w:rPr>
          <w:sz w:val="20"/>
        </w:rPr>
        <w:t>Milenium</w:t>
      </w:r>
      <w:proofErr w:type="spellEnd"/>
      <w:r>
        <w:rPr>
          <w:sz w:val="20"/>
        </w:rPr>
        <w:t>, de Las Roza</w:t>
      </w:r>
      <w:r w:rsidR="00046C96">
        <w:rPr>
          <w:sz w:val="20"/>
        </w:rPr>
        <w:t>s</w:t>
      </w:r>
      <w:r>
        <w:rPr>
          <w:sz w:val="20"/>
        </w:rPr>
        <w:t xml:space="preserve"> de Madrid. </w:t>
      </w:r>
      <w:proofErr w:type="spellStart"/>
      <w:r>
        <w:rPr>
          <w:sz w:val="20"/>
        </w:rPr>
        <w:t>Expte</w:t>
      </w:r>
      <w:proofErr w:type="spellEnd"/>
      <w:r>
        <w:rPr>
          <w:sz w:val="20"/>
        </w:rPr>
        <w:t>. 36766/2024.</w:t>
      </w:r>
    </w:p>
    <w:p w14:paraId="190CF28C" w14:textId="77777777" w:rsidR="00CA4F2C" w:rsidRDefault="00000000">
      <w:pPr>
        <w:pStyle w:val="Prrafodelista"/>
        <w:numPr>
          <w:ilvl w:val="0"/>
          <w:numId w:val="1"/>
        </w:numPr>
        <w:tabs>
          <w:tab w:val="left" w:pos="849"/>
          <w:tab w:val="left" w:pos="851"/>
        </w:tabs>
        <w:spacing w:line="336" w:lineRule="auto"/>
        <w:ind w:right="155"/>
        <w:jc w:val="both"/>
        <w:rPr>
          <w:sz w:val="20"/>
        </w:rPr>
      </w:pPr>
      <w:r>
        <w:rPr>
          <w:sz w:val="20"/>
        </w:rPr>
        <w:t xml:space="preserve">Declaración de inadmisión de la declaración responsable presentada para floristería, </w:t>
      </w:r>
      <w:r w:rsidRPr="00046C96">
        <w:rPr>
          <w:i/>
          <w:iCs/>
          <w:sz w:val="20"/>
        </w:rPr>
        <w:t>“Verde Pimienta”</w:t>
      </w:r>
      <w:r>
        <w:rPr>
          <w:sz w:val="20"/>
        </w:rPr>
        <w:t xml:space="preserve">, sita en la calle Comunidad de Castilla – La Mancha, núm. 5 de Las Rozas de Madrid. </w:t>
      </w:r>
      <w:proofErr w:type="spellStart"/>
      <w:r>
        <w:rPr>
          <w:sz w:val="20"/>
        </w:rPr>
        <w:t>Expte</w:t>
      </w:r>
      <w:proofErr w:type="spellEnd"/>
      <w:r>
        <w:rPr>
          <w:sz w:val="20"/>
        </w:rPr>
        <w:t>. 30211/2024.</w:t>
      </w:r>
    </w:p>
    <w:p w14:paraId="20C192A5" w14:textId="5EF70E39" w:rsidR="00CA4F2C" w:rsidRDefault="00000000">
      <w:pPr>
        <w:pStyle w:val="Prrafodelista"/>
        <w:numPr>
          <w:ilvl w:val="0"/>
          <w:numId w:val="1"/>
        </w:numPr>
        <w:tabs>
          <w:tab w:val="left" w:pos="849"/>
          <w:tab w:val="left" w:pos="851"/>
        </w:tabs>
        <w:spacing w:line="336" w:lineRule="auto"/>
        <w:ind w:right="153"/>
        <w:jc w:val="both"/>
        <w:rPr>
          <w:sz w:val="20"/>
        </w:rPr>
      </w:pPr>
      <w:r>
        <w:rPr>
          <w:sz w:val="20"/>
        </w:rPr>
        <w:t xml:space="preserve">Concesión de alineación oficial y cédula urbanística de la parcela sita en la parcela sita en la calle </w:t>
      </w:r>
      <w:r w:rsidR="00046C96">
        <w:rPr>
          <w:sz w:val="20"/>
        </w:rPr>
        <w:t>****************</w:t>
      </w:r>
      <w:r>
        <w:rPr>
          <w:sz w:val="20"/>
        </w:rPr>
        <w:t xml:space="preserve">. </w:t>
      </w:r>
      <w:proofErr w:type="spellStart"/>
      <w:r>
        <w:rPr>
          <w:sz w:val="20"/>
        </w:rPr>
        <w:t>Expte</w:t>
      </w:r>
      <w:proofErr w:type="spellEnd"/>
      <w:r>
        <w:rPr>
          <w:sz w:val="20"/>
        </w:rPr>
        <w:t>. 20478/2024.</w:t>
      </w:r>
    </w:p>
    <w:p w14:paraId="3D2376BE" w14:textId="77777777" w:rsidR="00CA4F2C" w:rsidRDefault="00000000">
      <w:pPr>
        <w:pStyle w:val="Prrafodelista"/>
        <w:numPr>
          <w:ilvl w:val="0"/>
          <w:numId w:val="1"/>
        </w:numPr>
        <w:tabs>
          <w:tab w:val="left" w:pos="849"/>
          <w:tab w:val="left" w:pos="851"/>
        </w:tabs>
        <w:spacing w:line="336" w:lineRule="auto"/>
        <w:ind w:right="154"/>
        <w:jc w:val="both"/>
        <w:rPr>
          <w:sz w:val="20"/>
        </w:rPr>
      </w:pPr>
      <w:r>
        <w:rPr>
          <w:sz w:val="20"/>
        </w:rPr>
        <w:t xml:space="preserve">Concesión de modificación de la licencia de instalación y funcionamiento otorgada para taller de reparación de automóviles, PAUTOMÓVIL, sita en calle Belgrado núm. 8 B de las Rozas de Madrid. </w:t>
      </w:r>
      <w:proofErr w:type="spellStart"/>
      <w:r>
        <w:rPr>
          <w:sz w:val="20"/>
        </w:rPr>
        <w:t>Expte</w:t>
      </w:r>
      <w:proofErr w:type="spellEnd"/>
      <w:r>
        <w:rPr>
          <w:sz w:val="20"/>
        </w:rPr>
        <w:t>. 20430/2024.</w:t>
      </w:r>
    </w:p>
    <w:p w14:paraId="148F36B6" w14:textId="77777777" w:rsidR="00CA4F2C" w:rsidRDefault="00CA4F2C">
      <w:pPr>
        <w:pStyle w:val="Prrafodelista"/>
        <w:spacing w:line="336" w:lineRule="auto"/>
        <w:rPr>
          <w:sz w:val="20"/>
        </w:rPr>
        <w:sectPr w:rsidR="00CA4F2C">
          <w:pgSz w:w="11910" w:h="16840"/>
          <w:pgMar w:top="1720" w:right="1275" w:bottom="1280" w:left="1275" w:header="567" w:footer="1080" w:gutter="0"/>
          <w:cols w:space="720"/>
        </w:sectPr>
      </w:pPr>
    </w:p>
    <w:p w14:paraId="553295DE" w14:textId="75FF93CF" w:rsidR="00CA4F2C" w:rsidRDefault="00000000">
      <w:pPr>
        <w:pStyle w:val="Prrafodelista"/>
        <w:numPr>
          <w:ilvl w:val="0"/>
          <w:numId w:val="1"/>
        </w:numPr>
        <w:tabs>
          <w:tab w:val="left" w:pos="849"/>
          <w:tab w:val="left" w:pos="851"/>
        </w:tabs>
        <w:spacing w:before="83" w:line="336" w:lineRule="auto"/>
        <w:ind w:right="161"/>
        <w:jc w:val="both"/>
        <w:rPr>
          <w:sz w:val="20"/>
        </w:rPr>
      </w:pPr>
      <w:r>
        <w:rPr>
          <w:noProof/>
          <w:sz w:val="20"/>
        </w:rPr>
        <w:lastRenderedPageBreak/>
        <mc:AlternateContent>
          <mc:Choice Requires="wps">
            <w:drawing>
              <wp:anchor distT="0" distB="0" distL="0" distR="0" simplePos="0" relativeHeight="15735296" behindDoc="0" locked="0" layoutInCell="1" allowOverlap="1" wp14:anchorId="4BE9B5B0" wp14:editId="5FEBEFFC">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E46F5B" w14:textId="77777777" w:rsidR="00CA4F2C" w:rsidRDefault="00000000">
                            <w:pPr>
                              <w:spacing w:before="22" w:line="418" w:lineRule="exact"/>
                              <w:ind w:left="20"/>
                              <w:rPr>
                                <w:rFonts w:ascii="Tahoma"/>
                                <w:sz w:val="36"/>
                              </w:rPr>
                            </w:pPr>
                            <w:r>
                              <w:rPr>
                                <w:rFonts w:ascii="Tahoma"/>
                                <w:spacing w:val="-2"/>
                                <w:sz w:val="36"/>
                              </w:rPr>
                              <w:t>RESOLUCION</w:t>
                            </w:r>
                          </w:p>
                          <w:p w14:paraId="2290B886"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wps:txbx>
                      <wps:bodyPr vert="vert270" wrap="square" lIns="0" tIns="0" rIns="0" bIns="0" rtlCol="0">
                        <a:noAutofit/>
                      </wps:bodyPr>
                    </wps:wsp>
                  </a:graphicData>
                </a:graphic>
              </wp:anchor>
            </w:drawing>
          </mc:Choice>
          <mc:Fallback>
            <w:pict>
              <v:shape w14:anchorId="4BE9B5B0" id="Textbox 18" o:spid="_x0000_s1033"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CE46F5B" w14:textId="77777777" w:rsidR="00CA4F2C" w:rsidRDefault="00000000">
                      <w:pPr>
                        <w:spacing w:before="22" w:line="418" w:lineRule="exact"/>
                        <w:ind w:left="20"/>
                        <w:rPr>
                          <w:rFonts w:ascii="Tahoma"/>
                          <w:sz w:val="36"/>
                        </w:rPr>
                      </w:pPr>
                      <w:r>
                        <w:rPr>
                          <w:rFonts w:ascii="Tahoma"/>
                          <w:spacing w:val="-2"/>
                          <w:sz w:val="36"/>
                        </w:rPr>
                        <w:t>RESOLUCION</w:t>
                      </w:r>
                    </w:p>
                    <w:p w14:paraId="2290B886"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v:textbox>
                <w10:wrap anchorx="page" anchory="page"/>
              </v:shape>
            </w:pict>
          </mc:Fallback>
        </mc:AlternateContent>
      </w:r>
      <w:r>
        <w:rPr>
          <w:sz w:val="20"/>
        </w:rPr>
        <w:t xml:space="preserve">Concesión de alineación oficial para la parcela sita en Avenida </w:t>
      </w:r>
      <w:r w:rsidR="00046C96">
        <w:rPr>
          <w:sz w:val="20"/>
        </w:rPr>
        <w:t>*************************</w:t>
      </w:r>
      <w:r>
        <w:rPr>
          <w:sz w:val="20"/>
        </w:rPr>
        <w:t xml:space="preserve">. </w:t>
      </w:r>
      <w:proofErr w:type="spellStart"/>
      <w:r>
        <w:rPr>
          <w:sz w:val="20"/>
        </w:rPr>
        <w:t>Expte</w:t>
      </w:r>
      <w:proofErr w:type="spellEnd"/>
      <w:r>
        <w:rPr>
          <w:sz w:val="20"/>
        </w:rPr>
        <w:t>. 11191/2025.</w:t>
      </w:r>
    </w:p>
    <w:p w14:paraId="10AC56DE" w14:textId="77777777" w:rsidR="00CA4F2C" w:rsidRDefault="00000000">
      <w:pPr>
        <w:pStyle w:val="Prrafodelista"/>
        <w:numPr>
          <w:ilvl w:val="0"/>
          <w:numId w:val="1"/>
        </w:numPr>
        <w:tabs>
          <w:tab w:val="left" w:pos="849"/>
          <w:tab w:val="left" w:pos="851"/>
        </w:tabs>
        <w:spacing w:line="336" w:lineRule="auto"/>
        <w:ind w:right="158"/>
        <w:jc w:val="both"/>
        <w:rPr>
          <w:sz w:val="20"/>
        </w:rPr>
      </w:pPr>
      <w:r>
        <w:rPr>
          <w:sz w:val="20"/>
        </w:rPr>
        <w:t xml:space="preserve">Tener por desistida a la interesada de la declaración responsable de actividad de fabricación de cerveza y almacenamiento, </w:t>
      </w:r>
      <w:r w:rsidRPr="00046C96">
        <w:rPr>
          <w:i/>
          <w:iCs/>
          <w:sz w:val="20"/>
        </w:rPr>
        <w:t>“Cervezas La Virgen”,</w:t>
      </w:r>
      <w:r>
        <w:rPr>
          <w:sz w:val="20"/>
        </w:rPr>
        <w:t xml:space="preserve"> sita en la calle Turín, núm. 13, de Las Rozas de Madrid. </w:t>
      </w:r>
      <w:proofErr w:type="spellStart"/>
      <w:r>
        <w:rPr>
          <w:sz w:val="20"/>
        </w:rPr>
        <w:t>Expte</w:t>
      </w:r>
      <w:proofErr w:type="spellEnd"/>
      <w:r>
        <w:rPr>
          <w:sz w:val="20"/>
        </w:rPr>
        <w:t>. 4010/2024.</w:t>
      </w:r>
    </w:p>
    <w:p w14:paraId="3E8D47BC" w14:textId="77777777" w:rsidR="00CA4F2C" w:rsidRDefault="00000000">
      <w:pPr>
        <w:pStyle w:val="Prrafodelista"/>
        <w:numPr>
          <w:ilvl w:val="0"/>
          <w:numId w:val="1"/>
        </w:numPr>
        <w:tabs>
          <w:tab w:val="left" w:pos="849"/>
          <w:tab w:val="left" w:pos="851"/>
        </w:tabs>
        <w:spacing w:line="336" w:lineRule="auto"/>
        <w:ind w:right="154"/>
        <w:jc w:val="both"/>
        <w:rPr>
          <w:sz w:val="20"/>
        </w:rPr>
      </w:pPr>
      <w:r>
        <w:rPr>
          <w:sz w:val="20"/>
        </w:rPr>
        <w:t xml:space="preserve">Concesión de licencia de funcionamiento para comercio al por menor de material de oficina y menaje, </w:t>
      </w:r>
      <w:r w:rsidRPr="00046C96">
        <w:rPr>
          <w:i/>
          <w:iCs/>
          <w:sz w:val="20"/>
        </w:rPr>
        <w:t>“Todo en Consumibles”,</w:t>
      </w:r>
      <w:r>
        <w:rPr>
          <w:sz w:val="20"/>
        </w:rPr>
        <w:t xml:space="preserve"> sita en la calle Belgrado, núm. 37, P.I. </w:t>
      </w:r>
      <w:proofErr w:type="spellStart"/>
      <w:r>
        <w:rPr>
          <w:sz w:val="20"/>
        </w:rPr>
        <w:t>Európolis</w:t>
      </w:r>
      <w:proofErr w:type="spellEnd"/>
      <w:r>
        <w:rPr>
          <w:sz w:val="20"/>
        </w:rPr>
        <w:t xml:space="preserve"> de Las Rozas de Madrid. </w:t>
      </w:r>
      <w:proofErr w:type="spellStart"/>
      <w:r>
        <w:rPr>
          <w:sz w:val="20"/>
        </w:rPr>
        <w:t>Expte</w:t>
      </w:r>
      <w:proofErr w:type="spellEnd"/>
      <w:r>
        <w:rPr>
          <w:sz w:val="20"/>
        </w:rPr>
        <w:t>. 3896/2024.</w:t>
      </w:r>
    </w:p>
    <w:p w14:paraId="4D05BCE8" w14:textId="7D97A9A7" w:rsidR="00CA4F2C" w:rsidRDefault="00000000">
      <w:pPr>
        <w:pStyle w:val="Prrafodelista"/>
        <w:numPr>
          <w:ilvl w:val="0"/>
          <w:numId w:val="1"/>
        </w:numPr>
        <w:tabs>
          <w:tab w:val="left" w:pos="849"/>
          <w:tab w:val="left" w:pos="851"/>
        </w:tabs>
        <w:spacing w:line="336" w:lineRule="auto"/>
        <w:ind w:right="158"/>
        <w:jc w:val="both"/>
        <w:rPr>
          <w:sz w:val="20"/>
        </w:rPr>
      </w:pPr>
      <w:r>
        <w:rPr>
          <w:sz w:val="20"/>
        </w:rPr>
        <w:t xml:space="preserve">Concesión de alineación oficial de la parcela sita en la calle </w:t>
      </w:r>
      <w:r w:rsidR="00046C96">
        <w:rPr>
          <w:sz w:val="20"/>
        </w:rPr>
        <w:t>*****************</w:t>
      </w:r>
      <w:r>
        <w:rPr>
          <w:sz w:val="20"/>
        </w:rPr>
        <w:t xml:space="preserve">. </w:t>
      </w:r>
      <w:proofErr w:type="spellStart"/>
      <w:r>
        <w:rPr>
          <w:sz w:val="20"/>
        </w:rPr>
        <w:t>Expte</w:t>
      </w:r>
      <w:proofErr w:type="spellEnd"/>
      <w:r>
        <w:rPr>
          <w:sz w:val="20"/>
        </w:rPr>
        <w:t>. 2486/2025.</w:t>
      </w:r>
    </w:p>
    <w:p w14:paraId="702CE04D" w14:textId="71DA0503" w:rsidR="00CA4F2C" w:rsidRDefault="00000000">
      <w:pPr>
        <w:pStyle w:val="Prrafodelista"/>
        <w:numPr>
          <w:ilvl w:val="0"/>
          <w:numId w:val="1"/>
        </w:numPr>
        <w:tabs>
          <w:tab w:val="left" w:pos="849"/>
          <w:tab w:val="left" w:pos="851"/>
        </w:tabs>
        <w:spacing w:line="336" w:lineRule="auto"/>
        <w:ind w:right="149"/>
        <w:jc w:val="both"/>
        <w:rPr>
          <w:sz w:val="20"/>
        </w:rPr>
      </w:pPr>
      <w:r>
        <w:rPr>
          <w:sz w:val="20"/>
        </w:rPr>
        <w:t xml:space="preserve">Concesión de licencia para la demolición de edificio existente y construcción de vivienda unifamiliar aislada, sita en la calle </w:t>
      </w:r>
      <w:r w:rsidR="00046C96">
        <w:rPr>
          <w:sz w:val="20"/>
        </w:rPr>
        <w:t>***************</w:t>
      </w:r>
      <w:r>
        <w:rPr>
          <w:sz w:val="20"/>
        </w:rPr>
        <w:t xml:space="preserve">, según Proyecto Básico y de Ejecución redactado por colegiada </w:t>
      </w:r>
      <w:proofErr w:type="spellStart"/>
      <w:r>
        <w:rPr>
          <w:sz w:val="20"/>
        </w:rPr>
        <w:t>nº</w:t>
      </w:r>
      <w:proofErr w:type="spellEnd"/>
      <w:r>
        <w:rPr>
          <w:sz w:val="20"/>
        </w:rPr>
        <w:t xml:space="preserve"> 100.262 COAM. </w:t>
      </w:r>
      <w:proofErr w:type="spellStart"/>
      <w:r>
        <w:rPr>
          <w:sz w:val="20"/>
        </w:rPr>
        <w:t>Expte</w:t>
      </w:r>
      <w:proofErr w:type="spellEnd"/>
      <w:r>
        <w:rPr>
          <w:sz w:val="20"/>
        </w:rPr>
        <w:t>.</w:t>
      </w:r>
      <w:r>
        <w:rPr>
          <w:spacing w:val="40"/>
          <w:sz w:val="20"/>
        </w:rPr>
        <w:t xml:space="preserve"> </w:t>
      </w:r>
      <w:r>
        <w:rPr>
          <w:spacing w:val="-2"/>
          <w:sz w:val="20"/>
        </w:rPr>
        <w:t>1516/2025.</w:t>
      </w:r>
    </w:p>
    <w:p w14:paraId="04A5E9E1" w14:textId="77777777" w:rsidR="00CA4F2C" w:rsidRDefault="00000000">
      <w:pPr>
        <w:pStyle w:val="Prrafodelista"/>
        <w:numPr>
          <w:ilvl w:val="0"/>
          <w:numId w:val="1"/>
        </w:numPr>
        <w:tabs>
          <w:tab w:val="left" w:pos="849"/>
          <w:tab w:val="left" w:pos="851"/>
        </w:tabs>
        <w:spacing w:before="1" w:line="336" w:lineRule="auto"/>
        <w:ind w:right="148"/>
        <w:jc w:val="both"/>
        <w:rPr>
          <w:sz w:val="20"/>
        </w:rPr>
      </w:pPr>
      <w:r>
        <w:rPr>
          <w:sz w:val="20"/>
        </w:rPr>
        <w:t>Desistimiento</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declaración</w:t>
      </w:r>
      <w:r>
        <w:rPr>
          <w:spacing w:val="-2"/>
          <w:sz w:val="20"/>
        </w:rPr>
        <w:t xml:space="preserve"> </w:t>
      </w:r>
      <w:r>
        <w:rPr>
          <w:sz w:val="20"/>
        </w:rPr>
        <w:t>responsable</w:t>
      </w:r>
      <w:r>
        <w:rPr>
          <w:spacing w:val="-1"/>
          <w:sz w:val="20"/>
        </w:rPr>
        <w:t xml:space="preserve"> </w:t>
      </w:r>
      <w:r>
        <w:rPr>
          <w:sz w:val="20"/>
        </w:rPr>
        <w:t>presentada</w:t>
      </w:r>
      <w:r>
        <w:rPr>
          <w:spacing w:val="-2"/>
          <w:sz w:val="20"/>
        </w:rPr>
        <w:t xml:space="preserve"> </w:t>
      </w:r>
      <w:r>
        <w:rPr>
          <w:sz w:val="20"/>
        </w:rPr>
        <w:t>para</w:t>
      </w:r>
      <w:r>
        <w:rPr>
          <w:spacing w:val="-2"/>
          <w:sz w:val="20"/>
        </w:rPr>
        <w:t xml:space="preserve"> </w:t>
      </w:r>
      <w:r>
        <w:rPr>
          <w:sz w:val="20"/>
        </w:rPr>
        <w:t>quiosco</w:t>
      </w:r>
      <w:r>
        <w:rPr>
          <w:spacing w:val="-2"/>
          <w:sz w:val="20"/>
        </w:rPr>
        <w:t xml:space="preserve"> </w:t>
      </w:r>
      <w:r>
        <w:rPr>
          <w:sz w:val="20"/>
        </w:rPr>
        <w:t>de</w:t>
      </w:r>
      <w:r>
        <w:rPr>
          <w:spacing w:val="-2"/>
          <w:sz w:val="20"/>
        </w:rPr>
        <w:t xml:space="preserve"> </w:t>
      </w:r>
      <w:r>
        <w:rPr>
          <w:sz w:val="20"/>
        </w:rPr>
        <w:t>alimentación,</w:t>
      </w:r>
      <w:r>
        <w:rPr>
          <w:spacing w:val="-2"/>
          <w:sz w:val="20"/>
        </w:rPr>
        <w:t xml:space="preserve"> </w:t>
      </w:r>
      <w:r>
        <w:rPr>
          <w:sz w:val="20"/>
        </w:rPr>
        <w:t>bebida fría y snacks, sita en la calle José Echegaray, núm. 11, Local 2 (quiosco central) de Las</w:t>
      </w:r>
      <w:r>
        <w:rPr>
          <w:spacing w:val="40"/>
          <w:sz w:val="20"/>
        </w:rPr>
        <w:t xml:space="preserve"> </w:t>
      </w:r>
      <w:r>
        <w:rPr>
          <w:sz w:val="20"/>
        </w:rPr>
        <w:t xml:space="preserve">Rozas de Madrid. </w:t>
      </w:r>
      <w:proofErr w:type="spellStart"/>
      <w:r>
        <w:rPr>
          <w:sz w:val="20"/>
        </w:rPr>
        <w:t>Expte</w:t>
      </w:r>
      <w:proofErr w:type="spellEnd"/>
      <w:r>
        <w:rPr>
          <w:sz w:val="20"/>
        </w:rPr>
        <w:t>. 634/2025.</w:t>
      </w:r>
    </w:p>
    <w:p w14:paraId="6C0A129C" w14:textId="4FAACD90" w:rsidR="00CA4F2C" w:rsidRDefault="00000000">
      <w:pPr>
        <w:pStyle w:val="Prrafodelista"/>
        <w:numPr>
          <w:ilvl w:val="0"/>
          <w:numId w:val="1"/>
        </w:numPr>
        <w:tabs>
          <w:tab w:val="left" w:pos="849"/>
          <w:tab w:val="left" w:pos="851"/>
        </w:tabs>
        <w:spacing w:line="336" w:lineRule="auto"/>
        <w:ind w:right="149"/>
        <w:jc w:val="both"/>
        <w:rPr>
          <w:sz w:val="20"/>
        </w:rPr>
      </w:pPr>
      <w:r>
        <w:rPr>
          <w:sz w:val="20"/>
        </w:rPr>
        <w:t xml:space="preserve">Desestimación de la reclamación de responsabilidad patrimonial formulada por </w:t>
      </w:r>
      <w:proofErr w:type="gramStart"/>
      <w:r w:rsidR="00046C96">
        <w:rPr>
          <w:sz w:val="20"/>
        </w:rPr>
        <w:t>D.ª</w:t>
      </w:r>
      <w:proofErr w:type="gramEnd"/>
      <w:r>
        <w:rPr>
          <w:sz w:val="20"/>
        </w:rPr>
        <w:t xml:space="preserve"> M.P.</w:t>
      </w:r>
      <w:r w:rsidR="00046C96">
        <w:rPr>
          <w:sz w:val="20"/>
        </w:rPr>
        <w:t>A</w:t>
      </w:r>
      <w:r>
        <w:rPr>
          <w:sz w:val="20"/>
        </w:rPr>
        <w:t xml:space="preserve">. </w:t>
      </w:r>
      <w:proofErr w:type="spellStart"/>
      <w:r>
        <w:rPr>
          <w:sz w:val="20"/>
        </w:rPr>
        <w:t>Expte</w:t>
      </w:r>
      <w:proofErr w:type="spellEnd"/>
      <w:r>
        <w:rPr>
          <w:sz w:val="20"/>
        </w:rPr>
        <w:t>. 53340/2024.</w:t>
      </w:r>
    </w:p>
    <w:p w14:paraId="5978DB83" w14:textId="77777777" w:rsidR="00CA4F2C" w:rsidRDefault="00000000">
      <w:pPr>
        <w:pStyle w:val="Prrafodelista"/>
        <w:numPr>
          <w:ilvl w:val="0"/>
          <w:numId w:val="1"/>
        </w:numPr>
        <w:tabs>
          <w:tab w:val="left" w:pos="849"/>
          <w:tab w:val="left" w:pos="851"/>
        </w:tabs>
        <w:spacing w:line="336" w:lineRule="auto"/>
        <w:ind w:right="151"/>
        <w:jc w:val="both"/>
        <w:rPr>
          <w:sz w:val="20"/>
        </w:rPr>
      </w:pPr>
      <w:r>
        <w:rPr>
          <w:sz w:val="20"/>
        </w:rPr>
        <w:t xml:space="preserve">Desestimación del recurso de reposición interpuesto por D. A.R.R., contra la resolución dictada por la Junta de Gobierno Local en sesión celebrada 7 de febrero de 2025, por la que se declara desistido en la reclamación patrimonial. </w:t>
      </w:r>
      <w:proofErr w:type="spellStart"/>
      <w:r>
        <w:rPr>
          <w:sz w:val="20"/>
        </w:rPr>
        <w:t>Expte</w:t>
      </w:r>
      <w:proofErr w:type="spellEnd"/>
      <w:r>
        <w:rPr>
          <w:sz w:val="20"/>
        </w:rPr>
        <w:t>. 16630/2024.</w:t>
      </w:r>
    </w:p>
    <w:p w14:paraId="0C8A1FB6" w14:textId="0AB83569" w:rsidR="00CA4F2C" w:rsidRDefault="00000000">
      <w:pPr>
        <w:pStyle w:val="Prrafodelista"/>
        <w:numPr>
          <w:ilvl w:val="0"/>
          <w:numId w:val="1"/>
        </w:numPr>
        <w:tabs>
          <w:tab w:val="left" w:pos="849"/>
          <w:tab w:val="left" w:pos="851"/>
        </w:tabs>
        <w:spacing w:line="336" w:lineRule="auto"/>
        <w:ind w:right="148"/>
        <w:jc w:val="both"/>
        <w:rPr>
          <w:sz w:val="20"/>
        </w:rPr>
      </w:pPr>
      <w:r>
        <w:rPr>
          <w:sz w:val="20"/>
        </w:rPr>
        <w:t xml:space="preserve">Declaración de inadmisión a trámite de la reclamación patrimonial presentada por </w:t>
      </w:r>
      <w:proofErr w:type="gramStart"/>
      <w:r w:rsidR="00046C96">
        <w:rPr>
          <w:sz w:val="20"/>
        </w:rPr>
        <w:t>D.ª</w:t>
      </w:r>
      <w:proofErr w:type="gramEnd"/>
      <w:r>
        <w:rPr>
          <w:sz w:val="20"/>
        </w:rPr>
        <w:t xml:space="preserve"> M.C.O.C., actuando en representación de MAPFRE España, </w:t>
      </w:r>
      <w:proofErr w:type="spellStart"/>
      <w:r>
        <w:rPr>
          <w:sz w:val="20"/>
        </w:rPr>
        <w:t>Cía</w:t>
      </w:r>
      <w:proofErr w:type="spellEnd"/>
      <w:r>
        <w:rPr>
          <w:sz w:val="20"/>
        </w:rPr>
        <w:t xml:space="preserve"> de Seguros y Reaseguros, S.A</w:t>
      </w:r>
      <w:r w:rsidR="00046C96">
        <w:rPr>
          <w:sz w:val="20"/>
        </w:rPr>
        <w:t>.</w:t>
      </w:r>
      <w:r>
        <w:rPr>
          <w:sz w:val="20"/>
        </w:rPr>
        <w:t xml:space="preserve">U., y proceder al archivo del expediente. </w:t>
      </w:r>
      <w:proofErr w:type="spellStart"/>
      <w:r>
        <w:rPr>
          <w:sz w:val="20"/>
        </w:rPr>
        <w:t>Expte</w:t>
      </w:r>
      <w:proofErr w:type="spellEnd"/>
      <w:r>
        <w:rPr>
          <w:sz w:val="20"/>
        </w:rPr>
        <w:t>. 13556/2025.</w:t>
      </w:r>
    </w:p>
    <w:p w14:paraId="29EF4AE8" w14:textId="77777777" w:rsidR="00CA4F2C" w:rsidRDefault="00000000">
      <w:pPr>
        <w:pStyle w:val="Prrafodelista"/>
        <w:numPr>
          <w:ilvl w:val="0"/>
          <w:numId w:val="1"/>
        </w:numPr>
        <w:tabs>
          <w:tab w:val="left" w:pos="849"/>
          <w:tab w:val="left" w:pos="851"/>
        </w:tabs>
        <w:spacing w:line="336" w:lineRule="auto"/>
        <w:ind w:right="160"/>
        <w:jc w:val="both"/>
        <w:rPr>
          <w:sz w:val="20"/>
        </w:rPr>
      </w:pPr>
      <w:r>
        <w:rPr>
          <w:sz w:val="20"/>
        </w:rPr>
        <w:t xml:space="preserve">Declaración de inadmisión a trámite de la reclamación patrimonial presentada por D. J.J.G, y proceder al archivo del expediente. </w:t>
      </w:r>
      <w:proofErr w:type="spellStart"/>
      <w:r>
        <w:rPr>
          <w:sz w:val="20"/>
        </w:rPr>
        <w:t>Expte</w:t>
      </w:r>
      <w:proofErr w:type="spellEnd"/>
      <w:r>
        <w:rPr>
          <w:sz w:val="20"/>
        </w:rPr>
        <w:t>. 12716/2025.</w:t>
      </w:r>
    </w:p>
    <w:p w14:paraId="5C196C30" w14:textId="10EB005C" w:rsidR="00CA4F2C" w:rsidRDefault="00000000">
      <w:pPr>
        <w:pStyle w:val="Prrafodelista"/>
        <w:numPr>
          <w:ilvl w:val="0"/>
          <w:numId w:val="1"/>
        </w:numPr>
        <w:tabs>
          <w:tab w:val="left" w:pos="849"/>
          <w:tab w:val="left" w:pos="851"/>
        </w:tabs>
        <w:spacing w:line="336" w:lineRule="auto"/>
        <w:ind w:right="154"/>
        <w:jc w:val="both"/>
        <w:rPr>
          <w:sz w:val="20"/>
        </w:rPr>
      </w:pPr>
      <w:r>
        <w:rPr>
          <w:sz w:val="20"/>
        </w:rPr>
        <w:t>Declaración</w:t>
      </w:r>
      <w:r>
        <w:rPr>
          <w:spacing w:val="-3"/>
          <w:sz w:val="20"/>
        </w:rPr>
        <w:t xml:space="preserve"> </w:t>
      </w:r>
      <w:r>
        <w:rPr>
          <w:sz w:val="20"/>
        </w:rPr>
        <w:t>de</w:t>
      </w:r>
      <w:r>
        <w:rPr>
          <w:spacing w:val="-5"/>
          <w:sz w:val="20"/>
        </w:rPr>
        <w:t xml:space="preserve"> </w:t>
      </w:r>
      <w:r>
        <w:rPr>
          <w:sz w:val="20"/>
        </w:rPr>
        <w:t>desistimiento</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reclamación</w:t>
      </w:r>
      <w:r>
        <w:rPr>
          <w:spacing w:val="-3"/>
          <w:sz w:val="20"/>
        </w:rPr>
        <w:t xml:space="preserve"> </w:t>
      </w:r>
      <w:r>
        <w:rPr>
          <w:sz w:val="20"/>
        </w:rPr>
        <w:t>de</w:t>
      </w:r>
      <w:r>
        <w:rPr>
          <w:spacing w:val="-5"/>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presentada</w:t>
      </w:r>
      <w:r>
        <w:rPr>
          <w:spacing w:val="-5"/>
          <w:sz w:val="20"/>
        </w:rPr>
        <w:t xml:space="preserve"> </w:t>
      </w:r>
      <w:r>
        <w:rPr>
          <w:sz w:val="20"/>
        </w:rPr>
        <w:t xml:space="preserve">por </w:t>
      </w:r>
      <w:proofErr w:type="gramStart"/>
      <w:r w:rsidR="00046C96">
        <w:rPr>
          <w:sz w:val="20"/>
        </w:rPr>
        <w:t>D.ª</w:t>
      </w:r>
      <w:proofErr w:type="gramEnd"/>
      <w:r>
        <w:rPr>
          <w:sz w:val="20"/>
        </w:rPr>
        <w:t xml:space="preserve"> M. R.T.S., y acordar el archivo del expediente. </w:t>
      </w:r>
      <w:proofErr w:type="spellStart"/>
      <w:r>
        <w:rPr>
          <w:sz w:val="20"/>
        </w:rPr>
        <w:t>Expte</w:t>
      </w:r>
      <w:proofErr w:type="spellEnd"/>
      <w:r>
        <w:rPr>
          <w:sz w:val="20"/>
        </w:rPr>
        <w:t>. 10839/2025.</w:t>
      </w:r>
    </w:p>
    <w:p w14:paraId="56585955" w14:textId="310CA682" w:rsidR="00CA4F2C" w:rsidRDefault="00000000">
      <w:pPr>
        <w:pStyle w:val="Prrafodelista"/>
        <w:numPr>
          <w:ilvl w:val="0"/>
          <w:numId w:val="1"/>
        </w:numPr>
        <w:tabs>
          <w:tab w:val="left" w:pos="849"/>
          <w:tab w:val="left" w:pos="851"/>
        </w:tabs>
        <w:spacing w:line="336" w:lineRule="auto"/>
        <w:ind w:right="149"/>
        <w:jc w:val="both"/>
        <w:rPr>
          <w:sz w:val="20"/>
        </w:rPr>
      </w:pPr>
      <w:r>
        <w:rPr>
          <w:sz w:val="20"/>
        </w:rPr>
        <w:t xml:space="preserve">Declaración de inadmisión a trámite de la reclamación patrimonial por </w:t>
      </w:r>
      <w:proofErr w:type="gramStart"/>
      <w:r w:rsidR="00046C96">
        <w:rPr>
          <w:sz w:val="20"/>
        </w:rPr>
        <w:t>D.ª</w:t>
      </w:r>
      <w:proofErr w:type="gramEnd"/>
      <w:r>
        <w:rPr>
          <w:sz w:val="20"/>
        </w:rPr>
        <w:t xml:space="preserve"> E.M.M.F., actuando en representación de ARVAL SERVICE LEASE</w:t>
      </w:r>
      <w:r w:rsidR="00046C96">
        <w:rPr>
          <w:sz w:val="20"/>
        </w:rPr>
        <w:t>,</w:t>
      </w:r>
      <w:r>
        <w:rPr>
          <w:sz w:val="20"/>
        </w:rPr>
        <w:t xml:space="preserve"> S.A., y proceder al archivo del expediente. </w:t>
      </w:r>
      <w:proofErr w:type="spellStart"/>
      <w:r>
        <w:rPr>
          <w:sz w:val="20"/>
        </w:rPr>
        <w:t>Expte</w:t>
      </w:r>
      <w:proofErr w:type="spellEnd"/>
      <w:r>
        <w:rPr>
          <w:sz w:val="20"/>
        </w:rPr>
        <w:t>. 10439/2025.</w:t>
      </w:r>
    </w:p>
    <w:p w14:paraId="1668014D" w14:textId="4D5CA3AA" w:rsidR="00CA4F2C" w:rsidRDefault="00000000">
      <w:pPr>
        <w:pStyle w:val="Prrafodelista"/>
        <w:numPr>
          <w:ilvl w:val="0"/>
          <w:numId w:val="1"/>
        </w:numPr>
        <w:tabs>
          <w:tab w:val="left" w:pos="849"/>
          <w:tab w:val="left" w:pos="851"/>
        </w:tabs>
        <w:spacing w:line="336" w:lineRule="auto"/>
        <w:jc w:val="both"/>
        <w:rPr>
          <w:sz w:val="20"/>
        </w:rPr>
      </w:pPr>
      <w:r>
        <w:rPr>
          <w:sz w:val="20"/>
        </w:rPr>
        <w:t xml:space="preserve">Otorgamiento de una autorización demanial a favor de </w:t>
      </w:r>
      <w:proofErr w:type="spellStart"/>
      <w:r>
        <w:rPr>
          <w:sz w:val="20"/>
        </w:rPr>
        <w:t>Kanur</w:t>
      </w:r>
      <w:proofErr w:type="spellEnd"/>
      <w:r>
        <w:rPr>
          <w:sz w:val="20"/>
        </w:rPr>
        <w:t xml:space="preserve"> </w:t>
      </w:r>
      <w:proofErr w:type="spellStart"/>
      <w:r>
        <w:rPr>
          <w:sz w:val="20"/>
        </w:rPr>
        <w:t>Investments</w:t>
      </w:r>
      <w:proofErr w:type="spellEnd"/>
      <w:r w:rsidR="00046C96">
        <w:rPr>
          <w:sz w:val="20"/>
        </w:rPr>
        <w:t>,</w:t>
      </w:r>
      <w:r>
        <w:rPr>
          <w:sz w:val="20"/>
        </w:rPr>
        <w:t xml:space="preserve"> S.L.U., para la instalación de caseta de ventas en parcela de titularidad municipal DOT-1 en la UE-I-3, Avenida Polideportivo. Expte.13659/2025.</w:t>
      </w:r>
    </w:p>
    <w:p w14:paraId="2F069E45" w14:textId="77777777" w:rsidR="00CA4F2C" w:rsidRDefault="00000000">
      <w:pPr>
        <w:pStyle w:val="Prrafodelista"/>
        <w:numPr>
          <w:ilvl w:val="0"/>
          <w:numId w:val="1"/>
        </w:numPr>
        <w:tabs>
          <w:tab w:val="left" w:pos="849"/>
          <w:tab w:val="left" w:pos="851"/>
        </w:tabs>
        <w:spacing w:line="336" w:lineRule="auto"/>
        <w:ind w:right="148"/>
        <w:jc w:val="both"/>
        <w:rPr>
          <w:sz w:val="20"/>
        </w:rPr>
      </w:pPr>
      <w:r>
        <w:rPr>
          <w:sz w:val="20"/>
        </w:rPr>
        <w:t>Aprobación de las bases y convocatoria para el otorgamiento de autorizaciones demaniales, para la realización</w:t>
      </w:r>
      <w:r>
        <w:rPr>
          <w:spacing w:val="-1"/>
          <w:sz w:val="20"/>
        </w:rPr>
        <w:t xml:space="preserve"> </w:t>
      </w:r>
      <w:r>
        <w:rPr>
          <w:sz w:val="20"/>
        </w:rPr>
        <w:t>de</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expresión</w:t>
      </w:r>
      <w:r>
        <w:rPr>
          <w:spacing w:val="-1"/>
          <w:sz w:val="20"/>
        </w:rPr>
        <w:t xml:space="preserve"> </w:t>
      </w:r>
      <w:r>
        <w:rPr>
          <w:sz w:val="20"/>
        </w:rPr>
        <w:t>artística</w:t>
      </w:r>
      <w:r>
        <w:rPr>
          <w:spacing w:val="-1"/>
          <w:sz w:val="20"/>
        </w:rPr>
        <w:t xml:space="preserve"> </w:t>
      </w:r>
      <w:r>
        <w:rPr>
          <w:sz w:val="20"/>
        </w:rPr>
        <w:t>en</w:t>
      </w:r>
      <w:r>
        <w:rPr>
          <w:spacing w:val="-1"/>
          <w:sz w:val="20"/>
        </w:rPr>
        <w:t xml:space="preserve"> </w:t>
      </w:r>
      <w:r>
        <w:rPr>
          <w:sz w:val="20"/>
        </w:rPr>
        <w:t>diferentes</w:t>
      </w:r>
      <w:r>
        <w:rPr>
          <w:spacing w:val="-1"/>
          <w:sz w:val="20"/>
        </w:rPr>
        <w:t xml:space="preserve"> </w:t>
      </w:r>
      <w:r>
        <w:rPr>
          <w:sz w:val="20"/>
        </w:rPr>
        <w:t>espacios al</w:t>
      </w:r>
      <w:r>
        <w:rPr>
          <w:spacing w:val="-2"/>
          <w:sz w:val="20"/>
        </w:rPr>
        <w:t xml:space="preserve"> </w:t>
      </w:r>
      <w:r>
        <w:rPr>
          <w:sz w:val="20"/>
        </w:rPr>
        <w:t>aire</w:t>
      </w:r>
      <w:r>
        <w:rPr>
          <w:spacing w:val="-1"/>
          <w:sz w:val="20"/>
        </w:rPr>
        <w:t xml:space="preserve"> </w:t>
      </w:r>
      <w:r>
        <w:rPr>
          <w:sz w:val="20"/>
        </w:rPr>
        <w:t>libre</w:t>
      </w:r>
      <w:r>
        <w:rPr>
          <w:spacing w:val="-1"/>
          <w:sz w:val="20"/>
        </w:rPr>
        <w:t xml:space="preserve"> </w:t>
      </w:r>
      <w:r>
        <w:rPr>
          <w:sz w:val="20"/>
        </w:rPr>
        <w:t xml:space="preserve">del municipio (Bases Arte en la Calle). </w:t>
      </w:r>
      <w:proofErr w:type="spellStart"/>
      <w:r>
        <w:rPr>
          <w:sz w:val="20"/>
        </w:rPr>
        <w:t>Expte</w:t>
      </w:r>
      <w:proofErr w:type="spellEnd"/>
      <w:r>
        <w:rPr>
          <w:sz w:val="20"/>
        </w:rPr>
        <w:t>. 13530/2025.</w:t>
      </w:r>
    </w:p>
    <w:p w14:paraId="2BF298DB" w14:textId="77777777" w:rsidR="00CA4F2C" w:rsidRDefault="00000000">
      <w:pPr>
        <w:pStyle w:val="Prrafodelista"/>
        <w:numPr>
          <w:ilvl w:val="0"/>
          <w:numId w:val="1"/>
        </w:numPr>
        <w:tabs>
          <w:tab w:val="left" w:pos="849"/>
          <w:tab w:val="left" w:pos="851"/>
        </w:tabs>
        <w:spacing w:line="336" w:lineRule="auto"/>
        <w:ind w:right="154"/>
        <w:jc w:val="both"/>
        <w:rPr>
          <w:sz w:val="20"/>
        </w:rPr>
      </w:pPr>
      <w:r>
        <w:rPr>
          <w:sz w:val="20"/>
        </w:rPr>
        <w:t xml:space="preserve">Otorgamiento de autorización demanial de una superficie de 11.744,00 m2. de ocupación en el Recinto Ferial, entre los días 23 y 24 de mayo de 2025 y 12 y 13 de septiembre de 2025, para la instalación de un mercado de antigüedades con la denominación </w:t>
      </w:r>
      <w:r w:rsidRPr="00046C96">
        <w:rPr>
          <w:i/>
          <w:iCs/>
          <w:sz w:val="20"/>
        </w:rPr>
        <w:t>"V y VI Gran Desembalaje de las Rozas”</w:t>
      </w:r>
      <w:r>
        <w:rPr>
          <w:sz w:val="20"/>
        </w:rPr>
        <w:t xml:space="preserve">. </w:t>
      </w:r>
      <w:proofErr w:type="spellStart"/>
      <w:r>
        <w:rPr>
          <w:sz w:val="20"/>
        </w:rPr>
        <w:t>Expte</w:t>
      </w:r>
      <w:proofErr w:type="spellEnd"/>
      <w:r>
        <w:rPr>
          <w:sz w:val="20"/>
        </w:rPr>
        <w:t>. 11109/2025.</w:t>
      </w:r>
    </w:p>
    <w:p w14:paraId="14DED098" w14:textId="77777777" w:rsidR="00CA4F2C" w:rsidRDefault="00CA4F2C">
      <w:pPr>
        <w:pStyle w:val="Prrafodelista"/>
        <w:spacing w:line="336" w:lineRule="auto"/>
        <w:rPr>
          <w:sz w:val="20"/>
        </w:rPr>
        <w:sectPr w:rsidR="00CA4F2C">
          <w:pgSz w:w="11910" w:h="16840"/>
          <w:pgMar w:top="1720" w:right="1275" w:bottom="1280" w:left="1275" w:header="567" w:footer="1080" w:gutter="0"/>
          <w:cols w:space="720"/>
        </w:sectPr>
      </w:pPr>
    </w:p>
    <w:p w14:paraId="42F51230" w14:textId="463AE166" w:rsidR="00CA4F2C" w:rsidRDefault="00000000">
      <w:pPr>
        <w:pStyle w:val="Prrafodelista"/>
        <w:numPr>
          <w:ilvl w:val="0"/>
          <w:numId w:val="1"/>
        </w:numPr>
        <w:tabs>
          <w:tab w:val="left" w:pos="849"/>
          <w:tab w:val="left" w:pos="851"/>
        </w:tabs>
        <w:spacing w:before="83" w:line="336" w:lineRule="auto"/>
        <w:ind w:right="152"/>
        <w:jc w:val="both"/>
        <w:rPr>
          <w:sz w:val="20"/>
        </w:rPr>
      </w:pPr>
      <w:r>
        <w:rPr>
          <w:noProof/>
          <w:sz w:val="20"/>
        </w:rPr>
        <w:lastRenderedPageBreak/>
        <mc:AlternateContent>
          <mc:Choice Requires="wps">
            <w:drawing>
              <wp:anchor distT="0" distB="0" distL="0" distR="0" simplePos="0" relativeHeight="15736320" behindDoc="0" locked="0" layoutInCell="1" allowOverlap="1" wp14:anchorId="3CCC7C5D" wp14:editId="0BCBD6E7">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E160583" w14:textId="77777777" w:rsidR="00CA4F2C" w:rsidRDefault="00000000">
                            <w:pPr>
                              <w:spacing w:before="22" w:line="418" w:lineRule="exact"/>
                              <w:ind w:left="20"/>
                              <w:rPr>
                                <w:rFonts w:ascii="Tahoma"/>
                                <w:sz w:val="36"/>
                              </w:rPr>
                            </w:pPr>
                            <w:r>
                              <w:rPr>
                                <w:rFonts w:ascii="Tahoma"/>
                                <w:spacing w:val="-2"/>
                                <w:sz w:val="36"/>
                              </w:rPr>
                              <w:t>RESOLUCION</w:t>
                            </w:r>
                          </w:p>
                          <w:p w14:paraId="2DDE7544"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wps:txbx>
                      <wps:bodyPr vert="vert270" wrap="square" lIns="0" tIns="0" rIns="0" bIns="0" rtlCol="0">
                        <a:noAutofit/>
                      </wps:bodyPr>
                    </wps:wsp>
                  </a:graphicData>
                </a:graphic>
              </wp:anchor>
            </w:drawing>
          </mc:Choice>
          <mc:Fallback>
            <w:pict>
              <v:shape w14:anchorId="3CCC7C5D" id="Textbox 20" o:spid="_x0000_s1034" type="#_x0000_t202" style="position:absolute;left:0;text-align:left;margin-left:536pt;margin-top:306.1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E160583" w14:textId="77777777" w:rsidR="00CA4F2C" w:rsidRDefault="00000000">
                      <w:pPr>
                        <w:spacing w:before="22" w:line="418" w:lineRule="exact"/>
                        <w:ind w:left="20"/>
                        <w:rPr>
                          <w:rFonts w:ascii="Tahoma"/>
                          <w:sz w:val="36"/>
                        </w:rPr>
                      </w:pPr>
                      <w:r>
                        <w:rPr>
                          <w:rFonts w:ascii="Tahoma"/>
                          <w:spacing w:val="-2"/>
                          <w:sz w:val="36"/>
                        </w:rPr>
                        <w:t>RESOLUCION</w:t>
                      </w:r>
                    </w:p>
                    <w:p w14:paraId="2DDE7544" w14:textId="77777777" w:rsidR="00CA4F2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2025-2319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24/04/2025</w:t>
                      </w:r>
                    </w:p>
                  </w:txbxContent>
                </v:textbox>
                <w10:wrap anchorx="page" anchory="page"/>
              </v:shape>
            </w:pict>
          </mc:Fallback>
        </mc:AlternateContent>
      </w:r>
      <w:r>
        <w:rPr>
          <w:sz w:val="20"/>
        </w:rPr>
        <w:t>Otorgamiento de autorización demanial de una superficie de 500 m2 de ocupación a</w:t>
      </w:r>
      <w:r>
        <w:rPr>
          <w:spacing w:val="-2"/>
          <w:sz w:val="20"/>
        </w:rPr>
        <w:t xml:space="preserve"> </w:t>
      </w:r>
      <w:r>
        <w:rPr>
          <w:sz w:val="20"/>
        </w:rPr>
        <w:t>partir</w:t>
      </w:r>
      <w:r>
        <w:rPr>
          <w:spacing w:val="-1"/>
          <w:sz w:val="20"/>
        </w:rPr>
        <w:t xml:space="preserve"> </w:t>
      </w:r>
      <w:r>
        <w:rPr>
          <w:sz w:val="20"/>
        </w:rPr>
        <w:t>del número</w:t>
      </w:r>
      <w:r>
        <w:rPr>
          <w:spacing w:val="-2"/>
          <w:sz w:val="20"/>
        </w:rPr>
        <w:t xml:space="preserve"> </w:t>
      </w:r>
      <w:r>
        <w:rPr>
          <w:sz w:val="20"/>
        </w:rPr>
        <w:t>6</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Calle</w:t>
      </w:r>
      <w:r>
        <w:rPr>
          <w:spacing w:val="-2"/>
          <w:sz w:val="20"/>
        </w:rPr>
        <w:t xml:space="preserve"> </w:t>
      </w:r>
      <w:r>
        <w:rPr>
          <w:sz w:val="20"/>
        </w:rPr>
        <w:t>Real,</w:t>
      </w:r>
      <w:r>
        <w:rPr>
          <w:spacing w:val="-2"/>
          <w:sz w:val="20"/>
        </w:rPr>
        <w:t xml:space="preserve"> </w:t>
      </w:r>
      <w:r>
        <w:rPr>
          <w:sz w:val="20"/>
        </w:rPr>
        <w:t>el</w:t>
      </w:r>
      <w:r>
        <w:rPr>
          <w:spacing w:val="-4"/>
          <w:sz w:val="20"/>
        </w:rPr>
        <w:t xml:space="preserve"> </w:t>
      </w:r>
      <w:r>
        <w:rPr>
          <w:sz w:val="20"/>
        </w:rPr>
        <w:t>día</w:t>
      </w:r>
      <w:r>
        <w:rPr>
          <w:spacing w:val="-2"/>
          <w:sz w:val="20"/>
        </w:rPr>
        <w:t xml:space="preserve"> </w:t>
      </w:r>
      <w:r>
        <w:rPr>
          <w:sz w:val="20"/>
        </w:rPr>
        <w:t>27</w:t>
      </w:r>
      <w:r>
        <w:rPr>
          <w:spacing w:val="-2"/>
          <w:sz w:val="20"/>
        </w:rPr>
        <w:t xml:space="preserve"> </w:t>
      </w:r>
      <w:r>
        <w:rPr>
          <w:sz w:val="20"/>
        </w:rPr>
        <w:t>de</w:t>
      </w:r>
      <w:r>
        <w:rPr>
          <w:spacing w:val="-2"/>
          <w:sz w:val="20"/>
        </w:rPr>
        <w:t xml:space="preserve"> </w:t>
      </w:r>
      <w:r>
        <w:rPr>
          <w:sz w:val="20"/>
        </w:rPr>
        <w:t>septiembre</w:t>
      </w:r>
      <w:r>
        <w:rPr>
          <w:spacing w:val="-2"/>
          <w:sz w:val="20"/>
        </w:rPr>
        <w:t xml:space="preserve"> </w:t>
      </w:r>
      <w:r>
        <w:rPr>
          <w:sz w:val="20"/>
        </w:rPr>
        <w:t>de</w:t>
      </w:r>
      <w:r>
        <w:rPr>
          <w:spacing w:val="-3"/>
          <w:sz w:val="20"/>
        </w:rPr>
        <w:t xml:space="preserve"> </w:t>
      </w:r>
      <w:r>
        <w:rPr>
          <w:sz w:val="20"/>
        </w:rPr>
        <w:t>2025,</w:t>
      </w:r>
      <w:r>
        <w:rPr>
          <w:spacing w:val="-2"/>
          <w:sz w:val="20"/>
        </w:rPr>
        <w:t xml:space="preserve"> </w:t>
      </w:r>
      <w:r>
        <w:rPr>
          <w:sz w:val="20"/>
        </w:rPr>
        <w:t>de</w:t>
      </w:r>
      <w:r>
        <w:rPr>
          <w:spacing w:val="-2"/>
          <w:sz w:val="20"/>
        </w:rPr>
        <w:t xml:space="preserve"> </w:t>
      </w:r>
      <w:r>
        <w:rPr>
          <w:sz w:val="20"/>
        </w:rPr>
        <w:t>9</w:t>
      </w:r>
      <w:r>
        <w:rPr>
          <w:spacing w:val="-3"/>
          <w:sz w:val="20"/>
        </w:rPr>
        <w:t xml:space="preserve"> </w:t>
      </w:r>
      <w:r>
        <w:rPr>
          <w:sz w:val="20"/>
        </w:rPr>
        <w:t>a</w:t>
      </w:r>
      <w:r>
        <w:rPr>
          <w:spacing w:val="-3"/>
          <w:sz w:val="20"/>
        </w:rPr>
        <w:t xml:space="preserve"> </w:t>
      </w:r>
      <w:r>
        <w:rPr>
          <w:sz w:val="20"/>
        </w:rPr>
        <w:t>11.30h,</w:t>
      </w:r>
      <w:r>
        <w:rPr>
          <w:spacing w:val="-2"/>
          <w:sz w:val="20"/>
        </w:rPr>
        <w:t xml:space="preserve"> </w:t>
      </w:r>
      <w:r>
        <w:rPr>
          <w:sz w:val="20"/>
        </w:rPr>
        <w:t>para</w:t>
      </w:r>
      <w:r>
        <w:rPr>
          <w:spacing w:val="-3"/>
          <w:sz w:val="20"/>
        </w:rPr>
        <w:t xml:space="preserve"> </w:t>
      </w:r>
      <w:r>
        <w:rPr>
          <w:sz w:val="20"/>
        </w:rPr>
        <w:t>la</w:t>
      </w:r>
      <w:r>
        <w:rPr>
          <w:spacing w:val="-2"/>
          <w:sz w:val="20"/>
        </w:rPr>
        <w:t xml:space="preserve"> </w:t>
      </w:r>
      <w:r>
        <w:rPr>
          <w:sz w:val="20"/>
        </w:rPr>
        <w:t>realización del</w:t>
      </w:r>
      <w:r>
        <w:rPr>
          <w:spacing w:val="-4"/>
          <w:sz w:val="20"/>
        </w:rPr>
        <w:t xml:space="preserve"> </w:t>
      </w:r>
      <w:r>
        <w:rPr>
          <w:sz w:val="20"/>
        </w:rPr>
        <w:t>evento</w:t>
      </w:r>
      <w:r>
        <w:rPr>
          <w:spacing w:val="-3"/>
          <w:sz w:val="20"/>
        </w:rPr>
        <w:t xml:space="preserve"> </w:t>
      </w:r>
      <w:r w:rsidRPr="00046C96">
        <w:rPr>
          <w:i/>
          <w:iCs/>
          <w:sz w:val="20"/>
        </w:rPr>
        <w:t>“III</w:t>
      </w:r>
      <w:r w:rsidRPr="00046C96">
        <w:rPr>
          <w:i/>
          <w:iCs/>
          <w:spacing w:val="-3"/>
          <w:sz w:val="20"/>
        </w:rPr>
        <w:t xml:space="preserve"> </w:t>
      </w:r>
      <w:r w:rsidRPr="00046C96">
        <w:rPr>
          <w:i/>
          <w:iCs/>
          <w:sz w:val="20"/>
        </w:rPr>
        <w:t>Ruta</w:t>
      </w:r>
      <w:r w:rsidRPr="00046C96">
        <w:rPr>
          <w:i/>
          <w:iCs/>
          <w:spacing w:val="-1"/>
          <w:sz w:val="20"/>
        </w:rPr>
        <w:t xml:space="preserve"> </w:t>
      </w:r>
      <w:r w:rsidRPr="00046C96">
        <w:rPr>
          <w:i/>
          <w:iCs/>
          <w:sz w:val="20"/>
        </w:rPr>
        <w:t>Exhibición</w:t>
      </w:r>
      <w:r w:rsidRPr="00046C96">
        <w:rPr>
          <w:i/>
          <w:iCs/>
          <w:spacing w:val="-1"/>
          <w:sz w:val="20"/>
        </w:rPr>
        <w:t xml:space="preserve"> </w:t>
      </w:r>
      <w:r w:rsidRPr="00046C96">
        <w:rPr>
          <w:i/>
          <w:iCs/>
          <w:sz w:val="20"/>
        </w:rPr>
        <w:t>de</w:t>
      </w:r>
      <w:r w:rsidRPr="00046C96">
        <w:rPr>
          <w:i/>
          <w:iCs/>
          <w:spacing w:val="-3"/>
          <w:sz w:val="20"/>
        </w:rPr>
        <w:t xml:space="preserve"> </w:t>
      </w:r>
      <w:r w:rsidRPr="00046C96">
        <w:rPr>
          <w:i/>
          <w:iCs/>
          <w:sz w:val="20"/>
        </w:rPr>
        <w:t>Las</w:t>
      </w:r>
      <w:r w:rsidRPr="00046C96">
        <w:rPr>
          <w:i/>
          <w:iCs/>
          <w:spacing w:val="-3"/>
          <w:sz w:val="20"/>
        </w:rPr>
        <w:t xml:space="preserve"> </w:t>
      </w:r>
      <w:r w:rsidRPr="00046C96">
        <w:rPr>
          <w:i/>
          <w:iCs/>
          <w:sz w:val="20"/>
        </w:rPr>
        <w:t>Rozas</w:t>
      </w:r>
      <w:r w:rsidRPr="00046C96">
        <w:rPr>
          <w:i/>
          <w:iCs/>
          <w:spacing w:val="-3"/>
          <w:sz w:val="20"/>
        </w:rPr>
        <w:t xml:space="preserve"> </w:t>
      </w:r>
      <w:r w:rsidRPr="00046C96">
        <w:rPr>
          <w:i/>
          <w:iCs/>
          <w:sz w:val="20"/>
        </w:rPr>
        <w:t>a</w:t>
      </w:r>
      <w:r w:rsidRPr="00046C96">
        <w:rPr>
          <w:i/>
          <w:iCs/>
          <w:spacing w:val="-3"/>
          <w:sz w:val="20"/>
        </w:rPr>
        <w:t xml:space="preserve"> </w:t>
      </w:r>
      <w:r w:rsidRPr="00046C96">
        <w:rPr>
          <w:i/>
          <w:iCs/>
          <w:sz w:val="20"/>
        </w:rPr>
        <w:t>San</w:t>
      </w:r>
      <w:r w:rsidRPr="00046C96">
        <w:rPr>
          <w:i/>
          <w:iCs/>
          <w:spacing w:val="-3"/>
          <w:sz w:val="20"/>
        </w:rPr>
        <w:t xml:space="preserve"> </w:t>
      </w:r>
      <w:r w:rsidRPr="00046C96">
        <w:rPr>
          <w:i/>
          <w:iCs/>
          <w:sz w:val="20"/>
        </w:rPr>
        <w:t>Lorenzo</w:t>
      </w:r>
      <w:r w:rsidRPr="00046C96">
        <w:rPr>
          <w:i/>
          <w:iCs/>
          <w:spacing w:val="-3"/>
          <w:sz w:val="20"/>
        </w:rPr>
        <w:t xml:space="preserve"> </w:t>
      </w:r>
      <w:r w:rsidRPr="00046C96">
        <w:rPr>
          <w:i/>
          <w:iCs/>
          <w:sz w:val="20"/>
        </w:rPr>
        <w:t>del</w:t>
      </w:r>
      <w:r w:rsidRPr="00046C96">
        <w:rPr>
          <w:i/>
          <w:iCs/>
          <w:spacing w:val="-4"/>
          <w:sz w:val="20"/>
        </w:rPr>
        <w:t xml:space="preserve"> </w:t>
      </w:r>
      <w:r w:rsidRPr="00046C96">
        <w:rPr>
          <w:i/>
          <w:iCs/>
          <w:sz w:val="20"/>
        </w:rPr>
        <w:t>Escorial</w:t>
      </w:r>
      <w:r w:rsidRPr="00046C96">
        <w:rPr>
          <w:i/>
          <w:iCs/>
          <w:spacing w:val="-2"/>
          <w:sz w:val="20"/>
        </w:rPr>
        <w:t xml:space="preserve"> </w:t>
      </w:r>
      <w:r w:rsidRPr="00046C96">
        <w:rPr>
          <w:i/>
          <w:iCs/>
          <w:sz w:val="20"/>
        </w:rPr>
        <w:t>en</w:t>
      </w:r>
      <w:r w:rsidRPr="00046C96">
        <w:rPr>
          <w:i/>
          <w:iCs/>
          <w:spacing w:val="-4"/>
          <w:sz w:val="20"/>
        </w:rPr>
        <w:t xml:space="preserve"> </w:t>
      </w:r>
      <w:r w:rsidRPr="00046C96">
        <w:rPr>
          <w:i/>
          <w:iCs/>
          <w:sz w:val="20"/>
        </w:rPr>
        <w:t>coches</w:t>
      </w:r>
      <w:r w:rsidRPr="00046C96">
        <w:rPr>
          <w:i/>
          <w:iCs/>
          <w:spacing w:val="-3"/>
          <w:sz w:val="20"/>
        </w:rPr>
        <w:t xml:space="preserve"> </w:t>
      </w:r>
      <w:r w:rsidRPr="00046C96">
        <w:rPr>
          <w:i/>
          <w:iCs/>
          <w:sz w:val="20"/>
        </w:rPr>
        <w:t>de</w:t>
      </w:r>
      <w:r w:rsidRPr="00046C96">
        <w:rPr>
          <w:i/>
          <w:iCs/>
          <w:spacing w:val="-3"/>
          <w:sz w:val="20"/>
        </w:rPr>
        <w:t xml:space="preserve"> </w:t>
      </w:r>
      <w:r w:rsidRPr="00046C96">
        <w:rPr>
          <w:i/>
          <w:iCs/>
          <w:sz w:val="20"/>
        </w:rPr>
        <w:t>época”.</w:t>
      </w:r>
      <w:r>
        <w:rPr>
          <w:sz w:val="20"/>
        </w:rPr>
        <w:t xml:space="preserve"> </w:t>
      </w:r>
      <w:proofErr w:type="spellStart"/>
      <w:r>
        <w:rPr>
          <w:sz w:val="20"/>
        </w:rPr>
        <w:t>Expte</w:t>
      </w:r>
      <w:proofErr w:type="spellEnd"/>
      <w:r>
        <w:rPr>
          <w:sz w:val="20"/>
        </w:rPr>
        <w:t>. 6728/2025.</w:t>
      </w:r>
    </w:p>
    <w:p w14:paraId="4EC79367" w14:textId="77777777" w:rsidR="00CA4F2C" w:rsidRDefault="00000000">
      <w:pPr>
        <w:pStyle w:val="Prrafodelista"/>
        <w:numPr>
          <w:ilvl w:val="0"/>
          <w:numId w:val="1"/>
        </w:numPr>
        <w:tabs>
          <w:tab w:val="left" w:pos="849"/>
          <w:tab w:val="left" w:pos="851"/>
        </w:tabs>
        <w:spacing w:line="336" w:lineRule="auto"/>
        <w:ind w:right="147"/>
        <w:jc w:val="both"/>
        <w:rPr>
          <w:sz w:val="20"/>
        </w:rPr>
      </w:pPr>
      <w:r>
        <w:rPr>
          <w:sz w:val="20"/>
        </w:rPr>
        <w:t>Renunciar</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subvención</w:t>
      </w:r>
      <w:r>
        <w:rPr>
          <w:spacing w:val="-3"/>
          <w:sz w:val="20"/>
        </w:rPr>
        <w:t xml:space="preserve"> </w:t>
      </w:r>
      <w:r>
        <w:rPr>
          <w:sz w:val="20"/>
        </w:rPr>
        <w:t>y</w:t>
      </w:r>
      <w:r>
        <w:rPr>
          <w:spacing w:val="-3"/>
          <w:sz w:val="20"/>
        </w:rPr>
        <w:t xml:space="preserve"> </w:t>
      </w:r>
      <w:r>
        <w:rPr>
          <w:sz w:val="20"/>
        </w:rPr>
        <w:t>devolver</w:t>
      </w:r>
      <w:r>
        <w:rPr>
          <w:spacing w:val="-2"/>
          <w:sz w:val="20"/>
        </w:rPr>
        <w:t xml:space="preserve"> </w:t>
      </w:r>
      <w:r>
        <w:rPr>
          <w:sz w:val="20"/>
        </w:rPr>
        <w:t>la</w:t>
      </w:r>
      <w:r>
        <w:rPr>
          <w:spacing w:val="-1"/>
          <w:sz w:val="20"/>
        </w:rPr>
        <w:t xml:space="preserve"> </w:t>
      </w:r>
      <w:r>
        <w:rPr>
          <w:sz w:val="20"/>
        </w:rPr>
        <w:t>cantidad</w:t>
      </w:r>
      <w:r>
        <w:rPr>
          <w:spacing w:val="-3"/>
          <w:sz w:val="20"/>
        </w:rPr>
        <w:t xml:space="preserve"> </w:t>
      </w:r>
      <w:r>
        <w:rPr>
          <w:sz w:val="20"/>
        </w:rPr>
        <w:t>concedida</w:t>
      </w:r>
      <w:r>
        <w:rPr>
          <w:spacing w:val="-3"/>
          <w:sz w:val="20"/>
        </w:rPr>
        <w:t xml:space="preserve"> </w:t>
      </w:r>
      <w:r>
        <w:rPr>
          <w:sz w:val="20"/>
        </w:rPr>
        <w:t>por</w:t>
      </w:r>
      <w:r>
        <w:rPr>
          <w:spacing w:val="-2"/>
          <w:sz w:val="20"/>
        </w:rPr>
        <w:t xml:space="preserve"> </w:t>
      </w:r>
      <w:r>
        <w:rPr>
          <w:sz w:val="20"/>
        </w:rPr>
        <w:t>la</w:t>
      </w:r>
      <w:r>
        <w:rPr>
          <w:spacing w:val="-1"/>
          <w:sz w:val="20"/>
        </w:rPr>
        <w:t xml:space="preserve"> </w:t>
      </w:r>
      <w:r>
        <w:rPr>
          <w:sz w:val="20"/>
        </w:rPr>
        <w:t>Comunidad</w:t>
      </w:r>
      <w:r>
        <w:rPr>
          <w:spacing w:val="-3"/>
          <w:sz w:val="20"/>
        </w:rPr>
        <w:t xml:space="preserve"> </w:t>
      </w:r>
      <w:r>
        <w:rPr>
          <w:sz w:val="20"/>
        </w:rPr>
        <w:t>de</w:t>
      </w:r>
      <w:r>
        <w:rPr>
          <w:spacing w:val="-2"/>
          <w:sz w:val="20"/>
        </w:rPr>
        <w:t xml:space="preserve"> </w:t>
      </w:r>
      <w:r>
        <w:rPr>
          <w:sz w:val="20"/>
        </w:rPr>
        <w:t>Madrid</w:t>
      </w:r>
      <w:r>
        <w:rPr>
          <w:spacing w:val="-1"/>
          <w:sz w:val="20"/>
        </w:rPr>
        <w:t xml:space="preserve"> </w:t>
      </w:r>
      <w:r>
        <w:rPr>
          <w:sz w:val="20"/>
        </w:rPr>
        <w:t xml:space="preserve">para las actuaciones de mejora o rehabilitación de edificios de uso predominante residencial para vivienda, para la prestación de servicios de oficina de rehabilitación en el Entorno Residencial de Rehabilitación Programada (ERRP) </w:t>
      </w:r>
      <w:r w:rsidRPr="00046C96">
        <w:rPr>
          <w:i/>
          <w:iCs/>
          <w:sz w:val="20"/>
        </w:rPr>
        <w:t>“Barrio de la Suiza. Fase I”,</w:t>
      </w:r>
      <w:r>
        <w:rPr>
          <w:sz w:val="20"/>
        </w:rPr>
        <w:t xml:space="preserve"> Plan de Recuperación, Transformación y Resiliencia, financiado por la Unión Europea, </w:t>
      </w:r>
      <w:proofErr w:type="spellStart"/>
      <w:r>
        <w:rPr>
          <w:sz w:val="20"/>
        </w:rPr>
        <w:t>NextGeneration</w:t>
      </w:r>
      <w:proofErr w:type="spellEnd"/>
      <w:r>
        <w:rPr>
          <w:sz w:val="20"/>
        </w:rPr>
        <w:t xml:space="preserve">-EU. </w:t>
      </w:r>
      <w:proofErr w:type="spellStart"/>
      <w:r>
        <w:rPr>
          <w:sz w:val="20"/>
        </w:rPr>
        <w:t>Expte</w:t>
      </w:r>
      <w:proofErr w:type="spellEnd"/>
      <w:r>
        <w:rPr>
          <w:sz w:val="20"/>
        </w:rPr>
        <w:t xml:space="preserve">. </w:t>
      </w:r>
      <w:r>
        <w:rPr>
          <w:spacing w:val="-2"/>
          <w:sz w:val="20"/>
        </w:rPr>
        <w:t>16893/2025.</w:t>
      </w:r>
    </w:p>
    <w:p w14:paraId="596EB9B2" w14:textId="77777777" w:rsidR="00CA4F2C" w:rsidRDefault="00000000">
      <w:pPr>
        <w:pStyle w:val="Ttulo1"/>
        <w:numPr>
          <w:ilvl w:val="0"/>
          <w:numId w:val="2"/>
        </w:numPr>
        <w:tabs>
          <w:tab w:val="left" w:pos="409"/>
        </w:tabs>
        <w:spacing w:before="120"/>
        <w:ind w:left="409" w:hanging="264"/>
      </w:pPr>
      <w:r>
        <w:t>PARTE</w:t>
      </w:r>
      <w:r>
        <w:rPr>
          <w:spacing w:val="-2"/>
        </w:rPr>
        <w:t xml:space="preserve"> </w:t>
      </w:r>
      <w:r>
        <w:t>NO</w:t>
      </w:r>
      <w:r>
        <w:rPr>
          <w:spacing w:val="-2"/>
        </w:rPr>
        <w:t xml:space="preserve"> RESOLUTIVA</w:t>
      </w:r>
    </w:p>
    <w:p w14:paraId="07D6D55B" w14:textId="68D67158" w:rsidR="00CA4F2C" w:rsidRDefault="00000000">
      <w:pPr>
        <w:pStyle w:val="Textoindependiente"/>
        <w:spacing w:before="212"/>
        <w:ind w:left="145" w:firstLine="0"/>
        <w:jc w:val="left"/>
      </w:pPr>
      <w:r>
        <w:t>No</w:t>
      </w:r>
      <w:r>
        <w:rPr>
          <w:spacing w:val="-2"/>
        </w:rPr>
        <w:t xml:space="preserve"> </w:t>
      </w:r>
      <w:r>
        <w:t>hay</w:t>
      </w:r>
      <w:r>
        <w:rPr>
          <w:spacing w:val="-2"/>
        </w:rPr>
        <w:t xml:space="preserve"> asuntos</w:t>
      </w:r>
      <w:r w:rsidR="00046C96">
        <w:rPr>
          <w:spacing w:val="-2"/>
        </w:rPr>
        <w:t>.</w:t>
      </w:r>
    </w:p>
    <w:p w14:paraId="57C3C8EB" w14:textId="77777777" w:rsidR="00CA4F2C" w:rsidRDefault="00000000">
      <w:pPr>
        <w:pStyle w:val="Ttulo1"/>
        <w:numPr>
          <w:ilvl w:val="0"/>
          <w:numId w:val="2"/>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0CFFB671" w14:textId="05C734A2" w:rsidR="00CA4F2C" w:rsidRDefault="00000000">
      <w:pPr>
        <w:pStyle w:val="Textoindependiente"/>
        <w:spacing w:before="212"/>
        <w:ind w:left="145" w:firstLine="0"/>
        <w:jc w:val="left"/>
      </w:pPr>
      <w:r>
        <w:t>No</w:t>
      </w:r>
      <w:r>
        <w:rPr>
          <w:spacing w:val="-2"/>
        </w:rPr>
        <w:t xml:space="preserve"> </w:t>
      </w:r>
      <w:r>
        <w:t>hay</w:t>
      </w:r>
      <w:r>
        <w:rPr>
          <w:spacing w:val="-2"/>
        </w:rPr>
        <w:t xml:space="preserve"> asuntos</w:t>
      </w:r>
      <w:r w:rsidR="00046C96">
        <w:rPr>
          <w:spacing w:val="-2"/>
        </w:rPr>
        <w:t>.</w:t>
      </w:r>
    </w:p>
    <w:p w14:paraId="4906C313" w14:textId="77777777" w:rsidR="00CA4F2C" w:rsidRDefault="00CA4F2C">
      <w:pPr>
        <w:pStyle w:val="Textoindependiente"/>
        <w:spacing w:before="122"/>
        <w:ind w:left="0" w:firstLine="0"/>
        <w:jc w:val="left"/>
      </w:pPr>
    </w:p>
    <w:p w14:paraId="23768852" w14:textId="77777777" w:rsidR="00CA4F2C" w:rsidRDefault="00000000">
      <w:pPr>
        <w:spacing w:before="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CA4F2C">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6956" w14:textId="77777777" w:rsidR="00F72802" w:rsidRDefault="00F72802">
      <w:r>
        <w:separator/>
      </w:r>
    </w:p>
  </w:endnote>
  <w:endnote w:type="continuationSeparator" w:id="0">
    <w:p w14:paraId="39C17B44" w14:textId="77777777" w:rsidR="00F72802" w:rsidRDefault="00F7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63CA" w14:textId="44611BE1" w:rsidR="00CA4F2C" w:rsidRDefault="00000000">
    <w:pPr>
      <w:pStyle w:val="Textoindependiente"/>
      <w:spacing w:line="14" w:lineRule="auto"/>
      <w:ind w:left="0" w:firstLine="0"/>
      <w:jc w:val="left"/>
    </w:pPr>
    <w:r>
      <w:rPr>
        <w:noProof/>
      </w:rPr>
      <mc:AlternateContent>
        <mc:Choice Requires="wps">
          <w:drawing>
            <wp:anchor distT="0" distB="0" distL="0" distR="0" simplePos="0" relativeHeight="487467008" behindDoc="1" locked="0" layoutInCell="1" allowOverlap="1" wp14:anchorId="434E8FEE" wp14:editId="5C775AE2">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BB8C0" id="Graphic 3" o:spid="_x0000_s1026" style="position:absolute;margin-left:70.9pt;margin-top:778.35pt;width:453.55pt;height:.1pt;z-index:-1584947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67520" behindDoc="1" locked="0" layoutInCell="1" allowOverlap="1" wp14:anchorId="3A96FF5E" wp14:editId="4DCF85A6">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8218785" w14:textId="77777777" w:rsidR="00CA4F2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958DD6C" w14:textId="77777777" w:rsidR="00CA4F2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A96FF5E" id="_x0000_t202" coordsize="21600,21600" o:spt="202" path="m,l,21600r21600,l21600,xe">
              <v:stroke joinstyle="miter"/>
              <v:path gradientshapeok="t" o:connecttype="rect"/>
            </v:shapetype>
            <v:shape id="Textbox 4" o:spid="_x0000_s1035" type="#_x0000_t202" style="position:absolute;margin-left:157.1pt;margin-top:789.25pt;width:279pt;height:25.3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8218785" w14:textId="77777777" w:rsidR="00CA4F2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958DD6C" w14:textId="77777777" w:rsidR="00CA4F2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95FB" w14:textId="77777777" w:rsidR="00F72802" w:rsidRDefault="00F72802">
      <w:r>
        <w:separator/>
      </w:r>
    </w:p>
  </w:footnote>
  <w:footnote w:type="continuationSeparator" w:id="0">
    <w:p w14:paraId="17892AE2" w14:textId="77777777" w:rsidR="00F72802" w:rsidRDefault="00F7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3A9" w14:textId="77777777" w:rsidR="005C00F0" w:rsidRDefault="005C00F0" w:rsidP="005C00F0">
    <w:pPr>
      <w:pStyle w:val="Encabezado"/>
      <w:rPr>
        <w:sz w:val="20"/>
        <w:szCs w:val="20"/>
      </w:rPr>
    </w:pPr>
    <w:r>
      <w:rPr>
        <w:noProof/>
      </w:rPr>
      <w:drawing>
        <wp:anchor distT="0" distB="0" distL="0" distR="0" simplePos="0" relativeHeight="251661824" behindDoc="1" locked="0" layoutInCell="1" allowOverlap="1" wp14:anchorId="127404AD" wp14:editId="594B1B36">
          <wp:simplePos x="0" y="0"/>
          <wp:positionH relativeFrom="page">
            <wp:posOffset>950550</wp:posOffset>
          </wp:positionH>
          <wp:positionV relativeFrom="page">
            <wp:posOffset>360045</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r>
      <w:rPr>
        <w:sz w:val="20"/>
        <w:szCs w:val="20"/>
      </w:rPr>
      <w:t xml:space="preserve">                             </w:t>
    </w:r>
  </w:p>
  <w:p w14:paraId="1D8B83AD" w14:textId="37DD8740" w:rsidR="005C00F0" w:rsidRPr="00E7408A" w:rsidRDefault="005C00F0" w:rsidP="005C00F0">
    <w:pPr>
      <w:pStyle w:val="Encabezado"/>
      <w:rPr>
        <w:sz w:val="20"/>
        <w:szCs w:val="20"/>
      </w:rPr>
    </w:pPr>
    <w:r>
      <w:rPr>
        <w:sz w:val="20"/>
        <w:szCs w:val="20"/>
      </w:rPr>
      <w:t xml:space="preserve">                             </w:t>
    </w:r>
  </w:p>
  <w:p w14:paraId="1DFA470B" w14:textId="634E39FA" w:rsidR="005C00F0" w:rsidRPr="00E7408A" w:rsidRDefault="005C00F0" w:rsidP="005C00F0">
    <w:pPr>
      <w:pStyle w:val="Encabezado"/>
      <w:rPr>
        <w:sz w:val="20"/>
        <w:szCs w:val="20"/>
      </w:rPr>
    </w:pPr>
  </w:p>
  <w:p w14:paraId="3880E7A5" w14:textId="361D9D83" w:rsidR="00CA4F2C" w:rsidRDefault="005C00F0" w:rsidP="005C00F0">
    <w:pPr>
      <w:pStyle w:val="Textoindependiente"/>
      <w:spacing w:line="14" w:lineRule="auto"/>
      <w:ind w:left="0" w:firstLine="0"/>
      <w:jc w:val="left"/>
    </w:pPr>
    <w:r w:rsidRPr="00E7408A">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7626" w14:textId="56AD0037" w:rsidR="005C00F0" w:rsidRPr="00E7408A" w:rsidRDefault="005C00F0" w:rsidP="005C00F0">
    <w:pPr>
      <w:pStyle w:val="Encabezado"/>
      <w:rPr>
        <w:sz w:val="20"/>
        <w:szCs w:val="20"/>
      </w:rPr>
    </w:pPr>
    <w:r w:rsidRPr="00E7408A">
      <w:rPr>
        <w:noProof/>
      </w:rPr>
      <w:drawing>
        <wp:anchor distT="0" distB="0" distL="114300" distR="114300" simplePos="0" relativeHeight="251665920" behindDoc="0" locked="0" layoutInCell="1" allowOverlap="0" wp14:anchorId="19BBE2DC" wp14:editId="303AB74B">
          <wp:simplePos x="0" y="0"/>
          <wp:positionH relativeFrom="page">
            <wp:posOffset>870296</wp:posOffset>
          </wp:positionH>
          <wp:positionV relativeFrom="page">
            <wp:posOffset>273348</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Pr>
        <w:sz w:val="20"/>
        <w:szCs w:val="20"/>
      </w:rPr>
      <w:t xml:space="preserve">           </w:t>
    </w:r>
    <w:r w:rsidRPr="00E7408A">
      <w:rPr>
        <w:sz w:val="20"/>
        <w:szCs w:val="20"/>
      </w:rPr>
      <w:t xml:space="preserve">DOCUMENTO PREPARADO PARA PUBLICAR EN EL PORTAL DE </w:t>
    </w:r>
  </w:p>
  <w:p w14:paraId="6A27D947" w14:textId="3FA2AD90" w:rsidR="005C00F0" w:rsidRDefault="005C00F0" w:rsidP="005C00F0">
    <w:pPr>
      <w:pStyle w:val="Encabezado"/>
    </w:pPr>
    <w:r w:rsidRPr="00E7408A">
      <w:rPr>
        <w:sz w:val="20"/>
        <w:szCs w:val="20"/>
      </w:rPr>
      <w:t xml:space="preserve">                           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29BA"/>
    <w:multiLevelType w:val="hybridMultilevel"/>
    <w:tmpl w:val="14AC7F58"/>
    <w:lvl w:ilvl="0" w:tplc="C7C41C4E">
      <w:start w:val="24"/>
      <w:numFmt w:val="decimal"/>
      <w:lvlText w:val="%1."/>
      <w:lvlJc w:val="left"/>
      <w:pPr>
        <w:ind w:left="851" w:hanging="282"/>
        <w:jc w:val="left"/>
      </w:pPr>
      <w:rPr>
        <w:rFonts w:ascii="Arial" w:eastAsia="Arial" w:hAnsi="Arial" w:cs="Arial" w:hint="default"/>
        <w:b w:val="0"/>
        <w:bCs w:val="0"/>
        <w:i w:val="0"/>
        <w:iCs w:val="0"/>
        <w:spacing w:val="-2"/>
        <w:w w:val="100"/>
        <w:sz w:val="18"/>
        <w:szCs w:val="18"/>
        <w:lang w:val="es-ES" w:eastAsia="en-US" w:bidi="ar-SA"/>
      </w:rPr>
    </w:lvl>
    <w:lvl w:ilvl="1" w:tplc="27961498">
      <w:numFmt w:val="bullet"/>
      <w:lvlText w:val="•"/>
      <w:lvlJc w:val="left"/>
      <w:pPr>
        <w:ind w:left="1709" w:hanging="282"/>
      </w:pPr>
      <w:rPr>
        <w:rFonts w:hint="default"/>
        <w:lang w:val="es-ES" w:eastAsia="en-US" w:bidi="ar-SA"/>
      </w:rPr>
    </w:lvl>
    <w:lvl w:ilvl="2" w:tplc="8924B746">
      <w:numFmt w:val="bullet"/>
      <w:lvlText w:val="•"/>
      <w:lvlJc w:val="left"/>
      <w:pPr>
        <w:ind w:left="2559" w:hanging="282"/>
      </w:pPr>
      <w:rPr>
        <w:rFonts w:hint="default"/>
        <w:lang w:val="es-ES" w:eastAsia="en-US" w:bidi="ar-SA"/>
      </w:rPr>
    </w:lvl>
    <w:lvl w:ilvl="3" w:tplc="8ADEE104">
      <w:numFmt w:val="bullet"/>
      <w:lvlText w:val="•"/>
      <w:lvlJc w:val="left"/>
      <w:pPr>
        <w:ind w:left="3408" w:hanging="282"/>
      </w:pPr>
      <w:rPr>
        <w:rFonts w:hint="default"/>
        <w:lang w:val="es-ES" w:eastAsia="en-US" w:bidi="ar-SA"/>
      </w:rPr>
    </w:lvl>
    <w:lvl w:ilvl="4" w:tplc="D2A00382">
      <w:numFmt w:val="bullet"/>
      <w:lvlText w:val="•"/>
      <w:lvlJc w:val="left"/>
      <w:pPr>
        <w:ind w:left="4258" w:hanging="282"/>
      </w:pPr>
      <w:rPr>
        <w:rFonts w:hint="default"/>
        <w:lang w:val="es-ES" w:eastAsia="en-US" w:bidi="ar-SA"/>
      </w:rPr>
    </w:lvl>
    <w:lvl w:ilvl="5" w:tplc="D7880572">
      <w:numFmt w:val="bullet"/>
      <w:lvlText w:val="•"/>
      <w:lvlJc w:val="left"/>
      <w:pPr>
        <w:ind w:left="5108" w:hanging="282"/>
      </w:pPr>
      <w:rPr>
        <w:rFonts w:hint="default"/>
        <w:lang w:val="es-ES" w:eastAsia="en-US" w:bidi="ar-SA"/>
      </w:rPr>
    </w:lvl>
    <w:lvl w:ilvl="6" w:tplc="4968B2D0">
      <w:numFmt w:val="bullet"/>
      <w:lvlText w:val="•"/>
      <w:lvlJc w:val="left"/>
      <w:pPr>
        <w:ind w:left="5957" w:hanging="282"/>
      </w:pPr>
      <w:rPr>
        <w:rFonts w:hint="default"/>
        <w:lang w:val="es-ES" w:eastAsia="en-US" w:bidi="ar-SA"/>
      </w:rPr>
    </w:lvl>
    <w:lvl w:ilvl="7" w:tplc="4C2A45AA">
      <w:numFmt w:val="bullet"/>
      <w:lvlText w:val="•"/>
      <w:lvlJc w:val="left"/>
      <w:pPr>
        <w:ind w:left="6807" w:hanging="282"/>
      </w:pPr>
      <w:rPr>
        <w:rFonts w:hint="default"/>
        <w:lang w:val="es-ES" w:eastAsia="en-US" w:bidi="ar-SA"/>
      </w:rPr>
    </w:lvl>
    <w:lvl w:ilvl="8" w:tplc="21D086B4">
      <w:numFmt w:val="bullet"/>
      <w:lvlText w:val="•"/>
      <w:lvlJc w:val="left"/>
      <w:pPr>
        <w:ind w:left="7656" w:hanging="282"/>
      </w:pPr>
      <w:rPr>
        <w:rFonts w:hint="default"/>
        <w:lang w:val="es-ES" w:eastAsia="en-US" w:bidi="ar-SA"/>
      </w:rPr>
    </w:lvl>
  </w:abstractNum>
  <w:abstractNum w:abstractNumId="1" w15:restartNumberingAfterBreak="0">
    <w:nsid w:val="65D312C1"/>
    <w:multiLevelType w:val="hybridMultilevel"/>
    <w:tmpl w:val="553E7B84"/>
    <w:lvl w:ilvl="0" w:tplc="EDCA0458">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F6C8E63A">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C70EDE46">
      <w:numFmt w:val="bullet"/>
      <w:lvlText w:val="•"/>
      <w:lvlJc w:val="left"/>
      <w:pPr>
        <w:ind w:left="1804" w:hanging="282"/>
      </w:pPr>
      <w:rPr>
        <w:rFonts w:hint="default"/>
        <w:lang w:val="es-ES" w:eastAsia="en-US" w:bidi="ar-SA"/>
      </w:rPr>
    </w:lvl>
    <w:lvl w:ilvl="3" w:tplc="D9FE623E">
      <w:numFmt w:val="bullet"/>
      <w:lvlText w:val="•"/>
      <w:lvlJc w:val="left"/>
      <w:pPr>
        <w:ind w:left="2748" w:hanging="282"/>
      </w:pPr>
      <w:rPr>
        <w:rFonts w:hint="default"/>
        <w:lang w:val="es-ES" w:eastAsia="en-US" w:bidi="ar-SA"/>
      </w:rPr>
    </w:lvl>
    <w:lvl w:ilvl="4" w:tplc="8264A7E8">
      <w:numFmt w:val="bullet"/>
      <w:lvlText w:val="•"/>
      <w:lvlJc w:val="left"/>
      <w:pPr>
        <w:ind w:left="3692" w:hanging="282"/>
      </w:pPr>
      <w:rPr>
        <w:rFonts w:hint="default"/>
        <w:lang w:val="es-ES" w:eastAsia="en-US" w:bidi="ar-SA"/>
      </w:rPr>
    </w:lvl>
    <w:lvl w:ilvl="5" w:tplc="FA264630">
      <w:numFmt w:val="bullet"/>
      <w:lvlText w:val="•"/>
      <w:lvlJc w:val="left"/>
      <w:pPr>
        <w:ind w:left="4636" w:hanging="282"/>
      </w:pPr>
      <w:rPr>
        <w:rFonts w:hint="default"/>
        <w:lang w:val="es-ES" w:eastAsia="en-US" w:bidi="ar-SA"/>
      </w:rPr>
    </w:lvl>
    <w:lvl w:ilvl="6" w:tplc="0804D4BC">
      <w:numFmt w:val="bullet"/>
      <w:lvlText w:val="•"/>
      <w:lvlJc w:val="left"/>
      <w:pPr>
        <w:ind w:left="5580" w:hanging="282"/>
      </w:pPr>
      <w:rPr>
        <w:rFonts w:hint="default"/>
        <w:lang w:val="es-ES" w:eastAsia="en-US" w:bidi="ar-SA"/>
      </w:rPr>
    </w:lvl>
    <w:lvl w:ilvl="7" w:tplc="CA2C9B8C">
      <w:numFmt w:val="bullet"/>
      <w:lvlText w:val="•"/>
      <w:lvlJc w:val="left"/>
      <w:pPr>
        <w:ind w:left="6524" w:hanging="282"/>
      </w:pPr>
      <w:rPr>
        <w:rFonts w:hint="default"/>
        <w:lang w:val="es-ES" w:eastAsia="en-US" w:bidi="ar-SA"/>
      </w:rPr>
    </w:lvl>
    <w:lvl w:ilvl="8" w:tplc="E08E63E2">
      <w:numFmt w:val="bullet"/>
      <w:lvlText w:val="•"/>
      <w:lvlJc w:val="left"/>
      <w:pPr>
        <w:ind w:left="7468" w:hanging="282"/>
      </w:pPr>
      <w:rPr>
        <w:rFonts w:hint="default"/>
        <w:lang w:val="es-ES" w:eastAsia="en-US" w:bidi="ar-SA"/>
      </w:rPr>
    </w:lvl>
  </w:abstractNum>
  <w:num w:numId="1" w16cid:durableId="1340690773">
    <w:abstractNumId w:val="0"/>
  </w:num>
  <w:num w:numId="2" w16cid:durableId="39940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2C"/>
    <w:rsid w:val="00046C96"/>
    <w:rsid w:val="005C00F0"/>
    <w:rsid w:val="005C594C"/>
    <w:rsid w:val="00AE60EA"/>
    <w:rsid w:val="00CA4F2C"/>
    <w:rsid w:val="00E2205F"/>
    <w:rsid w:val="00F72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1768"/>
  <w15:docId w15:val="{1B8FD66F-3B5B-4B4B-9A6D-E709A4CE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50"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5C00F0"/>
    <w:pPr>
      <w:tabs>
        <w:tab w:val="center" w:pos="4252"/>
        <w:tab w:val="right" w:pos="8504"/>
      </w:tabs>
    </w:pPr>
  </w:style>
  <w:style w:type="character" w:customStyle="1" w:styleId="EncabezadoCar">
    <w:name w:val="Encabezado Car"/>
    <w:basedOn w:val="Fuentedeprrafopredeter"/>
    <w:link w:val="Encabezado"/>
    <w:uiPriority w:val="99"/>
    <w:rsid w:val="005C00F0"/>
    <w:rPr>
      <w:rFonts w:ascii="Arial" w:eastAsia="Arial" w:hAnsi="Arial" w:cs="Arial"/>
      <w:lang w:val="es-ES"/>
    </w:rPr>
  </w:style>
  <w:style w:type="paragraph" w:styleId="Piedepgina">
    <w:name w:val="footer"/>
    <w:basedOn w:val="Normal"/>
    <w:link w:val="PiedepginaCar"/>
    <w:uiPriority w:val="99"/>
    <w:unhideWhenUsed/>
    <w:rsid w:val="005C00F0"/>
    <w:pPr>
      <w:tabs>
        <w:tab w:val="center" w:pos="4252"/>
        <w:tab w:val="right" w:pos="8504"/>
      </w:tabs>
    </w:pPr>
  </w:style>
  <w:style w:type="character" w:customStyle="1" w:styleId="PiedepginaCar">
    <w:name w:val="Pie de página Car"/>
    <w:basedOn w:val="Fuentedeprrafopredeter"/>
    <w:link w:val="Piedepgina"/>
    <w:uiPriority w:val="99"/>
    <w:rsid w:val="005C00F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2306</Words>
  <Characters>12688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2025-05-12T11:34:00Z</dcterms:created>
  <dcterms:modified xsi:type="dcterms:W3CDTF">2025-05-12T11:34:00Z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2025-05-12T00:00:00Z</vt:filetime>
  </property>
  <property fmtid="{D5CDD505-2E9C-101B-9397-08002B2CF9AE}" pid="4" name="PDFVersion">
    <vt:lpwstr>1.4</vt:lpwstr>
  </property>
  <property fmtid="{D5CDD505-2E9C-101B-9397-08002B2CF9AE}" pid="5" name="Producer">
    <vt:lpwstr>iLovePDF</vt:lpwstr>
  </property>
</Properties>
</file>