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B5B3" w14:textId="7C3C9FA2" w:rsidR="004F30ED" w:rsidRDefault="00000000">
      <w:pPr>
        <w:pStyle w:val="Textoindependiente"/>
        <w:spacing w:before="93"/>
        <w:rPr>
          <w:rFonts w:ascii="Times New Roman"/>
        </w:rPr>
      </w:pPr>
      <w:r>
        <w:rPr>
          <w:rFonts w:ascii="Times New Roman"/>
          <w:noProof/>
        </w:rPr>
        <mc:AlternateContent>
          <mc:Choice Requires="wps">
            <w:drawing>
              <wp:anchor distT="0" distB="0" distL="0" distR="0" simplePos="0" relativeHeight="15731200" behindDoc="0" locked="0" layoutInCell="1" allowOverlap="1" wp14:anchorId="5B800A33" wp14:editId="3CC50C3A">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843DCA0" w14:textId="77777777" w:rsidR="004F30ED" w:rsidRDefault="00000000">
                            <w:pPr>
                              <w:spacing w:before="22" w:line="418" w:lineRule="exact"/>
                              <w:ind w:left="20"/>
                              <w:rPr>
                                <w:rFonts w:ascii="Tahoma"/>
                                <w:sz w:val="36"/>
                              </w:rPr>
                            </w:pPr>
                            <w:r>
                              <w:rPr>
                                <w:rFonts w:ascii="Tahoma"/>
                                <w:spacing w:val="-2"/>
                                <w:sz w:val="36"/>
                              </w:rPr>
                              <w:t>RESOLUCION</w:t>
                            </w:r>
                          </w:p>
                          <w:p w14:paraId="6E73BB2B" w14:textId="77777777" w:rsidR="004F30E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2025-4612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31/07/2025</w:t>
                            </w:r>
                          </w:p>
                        </w:txbxContent>
                      </wps:txbx>
                      <wps:bodyPr vert="vert270" wrap="square" lIns="0" tIns="0" rIns="0" bIns="0" rtlCol="0">
                        <a:noAutofit/>
                      </wps:bodyPr>
                    </wps:wsp>
                  </a:graphicData>
                </a:graphic>
              </wp:anchor>
            </w:drawing>
          </mc:Choice>
          <mc:Fallback>
            <w:pict>
              <v:shapetype w14:anchorId="5B800A33"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4843DCA0" w14:textId="77777777" w:rsidR="004F30ED" w:rsidRDefault="00000000">
                      <w:pPr>
                        <w:spacing w:before="22" w:line="418" w:lineRule="exact"/>
                        <w:ind w:left="20"/>
                        <w:rPr>
                          <w:rFonts w:ascii="Tahoma"/>
                          <w:sz w:val="36"/>
                        </w:rPr>
                      </w:pPr>
                      <w:r>
                        <w:rPr>
                          <w:rFonts w:ascii="Tahoma"/>
                          <w:spacing w:val="-2"/>
                          <w:sz w:val="36"/>
                        </w:rPr>
                        <w:t>RESOLUCION</w:t>
                      </w:r>
                    </w:p>
                    <w:p w14:paraId="6E73BB2B" w14:textId="77777777" w:rsidR="004F30E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2025-4612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31/07/2025</w:t>
                      </w:r>
                    </w:p>
                  </w:txbxContent>
                </v:textbox>
                <w10:wrap anchorx="page" anchory="page"/>
              </v:shape>
            </w:pict>
          </mc:Fallback>
        </mc:AlternateContent>
      </w:r>
      <w:r>
        <w:rPr>
          <w:rFonts w:ascii="Times New Roman"/>
          <w:noProof/>
        </w:rPr>
        <mc:AlternateContent>
          <mc:Choice Requires="wps">
            <w:drawing>
              <wp:anchor distT="0" distB="0" distL="0" distR="0" simplePos="0" relativeHeight="15731712" behindDoc="0" locked="0" layoutInCell="1" allowOverlap="1" wp14:anchorId="512A87D2" wp14:editId="67A95CAD">
                <wp:simplePos x="0" y="0"/>
                <wp:positionH relativeFrom="page">
                  <wp:posOffset>6966310</wp:posOffset>
                </wp:positionH>
                <wp:positionV relativeFrom="page">
                  <wp:posOffset>6637701</wp:posOffset>
                </wp:positionV>
                <wp:extent cx="263525" cy="31908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7E1E27F4" w14:textId="7A1822AB" w:rsidR="004F30E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5EFA630" w14:textId="77777777" w:rsidR="004F30E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5C764AB" w14:textId="77777777" w:rsidR="004F30E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6</w:t>
                            </w:r>
                          </w:p>
                        </w:txbxContent>
                      </wps:txbx>
                      <wps:bodyPr vert="vert270" wrap="square" lIns="0" tIns="0" rIns="0" bIns="0" rtlCol="0">
                        <a:noAutofit/>
                      </wps:bodyPr>
                    </wps:wsp>
                  </a:graphicData>
                </a:graphic>
              </wp:anchor>
            </w:drawing>
          </mc:Choice>
          <mc:Fallback>
            <w:pict>
              <v:shape w14:anchorId="512A87D2" id="Textbox 8" o:spid="_x0000_s1027" type="#_x0000_t202" style="position:absolute;margin-left:548.55pt;margin-top:522.65pt;width:20.75pt;height:251.2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NpoQEAADE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" filled="f" stroked="f">
                <v:textbox style="layout-flow:vertical;mso-layout-flow-alt:bottom-to-top" inset="0,0,0,0">
                  <w:txbxContent>
                    <w:p w14:paraId="7E1E27F4" w14:textId="7A1822AB" w:rsidR="004F30E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5EFA630" w14:textId="77777777" w:rsidR="004F30E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5C764AB" w14:textId="77777777" w:rsidR="004F30E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6</w:t>
                      </w:r>
                    </w:p>
                  </w:txbxContent>
                </v:textbox>
                <w10:wrap anchorx="page" anchory="page"/>
              </v:shape>
            </w:pict>
          </mc:Fallback>
        </mc:AlternateContent>
      </w:r>
    </w:p>
    <w:p w14:paraId="5FF96120" w14:textId="77777777" w:rsidR="004F30ED" w:rsidRDefault="00000000">
      <w:pPr>
        <w:pStyle w:val="Textoindependiente"/>
        <w:ind w:left="5529"/>
        <w:rPr>
          <w:rFonts w:ascii="Times New Roman"/>
        </w:rPr>
      </w:pPr>
      <w:r>
        <w:rPr>
          <w:rFonts w:ascii="Times New Roman"/>
          <w:noProof/>
        </w:rPr>
        <mc:AlternateContent>
          <mc:Choice Requires="wps">
            <w:drawing>
              <wp:inline distT="0" distB="0" distL="0" distR="0" wp14:anchorId="67554D6F" wp14:editId="4E888D70">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350AF000" w14:textId="77777777" w:rsidR="004F30ED" w:rsidRDefault="004F30ED">
                            <w:pPr>
                              <w:pStyle w:val="Textoindependiente"/>
                              <w:spacing w:before="37"/>
                              <w:rPr>
                                <w:rFonts w:ascii="Times New Roman"/>
                                <w:color w:val="000000"/>
                                <w:sz w:val="28"/>
                              </w:rPr>
                            </w:pPr>
                          </w:p>
                          <w:p w14:paraId="7FA610CE" w14:textId="77777777" w:rsidR="004F30ED"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67554D6F" id="Textbox 9" o:spid="_x0000_s1028"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n0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xD7FJNuamiOJHFPU1Zx/L4XQXFmPzlqYxrJsxHORn02&#10;QrQbyIOb+Dp4t4+gTdblijsWQPORuY+znAbw53OOuv5x6x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C9XSn0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350AF000" w14:textId="77777777" w:rsidR="004F30ED" w:rsidRDefault="004F30ED">
                      <w:pPr>
                        <w:pStyle w:val="Textoindependiente"/>
                        <w:spacing w:before="37"/>
                        <w:rPr>
                          <w:rFonts w:ascii="Times New Roman"/>
                          <w:color w:val="000000"/>
                          <w:sz w:val="28"/>
                        </w:rPr>
                      </w:pPr>
                    </w:p>
                    <w:p w14:paraId="7FA610CE" w14:textId="77777777" w:rsidR="004F30ED" w:rsidRDefault="00000000">
                      <w:pPr>
                        <w:ind w:left="1158"/>
                        <w:rPr>
                          <w:b/>
                          <w:color w:val="000000"/>
                          <w:sz w:val="28"/>
                        </w:rPr>
                      </w:pPr>
                      <w:r>
                        <w:rPr>
                          <w:b/>
                          <w:color w:val="000000"/>
                          <w:spacing w:val="-2"/>
                          <w:sz w:val="28"/>
                        </w:rPr>
                        <w:t>DECRETO</w:t>
                      </w:r>
                    </w:p>
                  </w:txbxContent>
                </v:textbox>
                <w10:anchorlock/>
              </v:shape>
            </w:pict>
          </mc:Fallback>
        </mc:AlternateContent>
      </w:r>
    </w:p>
    <w:p w14:paraId="7D10054D" w14:textId="77777777" w:rsidR="004F30ED" w:rsidRDefault="004F30ED">
      <w:pPr>
        <w:pStyle w:val="Textoindependiente"/>
        <w:spacing w:before="155"/>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4F30ED" w14:paraId="6A1F2E14" w14:textId="77777777">
        <w:trPr>
          <w:trHeight w:val="377"/>
        </w:trPr>
        <w:tc>
          <w:tcPr>
            <w:tcW w:w="2550" w:type="dxa"/>
          </w:tcPr>
          <w:p w14:paraId="6AA864C3" w14:textId="77777777" w:rsidR="004F30ED"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592E8E8A" w14:textId="77777777" w:rsidR="004F30ED"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4F30ED" w14:paraId="5D85B50F" w14:textId="77777777">
        <w:trPr>
          <w:trHeight w:val="378"/>
        </w:trPr>
        <w:tc>
          <w:tcPr>
            <w:tcW w:w="2550" w:type="dxa"/>
          </w:tcPr>
          <w:p w14:paraId="4937AF53" w14:textId="77777777" w:rsidR="004F30ED" w:rsidRDefault="00000000" w:rsidP="0005678B">
            <w:pPr>
              <w:pStyle w:val="TableParagraph"/>
              <w:jc w:val="center"/>
              <w:rPr>
                <w:sz w:val="20"/>
              </w:rPr>
            </w:pPr>
            <w:r>
              <w:rPr>
                <w:spacing w:val="-2"/>
                <w:sz w:val="20"/>
              </w:rPr>
              <w:t>JGL/2025/35</w:t>
            </w:r>
          </w:p>
        </w:tc>
        <w:tc>
          <w:tcPr>
            <w:tcW w:w="6522" w:type="dxa"/>
          </w:tcPr>
          <w:p w14:paraId="784DD8DE" w14:textId="77777777" w:rsidR="004F30ED" w:rsidRDefault="00000000" w:rsidP="0005678B">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6D7FD664" w14:textId="77777777" w:rsidR="004F30ED" w:rsidRDefault="00000000">
      <w:pPr>
        <w:pStyle w:val="Ttulo2"/>
        <w:spacing w:before="1"/>
        <w:ind w:left="144"/>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5C50A147" w14:textId="77777777" w:rsidR="004F30ED" w:rsidRDefault="00000000">
      <w:pPr>
        <w:pStyle w:val="Textoindependiente"/>
        <w:spacing w:before="212"/>
        <w:ind w:left="144"/>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1C4810D0" w14:textId="77777777" w:rsidR="004F30ED" w:rsidRDefault="00000000">
      <w:pPr>
        <w:pStyle w:val="Textoindependiente"/>
        <w:spacing w:before="4"/>
        <w:rPr>
          <w:sz w:val="16"/>
        </w:rPr>
      </w:pPr>
      <w:r>
        <w:rPr>
          <w:noProof/>
          <w:sz w:val="16"/>
        </w:rPr>
        <mc:AlternateContent>
          <mc:Choice Requires="wps">
            <w:drawing>
              <wp:anchor distT="0" distB="0" distL="0" distR="0" simplePos="0" relativeHeight="487588352" behindDoc="1" locked="0" layoutInCell="1" allowOverlap="1" wp14:anchorId="67A6F407" wp14:editId="0AEC916E">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3E737997" w14:textId="77777777" w:rsidR="004F30ED"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7A6F407" id="Textbox 10" o:spid="_x0000_s1029"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3E737997" w14:textId="77777777" w:rsidR="004F30ED"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13B9C43F" w14:textId="77777777" w:rsidR="004F30ED" w:rsidRDefault="00000000">
      <w:pPr>
        <w:pStyle w:val="Ttulo3"/>
        <w:spacing w:before="5"/>
      </w:pPr>
      <w:r>
        <w:t>Tipo</w:t>
      </w:r>
      <w:r>
        <w:rPr>
          <w:spacing w:val="-2"/>
        </w:rPr>
        <w:t xml:space="preserve"> Convocatoria:</w:t>
      </w:r>
    </w:p>
    <w:p w14:paraId="58AA5FB4" w14:textId="6E72E901" w:rsidR="004F30ED" w:rsidRDefault="00000000">
      <w:pPr>
        <w:pStyle w:val="Textoindependiente"/>
        <w:spacing w:before="92"/>
        <w:ind w:left="145"/>
      </w:pPr>
      <w:r>
        <w:rPr>
          <w:spacing w:val="-2"/>
        </w:rPr>
        <w:t>Ordinaria</w:t>
      </w:r>
      <w:r w:rsidR="00813DEE">
        <w:rPr>
          <w:spacing w:val="-2"/>
        </w:rPr>
        <w:t>.</w:t>
      </w:r>
    </w:p>
    <w:p w14:paraId="1B266CC9" w14:textId="77777777" w:rsidR="004F30ED" w:rsidRDefault="00000000">
      <w:pPr>
        <w:pStyle w:val="Ttulo3"/>
      </w:pPr>
      <w:r>
        <w:t>Fecha</w:t>
      </w:r>
      <w:r>
        <w:rPr>
          <w:spacing w:val="-3"/>
        </w:rPr>
        <w:t xml:space="preserve"> </w:t>
      </w:r>
      <w:r>
        <w:t>y</w:t>
      </w:r>
      <w:r>
        <w:rPr>
          <w:spacing w:val="-2"/>
        </w:rPr>
        <w:t xml:space="preserve"> hora:</w:t>
      </w:r>
    </w:p>
    <w:p w14:paraId="2C28202E" w14:textId="5D3B4B91" w:rsidR="004F30ED" w:rsidRDefault="00000000">
      <w:pPr>
        <w:pStyle w:val="Textoindependiente"/>
        <w:spacing w:before="92"/>
        <w:ind w:left="145"/>
      </w:pPr>
      <w:r>
        <w:t>1</w:t>
      </w:r>
      <w:r>
        <w:rPr>
          <w:spacing w:val="-3"/>
        </w:rPr>
        <w:t xml:space="preserve"> </w:t>
      </w:r>
      <w:r>
        <w:t>de</w:t>
      </w:r>
      <w:r>
        <w:rPr>
          <w:spacing w:val="-3"/>
        </w:rPr>
        <w:t xml:space="preserve"> </w:t>
      </w:r>
      <w:r>
        <w:t>agosto</w:t>
      </w:r>
      <w:r>
        <w:rPr>
          <w:spacing w:val="-2"/>
        </w:rPr>
        <w:t xml:space="preserve"> </w:t>
      </w:r>
      <w:r>
        <w:t>de</w:t>
      </w:r>
      <w:r>
        <w:rPr>
          <w:spacing w:val="-1"/>
        </w:rPr>
        <w:t xml:space="preserve"> </w:t>
      </w:r>
      <w:r>
        <w:t>2025</w:t>
      </w:r>
      <w:r>
        <w:rPr>
          <w:spacing w:val="-2"/>
        </w:rPr>
        <w:t xml:space="preserve"> </w:t>
      </w:r>
      <w:r>
        <w:t>a</w:t>
      </w:r>
      <w:r>
        <w:rPr>
          <w:spacing w:val="-3"/>
        </w:rPr>
        <w:t xml:space="preserve"> </w:t>
      </w:r>
      <w:r>
        <w:t>las</w:t>
      </w:r>
      <w:r>
        <w:rPr>
          <w:spacing w:val="-1"/>
        </w:rPr>
        <w:t xml:space="preserve"> </w:t>
      </w:r>
      <w:r>
        <w:rPr>
          <w:spacing w:val="-4"/>
        </w:rPr>
        <w:t>13:00</w:t>
      </w:r>
      <w:r w:rsidR="00813DEE">
        <w:rPr>
          <w:spacing w:val="-4"/>
        </w:rPr>
        <w:t xml:space="preserve"> h.</w:t>
      </w:r>
    </w:p>
    <w:p w14:paraId="1A67514A" w14:textId="77777777" w:rsidR="004F30ED" w:rsidRDefault="00000000">
      <w:pPr>
        <w:pStyle w:val="Ttulo3"/>
      </w:pPr>
      <w:r>
        <w:rPr>
          <w:spacing w:val="-2"/>
        </w:rPr>
        <w:t>Lugar:</w:t>
      </w:r>
    </w:p>
    <w:p w14:paraId="08A64FCA" w14:textId="46CEF409" w:rsidR="004F30ED" w:rsidRDefault="00000000">
      <w:pPr>
        <w:pStyle w:val="Textoindependiente"/>
        <w:spacing w:before="92"/>
        <w:ind w:left="145"/>
      </w:pPr>
      <w:r>
        <w:rPr>
          <w:spacing w:val="-2"/>
        </w:rPr>
        <w:t>Telemática</w:t>
      </w:r>
      <w:r w:rsidR="00813DEE">
        <w:rPr>
          <w:spacing w:val="-2"/>
        </w:rPr>
        <w:t>.</w:t>
      </w:r>
    </w:p>
    <w:p w14:paraId="6F4FABEE" w14:textId="77777777" w:rsidR="004F30ED" w:rsidRDefault="00000000">
      <w:pPr>
        <w:pStyle w:val="Ttulo3"/>
      </w:pPr>
      <w:r>
        <w:t>Participación</w:t>
      </w:r>
      <w:r>
        <w:rPr>
          <w:spacing w:val="-5"/>
        </w:rPr>
        <w:t xml:space="preserve"> </w:t>
      </w:r>
      <w:r>
        <w:t>a</w:t>
      </w:r>
      <w:r>
        <w:rPr>
          <w:spacing w:val="-4"/>
        </w:rPr>
        <w:t xml:space="preserve"> </w:t>
      </w:r>
      <w:r>
        <w:rPr>
          <w:spacing w:val="-2"/>
        </w:rPr>
        <w:t>distancia:</w:t>
      </w:r>
    </w:p>
    <w:p w14:paraId="5E83C876" w14:textId="0E63C8AE" w:rsidR="004F30ED" w:rsidRPr="00813DEE" w:rsidRDefault="00000000">
      <w:pPr>
        <w:pStyle w:val="Textoindependiente"/>
        <w:spacing w:before="92"/>
        <w:ind w:left="145"/>
        <w:rPr>
          <w:i/>
          <w:iCs/>
        </w:rPr>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813DEE" w:rsidRPr="00813DEE">
        <w:rPr>
          <w:i/>
          <w:iCs/>
        </w:rPr>
        <w:t>“</w:t>
      </w:r>
      <w:r w:rsidRPr="00813DEE">
        <w:rPr>
          <w:i/>
          <w:iCs/>
        </w:rPr>
        <w:t>Enlace</w:t>
      </w:r>
      <w:r w:rsidRPr="00813DEE">
        <w:rPr>
          <w:i/>
          <w:iCs/>
          <w:spacing w:val="-5"/>
        </w:rPr>
        <w:t xml:space="preserve"> </w:t>
      </w:r>
      <w:r w:rsidRPr="00813DEE">
        <w:rPr>
          <w:i/>
          <w:iCs/>
        </w:rPr>
        <w:t>habilitado</w:t>
      </w:r>
      <w:r w:rsidRPr="00813DEE">
        <w:rPr>
          <w:i/>
          <w:iCs/>
          <w:spacing w:val="-5"/>
        </w:rPr>
        <w:t xml:space="preserve"> </w:t>
      </w:r>
      <w:r w:rsidRPr="00813DEE">
        <w:rPr>
          <w:i/>
          <w:iCs/>
        </w:rPr>
        <w:t>al</w:t>
      </w:r>
      <w:r w:rsidRPr="00813DEE">
        <w:rPr>
          <w:i/>
          <w:iCs/>
          <w:spacing w:val="-6"/>
        </w:rPr>
        <w:t xml:space="preserve"> </w:t>
      </w:r>
      <w:r w:rsidRPr="00813DEE">
        <w:rPr>
          <w:i/>
          <w:iCs/>
          <w:spacing w:val="-2"/>
        </w:rPr>
        <w:t>efecto</w:t>
      </w:r>
      <w:r w:rsidR="00813DEE" w:rsidRPr="00813DEE">
        <w:rPr>
          <w:i/>
          <w:iCs/>
          <w:spacing w:val="-2"/>
        </w:rPr>
        <w:t>”.</w:t>
      </w:r>
    </w:p>
    <w:p w14:paraId="00AE5294" w14:textId="77777777" w:rsidR="004F30ED" w:rsidRDefault="00000000">
      <w:pPr>
        <w:pStyle w:val="Textoindependiente"/>
        <w:spacing w:before="212" w:line="336" w:lineRule="auto"/>
        <w:ind w:left="145"/>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3AA2A6F9" w14:textId="77777777" w:rsidR="004F30ED" w:rsidRDefault="00000000">
      <w:pPr>
        <w:spacing w:before="120"/>
        <w:ind w:left="145"/>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0CEC6292" w14:textId="77777777" w:rsidR="004F30ED" w:rsidRDefault="00000000">
      <w:pPr>
        <w:pStyle w:val="Textoindependiente"/>
        <w:spacing w:before="4"/>
        <w:rPr>
          <w:sz w:val="16"/>
        </w:rPr>
      </w:pPr>
      <w:r>
        <w:rPr>
          <w:noProof/>
          <w:sz w:val="16"/>
        </w:rPr>
        <mc:AlternateContent>
          <mc:Choice Requires="wps">
            <w:drawing>
              <wp:anchor distT="0" distB="0" distL="0" distR="0" simplePos="0" relativeHeight="487588864" behindDoc="1" locked="0" layoutInCell="1" allowOverlap="1" wp14:anchorId="3093D71E" wp14:editId="32B06F8B">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9EC7F6F" w14:textId="77777777" w:rsidR="004F30ED"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3093D71E" id="Textbox 11" o:spid="_x0000_s1030"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BcbF/kyAEAAIUDAAAOAAAAAAAA&#10;AAAAAAAAAC4CAABkcnMvZTJvRG9jLnhtbFBLAQItABQABgAIAAAAIQDofvnR3gAAAAoBAAAPAAAA&#10;AAAAAAAAAAAAACIEAABkcnMvZG93bnJldi54bWxQSwUGAAAAAAQABADzAAAALQUAAAAA&#10;" filled="f" strokeweight=".5pt">
                <v:path arrowok="t"/>
                <v:textbox inset="0,0,0,0">
                  <w:txbxContent>
                    <w:p w14:paraId="49EC7F6F" w14:textId="77777777" w:rsidR="004F30ED"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638E3E3F" w14:textId="77777777" w:rsidR="004F30ED" w:rsidRDefault="00000000">
      <w:pPr>
        <w:pStyle w:val="Ttulo2"/>
        <w:numPr>
          <w:ilvl w:val="0"/>
          <w:numId w:val="2"/>
        </w:numPr>
        <w:tabs>
          <w:tab w:val="left" w:pos="409"/>
        </w:tabs>
        <w:spacing w:before="5"/>
        <w:ind w:left="409" w:hanging="264"/>
      </w:pPr>
      <w:r>
        <w:t>PARTE</w:t>
      </w:r>
      <w:r>
        <w:rPr>
          <w:spacing w:val="-5"/>
        </w:rPr>
        <w:t xml:space="preserve"> </w:t>
      </w:r>
      <w:r>
        <w:rPr>
          <w:spacing w:val="-2"/>
        </w:rPr>
        <w:t>RESOLUTIVA</w:t>
      </w:r>
    </w:p>
    <w:p w14:paraId="62F6F477" w14:textId="4E78D96F" w:rsidR="004F30ED" w:rsidRDefault="00000000">
      <w:pPr>
        <w:pStyle w:val="Prrafodelista"/>
        <w:numPr>
          <w:ilvl w:val="1"/>
          <w:numId w:val="2"/>
        </w:numPr>
        <w:tabs>
          <w:tab w:val="left" w:pos="849"/>
        </w:tabs>
        <w:spacing w:before="212"/>
        <w:ind w:left="849" w:right="0" w:hanging="280"/>
        <w:jc w:val="both"/>
        <w:rPr>
          <w:sz w:val="20"/>
        </w:rPr>
      </w:pPr>
      <w:r>
        <w:rPr>
          <w:sz w:val="20"/>
        </w:rPr>
        <w:t>Aprobación</w:t>
      </w:r>
      <w:r>
        <w:rPr>
          <w:spacing w:val="-5"/>
          <w:sz w:val="20"/>
        </w:rPr>
        <w:t xml:space="preserve"> </w:t>
      </w:r>
      <w:r>
        <w:rPr>
          <w:sz w:val="20"/>
        </w:rPr>
        <w:t>de</w:t>
      </w:r>
      <w:r>
        <w:rPr>
          <w:spacing w:val="-3"/>
          <w:sz w:val="20"/>
        </w:rPr>
        <w:t xml:space="preserve"> </w:t>
      </w:r>
      <w:r>
        <w:rPr>
          <w:sz w:val="20"/>
        </w:rPr>
        <w:t>las</w:t>
      </w:r>
      <w:r>
        <w:rPr>
          <w:spacing w:val="-4"/>
          <w:sz w:val="20"/>
        </w:rPr>
        <w:t xml:space="preserve"> </w:t>
      </w:r>
      <w:r>
        <w:rPr>
          <w:sz w:val="20"/>
        </w:rPr>
        <w:t>actas</w:t>
      </w:r>
      <w:r>
        <w:rPr>
          <w:spacing w:val="-3"/>
          <w:sz w:val="20"/>
        </w:rPr>
        <w:t xml:space="preserve"> </w:t>
      </w:r>
      <w:r>
        <w:rPr>
          <w:sz w:val="20"/>
        </w:rPr>
        <w:t>de</w:t>
      </w:r>
      <w:r>
        <w:rPr>
          <w:spacing w:val="-3"/>
          <w:sz w:val="20"/>
        </w:rPr>
        <w:t xml:space="preserve"> </w:t>
      </w:r>
      <w:r>
        <w:rPr>
          <w:sz w:val="20"/>
        </w:rPr>
        <w:t>la</w:t>
      </w:r>
      <w:r w:rsidR="00813DEE">
        <w:rPr>
          <w:sz w:val="20"/>
        </w:rPr>
        <w:t>s</w:t>
      </w:r>
      <w:r>
        <w:rPr>
          <w:spacing w:val="-3"/>
          <w:sz w:val="20"/>
        </w:rPr>
        <w:t xml:space="preserve"> </w:t>
      </w:r>
      <w:r>
        <w:rPr>
          <w:sz w:val="20"/>
        </w:rPr>
        <w:t>sesiones</w:t>
      </w:r>
      <w:r>
        <w:rPr>
          <w:spacing w:val="-3"/>
          <w:sz w:val="20"/>
        </w:rPr>
        <w:t xml:space="preserve"> </w:t>
      </w:r>
      <w:r>
        <w:rPr>
          <w:sz w:val="20"/>
        </w:rPr>
        <w:t>extraordinarias</w:t>
      </w:r>
      <w:r>
        <w:rPr>
          <w:spacing w:val="-3"/>
          <w:sz w:val="20"/>
        </w:rPr>
        <w:t xml:space="preserve"> </w:t>
      </w:r>
      <w:r>
        <w:rPr>
          <w:sz w:val="20"/>
        </w:rPr>
        <w:t>del</w:t>
      </w:r>
      <w:r>
        <w:rPr>
          <w:spacing w:val="-3"/>
          <w:sz w:val="20"/>
        </w:rPr>
        <w:t xml:space="preserve"> </w:t>
      </w:r>
      <w:r>
        <w:rPr>
          <w:sz w:val="20"/>
        </w:rPr>
        <w:t>día</w:t>
      </w:r>
      <w:r>
        <w:rPr>
          <w:spacing w:val="-3"/>
          <w:sz w:val="20"/>
        </w:rPr>
        <w:t xml:space="preserve"> </w:t>
      </w:r>
      <w:r>
        <w:rPr>
          <w:sz w:val="20"/>
        </w:rPr>
        <w:t>24</w:t>
      </w:r>
      <w:r>
        <w:rPr>
          <w:spacing w:val="-2"/>
          <w:sz w:val="20"/>
        </w:rPr>
        <w:t xml:space="preserve"> </w:t>
      </w:r>
      <w:r>
        <w:rPr>
          <w:sz w:val="20"/>
        </w:rPr>
        <w:t>y</w:t>
      </w:r>
      <w:r>
        <w:rPr>
          <w:spacing w:val="-5"/>
          <w:sz w:val="20"/>
        </w:rPr>
        <w:t xml:space="preserve"> </w:t>
      </w:r>
      <w:r>
        <w:rPr>
          <w:sz w:val="20"/>
        </w:rPr>
        <w:t>29</w:t>
      </w:r>
      <w:r>
        <w:rPr>
          <w:spacing w:val="-4"/>
          <w:sz w:val="20"/>
        </w:rPr>
        <w:t xml:space="preserve"> </w:t>
      </w:r>
      <w:r>
        <w:rPr>
          <w:sz w:val="20"/>
        </w:rPr>
        <w:t>de</w:t>
      </w:r>
      <w:r>
        <w:rPr>
          <w:spacing w:val="-3"/>
          <w:sz w:val="20"/>
        </w:rPr>
        <w:t xml:space="preserve"> </w:t>
      </w:r>
      <w:r>
        <w:rPr>
          <w:sz w:val="20"/>
        </w:rPr>
        <w:t>julio</w:t>
      </w:r>
      <w:r>
        <w:rPr>
          <w:spacing w:val="-3"/>
          <w:sz w:val="20"/>
        </w:rPr>
        <w:t xml:space="preserve"> </w:t>
      </w:r>
      <w:r>
        <w:rPr>
          <w:sz w:val="20"/>
        </w:rPr>
        <w:t>de</w:t>
      </w:r>
      <w:r>
        <w:rPr>
          <w:spacing w:val="-2"/>
          <w:sz w:val="20"/>
        </w:rPr>
        <w:t xml:space="preserve"> 2025.</w:t>
      </w:r>
    </w:p>
    <w:p w14:paraId="370D638E" w14:textId="0D3A5CEE" w:rsidR="004F30ED" w:rsidRDefault="00000000">
      <w:pPr>
        <w:pStyle w:val="Prrafodelista"/>
        <w:numPr>
          <w:ilvl w:val="1"/>
          <w:numId w:val="2"/>
        </w:numPr>
        <w:tabs>
          <w:tab w:val="left" w:pos="849"/>
        </w:tabs>
        <w:spacing w:before="92"/>
        <w:ind w:left="849" w:right="0" w:hanging="280"/>
        <w:jc w:val="both"/>
        <w:rPr>
          <w:sz w:val="20"/>
        </w:rPr>
      </w:pPr>
      <w:r>
        <w:rPr>
          <w:sz w:val="20"/>
        </w:rPr>
        <w:t>Sentencia</w:t>
      </w:r>
      <w:r>
        <w:rPr>
          <w:spacing w:val="-8"/>
          <w:sz w:val="20"/>
        </w:rPr>
        <w:t xml:space="preserve"> </w:t>
      </w:r>
      <w:r>
        <w:rPr>
          <w:sz w:val="20"/>
        </w:rPr>
        <w:t>estimatoria</w:t>
      </w:r>
      <w:r>
        <w:rPr>
          <w:spacing w:val="-4"/>
          <w:sz w:val="20"/>
        </w:rPr>
        <w:t xml:space="preserve"> </w:t>
      </w:r>
      <w:r>
        <w:rPr>
          <w:sz w:val="20"/>
        </w:rPr>
        <w:t>256/2025</w:t>
      </w:r>
      <w:r w:rsidR="00813DEE">
        <w:rPr>
          <w:sz w:val="20"/>
        </w:rPr>
        <w:t>,</w:t>
      </w:r>
      <w:r>
        <w:rPr>
          <w:spacing w:val="-6"/>
          <w:sz w:val="20"/>
        </w:rPr>
        <w:t xml:space="preserve"> </w:t>
      </w:r>
      <w:r>
        <w:rPr>
          <w:sz w:val="20"/>
        </w:rPr>
        <w:t>dictada</w:t>
      </w:r>
      <w:r>
        <w:rPr>
          <w:spacing w:val="-5"/>
          <w:sz w:val="20"/>
        </w:rPr>
        <w:t xml:space="preserve"> </w:t>
      </w:r>
      <w:r>
        <w:rPr>
          <w:sz w:val="20"/>
        </w:rPr>
        <w:t>por</w:t>
      </w:r>
      <w:r>
        <w:rPr>
          <w:spacing w:val="-8"/>
          <w:sz w:val="20"/>
        </w:rPr>
        <w:t xml:space="preserve"> </w:t>
      </w:r>
      <w:r>
        <w:rPr>
          <w:sz w:val="20"/>
        </w:rPr>
        <w:t>el</w:t>
      </w:r>
      <w:r>
        <w:rPr>
          <w:spacing w:val="-6"/>
          <w:sz w:val="20"/>
        </w:rPr>
        <w:t xml:space="preserve"> </w:t>
      </w:r>
      <w:r>
        <w:rPr>
          <w:sz w:val="20"/>
        </w:rPr>
        <w:t>Juzgado</w:t>
      </w:r>
      <w:r>
        <w:rPr>
          <w:spacing w:val="-6"/>
          <w:sz w:val="20"/>
        </w:rPr>
        <w:t xml:space="preserve"> </w:t>
      </w:r>
      <w:r>
        <w:rPr>
          <w:sz w:val="20"/>
        </w:rPr>
        <w:t>de</w:t>
      </w:r>
      <w:r>
        <w:rPr>
          <w:spacing w:val="-6"/>
          <w:sz w:val="20"/>
        </w:rPr>
        <w:t xml:space="preserve"> </w:t>
      </w:r>
      <w:r>
        <w:rPr>
          <w:sz w:val="20"/>
        </w:rPr>
        <w:t>lo</w:t>
      </w:r>
      <w:r>
        <w:rPr>
          <w:spacing w:val="-5"/>
          <w:sz w:val="20"/>
        </w:rPr>
        <w:t xml:space="preserve"> </w:t>
      </w:r>
      <w:r>
        <w:rPr>
          <w:sz w:val="20"/>
        </w:rPr>
        <w:t>Contencioso-Administrativo</w:t>
      </w:r>
      <w:r>
        <w:rPr>
          <w:spacing w:val="-5"/>
          <w:sz w:val="20"/>
        </w:rPr>
        <w:t xml:space="preserve"> </w:t>
      </w:r>
      <w:r>
        <w:rPr>
          <w:spacing w:val="-4"/>
          <w:sz w:val="20"/>
        </w:rPr>
        <w:t>núm.</w:t>
      </w:r>
    </w:p>
    <w:p w14:paraId="17B10EC3" w14:textId="0B24D142" w:rsidR="004F30ED" w:rsidRDefault="00000000">
      <w:pPr>
        <w:pStyle w:val="Textoindependiente"/>
        <w:spacing w:before="92" w:line="336" w:lineRule="auto"/>
        <w:ind w:left="851" w:right="147"/>
        <w:jc w:val="both"/>
      </w:pPr>
      <w:r>
        <w:t>33 de Madrid</w:t>
      </w:r>
      <w:r w:rsidR="00813DEE">
        <w:t>.</w:t>
      </w:r>
      <w:r>
        <w:t xml:space="preserve"> Procedimiento Ordinario 306/2024. Demandante: OSVENTOS</w:t>
      </w:r>
      <w:r>
        <w:rPr>
          <w:spacing w:val="40"/>
        </w:rPr>
        <w:t xml:space="preserve"> </w:t>
      </w:r>
      <w:r>
        <w:t>INNOVACIONES EN SERVIZIOS</w:t>
      </w:r>
      <w:r w:rsidR="00813DEE">
        <w:t>,</w:t>
      </w:r>
      <w:r>
        <w:t xml:space="preserve"> S.L. Materia: Desestimación reclamación de responsabilidad patrimonial. </w:t>
      </w:r>
      <w:proofErr w:type="spellStart"/>
      <w:r>
        <w:t>Expte</w:t>
      </w:r>
      <w:proofErr w:type="spellEnd"/>
      <w:r>
        <w:t>. 22056/2024.</w:t>
      </w:r>
    </w:p>
    <w:p w14:paraId="7E900FF3" w14:textId="176CD116" w:rsidR="004F30ED" w:rsidRDefault="00000000">
      <w:pPr>
        <w:pStyle w:val="Prrafodelista"/>
        <w:numPr>
          <w:ilvl w:val="1"/>
          <w:numId w:val="2"/>
        </w:numPr>
        <w:tabs>
          <w:tab w:val="left" w:pos="849"/>
          <w:tab w:val="left" w:pos="851"/>
        </w:tabs>
        <w:spacing w:line="336" w:lineRule="auto"/>
        <w:ind w:right="147"/>
        <w:jc w:val="both"/>
        <w:rPr>
          <w:sz w:val="20"/>
        </w:rPr>
      </w:pPr>
      <w:r>
        <w:rPr>
          <w:sz w:val="20"/>
        </w:rPr>
        <w:t>Sentencia desestimatoria 523/2025</w:t>
      </w:r>
      <w:r w:rsidR="00813DEE">
        <w:rPr>
          <w:sz w:val="20"/>
        </w:rPr>
        <w:t>,</w:t>
      </w:r>
      <w:r>
        <w:rPr>
          <w:sz w:val="20"/>
        </w:rPr>
        <w:t xml:space="preserve"> dictada por el Tribunal Superior de Justicia de Madrid</w:t>
      </w:r>
      <w:r w:rsidR="00813DEE">
        <w:rPr>
          <w:sz w:val="20"/>
        </w:rPr>
        <w:t>.</w:t>
      </w:r>
      <w:r>
        <w:rPr>
          <w:sz w:val="20"/>
        </w:rPr>
        <w:t xml:space="preserve"> Sección núm. 05 de lo Social. Procedimiento </w:t>
      </w:r>
      <w:r w:rsidR="00813DEE">
        <w:rPr>
          <w:sz w:val="20"/>
        </w:rPr>
        <w:t>r</w:t>
      </w:r>
      <w:r>
        <w:rPr>
          <w:sz w:val="20"/>
        </w:rPr>
        <w:t xml:space="preserve">ecurso de </w:t>
      </w:r>
      <w:r w:rsidR="00813DEE">
        <w:rPr>
          <w:sz w:val="20"/>
        </w:rPr>
        <w:t>s</w:t>
      </w:r>
      <w:r>
        <w:rPr>
          <w:sz w:val="20"/>
        </w:rPr>
        <w:t xml:space="preserve">uplicación 82/2025. Recurrente: </w:t>
      </w:r>
      <w:proofErr w:type="gramStart"/>
      <w:r w:rsidR="00813DEE">
        <w:rPr>
          <w:sz w:val="20"/>
        </w:rPr>
        <w:t>D.ª</w:t>
      </w:r>
      <w:proofErr w:type="gramEnd"/>
      <w:r>
        <w:rPr>
          <w:sz w:val="20"/>
        </w:rPr>
        <w:t xml:space="preserve"> R.A.L.D. Materia: materias laborales individuales. </w:t>
      </w:r>
      <w:proofErr w:type="spellStart"/>
      <w:r>
        <w:rPr>
          <w:sz w:val="20"/>
        </w:rPr>
        <w:t>Expte</w:t>
      </w:r>
      <w:proofErr w:type="spellEnd"/>
      <w:r>
        <w:rPr>
          <w:sz w:val="20"/>
        </w:rPr>
        <w:t>. 1719/2024.</w:t>
      </w:r>
    </w:p>
    <w:p w14:paraId="77C0D78F" w14:textId="449DF04A" w:rsidR="004F30ED" w:rsidRDefault="00000000">
      <w:pPr>
        <w:pStyle w:val="Prrafodelista"/>
        <w:numPr>
          <w:ilvl w:val="1"/>
          <w:numId w:val="2"/>
        </w:numPr>
        <w:tabs>
          <w:tab w:val="left" w:pos="849"/>
          <w:tab w:val="left" w:pos="851"/>
        </w:tabs>
        <w:spacing w:line="336" w:lineRule="auto"/>
        <w:ind w:right="153"/>
        <w:jc w:val="both"/>
        <w:rPr>
          <w:sz w:val="20"/>
        </w:rPr>
      </w:pPr>
      <w:r>
        <w:rPr>
          <w:sz w:val="20"/>
        </w:rPr>
        <w:t>Aprobación de las bases, convocar el proceso selectivo y nombrar a</w:t>
      </w:r>
      <w:r>
        <w:rPr>
          <w:spacing w:val="-1"/>
          <w:sz w:val="20"/>
        </w:rPr>
        <w:t xml:space="preserve"> </w:t>
      </w:r>
      <w:r>
        <w:rPr>
          <w:sz w:val="20"/>
        </w:rPr>
        <w:t xml:space="preserve">los miembros que deban formar parte del Tribunal para la cobertura de dos plazas de Monitor Deportivo (Sala </w:t>
      </w:r>
      <w:proofErr w:type="spellStart"/>
      <w:r>
        <w:rPr>
          <w:sz w:val="20"/>
        </w:rPr>
        <w:t>Fitnes</w:t>
      </w:r>
      <w:proofErr w:type="spellEnd"/>
      <w:r>
        <w:rPr>
          <w:sz w:val="20"/>
        </w:rPr>
        <w:t xml:space="preserve">) para el Ayuntamiento de Las Rozas de Madrid, con carácter de laboral fijo a jornada parcial, perteneciente al Grupo C, Subgrupo C1, por turno libre y por el procedimiento de Concurso- Oposición, (LI-04/2025) y que figuran en el ANEXO I. </w:t>
      </w:r>
      <w:proofErr w:type="spellStart"/>
      <w:r>
        <w:rPr>
          <w:sz w:val="20"/>
        </w:rPr>
        <w:t>Expte</w:t>
      </w:r>
      <w:proofErr w:type="spellEnd"/>
      <w:r>
        <w:rPr>
          <w:sz w:val="20"/>
        </w:rPr>
        <w:t>. 24789/2025.</w:t>
      </w:r>
    </w:p>
    <w:p w14:paraId="3C1A7393" w14:textId="77777777" w:rsidR="004F30ED" w:rsidRDefault="00000000">
      <w:pPr>
        <w:pStyle w:val="Prrafodelista"/>
        <w:numPr>
          <w:ilvl w:val="1"/>
          <w:numId w:val="2"/>
        </w:numPr>
        <w:tabs>
          <w:tab w:val="left" w:pos="849"/>
        </w:tabs>
        <w:ind w:left="849" w:right="0" w:hanging="280"/>
        <w:jc w:val="both"/>
        <w:rPr>
          <w:sz w:val="20"/>
        </w:rPr>
      </w:pPr>
      <w:r>
        <w:rPr>
          <w:sz w:val="20"/>
        </w:rPr>
        <w:t>Aprobación</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bases,</w:t>
      </w:r>
      <w:r>
        <w:rPr>
          <w:spacing w:val="3"/>
          <w:sz w:val="20"/>
        </w:rPr>
        <w:t xml:space="preserve"> </w:t>
      </w:r>
      <w:r>
        <w:rPr>
          <w:sz w:val="20"/>
        </w:rPr>
        <w:t>convocar el</w:t>
      </w:r>
      <w:r>
        <w:rPr>
          <w:spacing w:val="2"/>
          <w:sz w:val="20"/>
        </w:rPr>
        <w:t xml:space="preserve"> </w:t>
      </w:r>
      <w:r>
        <w:rPr>
          <w:sz w:val="20"/>
        </w:rPr>
        <w:t>proceso</w:t>
      </w:r>
      <w:r>
        <w:rPr>
          <w:spacing w:val="1"/>
          <w:sz w:val="20"/>
        </w:rPr>
        <w:t xml:space="preserve"> </w:t>
      </w:r>
      <w:r>
        <w:rPr>
          <w:sz w:val="20"/>
        </w:rPr>
        <w:t>selectivo</w:t>
      </w:r>
      <w:r>
        <w:rPr>
          <w:spacing w:val="3"/>
          <w:sz w:val="20"/>
        </w:rPr>
        <w:t xml:space="preserve"> </w:t>
      </w:r>
      <w:r>
        <w:rPr>
          <w:sz w:val="20"/>
        </w:rPr>
        <w:t>y</w:t>
      </w:r>
      <w:r>
        <w:rPr>
          <w:spacing w:val="1"/>
          <w:sz w:val="20"/>
        </w:rPr>
        <w:t xml:space="preserve"> </w:t>
      </w:r>
      <w:r>
        <w:rPr>
          <w:sz w:val="20"/>
        </w:rPr>
        <w:t>nombrar</w:t>
      </w:r>
      <w:r>
        <w:rPr>
          <w:spacing w:val="2"/>
          <w:sz w:val="20"/>
        </w:rPr>
        <w:t xml:space="preserve"> </w:t>
      </w:r>
      <w:r>
        <w:rPr>
          <w:sz w:val="20"/>
        </w:rPr>
        <w:t>a</w:t>
      </w:r>
      <w:r>
        <w:rPr>
          <w:spacing w:val="-1"/>
          <w:sz w:val="20"/>
        </w:rPr>
        <w:t xml:space="preserve"> </w:t>
      </w:r>
      <w:r>
        <w:rPr>
          <w:sz w:val="20"/>
        </w:rPr>
        <w:t>los</w:t>
      </w:r>
      <w:r>
        <w:rPr>
          <w:spacing w:val="1"/>
          <w:sz w:val="20"/>
        </w:rPr>
        <w:t xml:space="preserve"> </w:t>
      </w:r>
      <w:r>
        <w:rPr>
          <w:sz w:val="20"/>
        </w:rPr>
        <w:t>miembros</w:t>
      </w:r>
      <w:r>
        <w:rPr>
          <w:spacing w:val="3"/>
          <w:sz w:val="20"/>
        </w:rPr>
        <w:t xml:space="preserve"> </w:t>
      </w:r>
      <w:r>
        <w:rPr>
          <w:sz w:val="20"/>
        </w:rPr>
        <w:t>que</w:t>
      </w:r>
      <w:r>
        <w:rPr>
          <w:spacing w:val="2"/>
          <w:sz w:val="20"/>
        </w:rPr>
        <w:t xml:space="preserve"> </w:t>
      </w:r>
      <w:r>
        <w:rPr>
          <w:spacing w:val="-2"/>
          <w:sz w:val="20"/>
        </w:rPr>
        <w:t>deban</w:t>
      </w:r>
    </w:p>
    <w:p w14:paraId="5DD09429" w14:textId="77777777" w:rsidR="004F30ED" w:rsidRDefault="004F30ED">
      <w:pPr>
        <w:pStyle w:val="Prrafodelista"/>
        <w:rPr>
          <w:sz w:val="20"/>
        </w:rPr>
        <w:sectPr w:rsidR="004F30ED" w:rsidSect="0005678B">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25D0C6DB" w14:textId="77777777" w:rsidR="004F30ED" w:rsidRDefault="00000000">
      <w:pPr>
        <w:pStyle w:val="Textoindependiente"/>
        <w:spacing w:before="83" w:line="336" w:lineRule="auto"/>
        <w:ind w:left="851" w:right="150"/>
        <w:jc w:val="both"/>
      </w:pPr>
      <w:r>
        <w:rPr>
          <w:noProof/>
        </w:rPr>
        <w:lastRenderedPageBreak/>
        <mc:AlternateContent>
          <mc:Choice Requires="wps">
            <w:drawing>
              <wp:anchor distT="0" distB="0" distL="0" distR="0" simplePos="0" relativeHeight="15732224" behindDoc="0" locked="0" layoutInCell="1" allowOverlap="1" wp14:anchorId="35B3F293" wp14:editId="536DCB64">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8E933D9" w14:textId="77777777" w:rsidR="004F30ED" w:rsidRDefault="00000000">
                            <w:pPr>
                              <w:spacing w:before="22" w:line="418" w:lineRule="exact"/>
                              <w:ind w:left="20"/>
                              <w:rPr>
                                <w:rFonts w:ascii="Tahoma"/>
                                <w:sz w:val="36"/>
                              </w:rPr>
                            </w:pPr>
                            <w:r>
                              <w:rPr>
                                <w:rFonts w:ascii="Tahoma"/>
                                <w:spacing w:val="-2"/>
                                <w:sz w:val="36"/>
                              </w:rPr>
                              <w:t>RESOLUCION</w:t>
                            </w:r>
                          </w:p>
                          <w:p w14:paraId="6576D3B0" w14:textId="77777777" w:rsidR="004F30E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2025-4612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31/07/2025</w:t>
                            </w:r>
                          </w:p>
                        </w:txbxContent>
                      </wps:txbx>
                      <wps:bodyPr vert="vert270" wrap="square" lIns="0" tIns="0" rIns="0" bIns="0" rtlCol="0">
                        <a:noAutofit/>
                      </wps:bodyPr>
                    </wps:wsp>
                  </a:graphicData>
                </a:graphic>
              </wp:anchor>
            </w:drawing>
          </mc:Choice>
          <mc:Fallback>
            <w:pict>
              <v:shape w14:anchorId="35B3F293" id="Textbox 12" o:spid="_x0000_s1031"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8E933D9" w14:textId="77777777" w:rsidR="004F30ED" w:rsidRDefault="00000000">
                      <w:pPr>
                        <w:spacing w:before="22" w:line="418" w:lineRule="exact"/>
                        <w:ind w:left="20"/>
                        <w:rPr>
                          <w:rFonts w:ascii="Tahoma"/>
                          <w:sz w:val="36"/>
                        </w:rPr>
                      </w:pPr>
                      <w:r>
                        <w:rPr>
                          <w:rFonts w:ascii="Tahoma"/>
                          <w:spacing w:val="-2"/>
                          <w:sz w:val="36"/>
                        </w:rPr>
                        <w:t>RESOLUCION</w:t>
                      </w:r>
                    </w:p>
                    <w:p w14:paraId="6576D3B0" w14:textId="77777777" w:rsidR="004F30E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2025-4612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31/07/2025</w:t>
                      </w:r>
                    </w:p>
                  </w:txbxContent>
                </v:textbox>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36209AF0" wp14:editId="1BE4BA56">
                <wp:simplePos x="0" y="0"/>
                <wp:positionH relativeFrom="page">
                  <wp:posOffset>6966310</wp:posOffset>
                </wp:positionH>
                <wp:positionV relativeFrom="page">
                  <wp:posOffset>6637701</wp:posOffset>
                </wp:positionV>
                <wp:extent cx="263525" cy="31908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1D0F972A" w14:textId="794DE57D" w:rsidR="004F30E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A26E74B" w14:textId="77777777" w:rsidR="004F30E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1841B90" w14:textId="77777777" w:rsidR="004F30E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6</w:t>
                            </w:r>
                          </w:p>
                        </w:txbxContent>
                      </wps:txbx>
                      <wps:bodyPr vert="vert270" wrap="square" lIns="0" tIns="0" rIns="0" bIns="0" rtlCol="0">
                        <a:noAutofit/>
                      </wps:bodyPr>
                    </wps:wsp>
                  </a:graphicData>
                </a:graphic>
              </wp:anchor>
            </w:drawing>
          </mc:Choice>
          <mc:Fallback>
            <w:pict>
              <v:shape w14:anchorId="36209AF0" id="Textbox 13" o:spid="_x0000_s1032" type="#_x0000_t202" style="position:absolute;left:0;text-align:left;margin-left:548.55pt;margin-top:522.65pt;width:20.75pt;height:251.2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" filled="f" stroked="f">
                <v:textbox style="layout-flow:vertical;mso-layout-flow-alt:bottom-to-top" inset="0,0,0,0">
                  <w:txbxContent>
                    <w:p w14:paraId="1D0F972A" w14:textId="794DE57D" w:rsidR="004F30E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A26E74B" w14:textId="77777777" w:rsidR="004F30E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1841B90" w14:textId="77777777" w:rsidR="004F30E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6</w:t>
                      </w:r>
                    </w:p>
                  </w:txbxContent>
                </v:textbox>
                <w10:wrap anchorx="page" anchory="page"/>
              </v:shape>
            </w:pict>
          </mc:Fallback>
        </mc:AlternateContent>
      </w:r>
      <w:r>
        <w:t xml:space="preserve">formar parte del Tribunal para la cobertura de una plaza de Monitor Deportivo (natación y pádel) para el Ayuntamiento de Las Rozas de Madrid, con carácter de laboral fijo a jornada parcial, perteneciente al Grupo C, Subgrupo C1, por turno libre y por el procedimiento de Concurso-Oposición, (LI-04/2025), y que figuran en el ANEXO I. </w:t>
      </w:r>
      <w:proofErr w:type="spellStart"/>
      <w:r>
        <w:t>Expte</w:t>
      </w:r>
      <w:proofErr w:type="spellEnd"/>
      <w:r>
        <w:t>. 24788/2025.</w:t>
      </w:r>
    </w:p>
    <w:p w14:paraId="556990DB" w14:textId="0C718C7D" w:rsidR="004F30ED" w:rsidRDefault="00000000">
      <w:pPr>
        <w:pStyle w:val="Prrafodelista"/>
        <w:numPr>
          <w:ilvl w:val="1"/>
          <w:numId w:val="2"/>
        </w:numPr>
        <w:tabs>
          <w:tab w:val="left" w:pos="849"/>
          <w:tab w:val="left" w:pos="851"/>
        </w:tabs>
        <w:spacing w:line="336" w:lineRule="auto"/>
        <w:ind w:right="153"/>
        <w:jc w:val="both"/>
        <w:rPr>
          <w:sz w:val="20"/>
        </w:rPr>
      </w:pPr>
      <w:r>
        <w:rPr>
          <w:sz w:val="20"/>
        </w:rPr>
        <w:t>Aprobación de las bases, convocar el proceso selectivo y nombrar a</w:t>
      </w:r>
      <w:r>
        <w:rPr>
          <w:spacing w:val="-1"/>
          <w:sz w:val="20"/>
        </w:rPr>
        <w:t xml:space="preserve"> </w:t>
      </w:r>
      <w:r>
        <w:rPr>
          <w:sz w:val="20"/>
        </w:rPr>
        <w:t>los miembros que deban formar parte del Tribunal para la cobertura de nueve plazas de Monitor Deportivo (natación)</w:t>
      </w:r>
      <w:r w:rsidR="00813DEE">
        <w:rPr>
          <w:sz w:val="20"/>
        </w:rPr>
        <w:t>,</w:t>
      </w:r>
      <w:r>
        <w:rPr>
          <w:sz w:val="20"/>
        </w:rPr>
        <w:t xml:space="preserve"> para el Ayuntamiento de Las Rozas de Madrid, con carácter de laboral fijo a jornada parcial, perteneciente al Grupo C, Subgrupo C1, por turno libre y por el procedimiento de Concurso- Oposición (LI-04/2025) y que figuran en el ANEXO I. </w:t>
      </w:r>
      <w:proofErr w:type="spellStart"/>
      <w:r>
        <w:rPr>
          <w:sz w:val="20"/>
        </w:rPr>
        <w:t>Expte</w:t>
      </w:r>
      <w:proofErr w:type="spellEnd"/>
      <w:r>
        <w:rPr>
          <w:sz w:val="20"/>
        </w:rPr>
        <w:t>. 24787/2025.</w:t>
      </w:r>
    </w:p>
    <w:p w14:paraId="4DE6FE78" w14:textId="1EFD0E55" w:rsidR="004F30ED" w:rsidRDefault="00000000">
      <w:pPr>
        <w:pStyle w:val="Prrafodelista"/>
        <w:numPr>
          <w:ilvl w:val="1"/>
          <w:numId w:val="2"/>
        </w:numPr>
        <w:tabs>
          <w:tab w:val="left" w:pos="849"/>
          <w:tab w:val="left" w:pos="851"/>
        </w:tabs>
        <w:spacing w:line="336" w:lineRule="auto"/>
        <w:ind w:right="153"/>
        <w:jc w:val="both"/>
        <w:rPr>
          <w:sz w:val="20"/>
        </w:rPr>
      </w:pPr>
      <w:r>
        <w:rPr>
          <w:sz w:val="20"/>
        </w:rPr>
        <w:t>Reconocimiento y autorización del pago a las personas y por las cantidades que figuran en el ANEXO I, en concepto de dietas devengadas por su asistencia a reuniones, del proceso selectivo para proveer 1 Plaza de Ingeniero/a Informático del Ayuntamiento de Las Rozas de Madrid, con carácter de funcionario de carrera, perteneciente al Grupo A, Subgrupo A1, por promoción interna y por el procedimiento de concurso oposición (PI-01/2024).</w:t>
      </w:r>
      <w:r w:rsidR="00813DEE">
        <w:rPr>
          <w:sz w:val="20"/>
        </w:rPr>
        <w:t xml:space="preserve"> </w:t>
      </w:r>
      <w:proofErr w:type="spellStart"/>
      <w:r>
        <w:rPr>
          <w:sz w:val="20"/>
        </w:rPr>
        <w:t>Expte</w:t>
      </w:r>
      <w:proofErr w:type="spellEnd"/>
      <w:r>
        <w:rPr>
          <w:sz w:val="20"/>
        </w:rPr>
        <w:t xml:space="preserve">. </w:t>
      </w:r>
      <w:r>
        <w:rPr>
          <w:spacing w:val="-2"/>
          <w:sz w:val="20"/>
        </w:rPr>
        <w:t>20291/2025.</w:t>
      </w:r>
    </w:p>
    <w:p w14:paraId="31BD246D" w14:textId="77777777" w:rsidR="004F30ED" w:rsidRDefault="00000000">
      <w:pPr>
        <w:pStyle w:val="Prrafodelista"/>
        <w:numPr>
          <w:ilvl w:val="1"/>
          <w:numId w:val="2"/>
        </w:numPr>
        <w:tabs>
          <w:tab w:val="left" w:pos="849"/>
          <w:tab w:val="left" w:pos="851"/>
        </w:tabs>
        <w:spacing w:before="1" w:line="336" w:lineRule="auto"/>
        <w:ind w:right="149"/>
        <w:jc w:val="both"/>
        <w:rPr>
          <w:sz w:val="20"/>
        </w:rPr>
      </w:pPr>
      <w:r>
        <w:rPr>
          <w:sz w:val="20"/>
        </w:rPr>
        <w:t xml:space="preserve">Aprobación de lista provisional de aspirantes admitidos a pruebas selectivas, sin que haya aspirantes excluidos, Anexo I, y nombrar a miembros del Tribunal Calificador del proceso selectivo convocado al efecto, proveer de 3 plazas de Técnico/a Superior de Deportes con carácter de personal laboral, para el Ayuntamiento de Las Rozas de Madrid, perteneciente al grupo A, Subgrupo A1, por promoción interna y por el procedimiento de concurso-oposición, (PI-01/2025). </w:t>
      </w:r>
      <w:proofErr w:type="spellStart"/>
      <w:r>
        <w:rPr>
          <w:sz w:val="20"/>
        </w:rPr>
        <w:t>Expte</w:t>
      </w:r>
      <w:proofErr w:type="spellEnd"/>
      <w:r>
        <w:rPr>
          <w:sz w:val="20"/>
        </w:rPr>
        <w:t>. 18606/2025.</w:t>
      </w:r>
    </w:p>
    <w:p w14:paraId="402B337A" w14:textId="40C2E53B" w:rsidR="004F30ED" w:rsidRDefault="00000000">
      <w:pPr>
        <w:pStyle w:val="Prrafodelista"/>
        <w:numPr>
          <w:ilvl w:val="1"/>
          <w:numId w:val="2"/>
        </w:numPr>
        <w:tabs>
          <w:tab w:val="left" w:pos="849"/>
          <w:tab w:val="left" w:pos="851"/>
        </w:tabs>
        <w:spacing w:line="336" w:lineRule="auto"/>
        <w:ind w:right="149"/>
        <w:jc w:val="both"/>
        <w:rPr>
          <w:sz w:val="20"/>
        </w:rPr>
      </w:pPr>
      <w:r>
        <w:rPr>
          <w:sz w:val="20"/>
        </w:rPr>
        <w:t>Aprobación de listas provisionales de admitidos, para la provisión por el sistema de Concurso Específico de un puesto de personal funcionario de Inspector Tributario, perteneciente al grupo A, subgrupo A1 /A2, con código de la Relación de Puestos de Trabajo 3.A.6</w:t>
      </w:r>
      <w:r w:rsidR="00813DEE">
        <w:rPr>
          <w:sz w:val="20"/>
        </w:rPr>
        <w:t>,</w:t>
      </w:r>
      <w:r>
        <w:rPr>
          <w:sz w:val="20"/>
        </w:rPr>
        <w:t xml:space="preserve"> adscrito a la </w:t>
      </w:r>
      <w:proofErr w:type="gramStart"/>
      <w:r>
        <w:rPr>
          <w:sz w:val="20"/>
        </w:rPr>
        <w:t>Concejalía</w:t>
      </w:r>
      <w:proofErr w:type="gramEnd"/>
      <w:r>
        <w:rPr>
          <w:sz w:val="20"/>
        </w:rPr>
        <w:t xml:space="preserve"> de Hacienda y Fiestas, más concretamente en el Órgano de Gestión Tributaria</w:t>
      </w:r>
      <w:r w:rsidR="00813DEE">
        <w:rPr>
          <w:sz w:val="20"/>
        </w:rPr>
        <w:t>.</w:t>
      </w:r>
      <w:r>
        <w:rPr>
          <w:sz w:val="20"/>
        </w:rPr>
        <w:t xml:space="preserve"> Expediente (CE-01 /2025). </w:t>
      </w:r>
      <w:proofErr w:type="spellStart"/>
      <w:r>
        <w:rPr>
          <w:sz w:val="20"/>
        </w:rPr>
        <w:t>Expte</w:t>
      </w:r>
      <w:proofErr w:type="spellEnd"/>
      <w:r>
        <w:rPr>
          <w:sz w:val="20"/>
        </w:rPr>
        <w:t>. 14727/2025.</w:t>
      </w:r>
    </w:p>
    <w:p w14:paraId="5462ACE8" w14:textId="77777777" w:rsidR="004F30ED" w:rsidRDefault="00000000">
      <w:pPr>
        <w:pStyle w:val="Prrafodelista"/>
        <w:numPr>
          <w:ilvl w:val="1"/>
          <w:numId w:val="2"/>
        </w:numPr>
        <w:tabs>
          <w:tab w:val="left" w:pos="849"/>
          <w:tab w:val="left" w:pos="851"/>
        </w:tabs>
        <w:spacing w:line="336" w:lineRule="auto"/>
        <w:ind w:right="149"/>
        <w:jc w:val="both"/>
        <w:rPr>
          <w:sz w:val="20"/>
        </w:rPr>
      </w:pPr>
      <w:r>
        <w:rPr>
          <w:sz w:val="20"/>
        </w:rPr>
        <w:t xml:space="preserve">Declarar desierto el procedimiento de contratación de concesión de servicio de </w:t>
      </w:r>
      <w:r w:rsidRPr="00813DEE">
        <w:rPr>
          <w:i/>
          <w:iCs/>
          <w:sz w:val="20"/>
        </w:rPr>
        <w:t>“Edificio</w:t>
      </w:r>
      <w:r w:rsidRPr="00813DEE">
        <w:rPr>
          <w:i/>
          <w:iCs/>
          <w:spacing w:val="40"/>
          <w:sz w:val="20"/>
        </w:rPr>
        <w:t xml:space="preserve"> </w:t>
      </w:r>
      <w:r w:rsidRPr="00813DEE">
        <w:rPr>
          <w:i/>
          <w:iCs/>
          <w:sz w:val="20"/>
        </w:rPr>
        <w:t xml:space="preserve">fitness y piscinas y aparcamiento subterráneo del Centro Deportivo La </w:t>
      </w:r>
      <w:proofErr w:type="spellStart"/>
      <w:r w:rsidRPr="00813DEE">
        <w:rPr>
          <w:i/>
          <w:iCs/>
          <w:sz w:val="20"/>
        </w:rPr>
        <w:t>Marazuela</w:t>
      </w:r>
      <w:proofErr w:type="spellEnd"/>
      <w:r w:rsidRPr="00813DEE">
        <w:rPr>
          <w:i/>
          <w:iCs/>
          <w:sz w:val="20"/>
        </w:rPr>
        <w:t>”,</w:t>
      </w:r>
      <w:r>
        <w:rPr>
          <w:sz w:val="20"/>
        </w:rPr>
        <w:t xml:space="preserve"> sujeto a regulación armonizada, mediante procedimiento abierto ordinario con varios criterios de adjudicación. </w:t>
      </w:r>
      <w:proofErr w:type="spellStart"/>
      <w:r>
        <w:rPr>
          <w:sz w:val="20"/>
        </w:rPr>
        <w:t>Expte</w:t>
      </w:r>
      <w:proofErr w:type="spellEnd"/>
      <w:r>
        <w:rPr>
          <w:sz w:val="20"/>
        </w:rPr>
        <w:t>. 58330/2024.</w:t>
      </w:r>
    </w:p>
    <w:p w14:paraId="68901519" w14:textId="77777777" w:rsidR="004F30ED" w:rsidRDefault="00000000">
      <w:pPr>
        <w:pStyle w:val="Prrafodelista"/>
        <w:numPr>
          <w:ilvl w:val="1"/>
          <w:numId w:val="2"/>
        </w:numPr>
        <w:tabs>
          <w:tab w:val="left" w:pos="849"/>
          <w:tab w:val="left" w:pos="851"/>
        </w:tabs>
        <w:spacing w:line="336" w:lineRule="auto"/>
        <w:ind w:right="151"/>
        <w:jc w:val="both"/>
        <w:rPr>
          <w:sz w:val="20"/>
        </w:rPr>
      </w:pPr>
      <w:r>
        <w:rPr>
          <w:sz w:val="20"/>
        </w:rPr>
        <w:t>Aceptación expediente de contratación, mediante procedimiento abierto y una pluralidad de criterios</w:t>
      </w:r>
      <w:r>
        <w:rPr>
          <w:spacing w:val="-1"/>
          <w:sz w:val="20"/>
        </w:rPr>
        <w:t xml:space="preserve"> </w:t>
      </w:r>
      <w:r>
        <w:rPr>
          <w:sz w:val="20"/>
        </w:rPr>
        <w:t>del</w:t>
      </w:r>
      <w:r>
        <w:rPr>
          <w:spacing w:val="-4"/>
          <w:sz w:val="20"/>
        </w:rPr>
        <w:t xml:space="preserve"> </w:t>
      </w:r>
      <w:r>
        <w:rPr>
          <w:sz w:val="20"/>
        </w:rPr>
        <w:t>contrato</w:t>
      </w:r>
      <w:r>
        <w:rPr>
          <w:spacing w:val="-1"/>
          <w:sz w:val="20"/>
        </w:rPr>
        <w:t xml:space="preserve"> </w:t>
      </w:r>
      <w:r>
        <w:rPr>
          <w:sz w:val="20"/>
        </w:rPr>
        <w:t>de</w:t>
      </w:r>
      <w:r>
        <w:rPr>
          <w:spacing w:val="-3"/>
          <w:sz w:val="20"/>
        </w:rPr>
        <w:t xml:space="preserve"> </w:t>
      </w:r>
      <w:r>
        <w:rPr>
          <w:sz w:val="20"/>
        </w:rPr>
        <w:t>suministro,</w:t>
      </w:r>
      <w:r>
        <w:rPr>
          <w:spacing w:val="-3"/>
          <w:sz w:val="20"/>
        </w:rPr>
        <w:t xml:space="preserve"> </w:t>
      </w:r>
      <w:r>
        <w:rPr>
          <w:sz w:val="20"/>
        </w:rPr>
        <w:t>mediante</w:t>
      </w:r>
      <w:r>
        <w:rPr>
          <w:spacing w:val="-3"/>
          <w:sz w:val="20"/>
        </w:rPr>
        <w:t xml:space="preserve"> </w:t>
      </w:r>
      <w:r>
        <w:rPr>
          <w:sz w:val="20"/>
        </w:rPr>
        <w:t>arrendamiento,</w:t>
      </w:r>
      <w:r>
        <w:rPr>
          <w:spacing w:val="-3"/>
          <w:sz w:val="20"/>
        </w:rPr>
        <w:t xml:space="preserve"> </w:t>
      </w:r>
      <w:r>
        <w:rPr>
          <w:sz w:val="20"/>
        </w:rPr>
        <w:t>de</w:t>
      </w:r>
      <w:r>
        <w:rPr>
          <w:spacing w:val="-3"/>
          <w:sz w:val="20"/>
        </w:rPr>
        <w:t xml:space="preserve"> </w:t>
      </w:r>
      <w:r w:rsidRPr="00813DEE">
        <w:rPr>
          <w:i/>
          <w:iCs/>
          <w:sz w:val="20"/>
        </w:rPr>
        <w:t>“Ejecución</w:t>
      </w:r>
      <w:r w:rsidRPr="00813DEE">
        <w:rPr>
          <w:i/>
          <w:iCs/>
          <w:spacing w:val="-1"/>
          <w:sz w:val="20"/>
        </w:rPr>
        <w:t xml:space="preserve"> </w:t>
      </w:r>
      <w:r w:rsidRPr="00813DEE">
        <w:rPr>
          <w:i/>
          <w:iCs/>
          <w:sz w:val="20"/>
        </w:rPr>
        <w:t>de</w:t>
      </w:r>
      <w:r w:rsidRPr="00813DEE">
        <w:rPr>
          <w:i/>
          <w:iCs/>
          <w:spacing w:val="-1"/>
          <w:sz w:val="20"/>
        </w:rPr>
        <w:t xml:space="preserve"> </w:t>
      </w:r>
      <w:r w:rsidRPr="00813DEE">
        <w:rPr>
          <w:i/>
          <w:iCs/>
          <w:sz w:val="20"/>
        </w:rPr>
        <w:t>la</w:t>
      </w:r>
      <w:r w:rsidRPr="00813DEE">
        <w:rPr>
          <w:i/>
          <w:iCs/>
          <w:spacing w:val="-3"/>
          <w:sz w:val="20"/>
        </w:rPr>
        <w:t xml:space="preserve"> </w:t>
      </w:r>
      <w:r w:rsidRPr="00813DEE">
        <w:rPr>
          <w:i/>
          <w:iCs/>
          <w:sz w:val="20"/>
        </w:rPr>
        <w:t>cabalgata</w:t>
      </w:r>
      <w:r w:rsidRPr="00813DEE">
        <w:rPr>
          <w:i/>
          <w:iCs/>
          <w:spacing w:val="-1"/>
          <w:sz w:val="20"/>
        </w:rPr>
        <w:t xml:space="preserve"> </w:t>
      </w:r>
      <w:r w:rsidRPr="00813DEE">
        <w:rPr>
          <w:i/>
          <w:iCs/>
          <w:sz w:val="20"/>
        </w:rPr>
        <w:t>de Reyes Navidad 2025- 2026 (4 lotes)”,</w:t>
      </w:r>
      <w:r>
        <w:rPr>
          <w:sz w:val="20"/>
        </w:rPr>
        <w:t xml:space="preserve"> sujeto a regulación armonizada. </w:t>
      </w:r>
      <w:proofErr w:type="spellStart"/>
      <w:r>
        <w:rPr>
          <w:sz w:val="20"/>
        </w:rPr>
        <w:t>Expte</w:t>
      </w:r>
      <w:proofErr w:type="spellEnd"/>
      <w:r>
        <w:rPr>
          <w:sz w:val="20"/>
        </w:rPr>
        <w:t>. 25087/2025.</w:t>
      </w:r>
    </w:p>
    <w:p w14:paraId="7A865198" w14:textId="77777777" w:rsidR="004F30ED" w:rsidRDefault="00000000">
      <w:pPr>
        <w:pStyle w:val="Prrafodelista"/>
        <w:numPr>
          <w:ilvl w:val="1"/>
          <w:numId w:val="2"/>
        </w:numPr>
        <w:tabs>
          <w:tab w:val="left" w:pos="849"/>
          <w:tab w:val="left" w:pos="851"/>
        </w:tabs>
        <w:spacing w:line="336" w:lineRule="auto"/>
        <w:ind w:right="152"/>
        <w:jc w:val="both"/>
        <w:rPr>
          <w:sz w:val="20"/>
        </w:rPr>
      </w:pPr>
      <w:r>
        <w:rPr>
          <w:sz w:val="20"/>
        </w:rPr>
        <w:t xml:space="preserve">Aprobación expediente de contratación, mediante procedimiento abierto ordinario y una pluralidad de criterios de adjudicación, de servicio de Teleasistencia avanzada en Las Rozas de Madrid, sujeto a regulación armonizada. </w:t>
      </w:r>
      <w:proofErr w:type="spellStart"/>
      <w:r>
        <w:rPr>
          <w:sz w:val="20"/>
        </w:rPr>
        <w:t>Expte</w:t>
      </w:r>
      <w:proofErr w:type="spellEnd"/>
      <w:r>
        <w:rPr>
          <w:sz w:val="20"/>
        </w:rPr>
        <w:t>. 24891/2025.</w:t>
      </w:r>
    </w:p>
    <w:p w14:paraId="0DF53B8B" w14:textId="6990F683" w:rsidR="004F30ED" w:rsidRDefault="00000000">
      <w:pPr>
        <w:pStyle w:val="Prrafodelista"/>
        <w:numPr>
          <w:ilvl w:val="1"/>
          <w:numId w:val="2"/>
        </w:numPr>
        <w:tabs>
          <w:tab w:val="left" w:pos="849"/>
          <w:tab w:val="left" w:pos="851"/>
        </w:tabs>
        <w:spacing w:line="336" w:lineRule="auto"/>
        <w:ind w:right="148"/>
        <w:jc w:val="both"/>
        <w:rPr>
          <w:sz w:val="20"/>
        </w:rPr>
      </w:pPr>
      <w:r>
        <w:rPr>
          <w:sz w:val="20"/>
        </w:rPr>
        <w:t xml:space="preserve">Aprobación del expediente de contratación, mediante procedimiento abierto simplificado y urgente, con varios criterios de adjudicación, de servicio </w:t>
      </w:r>
      <w:r w:rsidRPr="00813DEE">
        <w:rPr>
          <w:i/>
          <w:iCs/>
          <w:sz w:val="20"/>
        </w:rPr>
        <w:t>“Seguro a todo riesgo de daños materiales del Ayuntamiento de Las Rozas de Madrid</w:t>
      </w:r>
      <w:r w:rsidR="00813DEE" w:rsidRPr="00813DEE">
        <w:rPr>
          <w:i/>
          <w:iCs/>
          <w:sz w:val="20"/>
        </w:rPr>
        <w:t>”</w:t>
      </w:r>
      <w:r w:rsidRPr="00813DEE">
        <w:rPr>
          <w:i/>
          <w:iCs/>
          <w:sz w:val="20"/>
        </w:rPr>
        <w:t xml:space="preserve">, </w:t>
      </w:r>
      <w:r>
        <w:rPr>
          <w:sz w:val="20"/>
        </w:rPr>
        <w:t xml:space="preserve">no sujeto a regulación armonizada. </w:t>
      </w:r>
      <w:proofErr w:type="spellStart"/>
      <w:r>
        <w:rPr>
          <w:sz w:val="20"/>
        </w:rPr>
        <w:t>Expte</w:t>
      </w:r>
      <w:proofErr w:type="spellEnd"/>
      <w:r>
        <w:rPr>
          <w:sz w:val="20"/>
        </w:rPr>
        <w:t>. 24816/2025.</w:t>
      </w:r>
    </w:p>
    <w:p w14:paraId="13F9F8C6" w14:textId="77777777" w:rsidR="004F30ED" w:rsidRPr="000B7EC2" w:rsidRDefault="00000000">
      <w:pPr>
        <w:pStyle w:val="Prrafodelista"/>
        <w:numPr>
          <w:ilvl w:val="1"/>
          <w:numId w:val="2"/>
        </w:numPr>
        <w:tabs>
          <w:tab w:val="left" w:pos="849"/>
          <w:tab w:val="left" w:pos="851"/>
        </w:tabs>
        <w:spacing w:line="336" w:lineRule="auto"/>
        <w:ind w:right="152"/>
        <w:jc w:val="both"/>
        <w:rPr>
          <w:i/>
          <w:iCs/>
          <w:sz w:val="20"/>
        </w:rPr>
      </w:pPr>
      <w:r>
        <w:rPr>
          <w:sz w:val="20"/>
        </w:rPr>
        <w:t>Aprobación del expediente de contrato privado, mediante procedimiento abierto simplificado</w:t>
      </w:r>
      <w:r>
        <w:rPr>
          <w:spacing w:val="-1"/>
          <w:sz w:val="20"/>
        </w:rPr>
        <w:t xml:space="preserve"> </w:t>
      </w:r>
      <w:r>
        <w:rPr>
          <w:sz w:val="20"/>
        </w:rPr>
        <w:t xml:space="preserve">y varios criterios de adjudicación, del servicio de </w:t>
      </w:r>
      <w:r w:rsidRPr="000B7EC2">
        <w:rPr>
          <w:i/>
          <w:iCs/>
          <w:sz w:val="20"/>
        </w:rPr>
        <w:t>“Seguro por riesgos de Responsabilidad Civil</w:t>
      </w:r>
    </w:p>
    <w:p w14:paraId="77C97D06" w14:textId="77777777" w:rsidR="004F30ED" w:rsidRPr="000B7EC2" w:rsidRDefault="004F30ED">
      <w:pPr>
        <w:pStyle w:val="Prrafodelista"/>
        <w:spacing w:line="336" w:lineRule="auto"/>
        <w:rPr>
          <w:i/>
          <w:iCs/>
          <w:sz w:val="20"/>
        </w:rPr>
        <w:sectPr w:rsidR="004F30ED" w:rsidRPr="000B7EC2">
          <w:pgSz w:w="11910" w:h="16840"/>
          <w:pgMar w:top="1720" w:right="1275" w:bottom="1280" w:left="1275" w:header="567" w:footer="1080" w:gutter="0"/>
          <w:cols w:space="720"/>
        </w:sectPr>
      </w:pPr>
    </w:p>
    <w:p w14:paraId="07CE38C2" w14:textId="77777777" w:rsidR="004F30ED" w:rsidRDefault="00000000">
      <w:pPr>
        <w:pStyle w:val="Textoindependiente"/>
        <w:spacing w:before="83" w:line="336" w:lineRule="auto"/>
        <w:ind w:left="851" w:right="150"/>
        <w:jc w:val="both"/>
      </w:pPr>
      <w:r w:rsidRPr="000B7EC2">
        <w:rPr>
          <w:i/>
          <w:iCs/>
          <w:noProof/>
        </w:rPr>
        <w:lastRenderedPageBreak/>
        <mc:AlternateContent>
          <mc:Choice Requires="wps">
            <w:drawing>
              <wp:anchor distT="0" distB="0" distL="0" distR="0" simplePos="0" relativeHeight="15733248" behindDoc="0" locked="0" layoutInCell="1" allowOverlap="1" wp14:anchorId="30CD4438" wp14:editId="4DBEDD0D">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DF5F0D8" w14:textId="77777777" w:rsidR="004F30ED" w:rsidRDefault="00000000">
                            <w:pPr>
                              <w:spacing w:before="22" w:line="418" w:lineRule="exact"/>
                              <w:ind w:left="20"/>
                              <w:rPr>
                                <w:rFonts w:ascii="Tahoma"/>
                                <w:sz w:val="36"/>
                              </w:rPr>
                            </w:pPr>
                            <w:r>
                              <w:rPr>
                                <w:rFonts w:ascii="Tahoma"/>
                                <w:spacing w:val="-2"/>
                                <w:sz w:val="36"/>
                              </w:rPr>
                              <w:t>RESOLUCION</w:t>
                            </w:r>
                          </w:p>
                          <w:p w14:paraId="4F2564DC" w14:textId="77777777" w:rsidR="004F30E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2025-4612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31/07/2025</w:t>
                            </w:r>
                          </w:p>
                        </w:txbxContent>
                      </wps:txbx>
                      <wps:bodyPr vert="vert270" wrap="square" lIns="0" tIns="0" rIns="0" bIns="0" rtlCol="0">
                        <a:noAutofit/>
                      </wps:bodyPr>
                    </wps:wsp>
                  </a:graphicData>
                </a:graphic>
              </wp:anchor>
            </w:drawing>
          </mc:Choice>
          <mc:Fallback>
            <w:pict>
              <v:shape w14:anchorId="30CD4438" id="Textbox 14" o:spid="_x0000_s1033"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DF5F0D8" w14:textId="77777777" w:rsidR="004F30ED" w:rsidRDefault="00000000">
                      <w:pPr>
                        <w:spacing w:before="22" w:line="418" w:lineRule="exact"/>
                        <w:ind w:left="20"/>
                        <w:rPr>
                          <w:rFonts w:ascii="Tahoma"/>
                          <w:sz w:val="36"/>
                        </w:rPr>
                      </w:pPr>
                      <w:r>
                        <w:rPr>
                          <w:rFonts w:ascii="Tahoma"/>
                          <w:spacing w:val="-2"/>
                          <w:sz w:val="36"/>
                        </w:rPr>
                        <w:t>RESOLUCION</w:t>
                      </w:r>
                    </w:p>
                    <w:p w14:paraId="4F2564DC" w14:textId="77777777" w:rsidR="004F30E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2025-4612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31/07/2025</w:t>
                      </w:r>
                    </w:p>
                  </w:txbxContent>
                </v:textbox>
                <w10:wrap anchorx="page" anchory="page"/>
              </v:shape>
            </w:pict>
          </mc:Fallback>
        </mc:AlternateContent>
      </w:r>
      <w:r w:rsidRPr="000B7EC2">
        <w:rPr>
          <w:i/>
          <w:iCs/>
          <w:noProof/>
        </w:rPr>
        <mc:AlternateContent>
          <mc:Choice Requires="wps">
            <w:drawing>
              <wp:anchor distT="0" distB="0" distL="0" distR="0" simplePos="0" relativeHeight="15733760" behindDoc="0" locked="0" layoutInCell="1" allowOverlap="1" wp14:anchorId="2E332B38" wp14:editId="7C0DC19B">
                <wp:simplePos x="0" y="0"/>
                <wp:positionH relativeFrom="page">
                  <wp:posOffset>6966310</wp:posOffset>
                </wp:positionH>
                <wp:positionV relativeFrom="page">
                  <wp:posOffset>6637701</wp:posOffset>
                </wp:positionV>
                <wp:extent cx="263525" cy="31908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257FBEEF" w14:textId="546E5069" w:rsidR="004F30E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0CC93D1" w14:textId="77777777" w:rsidR="004F30E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34F8D39" w14:textId="77777777" w:rsidR="004F30E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6</w:t>
                            </w:r>
                          </w:p>
                        </w:txbxContent>
                      </wps:txbx>
                      <wps:bodyPr vert="vert270" wrap="square" lIns="0" tIns="0" rIns="0" bIns="0" rtlCol="0">
                        <a:noAutofit/>
                      </wps:bodyPr>
                    </wps:wsp>
                  </a:graphicData>
                </a:graphic>
              </wp:anchor>
            </w:drawing>
          </mc:Choice>
          <mc:Fallback>
            <w:pict>
              <v:shape w14:anchorId="2E332B38" id="Textbox 15" o:spid="_x0000_s1034" type="#_x0000_t202" style="position:absolute;left:0;text-align:left;margin-left:548.55pt;margin-top:522.65pt;width:20.75pt;height:251.2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" filled="f" stroked="f">
                <v:textbox style="layout-flow:vertical;mso-layout-flow-alt:bottom-to-top" inset="0,0,0,0">
                  <w:txbxContent>
                    <w:p w14:paraId="257FBEEF" w14:textId="546E5069" w:rsidR="004F30E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0CC93D1" w14:textId="77777777" w:rsidR="004F30E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34F8D39" w14:textId="77777777" w:rsidR="004F30E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6</w:t>
                      </w:r>
                    </w:p>
                  </w:txbxContent>
                </v:textbox>
                <w10:wrap anchorx="page" anchory="page"/>
              </v:shape>
            </w:pict>
          </mc:Fallback>
        </mc:AlternateContent>
      </w:r>
      <w:r w:rsidRPr="000B7EC2">
        <w:rPr>
          <w:i/>
          <w:iCs/>
        </w:rPr>
        <w:t>del Ayuntamiento de Las Rozas de Madrid”,</w:t>
      </w:r>
      <w:r>
        <w:t xml:space="preserve"> no sujeto a regulación armonizada. </w:t>
      </w:r>
      <w:proofErr w:type="spellStart"/>
      <w:r>
        <w:t>Expte</w:t>
      </w:r>
      <w:proofErr w:type="spellEnd"/>
      <w:r>
        <w:t xml:space="preserve">. </w:t>
      </w:r>
      <w:r>
        <w:rPr>
          <w:spacing w:val="-2"/>
        </w:rPr>
        <w:t>24653/2025.</w:t>
      </w:r>
    </w:p>
    <w:p w14:paraId="0D641B68" w14:textId="77777777" w:rsidR="004F30ED" w:rsidRDefault="00000000">
      <w:pPr>
        <w:pStyle w:val="Prrafodelista"/>
        <w:numPr>
          <w:ilvl w:val="1"/>
          <w:numId w:val="2"/>
        </w:numPr>
        <w:tabs>
          <w:tab w:val="left" w:pos="849"/>
          <w:tab w:val="left" w:pos="851"/>
        </w:tabs>
        <w:spacing w:line="336" w:lineRule="auto"/>
        <w:ind w:right="153"/>
        <w:jc w:val="both"/>
        <w:rPr>
          <w:sz w:val="20"/>
        </w:rPr>
      </w:pPr>
      <w:r>
        <w:rPr>
          <w:sz w:val="20"/>
        </w:rPr>
        <w:t xml:space="preserve">Aprobación del expediente de contratación para la </w:t>
      </w:r>
      <w:r w:rsidRPr="000B7EC2">
        <w:rPr>
          <w:i/>
          <w:iCs/>
          <w:sz w:val="20"/>
        </w:rPr>
        <w:t>“Explotación de Pista de Hielo, incluyendo el suministro, transporte e Instalación”,</w:t>
      </w:r>
      <w:r>
        <w:rPr>
          <w:sz w:val="20"/>
        </w:rPr>
        <w:t xml:space="preserve"> no sujeto a regulación armonizada, mediante procedimiento abierto ordinario con varios criterios de adjudicación. </w:t>
      </w:r>
      <w:proofErr w:type="spellStart"/>
      <w:r>
        <w:rPr>
          <w:sz w:val="20"/>
        </w:rPr>
        <w:t>Expte</w:t>
      </w:r>
      <w:proofErr w:type="spellEnd"/>
      <w:r>
        <w:rPr>
          <w:sz w:val="20"/>
        </w:rPr>
        <w:t>. 24573/2025.</w:t>
      </w:r>
    </w:p>
    <w:p w14:paraId="547C2FB5" w14:textId="77777777" w:rsidR="004F30ED" w:rsidRDefault="00000000">
      <w:pPr>
        <w:pStyle w:val="Prrafodelista"/>
        <w:numPr>
          <w:ilvl w:val="1"/>
          <w:numId w:val="2"/>
        </w:numPr>
        <w:tabs>
          <w:tab w:val="left" w:pos="849"/>
        </w:tabs>
        <w:ind w:left="849" w:right="0" w:hanging="280"/>
        <w:jc w:val="both"/>
        <w:rPr>
          <w:sz w:val="20"/>
        </w:rPr>
      </w:pPr>
      <w:r>
        <w:rPr>
          <w:sz w:val="20"/>
        </w:rPr>
        <w:t>Aprobación</w:t>
      </w:r>
      <w:r>
        <w:rPr>
          <w:spacing w:val="38"/>
          <w:sz w:val="20"/>
        </w:rPr>
        <w:t xml:space="preserve"> </w:t>
      </w:r>
      <w:r>
        <w:rPr>
          <w:sz w:val="20"/>
        </w:rPr>
        <w:t>del</w:t>
      </w:r>
      <w:r>
        <w:rPr>
          <w:spacing w:val="40"/>
          <w:sz w:val="20"/>
        </w:rPr>
        <w:t xml:space="preserve"> </w:t>
      </w:r>
      <w:r>
        <w:rPr>
          <w:sz w:val="20"/>
        </w:rPr>
        <w:t>proyecto</w:t>
      </w:r>
      <w:r>
        <w:rPr>
          <w:spacing w:val="42"/>
          <w:sz w:val="20"/>
        </w:rPr>
        <w:t xml:space="preserve"> </w:t>
      </w:r>
      <w:r>
        <w:rPr>
          <w:sz w:val="20"/>
        </w:rPr>
        <w:t>de</w:t>
      </w:r>
      <w:r>
        <w:rPr>
          <w:spacing w:val="41"/>
          <w:sz w:val="20"/>
        </w:rPr>
        <w:t xml:space="preserve"> </w:t>
      </w:r>
      <w:r>
        <w:rPr>
          <w:sz w:val="20"/>
        </w:rPr>
        <w:t>ejecución</w:t>
      </w:r>
      <w:r>
        <w:rPr>
          <w:spacing w:val="43"/>
          <w:sz w:val="20"/>
        </w:rPr>
        <w:t xml:space="preserve"> </w:t>
      </w:r>
      <w:r>
        <w:rPr>
          <w:sz w:val="20"/>
        </w:rPr>
        <w:t>de</w:t>
      </w:r>
      <w:r>
        <w:rPr>
          <w:spacing w:val="40"/>
          <w:sz w:val="20"/>
        </w:rPr>
        <w:t xml:space="preserve"> </w:t>
      </w:r>
      <w:r>
        <w:rPr>
          <w:sz w:val="20"/>
        </w:rPr>
        <w:t>obras</w:t>
      </w:r>
      <w:r>
        <w:rPr>
          <w:spacing w:val="40"/>
          <w:sz w:val="20"/>
        </w:rPr>
        <w:t xml:space="preserve"> </w:t>
      </w:r>
      <w:r>
        <w:rPr>
          <w:sz w:val="20"/>
        </w:rPr>
        <w:t>de</w:t>
      </w:r>
      <w:r>
        <w:rPr>
          <w:spacing w:val="40"/>
          <w:sz w:val="20"/>
        </w:rPr>
        <w:t xml:space="preserve"> </w:t>
      </w:r>
      <w:r w:rsidRPr="000B7EC2">
        <w:rPr>
          <w:i/>
          <w:iCs/>
          <w:sz w:val="20"/>
        </w:rPr>
        <w:t>“Área</w:t>
      </w:r>
      <w:r w:rsidRPr="000B7EC2">
        <w:rPr>
          <w:i/>
          <w:iCs/>
          <w:spacing w:val="43"/>
          <w:sz w:val="20"/>
        </w:rPr>
        <w:t xml:space="preserve"> </w:t>
      </w:r>
      <w:r w:rsidRPr="000B7EC2">
        <w:rPr>
          <w:i/>
          <w:iCs/>
          <w:sz w:val="20"/>
        </w:rPr>
        <w:t>infantil</w:t>
      </w:r>
      <w:r w:rsidRPr="000B7EC2">
        <w:rPr>
          <w:i/>
          <w:iCs/>
          <w:spacing w:val="42"/>
          <w:sz w:val="20"/>
        </w:rPr>
        <w:t xml:space="preserve"> </w:t>
      </w:r>
      <w:r w:rsidRPr="000B7EC2">
        <w:rPr>
          <w:i/>
          <w:iCs/>
          <w:sz w:val="20"/>
        </w:rPr>
        <w:t>en</w:t>
      </w:r>
      <w:r w:rsidRPr="000B7EC2">
        <w:rPr>
          <w:i/>
          <w:iCs/>
          <w:spacing w:val="40"/>
          <w:sz w:val="20"/>
        </w:rPr>
        <w:t xml:space="preserve"> </w:t>
      </w:r>
      <w:r w:rsidRPr="000B7EC2">
        <w:rPr>
          <w:i/>
          <w:iCs/>
          <w:sz w:val="20"/>
        </w:rPr>
        <w:t>Camino</w:t>
      </w:r>
      <w:r w:rsidRPr="000B7EC2">
        <w:rPr>
          <w:i/>
          <w:iCs/>
          <w:spacing w:val="41"/>
          <w:sz w:val="20"/>
        </w:rPr>
        <w:t xml:space="preserve"> </w:t>
      </w:r>
      <w:r w:rsidRPr="000B7EC2">
        <w:rPr>
          <w:i/>
          <w:iCs/>
          <w:sz w:val="20"/>
        </w:rPr>
        <w:t>de</w:t>
      </w:r>
      <w:r w:rsidRPr="000B7EC2">
        <w:rPr>
          <w:i/>
          <w:iCs/>
          <w:spacing w:val="41"/>
          <w:sz w:val="20"/>
        </w:rPr>
        <w:t xml:space="preserve"> </w:t>
      </w:r>
      <w:r w:rsidRPr="000B7EC2">
        <w:rPr>
          <w:i/>
          <w:iCs/>
          <w:spacing w:val="-2"/>
          <w:sz w:val="20"/>
        </w:rPr>
        <w:t>Perales”.</w:t>
      </w:r>
    </w:p>
    <w:p w14:paraId="3B3F252C" w14:textId="77777777" w:rsidR="004F30ED" w:rsidRDefault="00000000">
      <w:pPr>
        <w:pStyle w:val="Textoindependiente"/>
        <w:spacing w:before="92"/>
        <w:ind w:left="851"/>
        <w:jc w:val="both"/>
      </w:pPr>
      <w:proofErr w:type="spellStart"/>
      <w:r>
        <w:t>Expte</w:t>
      </w:r>
      <w:proofErr w:type="spellEnd"/>
      <w:r>
        <w:t>.</w:t>
      </w:r>
      <w:r>
        <w:rPr>
          <w:spacing w:val="-5"/>
        </w:rPr>
        <w:t xml:space="preserve"> </w:t>
      </w:r>
      <w:r>
        <w:rPr>
          <w:spacing w:val="-2"/>
        </w:rPr>
        <w:t>24880/2025.</w:t>
      </w:r>
    </w:p>
    <w:p w14:paraId="0081CA7A" w14:textId="32BB1D8A" w:rsidR="004F30ED" w:rsidRDefault="00000000">
      <w:pPr>
        <w:pStyle w:val="Prrafodelista"/>
        <w:numPr>
          <w:ilvl w:val="1"/>
          <w:numId w:val="2"/>
        </w:numPr>
        <w:tabs>
          <w:tab w:val="left" w:pos="849"/>
          <w:tab w:val="left" w:pos="851"/>
        </w:tabs>
        <w:spacing w:before="92" w:line="336" w:lineRule="auto"/>
        <w:ind w:right="145"/>
        <w:jc w:val="both"/>
        <w:rPr>
          <w:sz w:val="20"/>
        </w:rPr>
      </w:pPr>
      <w:r>
        <w:rPr>
          <w:sz w:val="20"/>
        </w:rPr>
        <w:t xml:space="preserve">Aprobar expediente de contratación </w:t>
      </w:r>
      <w:r w:rsidRPr="000B7EC2">
        <w:rPr>
          <w:i/>
          <w:iCs/>
          <w:sz w:val="20"/>
        </w:rPr>
        <w:t>“Suministro, mediante arrendamiento sin opción a compra,</w:t>
      </w:r>
      <w:r w:rsidRPr="000B7EC2">
        <w:rPr>
          <w:i/>
          <w:iCs/>
          <w:spacing w:val="-2"/>
          <w:sz w:val="20"/>
        </w:rPr>
        <w:t xml:space="preserve"> </w:t>
      </w:r>
      <w:r w:rsidRPr="000B7EC2">
        <w:rPr>
          <w:i/>
          <w:iCs/>
          <w:sz w:val="20"/>
        </w:rPr>
        <w:t>de</w:t>
      </w:r>
      <w:r w:rsidRPr="000B7EC2">
        <w:rPr>
          <w:i/>
          <w:iCs/>
          <w:spacing w:val="-3"/>
          <w:sz w:val="20"/>
        </w:rPr>
        <w:t xml:space="preserve"> </w:t>
      </w:r>
      <w:r w:rsidRPr="000B7EC2">
        <w:rPr>
          <w:i/>
          <w:iCs/>
          <w:sz w:val="20"/>
        </w:rPr>
        <w:t>equipamiento</w:t>
      </w:r>
      <w:r w:rsidRPr="000B7EC2">
        <w:rPr>
          <w:i/>
          <w:iCs/>
          <w:spacing w:val="-2"/>
          <w:sz w:val="20"/>
        </w:rPr>
        <w:t xml:space="preserve"> </w:t>
      </w:r>
      <w:r w:rsidRPr="000B7EC2">
        <w:rPr>
          <w:i/>
          <w:iCs/>
          <w:sz w:val="20"/>
        </w:rPr>
        <w:t>deportivo</w:t>
      </w:r>
      <w:r w:rsidRPr="000B7EC2">
        <w:rPr>
          <w:i/>
          <w:iCs/>
          <w:spacing w:val="-3"/>
          <w:sz w:val="20"/>
        </w:rPr>
        <w:t xml:space="preserve"> </w:t>
      </w:r>
      <w:r w:rsidRPr="000B7EC2">
        <w:rPr>
          <w:i/>
          <w:iCs/>
          <w:sz w:val="20"/>
        </w:rPr>
        <w:t>cardiovascular</w:t>
      </w:r>
      <w:r w:rsidRPr="000B7EC2">
        <w:rPr>
          <w:i/>
          <w:iCs/>
          <w:spacing w:val="-3"/>
          <w:sz w:val="20"/>
        </w:rPr>
        <w:t xml:space="preserve"> </w:t>
      </w:r>
      <w:r w:rsidRPr="000B7EC2">
        <w:rPr>
          <w:i/>
          <w:iCs/>
          <w:sz w:val="20"/>
        </w:rPr>
        <w:t>y</w:t>
      </w:r>
      <w:r w:rsidRPr="000B7EC2">
        <w:rPr>
          <w:i/>
          <w:iCs/>
          <w:spacing w:val="-3"/>
          <w:sz w:val="20"/>
        </w:rPr>
        <w:t xml:space="preserve"> </w:t>
      </w:r>
      <w:r w:rsidRPr="000B7EC2">
        <w:rPr>
          <w:i/>
          <w:iCs/>
          <w:sz w:val="20"/>
        </w:rPr>
        <w:t>de</w:t>
      </w:r>
      <w:r w:rsidRPr="000B7EC2">
        <w:rPr>
          <w:i/>
          <w:iCs/>
          <w:spacing w:val="-3"/>
          <w:sz w:val="20"/>
        </w:rPr>
        <w:t xml:space="preserve"> </w:t>
      </w:r>
      <w:r w:rsidRPr="000B7EC2">
        <w:rPr>
          <w:i/>
          <w:iCs/>
          <w:sz w:val="20"/>
        </w:rPr>
        <w:t>musculación</w:t>
      </w:r>
      <w:r w:rsidRPr="000B7EC2">
        <w:rPr>
          <w:i/>
          <w:iCs/>
          <w:spacing w:val="-2"/>
          <w:sz w:val="20"/>
        </w:rPr>
        <w:t xml:space="preserve"> </w:t>
      </w:r>
      <w:r w:rsidRPr="000B7EC2">
        <w:rPr>
          <w:i/>
          <w:iCs/>
          <w:sz w:val="20"/>
        </w:rPr>
        <w:t>para</w:t>
      </w:r>
      <w:r w:rsidRPr="000B7EC2">
        <w:rPr>
          <w:i/>
          <w:iCs/>
          <w:spacing w:val="-3"/>
          <w:sz w:val="20"/>
        </w:rPr>
        <w:t xml:space="preserve"> </w:t>
      </w:r>
      <w:r w:rsidRPr="000B7EC2">
        <w:rPr>
          <w:i/>
          <w:iCs/>
          <w:sz w:val="20"/>
        </w:rPr>
        <w:t>las</w:t>
      </w:r>
      <w:r w:rsidRPr="000B7EC2">
        <w:rPr>
          <w:i/>
          <w:iCs/>
          <w:spacing w:val="-3"/>
          <w:sz w:val="20"/>
        </w:rPr>
        <w:t xml:space="preserve"> </w:t>
      </w:r>
      <w:r w:rsidRPr="000B7EC2">
        <w:rPr>
          <w:i/>
          <w:iCs/>
          <w:sz w:val="20"/>
        </w:rPr>
        <w:t>salas</w:t>
      </w:r>
      <w:r w:rsidRPr="000B7EC2">
        <w:rPr>
          <w:i/>
          <w:iCs/>
          <w:spacing w:val="-3"/>
          <w:sz w:val="20"/>
        </w:rPr>
        <w:t xml:space="preserve"> </w:t>
      </w:r>
      <w:r w:rsidRPr="000B7EC2">
        <w:rPr>
          <w:i/>
          <w:iCs/>
          <w:sz w:val="20"/>
        </w:rPr>
        <w:t>deportivas de</w:t>
      </w:r>
      <w:r w:rsidRPr="000B7EC2">
        <w:rPr>
          <w:i/>
          <w:iCs/>
          <w:spacing w:val="-3"/>
          <w:sz w:val="20"/>
        </w:rPr>
        <w:t xml:space="preserve"> </w:t>
      </w:r>
      <w:r w:rsidRPr="000B7EC2">
        <w:rPr>
          <w:i/>
          <w:iCs/>
          <w:sz w:val="20"/>
        </w:rPr>
        <w:t>la</w:t>
      </w:r>
      <w:r w:rsidRPr="000B7EC2">
        <w:rPr>
          <w:i/>
          <w:iCs/>
          <w:spacing w:val="-1"/>
          <w:sz w:val="20"/>
        </w:rPr>
        <w:t xml:space="preserve"> </w:t>
      </w:r>
      <w:proofErr w:type="gramStart"/>
      <w:r w:rsidRPr="000B7EC2">
        <w:rPr>
          <w:i/>
          <w:iCs/>
          <w:sz w:val="20"/>
        </w:rPr>
        <w:t>Concejalía</w:t>
      </w:r>
      <w:proofErr w:type="gramEnd"/>
      <w:r w:rsidRPr="000B7EC2">
        <w:rPr>
          <w:i/>
          <w:iCs/>
          <w:spacing w:val="-1"/>
          <w:sz w:val="20"/>
        </w:rPr>
        <w:t xml:space="preserve"> </w:t>
      </w:r>
      <w:r w:rsidRPr="000B7EC2">
        <w:rPr>
          <w:i/>
          <w:iCs/>
          <w:sz w:val="20"/>
        </w:rPr>
        <w:t>de</w:t>
      </w:r>
      <w:r w:rsidRPr="000B7EC2">
        <w:rPr>
          <w:i/>
          <w:iCs/>
          <w:spacing w:val="-1"/>
          <w:sz w:val="20"/>
        </w:rPr>
        <w:t xml:space="preserve"> </w:t>
      </w:r>
      <w:r w:rsidRPr="000B7EC2">
        <w:rPr>
          <w:i/>
          <w:iCs/>
          <w:sz w:val="20"/>
        </w:rPr>
        <w:t>Deportes”,</w:t>
      </w:r>
      <w:r w:rsidRPr="000B7EC2">
        <w:rPr>
          <w:i/>
          <w:iCs/>
          <w:spacing w:val="-3"/>
          <w:sz w:val="20"/>
        </w:rPr>
        <w:t xml:space="preserve"> </w:t>
      </w:r>
      <w:r>
        <w:rPr>
          <w:sz w:val="20"/>
        </w:rPr>
        <w:t>mediante</w:t>
      </w:r>
      <w:r>
        <w:rPr>
          <w:spacing w:val="-3"/>
          <w:sz w:val="20"/>
        </w:rPr>
        <w:t xml:space="preserve"> </w:t>
      </w:r>
      <w:r>
        <w:rPr>
          <w:sz w:val="20"/>
        </w:rPr>
        <w:t>procedimiento</w:t>
      </w:r>
      <w:r>
        <w:rPr>
          <w:spacing w:val="-1"/>
          <w:sz w:val="20"/>
        </w:rPr>
        <w:t xml:space="preserve"> </w:t>
      </w:r>
      <w:r>
        <w:rPr>
          <w:sz w:val="20"/>
        </w:rPr>
        <w:t>abierto</w:t>
      </w:r>
      <w:r>
        <w:rPr>
          <w:spacing w:val="-1"/>
          <w:sz w:val="20"/>
        </w:rPr>
        <w:t xml:space="preserve"> </w:t>
      </w:r>
      <w:r>
        <w:rPr>
          <w:sz w:val="20"/>
        </w:rPr>
        <w:t>y</w:t>
      </w:r>
      <w:r>
        <w:rPr>
          <w:spacing w:val="-3"/>
          <w:sz w:val="20"/>
        </w:rPr>
        <w:t xml:space="preserve"> </w:t>
      </w:r>
      <w:r>
        <w:rPr>
          <w:sz w:val="20"/>
        </w:rPr>
        <w:t>una</w:t>
      </w:r>
      <w:r>
        <w:rPr>
          <w:spacing w:val="-1"/>
          <w:sz w:val="20"/>
        </w:rPr>
        <w:t xml:space="preserve"> </w:t>
      </w:r>
      <w:r>
        <w:rPr>
          <w:sz w:val="20"/>
        </w:rPr>
        <w:t>pluralidad</w:t>
      </w:r>
      <w:r>
        <w:rPr>
          <w:spacing w:val="-1"/>
          <w:sz w:val="20"/>
        </w:rPr>
        <w:t xml:space="preserve"> </w:t>
      </w:r>
      <w:r>
        <w:rPr>
          <w:sz w:val="20"/>
        </w:rPr>
        <w:t>de</w:t>
      </w:r>
      <w:r>
        <w:rPr>
          <w:spacing w:val="-3"/>
          <w:sz w:val="20"/>
        </w:rPr>
        <w:t xml:space="preserve"> </w:t>
      </w:r>
      <w:r>
        <w:rPr>
          <w:sz w:val="20"/>
        </w:rPr>
        <w:t>criterios</w:t>
      </w:r>
      <w:r>
        <w:rPr>
          <w:spacing w:val="-1"/>
          <w:sz w:val="20"/>
        </w:rPr>
        <w:t xml:space="preserve"> </w:t>
      </w:r>
      <w:r>
        <w:rPr>
          <w:sz w:val="20"/>
        </w:rPr>
        <w:t xml:space="preserve">de adjudicación, sujeto a regulación armonizada. </w:t>
      </w:r>
      <w:proofErr w:type="spellStart"/>
      <w:r>
        <w:rPr>
          <w:sz w:val="20"/>
        </w:rPr>
        <w:t>Expte</w:t>
      </w:r>
      <w:proofErr w:type="spellEnd"/>
      <w:r>
        <w:rPr>
          <w:sz w:val="20"/>
        </w:rPr>
        <w:t>. 24410/2025.</w:t>
      </w:r>
    </w:p>
    <w:p w14:paraId="0E41545C" w14:textId="458E127F" w:rsidR="004F30ED" w:rsidRDefault="00000000">
      <w:pPr>
        <w:pStyle w:val="Prrafodelista"/>
        <w:numPr>
          <w:ilvl w:val="1"/>
          <w:numId w:val="2"/>
        </w:numPr>
        <w:tabs>
          <w:tab w:val="left" w:pos="849"/>
          <w:tab w:val="left" w:pos="851"/>
        </w:tabs>
        <w:spacing w:line="336" w:lineRule="auto"/>
        <w:ind w:right="147"/>
        <w:jc w:val="both"/>
        <w:rPr>
          <w:sz w:val="20"/>
        </w:rPr>
      </w:pPr>
      <w:r>
        <w:rPr>
          <w:sz w:val="20"/>
        </w:rPr>
        <w:t xml:space="preserve">Resolución de incidencia producida en el contrato de </w:t>
      </w:r>
      <w:r w:rsidRPr="00CB6903">
        <w:rPr>
          <w:i/>
          <w:iCs/>
          <w:sz w:val="20"/>
        </w:rPr>
        <w:t xml:space="preserve">“Suministro de equipamiento para el Centro Deportivo y Cultural La </w:t>
      </w:r>
      <w:proofErr w:type="spellStart"/>
      <w:r w:rsidRPr="00CB6903">
        <w:rPr>
          <w:i/>
          <w:iCs/>
          <w:sz w:val="20"/>
        </w:rPr>
        <w:t>Marazuela</w:t>
      </w:r>
      <w:proofErr w:type="spellEnd"/>
      <w:r w:rsidRPr="00CB6903">
        <w:rPr>
          <w:i/>
          <w:iCs/>
          <w:sz w:val="20"/>
        </w:rPr>
        <w:t>, lote 5: Equipamiento de imagen</w:t>
      </w:r>
      <w:r w:rsidR="00CB6903" w:rsidRPr="00CB6903">
        <w:rPr>
          <w:i/>
          <w:iCs/>
          <w:sz w:val="20"/>
        </w:rPr>
        <w:t>”</w:t>
      </w:r>
      <w:r w:rsidRPr="00CB6903">
        <w:rPr>
          <w:i/>
          <w:iCs/>
          <w:sz w:val="20"/>
        </w:rPr>
        <w:t>.</w:t>
      </w:r>
      <w:r>
        <w:rPr>
          <w:sz w:val="20"/>
        </w:rPr>
        <w:t xml:space="preserve"> </w:t>
      </w:r>
      <w:proofErr w:type="spellStart"/>
      <w:r>
        <w:rPr>
          <w:sz w:val="20"/>
        </w:rPr>
        <w:t>Expte</w:t>
      </w:r>
      <w:proofErr w:type="spellEnd"/>
      <w:r>
        <w:rPr>
          <w:sz w:val="20"/>
        </w:rPr>
        <w:t xml:space="preserve">. </w:t>
      </w:r>
      <w:r>
        <w:rPr>
          <w:spacing w:val="-2"/>
          <w:sz w:val="20"/>
        </w:rPr>
        <w:t>23777/2024.</w:t>
      </w:r>
    </w:p>
    <w:p w14:paraId="7B4DFD13" w14:textId="77777777" w:rsidR="004F30ED" w:rsidRDefault="00000000">
      <w:pPr>
        <w:pStyle w:val="Prrafodelista"/>
        <w:numPr>
          <w:ilvl w:val="1"/>
          <w:numId w:val="2"/>
        </w:numPr>
        <w:tabs>
          <w:tab w:val="left" w:pos="849"/>
          <w:tab w:val="left" w:pos="851"/>
        </w:tabs>
        <w:spacing w:before="1" w:line="336" w:lineRule="auto"/>
        <w:ind w:right="148"/>
        <w:jc w:val="both"/>
        <w:rPr>
          <w:sz w:val="20"/>
        </w:rPr>
      </w:pPr>
      <w:r>
        <w:rPr>
          <w:sz w:val="20"/>
        </w:rPr>
        <w:t xml:space="preserve">Declarar desierto el procedimiento convocado para adjudicar el contrato de suministro de </w:t>
      </w:r>
      <w:r w:rsidRPr="00CB6903">
        <w:rPr>
          <w:i/>
          <w:iCs/>
          <w:sz w:val="20"/>
        </w:rPr>
        <w:t>“</w:t>
      </w:r>
      <w:proofErr w:type="spellStart"/>
      <w:r w:rsidRPr="00CB6903">
        <w:rPr>
          <w:i/>
          <w:iCs/>
          <w:sz w:val="20"/>
        </w:rPr>
        <w:t>Equipaciones</w:t>
      </w:r>
      <w:proofErr w:type="spellEnd"/>
      <w:r w:rsidRPr="00CB6903">
        <w:rPr>
          <w:i/>
          <w:iCs/>
          <w:spacing w:val="-2"/>
          <w:sz w:val="20"/>
        </w:rPr>
        <w:t xml:space="preserve"> </w:t>
      </w:r>
      <w:r w:rsidRPr="00CB6903">
        <w:rPr>
          <w:i/>
          <w:iCs/>
          <w:sz w:val="20"/>
        </w:rPr>
        <w:t>para</w:t>
      </w:r>
      <w:r w:rsidRPr="00CB6903">
        <w:rPr>
          <w:i/>
          <w:iCs/>
          <w:spacing w:val="-2"/>
          <w:sz w:val="20"/>
        </w:rPr>
        <w:t xml:space="preserve"> </w:t>
      </w:r>
      <w:r w:rsidRPr="00CB6903">
        <w:rPr>
          <w:i/>
          <w:iCs/>
          <w:sz w:val="20"/>
        </w:rPr>
        <w:t>los alumnos de</w:t>
      </w:r>
      <w:r w:rsidRPr="00CB6903">
        <w:rPr>
          <w:i/>
          <w:iCs/>
          <w:spacing w:val="-2"/>
          <w:sz w:val="20"/>
        </w:rPr>
        <w:t xml:space="preserve"> </w:t>
      </w:r>
      <w:r w:rsidRPr="00CB6903">
        <w:rPr>
          <w:i/>
          <w:iCs/>
          <w:sz w:val="20"/>
        </w:rPr>
        <w:t>las</w:t>
      </w:r>
      <w:r w:rsidRPr="00CB6903">
        <w:rPr>
          <w:i/>
          <w:iCs/>
          <w:spacing w:val="-2"/>
          <w:sz w:val="20"/>
        </w:rPr>
        <w:t xml:space="preserve"> </w:t>
      </w:r>
      <w:r w:rsidRPr="00CB6903">
        <w:rPr>
          <w:i/>
          <w:iCs/>
          <w:sz w:val="20"/>
        </w:rPr>
        <w:t>escuelas</w:t>
      </w:r>
      <w:r w:rsidRPr="00CB6903">
        <w:rPr>
          <w:i/>
          <w:iCs/>
          <w:spacing w:val="-2"/>
          <w:sz w:val="20"/>
        </w:rPr>
        <w:t xml:space="preserve"> </w:t>
      </w:r>
      <w:r w:rsidRPr="00CB6903">
        <w:rPr>
          <w:i/>
          <w:iCs/>
          <w:sz w:val="20"/>
        </w:rPr>
        <w:t>deportivas municipales</w:t>
      </w:r>
      <w:r w:rsidRPr="00CB6903">
        <w:rPr>
          <w:i/>
          <w:iCs/>
          <w:spacing w:val="-2"/>
          <w:sz w:val="20"/>
        </w:rPr>
        <w:t xml:space="preserve"> </w:t>
      </w:r>
      <w:r w:rsidRPr="00CB6903">
        <w:rPr>
          <w:i/>
          <w:iCs/>
          <w:sz w:val="20"/>
        </w:rPr>
        <w:t>que</w:t>
      </w:r>
      <w:r w:rsidRPr="00CB6903">
        <w:rPr>
          <w:i/>
          <w:iCs/>
          <w:spacing w:val="-2"/>
          <w:sz w:val="20"/>
        </w:rPr>
        <w:t xml:space="preserve"> </w:t>
      </w:r>
      <w:r w:rsidRPr="00CB6903">
        <w:rPr>
          <w:i/>
          <w:iCs/>
          <w:sz w:val="20"/>
        </w:rPr>
        <w:t>participan en</w:t>
      </w:r>
      <w:r w:rsidRPr="00CB6903">
        <w:rPr>
          <w:i/>
          <w:iCs/>
          <w:spacing w:val="-2"/>
          <w:sz w:val="20"/>
        </w:rPr>
        <w:t xml:space="preserve"> </w:t>
      </w:r>
      <w:r w:rsidRPr="00CB6903">
        <w:rPr>
          <w:i/>
          <w:iCs/>
          <w:sz w:val="20"/>
        </w:rPr>
        <w:t>liga municipal, 2 lotes. Lote 2”.</w:t>
      </w:r>
      <w:r>
        <w:rPr>
          <w:sz w:val="20"/>
        </w:rPr>
        <w:t xml:space="preserve"> </w:t>
      </w:r>
      <w:proofErr w:type="spellStart"/>
      <w:r>
        <w:rPr>
          <w:sz w:val="20"/>
        </w:rPr>
        <w:t>Expte</w:t>
      </w:r>
      <w:proofErr w:type="spellEnd"/>
      <w:r>
        <w:rPr>
          <w:sz w:val="20"/>
        </w:rPr>
        <w:t>. 22079/2025.</w:t>
      </w:r>
    </w:p>
    <w:p w14:paraId="79F2BB52" w14:textId="77777777" w:rsidR="004F30ED" w:rsidRDefault="00000000">
      <w:pPr>
        <w:pStyle w:val="Prrafodelista"/>
        <w:numPr>
          <w:ilvl w:val="1"/>
          <w:numId w:val="2"/>
        </w:numPr>
        <w:tabs>
          <w:tab w:val="left" w:pos="849"/>
          <w:tab w:val="left" w:pos="851"/>
        </w:tabs>
        <w:spacing w:line="336" w:lineRule="auto"/>
        <w:ind w:right="155"/>
        <w:jc w:val="both"/>
        <w:rPr>
          <w:sz w:val="20"/>
        </w:rPr>
      </w:pPr>
      <w:r>
        <w:rPr>
          <w:sz w:val="20"/>
        </w:rPr>
        <w:t xml:space="preserve">Aceptación de la oferta del expediente de contratación del servicio </w:t>
      </w:r>
      <w:r w:rsidRPr="00CB6903">
        <w:rPr>
          <w:i/>
          <w:iCs/>
          <w:sz w:val="20"/>
        </w:rPr>
        <w:t>“Concierto de “Funambulista” para las fiestas de San Miguel 2025”,</w:t>
      </w:r>
      <w:r>
        <w:rPr>
          <w:sz w:val="20"/>
        </w:rPr>
        <w:t xml:space="preserve"> mediante procedimiento negociado sin publicidad, por razones de exclusividad. </w:t>
      </w:r>
      <w:proofErr w:type="spellStart"/>
      <w:r>
        <w:rPr>
          <w:sz w:val="20"/>
        </w:rPr>
        <w:t>Expte</w:t>
      </w:r>
      <w:proofErr w:type="spellEnd"/>
      <w:r>
        <w:rPr>
          <w:sz w:val="20"/>
        </w:rPr>
        <w:t>. 22070/2025.</w:t>
      </w:r>
    </w:p>
    <w:p w14:paraId="7009334B" w14:textId="77777777" w:rsidR="004F30ED" w:rsidRDefault="00000000">
      <w:pPr>
        <w:pStyle w:val="Prrafodelista"/>
        <w:numPr>
          <w:ilvl w:val="1"/>
          <w:numId w:val="2"/>
        </w:numPr>
        <w:tabs>
          <w:tab w:val="left" w:pos="849"/>
        </w:tabs>
        <w:spacing w:line="336" w:lineRule="auto"/>
        <w:ind w:left="569" w:firstLine="0"/>
        <w:jc w:val="right"/>
        <w:rPr>
          <w:sz w:val="20"/>
        </w:rPr>
      </w:pPr>
      <w:r>
        <w:rPr>
          <w:sz w:val="20"/>
        </w:rPr>
        <w:t>Designación de representante</w:t>
      </w:r>
      <w:r>
        <w:rPr>
          <w:spacing w:val="25"/>
          <w:sz w:val="20"/>
        </w:rPr>
        <w:t xml:space="preserve"> </w:t>
      </w:r>
      <w:r>
        <w:rPr>
          <w:sz w:val="20"/>
        </w:rPr>
        <w:t>municipal para</w:t>
      </w:r>
      <w:r>
        <w:rPr>
          <w:spacing w:val="25"/>
          <w:sz w:val="20"/>
        </w:rPr>
        <w:t xml:space="preserve"> </w:t>
      </w:r>
      <w:r>
        <w:rPr>
          <w:sz w:val="20"/>
        </w:rPr>
        <w:t>la presentación</w:t>
      </w:r>
      <w:r>
        <w:rPr>
          <w:spacing w:val="25"/>
          <w:sz w:val="20"/>
        </w:rPr>
        <w:t xml:space="preserve"> </w:t>
      </w:r>
      <w:r>
        <w:rPr>
          <w:sz w:val="20"/>
        </w:rPr>
        <w:t>telemática</w:t>
      </w:r>
      <w:r>
        <w:rPr>
          <w:spacing w:val="25"/>
          <w:sz w:val="20"/>
        </w:rPr>
        <w:t xml:space="preserve"> </w:t>
      </w:r>
      <w:r>
        <w:rPr>
          <w:sz w:val="20"/>
        </w:rPr>
        <w:t>de</w:t>
      </w:r>
      <w:r>
        <w:rPr>
          <w:spacing w:val="25"/>
          <w:sz w:val="20"/>
        </w:rPr>
        <w:t xml:space="preserve"> </w:t>
      </w:r>
      <w:r>
        <w:rPr>
          <w:sz w:val="20"/>
        </w:rPr>
        <w:t xml:space="preserve">documentación relativa a la ejecución del contrato de renovación parcial del entorno de </w:t>
      </w:r>
      <w:proofErr w:type="spellStart"/>
      <w:r>
        <w:rPr>
          <w:sz w:val="20"/>
        </w:rPr>
        <w:t>hiperconvergencia</w:t>
      </w:r>
      <w:proofErr w:type="spellEnd"/>
      <w:r>
        <w:rPr>
          <w:sz w:val="20"/>
        </w:rPr>
        <w:t xml:space="preserve"> del Ayuntamiento de Las Rozas de Madrid, cofinanciado con Fondos FEDER. </w:t>
      </w:r>
      <w:proofErr w:type="spellStart"/>
      <w:r>
        <w:rPr>
          <w:sz w:val="20"/>
        </w:rPr>
        <w:t>Expte</w:t>
      </w:r>
      <w:proofErr w:type="spellEnd"/>
      <w:r>
        <w:rPr>
          <w:sz w:val="20"/>
        </w:rPr>
        <w:t>. 21927/2025. 22.Aceptación</w:t>
      </w:r>
      <w:r>
        <w:rPr>
          <w:spacing w:val="75"/>
          <w:sz w:val="20"/>
        </w:rPr>
        <w:t xml:space="preserve"> </w:t>
      </w:r>
      <w:r>
        <w:rPr>
          <w:sz w:val="20"/>
        </w:rPr>
        <w:t>de</w:t>
      </w:r>
      <w:r>
        <w:rPr>
          <w:spacing w:val="75"/>
          <w:sz w:val="20"/>
        </w:rPr>
        <w:t xml:space="preserve"> </w:t>
      </w:r>
      <w:r>
        <w:rPr>
          <w:sz w:val="20"/>
        </w:rPr>
        <w:t>la</w:t>
      </w:r>
      <w:r>
        <w:rPr>
          <w:spacing w:val="77"/>
          <w:sz w:val="20"/>
        </w:rPr>
        <w:t xml:space="preserve"> </w:t>
      </w:r>
      <w:r>
        <w:rPr>
          <w:sz w:val="20"/>
        </w:rPr>
        <w:t>oferta</w:t>
      </w:r>
      <w:r>
        <w:rPr>
          <w:spacing w:val="75"/>
          <w:sz w:val="20"/>
        </w:rPr>
        <w:t xml:space="preserve"> </w:t>
      </w:r>
      <w:r>
        <w:rPr>
          <w:sz w:val="20"/>
        </w:rPr>
        <w:t>del</w:t>
      </w:r>
      <w:r>
        <w:rPr>
          <w:spacing w:val="74"/>
          <w:sz w:val="20"/>
        </w:rPr>
        <w:t xml:space="preserve"> </w:t>
      </w:r>
      <w:r>
        <w:rPr>
          <w:sz w:val="20"/>
        </w:rPr>
        <w:t>expediente</w:t>
      </w:r>
      <w:r>
        <w:rPr>
          <w:spacing w:val="75"/>
          <w:sz w:val="20"/>
        </w:rPr>
        <w:t xml:space="preserve"> </w:t>
      </w:r>
      <w:r>
        <w:rPr>
          <w:sz w:val="20"/>
        </w:rPr>
        <w:t>de</w:t>
      </w:r>
      <w:r>
        <w:rPr>
          <w:spacing w:val="75"/>
          <w:sz w:val="20"/>
        </w:rPr>
        <w:t xml:space="preserve"> </w:t>
      </w:r>
      <w:r>
        <w:rPr>
          <w:sz w:val="20"/>
        </w:rPr>
        <w:t>contratación</w:t>
      </w:r>
      <w:r>
        <w:rPr>
          <w:spacing w:val="77"/>
          <w:sz w:val="20"/>
        </w:rPr>
        <w:t xml:space="preserve"> </w:t>
      </w:r>
      <w:r>
        <w:rPr>
          <w:sz w:val="20"/>
        </w:rPr>
        <w:t>del</w:t>
      </w:r>
      <w:r>
        <w:rPr>
          <w:spacing w:val="74"/>
          <w:sz w:val="20"/>
        </w:rPr>
        <w:t xml:space="preserve"> </w:t>
      </w:r>
      <w:r>
        <w:rPr>
          <w:sz w:val="20"/>
        </w:rPr>
        <w:t>servicio</w:t>
      </w:r>
      <w:r>
        <w:rPr>
          <w:spacing w:val="77"/>
          <w:sz w:val="20"/>
        </w:rPr>
        <w:t xml:space="preserve"> </w:t>
      </w:r>
      <w:r>
        <w:rPr>
          <w:sz w:val="20"/>
        </w:rPr>
        <w:t>de</w:t>
      </w:r>
      <w:r>
        <w:rPr>
          <w:spacing w:val="75"/>
          <w:sz w:val="20"/>
        </w:rPr>
        <w:t xml:space="preserve"> </w:t>
      </w:r>
      <w:r w:rsidRPr="00CB6903">
        <w:rPr>
          <w:i/>
          <w:iCs/>
          <w:sz w:val="20"/>
        </w:rPr>
        <w:t>“Concierto</w:t>
      </w:r>
      <w:r w:rsidRPr="00CB6903">
        <w:rPr>
          <w:i/>
          <w:iCs/>
          <w:spacing w:val="77"/>
          <w:sz w:val="20"/>
        </w:rPr>
        <w:t xml:space="preserve"> </w:t>
      </w:r>
      <w:r w:rsidRPr="00CB6903">
        <w:rPr>
          <w:i/>
          <w:iCs/>
          <w:sz w:val="20"/>
        </w:rPr>
        <w:t>de “Veintiuno”</w:t>
      </w:r>
      <w:r w:rsidRPr="00CB6903">
        <w:rPr>
          <w:i/>
          <w:iCs/>
          <w:spacing w:val="40"/>
          <w:sz w:val="20"/>
        </w:rPr>
        <w:t xml:space="preserve"> </w:t>
      </w:r>
      <w:r w:rsidRPr="00CB6903">
        <w:rPr>
          <w:i/>
          <w:iCs/>
          <w:sz w:val="20"/>
        </w:rPr>
        <w:t>para</w:t>
      </w:r>
      <w:r w:rsidRPr="00CB6903">
        <w:rPr>
          <w:i/>
          <w:iCs/>
          <w:spacing w:val="40"/>
          <w:sz w:val="20"/>
        </w:rPr>
        <w:t xml:space="preserve"> </w:t>
      </w:r>
      <w:r w:rsidRPr="00CB6903">
        <w:rPr>
          <w:i/>
          <w:iCs/>
          <w:sz w:val="20"/>
        </w:rPr>
        <w:t>las</w:t>
      </w:r>
      <w:r w:rsidRPr="00CB6903">
        <w:rPr>
          <w:i/>
          <w:iCs/>
          <w:spacing w:val="40"/>
          <w:sz w:val="20"/>
        </w:rPr>
        <w:t xml:space="preserve"> </w:t>
      </w:r>
      <w:r w:rsidRPr="00CB6903">
        <w:rPr>
          <w:i/>
          <w:iCs/>
          <w:sz w:val="20"/>
        </w:rPr>
        <w:t>fiestas</w:t>
      </w:r>
      <w:r w:rsidRPr="00CB6903">
        <w:rPr>
          <w:i/>
          <w:iCs/>
          <w:spacing w:val="40"/>
          <w:sz w:val="20"/>
        </w:rPr>
        <w:t xml:space="preserve"> </w:t>
      </w:r>
      <w:r w:rsidRPr="00CB6903">
        <w:rPr>
          <w:i/>
          <w:iCs/>
          <w:sz w:val="20"/>
        </w:rPr>
        <w:t>de</w:t>
      </w:r>
      <w:r w:rsidRPr="00CB6903">
        <w:rPr>
          <w:i/>
          <w:iCs/>
          <w:spacing w:val="40"/>
          <w:sz w:val="20"/>
        </w:rPr>
        <w:t xml:space="preserve"> </w:t>
      </w:r>
      <w:r w:rsidRPr="00CB6903">
        <w:rPr>
          <w:i/>
          <w:iCs/>
          <w:sz w:val="20"/>
        </w:rPr>
        <w:t>San</w:t>
      </w:r>
      <w:r w:rsidRPr="00CB6903">
        <w:rPr>
          <w:i/>
          <w:iCs/>
          <w:spacing w:val="40"/>
          <w:sz w:val="20"/>
        </w:rPr>
        <w:t xml:space="preserve"> </w:t>
      </w:r>
      <w:r w:rsidRPr="00CB6903">
        <w:rPr>
          <w:i/>
          <w:iCs/>
          <w:sz w:val="20"/>
        </w:rPr>
        <w:t>Miguel</w:t>
      </w:r>
      <w:r w:rsidRPr="00CB6903">
        <w:rPr>
          <w:i/>
          <w:iCs/>
          <w:spacing w:val="40"/>
          <w:sz w:val="20"/>
        </w:rPr>
        <w:t xml:space="preserve"> </w:t>
      </w:r>
      <w:r w:rsidRPr="00CB6903">
        <w:rPr>
          <w:i/>
          <w:iCs/>
          <w:sz w:val="20"/>
        </w:rPr>
        <w:t>2025”,</w:t>
      </w:r>
      <w:r>
        <w:rPr>
          <w:spacing w:val="40"/>
          <w:sz w:val="20"/>
        </w:rPr>
        <w:t xml:space="preserve"> </w:t>
      </w:r>
      <w:r>
        <w:rPr>
          <w:sz w:val="20"/>
        </w:rPr>
        <w:t>mediante</w:t>
      </w:r>
      <w:r>
        <w:rPr>
          <w:spacing w:val="40"/>
          <w:sz w:val="20"/>
        </w:rPr>
        <w:t xml:space="preserve"> </w:t>
      </w:r>
      <w:r>
        <w:rPr>
          <w:sz w:val="20"/>
        </w:rPr>
        <w:t>procedimiento</w:t>
      </w:r>
      <w:r>
        <w:rPr>
          <w:spacing w:val="40"/>
          <w:sz w:val="20"/>
        </w:rPr>
        <w:t xml:space="preserve"> </w:t>
      </w:r>
      <w:r>
        <w:rPr>
          <w:sz w:val="20"/>
        </w:rPr>
        <w:t>negociado</w:t>
      </w:r>
      <w:r>
        <w:rPr>
          <w:spacing w:val="40"/>
          <w:sz w:val="20"/>
        </w:rPr>
        <w:t xml:space="preserve"> </w:t>
      </w:r>
      <w:r>
        <w:rPr>
          <w:sz w:val="20"/>
        </w:rPr>
        <w:t>sin</w:t>
      </w:r>
    </w:p>
    <w:p w14:paraId="2C01C3DA" w14:textId="77777777" w:rsidR="004F30ED" w:rsidRDefault="00000000">
      <w:pPr>
        <w:pStyle w:val="Textoindependiente"/>
        <w:ind w:left="851"/>
        <w:jc w:val="both"/>
      </w:pPr>
      <w:r>
        <w:t>publicidad,</w:t>
      </w:r>
      <w:r>
        <w:rPr>
          <w:spacing w:val="-6"/>
        </w:rPr>
        <w:t xml:space="preserve"> </w:t>
      </w:r>
      <w:r>
        <w:t>por</w:t>
      </w:r>
      <w:r>
        <w:rPr>
          <w:spacing w:val="-7"/>
        </w:rPr>
        <w:t xml:space="preserve"> </w:t>
      </w:r>
      <w:r>
        <w:t>razones</w:t>
      </w:r>
      <w:r>
        <w:rPr>
          <w:spacing w:val="-5"/>
        </w:rPr>
        <w:t xml:space="preserve"> </w:t>
      </w:r>
      <w:r>
        <w:t>de</w:t>
      </w:r>
      <w:r>
        <w:rPr>
          <w:spacing w:val="-5"/>
        </w:rPr>
        <w:t xml:space="preserve"> </w:t>
      </w:r>
      <w:r>
        <w:t>exclusividad.</w:t>
      </w:r>
      <w:r>
        <w:rPr>
          <w:spacing w:val="-5"/>
        </w:rPr>
        <w:t xml:space="preserve"> </w:t>
      </w:r>
      <w:proofErr w:type="spellStart"/>
      <w:r>
        <w:t>Expte</w:t>
      </w:r>
      <w:proofErr w:type="spellEnd"/>
      <w:r>
        <w:t>.</w:t>
      </w:r>
      <w:r>
        <w:rPr>
          <w:spacing w:val="-5"/>
        </w:rPr>
        <w:t xml:space="preserve"> </w:t>
      </w:r>
      <w:r>
        <w:rPr>
          <w:spacing w:val="-2"/>
        </w:rPr>
        <w:t>20335/2025.</w:t>
      </w:r>
    </w:p>
    <w:p w14:paraId="5AC3428F" w14:textId="1F1A7103" w:rsidR="004F30ED" w:rsidRDefault="00000000">
      <w:pPr>
        <w:pStyle w:val="Prrafodelista"/>
        <w:numPr>
          <w:ilvl w:val="0"/>
          <w:numId w:val="1"/>
        </w:numPr>
        <w:tabs>
          <w:tab w:val="left" w:pos="849"/>
          <w:tab w:val="left" w:pos="851"/>
        </w:tabs>
        <w:spacing w:before="92" w:line="336" w:lineRule="auto"/>
        <w:ind w:right="151"/>
        <w:jc w:val="both"/>
        <w:rPr>
          <w:sz w:val="20"/>
        </w:rPr>
      </w:pPr>
      <w:r>
        <w:rPr>
          <w:sz w:val="20"/>
        </w:rPr>
        <w:t xml:space="preserve">Cambio de titularidad del derecho de uso de la plaza de aparcamiento núm. </w:t>
      </w:r>
      <w:r w:rsidR="00CB6903">
        <w:rPr>
          <w:sz w:val="20"/>
        </w:rPr>
        <w:t>**************************************************************************************</w:t>
      </w:r>
      <w:r>
        <w:rPr>
          <w:sz w:val="20"/>
        </w:rPr>
        <w:t>,</w:t>
      </w:r>
      <w:r>
        <w:rPr>
          <w:spacing w:val="21"/>
          <w:sz w:val="20"/>
        </w:rPr>
        <w:t xml:space="preserve"> </w:t>
      </w:r>
      <w:r>
        <w:rPr>
          <w:sz w:val="20"/>
        </w:rPr>
        <w:t>a</w:t>
      </w:r>
      <w:r>
        <w:rPr>
          <w:spacing w:val="19"/>
          <w:sz w:val="20"/>
        </w:rPr>
        <w:t xml:space="preserve"> </w:t>
      </w:r>
      <w:r>
        <w:rPr>
          <w:sz w:val="20"/>
        </w:rPr>
        <w:t>favor</w:t>
      </w:r>
      <w:r>
        <w:rPr>
          <w:spacing w:val="20"/>
          <w:sz w:val="20"/>
        </w:rPr>
        <w:t xml:space="preserve"> </w:t>
      </w:r>
      <w:r>
        <w:rPr>
          <w:sz w:val="20"/>
        </w:rPr>
        <w:t>de</w:t>
      </w:r>
      <w:r>
        <w:rPr>
          <w:spacing w:val="19"/>
          <w:sz w:val="20"/>
        </w:rPr>
        <w:t xml:space="preserve"> </w:t>
      </w:r>
      <w:r>
        <w:rPr>
          <w:sz w:val="20"/>
        </w:rPr>
        <w:t>D.</w:t>
      </w:r>
      <w:r>
        <w:rPr>
          <w:spacing w:val="21"/>
          <w:sz w:val="20"/>
        </w:rPr>
        <w:t xml:space="preserve"> </w:t>
      </w:r>
      <w:r>
        <w:rPr>
          <w:sz w:val="20"/>
        </w:rPr>
        <w:t>C.</w:t>
      </w:r>
    </w:p>
    <w:p w14:paraId="0FDD42EA" w14:textId="77777777" w:rsidR="004F30ED" w:rsidRDefault="00000000">
      <w:pPr>
        <w:pStyle w:val="Textoindependiente"/>
        <w:ind w:left="851"/>
        <w:jc w:val="both"/>
      </w:pPr>
      <w:r>
        <w:t>L.F.</w:t>
      </w:r>
      <w:r>
        <w:rPr>
          <w:spacing w:val="-3"/>
        </w:rPr>
        <w:t xml:space="preserve"> </w:t>
      </w:r>
      <w:proofErr w:type="spellStart"/>
      <w:r>
        <w:t>Expte</w:t>
      </w:r>
      <w:proofErr w:type="spellEnd"/>
      <w:r>
        <w:t>.</w:t>
      </w:r>
      <w:r>
        <w:rPr>
          <w:spacing w:val="-4"/>
        </w:rPr>
        <w:t xml:space="preserve"> </w:t>
      </w:r>
      <w:r>
        <w:rPr>
          <w:spacing w:val="-2"/>
        </w:rPr>
        <w:t>19778/2024.</w:t>
      </w:r>
    </w:p>
    <w:p w14:paraId="365CD21E" w14:textId="77777777" w:rsidR="004F30ED" w:rsidRDefault="00000000">
      <w:pPr>
        <w:pStyle w:val="Prrafodelista"/>
        <w:numPr>
          <w:ilvl w:val="0"/>
          <w:numId w:val="1"/>
        </w:numPr>
        <w:tabs>
          <w:tab w:val="left" w:pos="849"/>
          <w:tab w:val="left" w:pos="851"/>
        </w:tabs>
        <w:spacing w:before="92" w:line="336" w:lineRule="auto"/>
        <w:ind w:right="151"/>
        <w:jc w:val="both"/>
        <w:rPr>
          <w:sz w:val="20"/>
        </w:rPr>
      </w:pPr>
      <w:r>
        <w:rPr>
          <w:sz w:val="20"/>
        </w:rPr>
        <w:t xml:space="preserve">Adjudicación de las </w:t>
      </w:r>
      <w:r w:rsidRPr="00CB6903">
        <w:rPr>
          <w:i/>
          <w:iCs/>
          <w:sz w:val="20"/>
        </w:rPr>
        <w:t>“Obras de instalación de pérgolas para la generación de sombra en el bulevar de la calle Marie Curie”,</w:t>
      </w:r>
      <w:r>
        <w:rPr>
          <w:sz w:val="20"/>
        </w:rPr>
        <w:t xml:space="preserve"> mediante procedimiento abierto simplificado con un solo criterio de adjudicación, no sujeto a regulación armonizada, dentro del marco de Ayudas a Entidades Locales para implantación de ZBE y adaptación al cambio climático de la CAM. </w:t>
      </w:r>
      <w:proofErr w:type="spellStart"/>
      <w:r>
        <w:rPr>
          <w:sz w:val="20"/>
        </w:rPr>
        <w:t>Expte</w:t>
      </w:r>
      <w:proofErr w:type="spellEnd"/>
      <w:r>
        <w:rPr>
          <w:sz w:val="20"/>
        </w:rPr>
        <w:t>. 19589/2025.</w:t>
      </w:r>
    </w:p>
    <w:p w14:paraId="21F58AD6" w14:textId="77777777" w:rsidR="004F30ED" w:rsidRDefault="00000000">
      <w:pPr>
        <w:pStyle w:val="Prrafodelista"/>
        <w:numPr>
          <w:ilvl w:val="0"/>
          <w:numId w:val="1"/>
        </w:numPr>
        <w:tabs>
          <w:tab w:val="left" w:pos="849"/>
          <w:tab w:val="left" w:pos="851"/>
        </w:tabs>
        <w:spacing w:line="336" w:lineRule="auto"/>
        <w:ind w:right="156"/>
        <w:jc w:val="both"/>
        <w:rPr>
          <w:sz w:val="20"/>
        </w:rPr>
      </w:pPr>
      <w:r>
        <w:rPr>
          <w:sz w:val="20"/>
        </w:rPr>
        <w:t>Aceptación de propuesta de la Mesa de Contratación de otorgamiento, en régimen de concurrencia, de concesión demanial para la construcción y posterior explotación del kiosco destinado a bar o</w:t>
      </w:r>
      <w:r>
        <w:rPr>
          <w:spacing w:val="-1"/>
          <w:sz w:val="20"/>
        </w:rPr>
        <w:t xml:space="preserve"> </w:t>
      </w:r>
      <w:r>
        <w:rPr>
          <w:sz w:val="20"/>
        </w:rPr>
        <w:t xml:space="preserve">bar-restaurante en el parque público situado en la calle Playa del Sardinero (Punta Galea). </w:t>
      </w:r>
      <w:proofErr w:type="spellStart"/>
      <w:r>
        <w:rPr>
          <w:sz w:val="20"/>
        </w:rPr>
        <w:t>Expte</w:t>
      </w:r>
      <w:proofErr w:type="spellEnd"/>
      <w:r>
        <w:rPr>
          <w:sz w:val="20"/>
        </w:rPr>
        <w:t>. 13854/2025.</w:t>
      </w:r>
    </w:p>
    <w:p w14:paraId="63DC0796" w14:textId="77777777" w:rsidR="004F30ED" w:rsidRDefault="00000000">
      <w:pPr>
        <w:pStyle w:val="Prrafodelista"/>
        <w:numPr>
          <w:ilvl w:val="0"/>
          <w:numId w:val="1"/>
        </w:numPr>
        <w:tabs>
          <w:tab w:val="left" w:pos="849"/>
          <w:tab w:val="left" w:pos="851"/>
        </w:tabs>
        <w:spacing w:line="336" w:lineRule="auto"/>
        <w:ind w:right="146"/>
        <w:jc w:val="both"/>
        <w:rPr>
          <w:sz w:val="20"/>
        </w:rPr>
      </w:pPr>
      <w:r>
        <w:rPr>
          <w:sz w:val="20"/>
        </w:rPr>
        <w:t xml:space="preserve">Aceptación de la propuesta efectuada por la Mesa de Contratación, en contrato de </w:t>
      </w:r>
      <w:r w:rsidRPr="00CB6903">
        <w:rPr>
          <w:i/>
          <w:iCs/>
          <w:sz w:val="20"/>
        </w:rPr>
        <w:t>“Servicio de mantenimiento de ascensores y aparatos elevadores de los edificios del Ayuntamiento de Las Rozas de Madrid”,</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13645/2025.</w:t>
      </w:r>
    </w:p>
    <w:p w14:paraId="0B1BE926" w14:textId="77777777" w:rsidR="004F30ED" w:rsidRDefault="004F30ED">
      <w:pPr>
        <w:pStyle w:val="Prrafodelista"/>
        <w:spacing w:line="336" w:lineRule="auto"/>
        <w:rPr>
          <w:sz w:val="20"/>
        </w:rPr>
        <w:sectPr w:rsidR="004F30ED">
          <w:pgSz w:w="11910" w:h="16840"/>
          <w:pgMar w:top="1720" w:right="1275" w:bottom="1280" w:left="1275" w:header="567" w:footer="1080" w:gutter="0"/>
          <w:cols w:space="720"/>
        </w:sectPr>
      </w:pPr>
    </w:p>
    <w:p w14:paraId="48CC209C" w14:textId="77777777" w:rsidR="004F30ED" w:rsidRDefault="00000000">
      <w:pPr>
        <w:pStyle w:val="Prrafodelista"/>
        <w:numPr>
          <w:ilvl w:val="0"/>
          <w:numId w:val="1"/>
        </w:numPr>
        <w:tabs>
          <w:tab w:val="left" w:pos="849"/>
          <w:tab w:val="left" w:pos="851"/>
        </w:tabs>
        <w:spacing w:before="83" w:line="336" w:lineRule="auto"/>
        <w:ind w:right="151"/>
        <w:jc w:val="both"/>
        <w:rPr>
          <w:sz w:val="20"/>
        </w:rPr>
      </w:pPr>
      <w:r>
        <w:rPr>
          <w:noProof/>
          <w:sz w:val="20"/>
        </w:rPr>
        <w:lastRenderedPageBreak/>
        <mc:AlternateContent>
          <mc:Choice Requires="wps">
            <w:drawing>
              <wp:anchor distT="0" distB="0" distL="0" distR="0" simplePos="0" relativeHeight="15734272" behindDoc="0" locked="0" layoutInCell="1" allowOverlap="1" wp14:anchorId="36C95557" wp14:editId="64DBB229">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28AE0DB" w14:textId="77777777" w:rsidR="004F30ED" w:rsidRDefault="00000000">
                            <w:pPr>
                              <w:spacing w:before="22" w:line="418" w:lineRule="exact"/>
                              <w:ind w:left="20"/>
                              <w:rPr>
                                <w:rFonts w:ascii="Tahoma"/>
                                <w:sz w:val="36"/>
                              </w:rPr>
                            </w:pPr>
                            <w:r>
                              <w:rPr>
                                <w:rFonts w:ascii="Tahoma"/>
                                <w:spacing w:val="-2"/>
                                <w:sz w:val="36"/>
                              </w:rPr>
                              <w:t>RESOLUCION</w:t>
                            </w:r>
                          </w:p>
                          <w:p w14:paraId="34E10A6D" w14:textId="77777777" w:rsidR="004F30E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2025-4612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31/07/2025</w:t>
                            </w:r>
                          </w:p>
                        </w:txbxContent>
                      </wps:txbx>
                      <wps:bodyPr vert="vert270" wrap="square" lIns="0" tIns="0" rIns="0" bIns="0" rtlCol="0">
                        <a:noAutofit/>
                      </wps:bodyPr>
                    </wps:wsp>
                  </a:graphicData>
                </a:graphic>
              </wp:anchor>
            </w:drawing>
          </mc:Choice>
          <mc:Fallback>
            <w:pict>
              <v:shape w14:anchorId="36C95557" id="Textbox 16" o:spid="_x0000_s1035"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jqow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fJlB88kG2gNpoXEkrBwXd8RroO42HH/uZNSc9Z89&#10;2ZdH4ZTEU7I5JTH1H6AMTFbo4f0ugbGFz+WbiQ/1pSiaZig3/vd9qbpM+voX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VsyOq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528AE0DB" w14:textId="77777777" w:rsidR="004F30ED" w:rsidRDefault="00000000">
                      <w:pPr>
                        <w:spacing w:before="22" w:line="418" w:lineRule="exact"/>
                        <w:ind w:left="20"/>
                        <w:rPr>
                          <w:rFonts w:ascii="Tahoma"/>
                          <w:sz w:val="36"/>
                        </w:rPr>
                      </w:pPr>
                      <w:r>
                        <w:rPr>
                          <w:rFonts w:ascii="Tahoma"/>
                          <w:spacing w:val="-2"/>
                          <w:sz w:val="36"/>
                        </w:rPr>
                        <w:t>RESOLUCION</w:t>
                      </w:r>
                    </w:p>
                    <w:p w14:paraId="34E10A6D" w14:textId="77777777" w:rsidR="004F30E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2025-4612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31/07/2025</w:t>
                      </w:r>
                    </w:p>
                  </w:txbxContent>
                </v:textbox>
                <w10:wrap anchorx="page" anchory="page"/>
              </v:shape>
            </w:pict>
          </mc:Fallback>
        </mc:AlternateContent>
      </w:r>
      <w:r>
        <w:rPr>
          <w:noProof/>
          <w:sz w:val="20"/>
        </w:rPr>
        <mc:AlternateContent>
          <mc:Choice Requires="wps">
            <w:drawing>
              <wp:anchor distT="0" distB="0" distL="0" distR="0" simplePos="0" relativeHeight="15734784" behindDoc="0" locked="0" layoutInCell="1" allowOverlap="1" wp14:anchorId="5B4EBAA4" wp14:editId="765B070F">
                <wp:simplePos x="0" y="0"/>
                <wp:positionH relativeFrom="page">
                  <wp:posOffset>6966310</wp:posOffset>
                </wp:positionH>
                <wp:positionV relativeFrom="page">
                  <wp:posOffset>6637701</wp:posOffset>
                </wp:positionV>
                <wp:extent cx="263525" cy="31908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65776D61" w14:textId="0E9D1613" w:rsidR="004F30E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1AC11F5" w14:textId="77777777" w:rsidR="004F30E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139B72D" w14:textId="77777777" w:rsidR="004F30E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10"/>
                                <w:sz w:val="12"/>
                              </w:rPr>
                              <w:t>6</w:t>
                            </w:r>
                          </w:p>
                        </w:txbxContent>
                      </wps:txbx>
                      <wps:bodyPr vert="vert270" wrap="square" lIns="0" tIns="0" rIns="0" bIns="0" rtlCol="0">
                        <a:noAutofit/>
                      </wps:bodyPr>
                    </wps:wsp>
                  </a:graphicData>
                </a:graphic>
              </wp:anchor>
            </w:drawing>
          </mc:Choice>
          <mc:Fallback>
            <w:pict>
              <v:shape w14:anchorId="5B4EBAA4" id="Textbox 17" o:spid="_x0000_s1036" type="#_x0000_t202" style="position:absolute;left:0;text-align:left;margin-left:548.55pt;margin-top:522.65pt;width:20.75pt;height:251.2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hWogEAADI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" filled="f" stroked="f">
                <v:textbox style="layout-flow:vertical;mso-layout-flow-alt:bottom-to-top" inset="0,0,0,0">
                  <w:txbxContent>
                    <w:p w14:paraId="65776D61" w14:textId="0E9D1613" w:rsidR="004F30E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1AC11F5" w14:textId="77777777" w:rsidR="004F30E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139B72D" w14:textId="77777777" w:rsidR="004F30E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10"/>
                          <w:sz w:val="12"/>
                        </w:rPr>
                        <w:t>6</w:t>
                      </w:r>
                    </w:p>
                  </w:txbxContent>
                </v:textbox>
                <w10:wrap anchorx="page" anchory="page"/>
              </v:shape>
            </w:pict>
          </mc:Fallback>
        </mc:AlternateContent>
      </w:r>
      <w:r>
        <w:rPr>
          <w:sz w:val="20"/>
        </w:rPr>
        <w:t xml:space="preserve">Adjudicación del contrato de </w:t>
      </w:r>
      <w:r w:rsidRPr="00CB6903">
        <w:rPr>
          <w:i/>
          <w:iCs/>
          <w:sz w:val="20"/>
        </w:rPr>
        <w:t>“Programa de formación de aula abierta”,</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10399/2025.</w:t>
      </w:r>
    </w:p>
    <w:p w14:paraId="5A0BD74A" w14:textId="77777777" w:rsidR="004F30ED" w:rsidRDefault="00000000">
      <w:pPr>
        <w:pStyle w:val="Prrafodelista"/>
        <w:numPr>
          <w:ilvl w:val="0"/>
          <w:numId w:val="1"/>
        </w:numPr>
        <w:tabs>
          <w:tab w:val="left" w:pos="849"/>
          <w:tab w:val="left" w:pos="851"/>
        </w:tabs>
        <w:spacing w:line="336" w:lineRule="auto"/>
        <w:jc w:val="both"/>
        <w:rPr>
          <w:sz w:val="20"/>
        </w:rPr>
      </w:pPr>
      <w:r>
        <w:rPr>
          <w:sz w:val="20"/>
        </w:rPr>
        <w:t xml:space="preserve">Aceptación de la propuesta de la Mesa de Contratación en el expediente de contratación de </w:t>
      </w:r>
      <w:r w:rsidRPr="00CB6903">
        <w:rPr>
          <w:i/>
          <w:iCs/>
          <w:sz w:val="20"/>
        </w:rPr>
        <w:t>“Servicio de prevención y control de la legionelosis”,</w:t>
      </w:r>
      <w:r>
        <w:rPr>
          <w:sz w:val="20"/>
        </w:rPr>
        <w:t xml:space="preserve"> mediante procedimiento abierto, con varios criterios de adjudicación, sujeto a regulación armonizada. </w:t>
      </w:r>
      <w:proofErr w:type="spellStart"/>
      <w:r>
        <w:rPr>
          <w:sz w:val="20"/>
        </w:rPr>
        <w:t>Expte</w:t>
      </w:r>
      <w:proofErr w:type="spellEnd"/>
      <w:r>
        <w:rPr>
          <w:sz w:val="20"/>
        </w:rPr>
        <w:t>. 9084/2025.</w:t>
      </w:r>
    </w:p>
    <w:p w14:paraId="134F0AD3" w14:textId="228156A1" w:rsidR="004F30ED" w:rsidRDefault="00000000">
      <w:pPr>
        <w:pStyle w:val="Prrafodelista"/>
        <w:numPr>
          <w:ilvl w:val="0"/>
          <w:numId w:val="1"/>
        </w:numPr>
        <w:tabs>
          <w:tab w:val="left" w:pos="849"/>
          <w:tab w:val="left" w:pos="851"/>
        </w:tabs>
        <w:spacing w:line="336" w:lineRule="auto"/>
        <w:ind w:right="148"/>
        <w:jc w:val="both"/>
        <w:rPr>
          <w:sz w:val="20"/>
        </w:rPr>
      </w:pPr>
      <w:r>
        <w:rPr>
          <w:sz w:val="20"/>
        </w:rPr>
        <w:t>Admisión a trámite el recurso de reposición interpuesto por URVIOS CONTRUCCIÓN Y SERVICIOS</w:t>
      </w:r>
      <w:r w:rsidR="00CB6903">
        <w:rPr>
          <w:sz w:val="20"/>
        </w:rPr>
        <w:t>,</w:t>
      </w:r>
      <w:r>
        <w:rPr>
          <w:sz w:val="20"/>
        </w:rPr>
        <w:t xml:space="preserve"> S.A.</w:t>
      </w:r>
      <w:r w:rsidR="00CB6903">
        <w:rPr>
          <w:sz w:val="20"/>
        </w:rPr>
        <w:t>,</w:t>
      </w:r>
      <w:r>
        <w:rPr>
          <w:sz w:val="20"/>
        </w:rPr>
        <w:t xml:space="preserve"> contra el acuerdo de la Junta de Gobierno Local por la que se impuso penalidad por retraso en el plazo de ejecución de las obras. </w:t>
      </w:r>
      <w:proofErr w:type="spellStart"/>
      <w:r>
        <w:rPr>
          <w:sz w:val="20"/>
        </w:rPr>
        <w:t>Expte</w:t>
      </w:r>
      <w:proofErr w:type="spellEnd"/>
      <w:r>
        <w:rPr>
          <w:sz w:val="20"/>
        </w:rPr>
        <w:t>. 8775/2024.</w:t>
      </w:r>
    </w:p>
    <w:p w14:paraId="5A5F0B6E" w14:textId="2F8FA424" w:rsidR="004F30ED" w:rsidRDefault="00000000">
      <w:pPr>
        <w:pStyle w:val="Prrafodelista"/>
        <w:numPr>
          <w:ilvl w:val="0"/>
          <w:numId w:val="1"/>
        </w:numPr>
        <w:tabs>
          <w:tab w:val="left" w:pos="849"/>
          <w:tab w:val="left" w:pos="851"/>
        </w:tabs>
        <w:spacing w:line="336" w:lineRule="auto"/>
        <w:ind w:right="148"/>
        <w:jc w:val="both"/>
        <w:rPr>
          <w:sz w:val="20"/>
        </w:rPr>
      </w:pPr>
      <w:r>
        <w:rPr>
          <w:sz w:val="20"/>
        </w:rPr>
        <w:t xml:space="preserve">Prorrogar el contrato de servicio de </w:t>
      </w:r>
      <w:r w:rsidRPr="00CB6903">
        <w:rPr>
          <w:i/>
          <w:iCs/>
          <w:sz w:val="20"/>
        </w:rPr>
        <w:t>“Mantenimiento y soporte de las aplicaciones de gestión de administración electrónica del Ayto. Las Rozas”</w:t>
      </w:r>
      <w:r w:rsidR="00CB6903">
        <w:rPr>
          <w:i/>
          <w:iCs/>
          <w:sz w:val="20"/>
        </w:rPr>
        <w:t>,</w:t>
      </w:r>
      <w:r>
        <w:rPr>
          <w:sz w:val="20"/>
        </w:rPr>
        <w:t xml:space="preserve"> suscrito con AYTOS SOLUCIONES INFORMÁTICAS, S.L.U.</w:t>
      </w:r>
      <w:r w:rsidR="00CB6903">
        <w:rPr>
          <w:sz w:val="20"/>
        </w:rPr>
        <w:t>,</w:t>
      </w:r>
      <w:r>
        <w:rPr>
          <w:sz w:val="20"/>
        </w:rPr>
        <w:t xml:space="preserve"> hasta el día 25 de febrero de 2026, siendo la última posible. </w:t>
      </w:r>
      <w:proofErr w:type="spellStart"/>
      <w:r>
        <w:rPr>
          <w:sz w:val="20"/>
        </w:rPr>
        <w:t>Expte</w:t>
      </w:r>
      <w:proofErr w:type="spellEnd"/>
      <w:r>
        <w:rPr>
          <w:sz w:val="20"/>
        </w:rPr>
        <w:t xml:space="preserve">. </w:t>
      </w:r>
      <w:r>
        <w:rPr>
          <w:spacing w:val="-2"/>
          <w:sz w:val="20"/>
        </w:rPr>
        <w:t>8074/2024.</w:t>
      </w:r>
    </w:p>
    <w:p w14:paraId="0B465F71" w14:textId="71151D82" w:rsidR="004F30ED" w:rsidRDefault="00000000">
      <w:pPr>
        <w:pStyle w:val="Prrafodelista"/>
        <w:numPr>
          <w:ilvl w:val="0"/>
          <w:numId w:val="1"/>
        </w:numPr>
        <w:tabs>
          <w:tab w:val="left" w:pos="849"/>
          <w:tab w:val="left" w:pos="851"/>
        </w:tabs>
        <w:spacing w:before="1" w:line="336" w:lineRule="auto"/>
        <w:ind w:right="148"/>
        <w:jc w:val="both"/>
        <w:rPr>
          <w:sz w:val="20"/>
        </w:rPr>
      </w:pPr>
      <w:r>
        <w:rPr>
          <w:sz w:val="20"/>
        </w:rPr>
        <w:t xml:space="preserve">Aprobación de propuesta de liquidación del contrato de </w:t>
      </w:r>
      <w:r w:rsidRPr="00CB6903">
        <w:rPr>
          <w:i/>
          <w:iCs/>
          <w:sz w:val="20"/>
        </w:rPr>
        <w:t>“Inmovilización, retirada, custodia y depósito de vehículos”</w:t>
      </w:r>
      <w:r w:rsidR="00CB6903" w:rsidRPr="00CB6903">
        <w:rPr>
          <w:i/>
          <w:iCs/>
          <w:sz w:val="20"/>
        </w:rPr>
        <w:t>,</w:t>
      </w:r>
      <w:r w:rsidR="00CB6903">
        <w:rPr>
          <w:sz w:val="20"/>
        </w:rPr>
        <w:t xml:space="preserve"> </w:t>
      </w:r>
      <w:r>
        <w:rPr>
          <w:sz w:val="20"/>
        </w:rPr>
        <w:t>prestado por LICUAS</w:t>
      </w:r>
      <w:r w:rsidR="00CB6903">
        <w:rPr>
          <w:sz w:val="20"/>
        </w:rPr>
        <w:t>,</w:t>
      </w:r>
      <w:r>
        <w:rPr>
          <w:sz w:val="20"/>
        </w:rPr>
        <w:t xml:space="preserve"> S.A.</w:t>
      </w:r>
      <w:r w:rsidR="00CB6903">
        <w:rPr>
          <w:sz w:val="20"/>
        </w:rPr>
        <w:t>,</w:t>
      </w:r>
      <w:r>
        <w:rPr>
          <w:sz w:val="20"/>
        </w:rPr>
        <w:t xml:space="preserve"> hasta el día 25 de junio de 2025. </w:t>
      </w:r>
      <w:proofErr w:type="spellStart"/>
      <w:r>
        <w:rPr>
          <w:sz w:val="20"/>
        </w:rPr>
        <w:t>Expte</w:t>
      </w:r>
      <w:proofErr w:type="spellEnd"/>
      <w:r>
        <w:rPr>
          <w:sz w:val="20"/>
        </w:rPr>
        <w:t xml:space="preserve">. </w:t>
      </w:r>
      <w:r>
        <w:rPr>
          <w:spacing w:val="-2"/>
          <w:sz w:val="20"/>
        </w:rPr>
        <w:t>4923/2024.</w:t>
      </w:r>
    </w:p>
    <w:p w14:paraId="25C83BC8" w14:textId="186D554A" w:rsidR="004F30ED" w:rsidRDefault="00000000">
      <w:pPr>
        <w:pStyle w:val="Prrafodelista"/>
        <w:numPr>
          <w:ilvl w:val="0"/>
          <w:numId w:val="1"/>
        </w:numPr>
        <w:tabs>
          <w:tab w:val="left" w:pos="849"/>
          <w:tab w:val="left" w:pos="851"/>
        </w:tabs>
        <w:spacing w:line="336" w:lineRule="auto"/>
        <w:jc w:val="both"/>
        <w:rPr>
          <w:sz w:val="20"/>
        </w:rPr>
      </w:pPr>
      <w:r>
        <w:rPr>
          <w:sz w:val="20"/>
        </w:rPr>
        <w:t xml:space="preserve">Resolución de mutuo acuerdo de la concesión de bienes de dominio público concretada en la plaza de aparcamiento núm. </w:t>
      </w:r>
      <w:r w:rsidR="00CB6903">
        <w:rPr>
          <w:sz w:val="20"/>
        </w:rPr>
        <w:t>***************************</w:t>
      </w:r>
      <w:r>
        <w:rPr>
          <w:sz w:val="20"/>
        </w:rPr>
        <w:t xml:space="preserve">, a favor de D. L.S.S. </w:t>
      </w:r>
      <w:proofErr w:type="spellStart"/>
      <w:r>
        <w:rPr>
          <w:sz w:val="20"/>
        </w:rPr>
        <w:t>Expte</w:t>
      </w:r>
      <w:proofErr w:type="spellEnd"/>
      <w:r>
        <w:rPr>
          <w:sz w:val="20"/>
        </w:rPr>
        <w:t>. 2972/2024.</w:t>
      </w:r>
    </w:p>
    <w:p w14:paraId="0DAA374F" w14:textId="4F4A6C71" w:rsidR="004F30ED" w:rsidRDefault="00000000">
      <w:pPr>
        <w:pStyle w:val="Prrafodelista"/>
        <w:numPr>
          <w:ilvl w:val="0"/>
          <w:numId w:val="1"/>
        </w:numPr>
        <w:tabs>
          <w:tab w:val="left" w:pos="849"/>
          <w:tab w:val="left" w:pos="851"/>
        </w:tabs>
        <w:spacing w:line="336" w:lineRule="auto"/>
        <w:ind w:right="149"/>
        <w:jc w:val="both"/>
        <w:rPr>
          <w:sz w:val="20"/>
        </w:rPr>
      </w:pPr>
      <w:r>
        <w:rPr>
          <w:sz w:val="20"/>
        </w:rPr>
        <w:t xml:space="preserve">Prorrogar el contrato de servicio 2021026SER de </w:t>
      </w:r>
      <w:r w:rsidRPr="00CB6903">
        <w:rPr>
          <w:i/>
          <w:iCs/>
          <w:sz w:val="20"/>
        </w:rPr>
        <w:t>“Compra de espacios en medios de comunicación para la difusión de campañas de publicidad institucional”</w:t>
      </w:r>
      <w:r w:rsidR="00CB6903">
        <w:rPr>
          <w:sz w:val="20"/>
        </w:rPr>
        <w:t>,</w:t>
      </w:r>
      <w:r>
        <w:rPr>
          <w:sz w:val="20"/>
        </w:rPr>
        <w:t xml:space="preserve"> suscrito con NEWFOCO</w:t>
      </w:r>
      <w:r w:rsidR="00CB6903">
        <w:rPr>
          <w:sz w:val="20"/>
        </w:rPr>
        <w:t>,</w:t>
      </w:r>
      <w:r>
        <w:rPr>
          <w:sz w:val="20"/>
        </w:rPr>
        <w:t xml:space="preserve"> S.L.U., hasta 11 de septiembre de 2026. </w:t>
      </w:r>
      <w:proofErr w:type="spellStart"/>
      <w:r>
        <w:rPr>
          <w:sz w:val="20"/>
        </w:rPr>
        <w:t>Expte</w:t>
      </w:r>
      <w:proofErr w:type="spellEnd"/>
      <w:r>
        <w:rPr>
          <w:sz w:val="20"/>
        </w:rPr>
        <w:t>. 2835/2024.</w:t>
      </w:r>
    </w:p>
    <w:p w14:paraId="56188865" w14:textId="77777777" w:rsidR="004F30ED" w:rsidRDefault="00000000">
      <w:pPr>
        <w:pStyle w:val="Prrafodelista"/>
        <w:numPr>
          <w:ilvl w:val="0"/>
          <w:numId w:val="1"/>
        </w:numPr>
        <w:tabs>
          <w:tab w:val="left" w:pos="849"/>
          <w:tab w:val="left" w:pos="851"/>
        </w:tabs>
        <w:spacing w:line="336" w:lineRule="auto"/>
        <w:jc w:val="both"/>
        <w:rPr>
          <w:sz w:val="20"/>
        </w:rPr>
      </w:pPr>
      <w:r>
        <w:rPr>
          <w:sz w:val="20"/>
        </w:rPr>
        <w:t xml:space="preserve">Denegación de la cesión del contrato de </w:t>
      </w:r>
      <w:r w:rsidRPr="00CB6903">
        <w:rPr>
          <w:i/>
          <w:iCs/>
          <w:sz w:val="20"/>
        </w:rPr>
        <w:t>“Servicio integral de promoción de la autonomía personal, ocio activo, apoyo, respiro familiar y acompañamiento a las personas con discapacidad y sus familias en Las Rozas de Madrid”.</w:t>
      </w:r>
      <w:r>
        <w:rPr>
          <w:sz w:val="20"/>
        </w:rPr>
        <w:t xml:space="preserve"> </w:t>
      </w:r>
      <w:proofErr w:type="spellStart"/>
      <w:r>
        <w:rPr>
          <w:sz w:val="20"/>
        </w:rPr>
        <w:t>Expte</w:t>
      </w:r>
      <w:proofErr w:type="spellEnd"/>
      <w:r>
        <w:rPr>
          <w:sz w:val="20"/>
        </w:rPr>
        <w:t>. 1523/2024.</w:t>
      </w:r>
    </w:p>
    <w:p w14:paraId="06357B76" w14:textId="198BAE85" w:rsidR="004F30ED" w:rsidRDefault="00000000">
      <w:pPr>
        <w:pStyle w:val="Prrafodelista"/>
        <w:numPr>
          <w:ilvl w:val="0"/>
          <w:numId w:val="1"/>
        </w:numPr>
        <w:tabs>
          <w:tab w:val="left" w:pos="849"/>
          <w:tab w:val="left" w:pos="851"/>
        </w:tabs>
        <w:spacing w:line="336" w:lineRule="auto"/>
        <w:ind w:right="148"/>
        <w:jc w:val="both"/>
        <w:rPr>
          <w:sz w:val="20"/>
        </w:rPr>
      </w:pPr>
      <w:r>
        <w:rPr>
          <w:sz w:val="20"/>
        </w:rPr>
        <w:t xml:space="preserve">Concesión de licencia de obra para la construcción de vivienda unifamiliar aislada y piscina, sita en calle </w:t>
      </w:r>
      <w:r w:rsidR="00CB6903">
        <w:rPr>
          <w:sz w:val="20"/>
        </w:rPr>
        <w:t>****************************</w:t>
      </w:r>
      <w:r>
        <w:rPr>
          <w:sz w:val="20"/>
        </w:rPr>
        <w:t xml:space="preserve">, según proyecto técnico básico de obras de edificación redactado por el arquitecto colegiado </w:t>
      </w:r>
      <w:proofErr w:type="spellStart"/>
      <w:r>
        <w:rPr>
          <w:sz w:val="20"/>
        </w:rPr>
        <w:t>nº</w:t>
      </w:r>
      <w:proofErr w:type="spellEnd"/>
      <w:r>
        <w:rPr>
          <w:sz w:val="20"/>
        </w:rPr>
        <w:t xml:space="preserve"> 100412 en el COAM. </w:t>
      </w:r>
      <w:proofErr w:type="spellStart"/>
      <w:r>
        <w:rPr>
          <w:sz w:val="20"/>
        </w:rPr>
        <w:t>Expte</w:t>
      </w:r>
      <w:proofErr w:type="spellEnd"/>
      <w:r>
        <w:rPr>
          <w:sz w:val="20"/>
        </w:rPr>
        <w:t>. 55515/2024.</w:t>
      </w:r>
    </w:p>
    <w:p w14:paraId="4CCE1F81" w14:textId="2E32A487" w:rsidR="004F30ED" w:rsidRDefault="00000000">
      <w:pPr>
        <w:pStyle w:val="Prrafodelista"/>
        <w:numPr>
          <w:ilvl w:val="0"/>
          <w:numId w:val="1"/>
        </w:numPr>
        <w:tabs>
          <w:tab w:val="left" w:pos="849"/>
          <w:tab w:val="left" w:pos="851"/>
        </w:tabs>
        <w:spacing w:line="336" w:lineRule="auto"/>
        <w:jc w:val="both"/>
        <w:rPr>
          <w:sz w:val="20"/>
        </w:rPr>
      </w:pPr>
      <w:r>
        <w:rPr>
          <w:sz w:val="20"/>
        </w:rPr>
        <w:t>Concesión</w:t>
      </w:r>
      <w:r>
        <w:rPr>
          <w:spacing w:val="-2"/>
          <w:sz w:val="20"/>
        </w:rPr>
        <w:t xml:space="preserve"> </w:t>
      </w:r>
      <w:r>
        <w:rPr>
          <w:sz w:val="20"/>
        </w:rPr>
        <w:t>de</w:t>
      </w:r>
      <w:r>
        <w:rPr>
          <w:spacing w:val="-2"/>
          <w:sz w:val="20"/>
        </w:rPr>
        <w:t xml:space="preserve"> </w:t>
      </w:r>
      <w:r>
        <w:rPr>
          <w:sz w:val="20"/>
        </w:rPr>
        <w:t>alineación</w:t>
      </w:r>
      <w:r>
        <w:rPr>
          <w:spacing w:val="-2"/>
          <w:sz w:val="20"/>
        </w:rPr>
        <w:t xml:space="preserve"> </w:t>
      </w:r>
      <w:r>
        <w:rPr>
          <w:sz w:val="20"/>
        </w:rPr>
        <w:t>oficial</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parcela</w:t>
      </w:r>
      <w:r>
        <w:rPr>
          <w:spacing w:val="-2"/>
          <w:sz w:val="20"/>
        </w:rPr>
        <w:t xml:space="preserve"> </w:t>
      </w:r>
      <w:r>
        <w:rPr>
          <w:sz w:val="20"/>
        </w:rPr>
        <w:t>sita</w:t>
      </w:r>
      <w:r>
        <w:rPr>
          <w:spacing w:val="-2"/>
          <w:sz w:val="20"/>
        </w:rPr>
        <w:t xml:space="preserve"> </w:t>
      </w:r>
      <w:r>
        <w:rPr>
          <w:sz w:val="20"/>
        </w:rPr>
        <w:t>en</w:t>
      </w:r>
      <w:r>
        <w:rPr>
          <w:spacing w:val="-1"/>
          <w:sz w:val="20"/>
        </w:rPr>
        <w:t xml:space="preserve"> </w:t>
      </w:r>
      <w:r>
        <w:rPr>
          <w:sz w:val="20"/>
        </w:rPr>
        <w:t>la</w:t>
      </w:r>
      <w:r>
        <w:rPr>
          <w:spacing w:val="-2"/>
          <w:sz w:val="20"/>
        </w:rPr>
        <w:t xml:space="preserve"> </w:t>
      </w:r>
      <w:r>
        <w:rPr>
          <w:sz w:val="20"/>
        </w:rPr>
        <w:t xml:space="preserve">calle </w:t>
      </w:r>
      <w:r w:rsidR="00CB6903">
        <w:rPr>
          <w:sz w:val="20"/>
        </w:rPr>
        <w:t>*********************</w:t>
      </w:r>
      <w:r>
        <w:rPr>
          <w:sz w:val="20"/>
        </w:rPr>
        <w:t xml:space="preserve">. </w:t>
      </w:r>
      <w:proofErr w:type="spellStart"/>
      <w:r>
        <w:rPr>
          <w:sz w:val="20"/>
        </w:rPr>
        <w:t>Expte</w:t>
      </w:r>
      <w:proofErr w:type="spellEnd"/>
      <w:r>
        <w:rPr>
          <w:sz w:val="20"/>
        </w:rPr>
        <w:t>. 23360/2025.</w:t>
      </w:r>
    </w:p>
    <w:p w14:paraId="1A9B7633" w14:textId="774645BE" w:rsidR="004F30ED" w:rsidRDefault="00000000">
      <w:pPr>
        <w:pStyle w:val="Prrafodelista"/>
        <w:numPr>
          <w:ilvl w:val="0"/>
          <w:numId w:val="1"/>
        </w:numPr>
        <w:tabs>
          <w:tab w:val="left" w:pos="849"/>
          <w:tab w:val="left" w:pos="851"/>
        </w:tabs>
        <w:spacing w:line="336" w:lineRule="auto"/>
        <w:ind w:right="159"/>
        <w:jc w:val="both"/>
        <w:rPr>
          <w:sz w:val="20"/>
        </w:rPr>
      </w:pPr>
      <w:r>
        <w:rPr>
          <w:sz w:val="20"/>
        </w:rPr>
        <w:t xml:space="preserve">Concesión de alineación oficial de la parcela sita en la calle </w:t>
      </w:r>
      <w:r w:rsidR="00CB6903">
        <w:rPr>
          <w:sz w:val="20"/>
        </w:rPr>
        <w:t>************************</w:t>
      </w:r>
      <w:r>
        <w:rPr>
          <w:sz w:val="20"/>
        </w:rPr>
        <w:t xml:space="preserve">. </w:t>
      </w:r>
      <w:proofErr w:type="spellStart"/>
      <w:r>
        <w:rPr>
          <w:sz w:val="20"/>
        </w:rPr>
        <w:t>Expte</w:t>
      </w:r>
      <w:proofErr w:type="spellEnd"/>
      <w:r>
        <w:rPr>
          <w:sz w:val="20"/>
        </w:rPr>
        <w:t>. 22889/2025.</w:t>
      </w:r>
    </w:p>
    <w:p w14:paraId="5912504D" w14:textId="77777777" w:rsidR="004F30ED" w:rsidRDefault="00000000">
      <w:pPr>
        <w:pStyle w:val="Prrafodelista"/>
        <w:numPr>
          <w:ilvl w:val="0"/>
          <w:numId w:val="1"/>
        </w:numPr>
        <w:tabs>
          <w:tab w:val="left" w:pos="849"/>
        </w:tabs>
        <w:ind w:left="849" w:right="0" w:hanging="280"/>
        <w:jc w:val="both"/>
        <w:rPr>
          <w:sz w:val="20"/>
        </w:rPr>
      </w:pPr>
      <w:r>
        <w:rPr>
          <w:sz w:val="20"/>
        </w:rPr>
        <w:t>Desestimación</w:t>
      </w:r>
      <w:r>
        <w:rPr>
          <w:spacing w:val="-6"/>
          <w:sz w:val="20"/>
        </w:rPr>
        <w:t xml:space="preserve"> </w:t>
      </w:r>
      <w:r>
        <w:rPr>
          <w:sz w:val="20"/>
        </w:rPr>
        <w:t>de</w:t>
      </w:r>
      <w:r>
        <w:rPr>
          <w:spacing w:val="-4"/>
          <w:sz w:val="20"/>
        </w:rPr>
        <w:t xml:space="preserve"> </w:t>
      </w:r>
      <w:r>
        <w:rPr>
          <w:sz w:val="20"/>
        </w:rPr>
        <w:t>la</w:t>
      </w:r>
      <w:r>
        <w:rPr>
          <w:spacing w:val="-5"/>
          <w:sz w:val="20"/>
        </w:rPr>
        <w:t xml:space="preserve"> </w:t>
      </w:r>
      <w:r>
        <w:rPr>
          <w:sz w:val="20"/>
        </w:rPr>
        <w:t>reclamación</w:t>
      </w:r>
      <w:r>
        <w:rPr>
          <w:spacing w:val="-4"/>
          <w:sz w:val="20"/>
        </w:rPr>
        <w:t xml:space="preserve"> </w:t>
      </w:r>
      <w:r>
        <w:rPr>
          <w:sz w:val="20"/>
        </w:rPr>
        <w:t>de</w:t>
      </w:r>
      <w:r>
        <w:rPr>
          <w:spacing w:val="-5"/>
          <w:sz w:val="20"/>
        </w:rPr>
        <w:t xml:space="preserve"> </w:t>
      </w:r>
      <w:r>
        <w:rPr>
          <w:sz w:val="20"/>
        </w:rPr>
        <w:t>responsabilidad</w:t>
      </w:r>
      <w:r>
        <w:rPr>
          <w:spacing w:val="-4"/>
          <w:sz w:val="20"/>
        </w:rPr>
        <w:t xml:space="preserve"> </w:t>
      </w:r>
      <w:r>
        <w:rPr>
          <w:sz w:val="20"/>
        </w:rPr>
        <w:t>patrimonial</w:t>
      </w:r>
      <w:r>
        <w:rPr>
          <w:spacing w:val="-5"/>
          <w:sz w:val="20"/>
        </w:rPr>
        <w:t xml:space="preserve"> </w:t>
      </w:r>
      <w:r>
        <w:rPr>
          <w:sz w:val="20"/>
        </w:rPr>
        <w:t>formulada</w:t>
      </w:r>
      <w:r>
        <w:rPr>
          <w:spacing w:val="-5"/>
          <w:sz w:val="20"/>
        </w:rPr>
        <w:t xml:space="preserve"> </w:t>
      </w:r>
      <w:r>
        <w:rPr>
          <w:sz w:val="20"/>
        </w:rPr>
        <w:t>por</w:t>
      </w:r>
      <w:r>
        <w:rPr>
          <w:spacing w:val="-5"/>
          <w:sz w:val="20"/>
        </w:rPr>
        <w:t xml:space="preserve"> </w:t>
      </w:r>
      <w:r>
        <w:rPr>
          <w:sz w:val="20"/>
        </w:rPr>
        <w:t>D.</w:t>
      </w:r>
      <w:r>
        <w:rPr>
          <w:spacing w:val="-6"/>
          <w:sz w:val="20"/>
        </w:rPr>
        <w:t xml:space="preserve"> </w:t>
      </w:r>
      <w:r>
        <w:rPr>
          <w:sz w:val="20"/>
        </w:rPr>
        <w:t>O.M.</w:t>
      </w:r>
      <w:r>
        <w:rPr>
          <w:spacing w:val="-3"/>
          <w:sz w:val="20"/>
        </w:rPr>
        <w:t xml:space="preserve"> </w:t>
      </w:r>
      <w:proofErr w:type="spellStart"/>
      <w:r>
        <w:rPr>
          <w:spacing w:val="-2"/>
          <w:sz w:val="20"/>
        </w:rPr>
        <w:t>Expte</w:t>
      </w:r>
      <w:proofErr w:type="spellEnd"/>
      <w:r>
        <w:rPr>
          <w:spacing w:val="-2"/>
          <w:sz w:val="20"/>
        </w:rPr>
        <w:t>.</w:t>
      </w:r>
    </w:p>
    <w:p w14:paraId="2E9F88A5" w14:textId="77777777" w:rsidR="004F30ED" w:rsidRDefault="00000000">
      <w:pPr>
        <w:pStyle w:val="Textoindependiente"/>
        <w:spacing w:before="92"/>
        <w:ind w:left="851"/>
      </w:pPr>
      <w:r>
        <w:rPr>
          <w:spacing w:val="-2"/>
        </w:rPr>
        <w:t>16447/2024.</w:t>
      </w:r>
    </w:p>
    <w:p w14:paraId="3949E048" w14:textId="5DEE7BD7" w:rsidR="004F30ED" w:rsidRDefault="00000000">
      <w:pPr>
        <w:pStyle w:val="Prrafodelista"/>
        <w:numPr>
          <w:ilvl w:val="0"/>
          <w:numId w:val="1"/>
        </w:numPr>
        <w:tabs>
          <w:tab w:val="left" w:pos="849"/>
          <w:tab w:val="left" w:pos="851"/>
        </w:tabs>
        <w:spacing w:before="92" w:line="336" w:lineRule="auto"/>
        <w:jc w:val="both"/>
        <w:rPr>
          <w:sz w:val="20"/>
        </w:rPr>
      </w:pPr>
      <w:r>
        <w:rPr>
          <w:sz w:val="20"/>
        </w:rPr>
        <w:t>Desestimar el recurso de reposición formulado por D. A.H.F.</w:t>
      </w:r>
      <w:r w:rsidR="00CB6903">
        <w:rPr>
          <w:sz w:val="20"/>
        </w:rPr>
        <w:t>,</w:t>
      </w:r>
      <w:r>
        <w:rPr>
          <w:sz w:val="20"/>
        </w:rPr>
        <w:t xml:space="preserve"> contra la Resolución 2025-1257, de fecha 4 de marzo de 2025, por la que se ordenó la paralización de las obras descritas. </w:t>
      </w:r>
      <w:proofErr w:type="spellStart"/>
      <w:r>
        <w:rPr>
          <w:sz w:val="20"/>
        </w:rPr>
        <w:t>Expte</w:t>
      </w:r>
      <w:proofErr w:type="spellEnd"/>
      <w:r>
        <w:rPr>
          <w:sz w:val="20"/>
        </w:rPr>
        <w:t>. 8825/2025.</w:t>
      </w:r>
    </w:p>
    <w:p w14:paraId="622E08CA" w14:textId="1CFC1ACE" w:rsidR="004F30ED" w:rsidRDefault="00000000">
      <w:pPr>
        <w:pStyle w:val="Prrafodelista"/>
        <w:numPr>
          <w:ilvl w:val="0"/>
          <w:numId w:val="1"/>
        </w:numPr>
        <w:tabs>
          <w:tab w:val="left" w:pos="849"/>
          <w:tab w:val="left" w:pos="851"/>
        </w:tabs>
        <w:spacing w:line="336" w:lineRule="auto"/>
        <w:ind w:right="159"/>
        <w:jc w:val="both"/>
        <w:rPr>
          <w:sz w:val="20"/>
        </w:rPr>
      </w:pPr>
      <w:r>
        <w:rPr>
          <w:sz w:val="20"/>
        </w:rPr>
        <w:t xml:space="preserve">Concesión de alineación oficial de la parcela sita en la calle </w:t>
      </w:r>
      <w:r w:rsidR="00CB6903">
        <w:rPr>
          <w:sz w:val="20"/>
        </w:rPr>
        <w:t>**********************</w:t>
      </w:r>
      <w:r>
        <w:rPr>
          <w:sz w:val="20"/>
        </w:rPr>
        <w:t xml:space="preserve">. </w:t>
      </w:r>
      <w:proofErr w:type="spellStart"/>
      <w:r>
        <w:rPr>
          <w:sz w:val="20"/>
        </w:rPr>
        <w:t>Expte</w:t>
      </w:r>
      <w:proofErr w:type="spellEnd"/>
      <w:r>
        <w:rPr>
          <w:sz w:val="20"/>
        </w:rPr>
        <w:t>. 22889 /2025.</w:t>
      </w:r>
    </w:p>
    <w:p w14:paraId="1B141709" w14:textId="77777777" w:rsidR="004F30ED" w:rsidRDefault="00000000">
      <w:pPr>
        <w:pStyle w:val="Prrafodelista"/>
        <w:numPr>
          <w:ilvl w:val="0"/>
          <w:numId w:val="1"/>
        </w:numPr>
        <w:tabs>
          <w:tab w:val="left" w:pos="849"/>
          <w:tab w:val="left" w:pos="851"/>
        </w:tabs>
        <w:spacing w:line="336" w:lineRule="auto"/>
        <w:ind w:right="149"/>
        <w:jc w:val="both"/>
        <w:rPr>
          <w:sz w:val="20"/>
        </w:rPr>
      </w:pPr>
      <w:r>
        <w:rPr>
          <w:sz w:val="20"/>
        </w:rPr>
        <w:t xml:space="preserve">Concesión de licencia de funcionamiento para la actividad de restaurantes </w:t>
      </w:r>
      <w:r w:rsidRPr="00CB6903">
        <w:rPr>
          <w:i/>
          <w:iCs/>
          <w:sz w:val="20"/>
        </w:rPr>
        <w:t>“VIPS – GINOS”,</w:t>
      </w:r>
      <w:r>
        <w:rPr>
          <w:sz w:val="20"/>
        </w:rPr>
        <w:t xml:space="preserve"> solicitada mediante declaración responsable, sita en la calle Camilo José Cela, núm. 2, Local</w:t>
      </w:r>
    </w:p>
    <w:p w14:paraId="6CC46C17" w14:textId="77777777" w:rsidR="004F30ED" w:rsidRDefault="004F30ED">
      <w:pPr>
        <w:pStyle w:val="Prrafodelista"/>
        <w:spacing w:line="336" w:lineRule="auto"/>
        <w:rPr>
          <w:sz w:val="20"/>
        </w:rPr>
        <w:sectPr w:rsidR="004F30ED">
          <w:pgSz w:w="11910" w:h="16840"/>
          <w:pgMar w:top="1720" w:right="1275" w:bottom="1280" w:left="1275" w:header="567" w:footer="1080" w:gutter="0"/>
          <w:cols w:space="720"/>
        </w:sectPr>
      </w:pPr>
    </w:p>
    <w:p w14:paraId="4673948F" w14:textId="77777777" w:rsidR="004F30ED" w:rsidRDefault="00000000">
      <w:pPr>
        <w:pStyle w:val="Textoindependiente"/>
        <w:spacing w:before="83"/>
        <w:ind w:left="851"/>
        <w:jc w:val="both"/>
      </w:pPr>
      <w:r>
        <w:rPr>
          <w:noProof/>
        </w:rPr>
        <w:lastRenderedPageBreak/>
        <mc:AlternateContent>
          <mc:Choice Requires="wps">
            <w:drawing>
              <wp:anchor distT="0" distB="0" distL="0" distR="0" simplePos="0" relativeHeight="15735296" behindDoc="0" locked="0" layoutInCell="1" allowOverlap="1" wp14:anchorId="1D2AB05B" wp14:editId="09BC47BD">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3004333" w14:textId="77777777" w:rsidR="004F30ED" w:rsidRDefault="00000000">
                            <w:pPr>
                              <w:spacing w:before="22" w:line="418" w:lineRule="exact"/>
                              <w:ind w:left="20"/>
                              <w:rPr>
                                <w:rFonts w:ascii="Tahoma"/>
                                <w:sz w:val="36"/>
                              </w:rPr>
                            </w:pPr>
                            <w:r>
                              <w:rPr>
                                <w:rFonts w:ascii="Tahoma"/>
                                <w:spacing w:val="-2"/>
                                <w:sz w:val="36"/>
                              </w:rPr>
                              <w:t>RESOLUCION</w:t>
                            </w:r>
                          </w:p>
                          <w:p w14:paraId="5C1ECEC5" w14:textId="77777777" w:rsidR="004F30E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2025-4612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31/07/2025</w:t>
                            </w:r>
                          </w:p>
                        </w:txbxContent>
                      </wps:txbx>
                      <wps:bodyPr vert="vert270" wrap="square" lIns="0" tIns="0" rIns="0" bIns="0" rtlCol="0">
                        <a:noAutofit/>
                      </wps:bodyPr>
                    </wps:wsp>
                  </a:graphicData>
                </a:graphic>
              </wp:anchor>
            </w:drawing>
          </mc:Choice>
          <mc:Fallback>
            <w:pict>
              <v:shape w14:anchorId="1D2AB05B" id="Textbox 18" o:spid="_x0000_s1037" type="#_x0000_t202" style="position:absolute;left:0;text-align:left;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P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Sqj5qMNtAcSQ/NIYDku7ojYQO1tOP7cyag56z97&#10;8i/PwimJp2RzSmLqP0CZmCzRw/tdAmMLocs3EyFqTJE0DVHu/O/7UnUZ9fU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PPG0+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23004333" w14:textId="77777777" w:rsidR="004F30ED" w:rsidRDefault="00000000">
                      <w:pPr>
                        <w:spacing w:before="22" w:line="418" w:lineRule="exact"/>
                        <w:ind w:left="20"/>
                        <w:rPr>
                          <w:rFonts w:ascii="Tahoma"/>
                          <w:sz w:val="36"/>
                        </w:rPr>
                      </w:pPr>
                      <w:r>
                        <w:rPr>
                          <w:rFonts w:ascii="Tahoma"/>
                          <w:spacing w:val="-2"/>
                          <w:sz w:val="36"/>
                        </w:rPr>
                        <w:t>RESOLUCION</w:t>
                      </w:r>
                    </w:p>
                    <w:p w14:paraId="5C1ECEC5" w14:textId="77777777" w:rsidR="004F30E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2025-4612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31/07/2025</w:t>
                      </w:r>
                    </w:p>
                  </w:txbxContent>
                </v:textbox>
                <w10:wrap anchorx="page" anchory="page"/>
              </v:shape>
            </w:pict>
          </mc:Fallback>
        </mc:AlternateContent>
      </w:r>
      <w:r>
        <w:rPr>
          <w:noProof/>
        </w:rPr>
        <mc:AlternateContent>
          <mc:Choice Requires="wps">
            <w:drawing>
              <wp:anchor distT="0" distB="0" distL="0" distR="0" simplePos="0" relativeHeight="15735808" behindDoc="0" locked="0" layoutInCell="1" allowOverlap="1" wp14:anchorId="1718C560" wp14:editId="2C58B1B1">
                <wp:simplePos x="0" y="0"/>
                <wp:positionH relativeFrom="page">
                  <wp:posOffset>6966310</wp:posOffset>
                </wp:positionH>
                <wp:positionV relativeFrom="page">
                  <wp:posOffset>6637701</wp:posOffset>
                </wp:positionV>
                <wp:extent cx="263525" cy="31908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0C7E134E" w14:textId="6D856C83" w:rsidR="004F30E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BB74497" w14:textId="77777777" w:rsidR="004F30E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0CF49F8" w14:textId="77777777" w:rsidR="004F30E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10"/>
                                <w:sz w:val="12"/>
                              </w:rPr>
                              <w:t>6</w:t>
                            </w:r>
                          </w:p>
                        </w:txbxContent>
                      </wps:txbx>
                      <wps:bodyPr vert="vert270" wrap="square" lIns="0" tIns="0" rIns="0" bIns="0" rtlCol="0">
                        <a:noAutofit/>
                      </wps:bodyPr>
                    </wps:wsp>
                  </a:graphicData>
                </a:graphic>
              </wp:anchor>
            </w:drawing>
          </mc:Choice>
          <mc:Fallback>
            <w:pict>
              <v:shape w14:anchorId="1718C560" id="Textbox 19" o:spid="_x0000_s1038" type="#_x0000_t202" style="position:absolute;left:0;text-align:left;margin-left:548.55pt;margin-top:522.65pt;width:20.75pt;height:251.2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1sogEAADI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" filled="f" stroked="f">
                <v:textbox style="layout-flow:vertical;mso-layout-flow-alt:bottom-to-top" inset="0,0,0,0">
                  <w:txbxContent>
                    <w:p w14:paraId="0C7E134E" w14:textId="6D856C83" w:rsidR="004F30E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BB74497" w14:textId="77777777" w:rsidR="004F30E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0CF49F8" w14:textId="77777777" w:rsidR="004F30E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10"/>
                          <w:sz w:val="12"/>
                        </w:rPr>
                        <w:t>6</w:t>
                      </w:r>
                    </w:p>
                  </w:txbxContent>
                </v:textbox>
                <w10:wrap anchorx="page" anchory="page"/>
              </v:shape>
            </w:pict>
          </mc:Fallback>
        </mc:AlternateContent>
      </w:r>
      <w:r>
        <w:t>7</w:t>
      </w:r>
      <w:r>
        <w:rPr>
          <w:spacing w:val="-3"/>
        </w:rPr>
        <w:t xml:space="preserve"> </w:t>
      </w:r>
      <w:r>
        <w:t>de</w:t>
      </w:r>
      <w:r>
        <w:rPr>
          <w:spacing w:val="-3"/>
        </w:rPr>
        <w:t xml:space="preserve"> </w:t>
      </w:r>
      <w:r>
        <w:t>Las</w:t>
      </w:r>
      <w:r>
        <w:rPr>
          <w:spacing w:val="-4"/>
        </w:rPr>
        <w:t xml:space="preserve"> </w:t>
      </w:r>
      <w:r>
        <w:t>Rozas</w:t>
      </w:r>
      <w:r>
        <w:rPr>
          <w:spacing w:val="-3"/>
        </w:rPr>
        <w:t xml:space="preserve"> </w:t>
      </w:r>
      <w:r>
        <w:t>de</w:t>
      </w:r>
      <w:r>
        <w:rPr>
          <w:spacing w:val="-2"/>
        </w:rPr>
        <w:t xml:space="preserve"> </w:t>
      </w:r>
      <w:r>
        <w:t>Madrid.</w:t>
      </w:r>
      <w:r>
        <w:rPr>
          <w:spacing w:val="-3"/>
        </w:rPr>
        <w:t xml:space="preserve"> </w:t>
      </w:r>
      <w:proofErr w:type="spellStart"/>
      <w:r>
        <w:t>Expte</w:t>
      </w:r>
      <w:proofErr w:type="spellEnd"/>
      <w:r>
        <w:t>.</w:t>
      </w:r>
      <w:r>
        <w:rPr>
          <w:spacing w:val="-2"/>
        </w:rPr>
        <w:t xml:space="preserve"> 2804/2025.</w:t>
      </w:r>
    </w:p>
    <w:p w14:paraId="5B17027F" w14:textId="10286677" w:rsidR="004F30ED" w:rsidRDefault="00000000">
      <w:pPr>
        <w:pStyle w:val="Prrafodelista"/>
        <w:numPr>
          <w:ilvl w:val="0"/>
          <w:numId w:val="1"/>
        </w:numPr>
        <w:tabs>
          <w:tab w:val="left" w:pos="849"/>
          <w:tab w:val="left" w:pos="851"/>
        </w:tabs>
        <w:spacing w:before="92" w:line="336" w:lineRule="auto"/>
        <w:ind w:right="148"/>
        <w:jc w:val="both"/>
        <w:rPr>
          <w:sz w:val="20"/>
        </w:rPr>
      </w:pPr>
      <w:r>
        <w:rPr>
          <w:sz w:val="20"/>
        </w:rPr>
        <w:t>Admisión a trámite la solicitud formulada por D. J.MG.M.</w:t>
      </w:r>
      <w:r w:rsidR="00CB6903">
        <w:rPr>
          <w:sz w:val="20"/>
        </w:rPr>
        <w:t>,</w:t>
      </w:r>
      <w:r>
        <w:rPr>
          <w:sz w:val="20"/>
        </w:rPr>
        <w:t xml:space="preserve"> en representación de Degustación </w:t>
      </w:r>
      <w:proofErr w:type="spellStart"/>
      <w:r>
        <w:rPr>
          <w:sz w:val="20"/>
        </w:rPr>
        <w:t>Demar</w:t>
      </w:r>
      <w:proofErr w:type="spellEnd"/>
      <w:r w:rsidR="00CB6903">
        <w:rPr>
          <w:sz w:val="20"/>
        </w:rPr>
        <w:t>,</w:t>
      </w:r>
      <w:r>
        <w:rPr>
          <w:sz w:val="20"/>
        </w:rPr>
        <w:t xml:space="preserve"> S</w:t>
      </w:r>
      <w:r w:rsidR="00CB6903">
        <w:rPr>
          <w:sz w:val="20"/>
        </w:rPr>
        <w:t>.</w:t>
      </w:r>
      <w:r>
        <w:rPr>
          <w:sz w:val="20"/>
        </w:rPr>
        <w:t>L</w:t>
      </w:r>
      <w:r w:rsidR="00CB6903">
        <w:rPr>
          <w:sz w:val="20"/>
        </w:rPr>
        <w:t>.</w:t>
      </w:r>
      <w:r>
        <w:rPr>
          <w:sz w:val="20"/>
        </w:rPr>
        <w:t>, de otorgamiento de autorización demanial de una superficie de 2.000 m2 de ocupación en el Centro Multiusos, del 9 al 26 de octubre, (montaje los días 6,7 y 8 y desmontaje el</w:t>
      </w:r>
      <w:r>
        <w:rPr>
          <w:spacing w:val="-1"/>
          <w:sz w:val="20"/>
        </w:rPr>
        <w:t xml:space="preserve"> </w:t>
      </w:r>
      <w:r>
        <w:rPr>
          <w:sz w:val="20"/>
        </w:rPr>
        <w:t xml:space="preserve">26 de octubre) para la realización del evento: Semana Cultural y Gastronómica de Galicia (Feria de Marisco). </w:t>
      </w:r>
      <w:proofErr w:type="spellStart"/>
      <w:r>
        <w:rPr>
          <w:sz w:val="20"/>
        </w:rPr>
        <w:t>Expte</w:t>
      </w:r>
      <w:proofErr w:type="spellEnd"/>
      <w:r>
        <w:rPr>
          <w:sz w:val="20"/>
        </w:rPr>
        <w:t>. 20551/2025.</w:t>
      </w:r>
    </w:p>
    <w:p w14:paraId="1CC7A618" w14:textId="76A94EE4" w:rsidR="004F30ED" w:rsidRDefault="00000000">
      <w:pPr>
        <w:pStyle w:val="Prrafodelista"/>
        <w:numPr>
          <w:ilvl w:val="0"/>
          <w:numId w:val="1"/>
        </w:numPr>
        <w:tabs>
          <w:tab w:val="left" w:pos="849"/>
          <w:tab w:val="left" w:pos="851"/>
        </w:tabs>
        <w:spacing w:line="336" w:lineRule="auto"/>
        <w:ind w:right="148"/>
        <w:jc w:val="both"/>
        <w:rPr>
          <w:sz w:val="20"/>
        </w:rPr>
      </w:pPr>
      <w:r>
        <w:rPr>
          <w:sz w:val="20"/>
        </w:rPr>
        <w:t>Otorgamiento a D.E.Z.B.</w:t>
      </w:r>
      <w:r w:rsidR="00CB6903">
        <w:rPr>
          <w:sz w:val="20"/>
        </w:rPr>
        <w:t>,</w:t>
      </w:r>
      <w:r>
        <w:rPr>
          <w:sz w:val="20"/>
        </w:rPr>
        <w:t xml:space="preserve"> en representación de ASOCIACION EMPRESARIAL DEL COMERCIO</w:t>
      </w:r>
      <w:r>
        <w:rPr>
          <w:spacing w:val="-1"/>
          <w:sz w:val="20"/>
        </w:rPr>
        <w:t xml:space="preserve"> </w:t>
      </w:r>
      <w:r>
        <w:rPr>
          <w:sz w:val="20"/>
        </w:rPr>
        <w:t>TEXTIL,</w:t>
      </w:r>
      <w:r>
        <w:rPr>
          <w:spacing w:val="-2"/>
          <w:sz w:val="20"/>
        </w:rPr>
        <w:t xml:space="preserve"> </w:t>
      </w:r>
      <w:r>
        <w:rPr>
          <w:sz w:val="20"/>
        </w:rPr>
        <w:t>COMPLEMENTOS</w:t>
      </w:r>
      <w:r>
        <w:rPr>
          <w:spacing w:val="-1"/>
          <w:sz w:val="20"/>
        </w:rPr>
        <w:t xml:space="preserve"> </w:t>
      </w:r>
      <w:r>
        <w:rPr>
          <w:sz w:val="20"/>
        </w:rPr>
        <w:t>Y</w:t>
      </w:r>
      <w:r>
        <w:rPr>
          <w:spacing w:val="-2"/>
          <w:sz w:val="20"/>
        </w:rPr>
        <w:t xml:space="preserve"> </w:t>
      </w:r>
      <w:r>
        <w:rPr>
          <w:sz w:val="20"/>
        </w:rPr>
        <w:t>PIEL</w:t>
      </w:r>
      <w:r>
        <w:rPr>
          <w:spacing w:val="-2"/>
          <w:sz w:val="20"/>
        </w:rPr>
        <w:t xml:space="preserve"> </w:t>
      </w:r>
      <w:r>
        <w:rPr>
          <w:sz w:val="20"/>
        </w:rPr>
        <w:t>(ACOTEX),</w:t>
      </w:r>
      <w:r>
        <w:rPr>
          <w:spacing w:val="-2"/>
          <w:sz w:val="20"/>
        </w:rPr>
        <w:t xml:space="preserve"> </w:t>
      </w:r>
      <w:r>
        <w:rPr>
          <w:sz w:val="20"/>
        </w:rPr>
        <w:t>de</w:t>
      </w:r>
      <w:r>
        <w:rPr>
          <w:spacing w:val="-2"/>
          <w:sz w:val="20"/>
        </w:rPr>
        <w:t xml:space="preserve"> </w:t>
      </w:r>
      <w:r>
        <w:rPr>
          <w:sz w:val="20"/>
        </w:rPr>
        <w:t>autorización</w:t>
      </w:r>
      <w:r>
        <w:rPr>
          <w:spacing w:val="-2"/>
          <w:sz w:val="20"/>
        </w:rPr>
        <w:t xml:space="preserve"> </w:t>
      </w:r>
      <w:r>
        <w:rPr>
          <w:sz w:val="20"/>
        </w:rPr>
        <w:t>demanial</w:t>
      </w:r>
      <w:r>
        <w:rPr>
          <w:spacing w:val="-2"/>
          <w:sz w:val="20"/>
        </w:rPr>
        <w:t xml:space="preserve"> </w:t>
      </w:r>
      <w:r>
        <w:rPr>
          <w:sz w:val="20"/>
        </w:rPr>
        <w:t>de</w:t>
      </w:r>
      <w:r>
        <w:rPr>
          <w:spacing w:val="-2"/>
          <w:sz w:val="20"/>
        </w:rPr>
        <w:t xml:space="preserve"> </w:t>
      </w:r>
      <w:r>
        <w:rPr>
          <w:sz w:val="20"/>
        </w:rPr>
        <w:t>una superficie</w:t>
      </w:r>
      <w:r>
        <w:rPr>
          <w:spacing w:val="-2"/>
          <w:sz w:val="20"/>
        </w:rPr>
        <w:t xml:space="preserve"> </w:t>
      </w:r>
      <w:r>
        <w:rPr>
          <w:sz w:val="20"/>
        </w:rPr>
        <w:t>de</w:t>
      </w:r>
      <w:r>
        <w:rPr>
          <w:spacing w:val="-2"/>
          <w:sz w:val="20"/>
        </w:rPr>
        <w:t xml:space="preserve"> </w:t>
      </w:r>
      <w:r>
        <w:rPr>
          <w:sz w:val="20"/>
        </w:rPr>
        <w:t>2.484,57</w:t>
      </w:r>
      <w:r>
        <w:rPr>
          <w:spacing w:val="-2"/>
          <w:sz w:val="20"/>
        </w:rPr>
        <w:t xml:space="preserve"> </w:t>
      </w:r>
      <w:r>
        <w:rPr>
          <w:sz w:val="20"/>
        </w:rPr>
        <w:t>m2,</w:t>
      </w:r>
      <w:r>
        <w:rPr>
          <w:spacing w:val="-2"/>
          <w:sz w:val="20"/>
        </w:rPr>
        <w:t xml:space="preserve"> </w:t>
      </w:r>
      <w:r>
        <w:rPr>
          <w:sz w:val="20"/>
        </w:rPr>
        <w:t>en</w:t>
      </w:r>
      <w:r>
        <w:rPr>
          <w:spacing w:val="-2"/>
          <w:sz w:val="20"/>
        </w:rPr>
        <w:t xml:space="preserve"> </w:t>
      </w:r>
      <w:r>
        <w:rPr>
          <w:sz w:val="20"/>
        </w:rPr>
        <w:t>el</w:t>
      </w:r>
      <w:r>
        <w:rPr>
          <w:spacing w:val="-3"/>
          <w:sz w:val="20"/>
        </w:rPr>
        <w:t xml:space="preserve"> </w:t>
      </w:r>
      <w:r>
        <w:rPr>
          <w:sz w:val="20"/>
        </w:rPr>
        <w:t>bulevar</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calle</w:t>
      </w:r>
      <w:r>
        <w:rPr>
          <w:spacing w:val="-2"/>
          <w:sz w:val="20"/>
        </w:rPr>
        <w:t xml:space="preserve"> </w:t>
      </w:r>
      <w:r>
        <w:rPr>
          <w:sz w:val="20"/>
        </w:rPr>
        <w:t>Camilo</w:t>
      </w:r>
      <w:r>
        <w:rPr>
          <w:spacing w:val="-2"/>
          <w:sz w:val="20"/>
        </w:rPr>
        <w:t xml:space="preserve"> </w:t>
      </w:r>
      <w:r>
        <w:rPr>
          <w:sz w:val="20"/>
        </w:rPr>
        <w:t>José</w:t>
      </w:r>
      <w:r>
        <w:rPr>
          <w:spacing w:val="-2"/>
          <w:sz w:val="20"/>
        </w:rPr>
        <w:t xml:space="preserve"> </w:t>
      </w:r>
      <w:r>
        <w:rPr>
          <w:sz w:val="20"/>
        </w:rPr>
        <w:t>Cela (entre</w:t>
      </w:r>
      <w:r>
        <w:rPr>
          <w:spacing w:val="-2"/>
          <w:sz w:val="20"/>
        </w:rPr>
        <w:t xml:space="preserve"> </w:t>
      </w:r>
      <w:r>
        <w:rPr>
          <w:sz w:val="20"/>
        </w:rPr>
        <w:t>las</w:t>
      </w:r>
      <w:r>
        <w:rPr>
          <w:spacing w:val="-2"/>
          <w:sz w:val="20"/>
        </w:rPr>
        <w:t xml:space="preserve"> </w:t>
      </w:r>
      <w:r>
        <w:rPr>
          <w:sz w:val="20"/>
        </w:rPr>
        <w:t>calles</w:t>
      </w:r>
      <w:r>
        <w:rPr>
          <w:spacing w:val="-2"/>
          <w:sz w:val="20"/>
        </w:rPr>
        <w:t xml:space="preserve"> </w:t>
      </w:r>
      <w:r>
        <w:rPr>
          <w:sz w:val="20"/>
        </w:rPr>
        <w:t xml:space="preserve">Severo Ochoa y Jacinto Benavente) con el objeto de realizar el evento </w:t>
      </w:r>
      <w:r w:rsidRPr="00CB6903">
        <w:rPr>
          <w:i/>
          <w:iCs/>
          <w:sz w:val="20"/>
        </w:rPr>
        <w:t>“THE FESTIVAL BY LAS ROZAS”</w:t>
      </w:r>
      <w:r>
        <w:rPr>
          <w:sz w:val="20"/>
        </w:rPr>
        <w:t>, los días 13 de septiembre, 11 de octubre, 8 de noviembre y 13 de diciembre de 2025. Expte.18733/2025</w:t>
      </w:r>
      <w:r w:rsidR="00CB6903">
        <w:rPr>
          <w:sz w:val="20"/>
        </w:rPr>
        <w:t>.</w:t>
      </w:r>
    </w:p>
    <w:p w14:paraId="323BA609" w14:textId="58447890" w:rsidR="004F30ED" w:rsidRDefault="00000000">
      <w:pPr>
        <w:pStyle w:val="Prrafodelista"/>
        <w:numPr>
          <w:ilvl w:val="0"/>
          <w:numId w:val="1"/>
        </w:numPr>
        <w:tabs>
          <w:tab w:val="left" w:pos="849"/>
          <w:tab w:val="left" w:pos="851"/>
        </w:tabs>
        <w:spacing w:line="336" w:lineRule="auto"/>
        <w:jc w:val="both"/>
        <w:rPr>
          <w:sz w:val="20"/>
        </w:rPr>
      </w:pPr>
      <w:r>
        <w:rPr>
          <w:sz w:val="20"/>
        </w:rPr>
        <w:t>Otorgamiento a D. R.A.S.G., en representación de ACE EXPO MADRID</w:t>
      </w:r>
      <w:r w:rsidR="00CB6903">
        <w:rPr>
          <w:sz w:val="20"/>
        </w:rPr>
        <w:t>,</w:t>
      </w:r>
      <w:r>
        <w:rPr>
          <w:sz w:val="20"/>
        </w:rPr>
        <w:t xml:space="preserve"> S.L., de autorización de ocupación de una superficie de 10.000 m2, en el Centro Multiusos, con el objeto de realizar, del 12 al 14 de septiembre (montaje los días 10, 11 y desmontaje el 15), el evento denominado </w:t>
      </w:r>
      <w:r w:rsidRPr="00CB6903">
        <w:rPr>
          <w:i/>
          <w:iCs/>
          <w:sz w:val="20"/>
        </w:rPr>
        <w:t>“FITNESS WEEKEND”.</w:t>
      </w:r>
      <w:r>
        <w:rPr>
          <w:sz w:val="20"/>
        </w:rPr>
        <w:t xml:space="preserve"> Expte.18719/2025.</w:t>
      </w:r>
    </w:p>
    <w:p w14:paraId="355D6D67" w14:textId="76C9C640" w:rsidR="004F30ED" w:rsidRDefault="00000000">
      <w:pPr>
        <w:pStyle w:val="Prrafodelista"/>
        <w:numPr>
          <w:ilvl w:val="0"/>
          <w:numId w:val="1"/>
        </w:numPr>
        <w:tabs>
          <w:tab w:val="left" w:pos="849"/>
          <w:tab w:val="left" w:pos="851"/>
        </w:tabs>
        <w:spacing w:before="1" w:line="336" w:lineRule="auto"/>
        <w:ind w:right="155"/>
        <w:jc w:val="both"/>
        <w:rPr>
          <w:sz w:val="20"/>
        </w:rPr>
      </w:pPr>
      <w:r>
        <w:rPr>
          <w:sz w:val="20"/>
        </w:rPr>
        <w:t>Aprobación de prórroga</w:t>
      </w:r>
      <w:r>
        <w:rPr>
          <w:spacing w:val="-1"/>
          <w:sz w:val="20"/>
        </w:rPr>
        <w:t xml:space="preserve"> </w:t>
      </w:r>
      <w:r>
        <w:rPr>
          <w:sz w:val="20"/>
        </w:rPr>
        <w:t>del convenio</w:t>
      </w:r>
      <w:r>
        <w:rPr>
          <w:spacing w:val="-1"/>
          <w:sz w:val="20"/>
        </w:rPr>
        <w:t xml:space="preserve"> </w:t>
      </w:r>
      <w:r>
        <w:rPr>
          <w:sz w:val="20"/>
        </w:rPr>
        <w:t>de</w:t>
      </w:r>
      <w:r>
        <w:rPr>
          <w:spacing w:val="-1"/>
          <w:sz w:val="20"/>
        </w:rPr>
        <w:t xml:space="preserve"> </w:t>
      </w:r>
      <w:r>
        <w:rPr>
          <w:sz w:val="20"/>
        </w:rPr>
        <w:t>colaboración entre el Ayuntamiento de</w:t>
      </w:r>
      <w:r>
        <w:rPr>
          <w:spacing w:val="-1"/>
          <w:sz w:val="20"/>
        </w:rPr>
        <w:t xml:space="preserve"> </w:t>
      </w:r>
      <w:r>
        <w:rPr>
          <w:sz w:val="20"/>
        </w:rPr>
        <w:t>Las Rozas de Madrid</w:t>
      </w:r>
      <w:r>
        <w:rPr>
          <w:spacing w:val="-3"/>
          <w:sz w:val="20"/>
        </w:rPr>
        <w:t xml:space="preserve"> </w:t>
      </w:r>
      <w:r>
        <w:rPr>
          <w:sz w:val="20"/>
        </w:rPr>
        <w:t>y</w:t>
      </w:r>
      <w:r>
        <w:rPr>
          <w:spacing w:val="-5"/>
          <w:sz w:val="20"/>
        </w:rPr>
        <w:t xml:space="preserve"> </w:t>
      </w:r>
      <w:r>
        <w:rPr>
          <w:sz w:val="20"/>
        </w:rPr>
        <w:t>el</w:t>
      </w:r>
      <w:r>
        <w:rPr>
          <w:spacing w:val="-4"/>
          <w:sz w:val="20"/>
        </w:rPr>
        <w:t xml:space="preserve"> </w:t>
      </w:r>
      <w:r>
        <w:rPr>
          <w:sz w:val="20"/>
        </w:rPr>
        <w:t>club</w:t>
      </w:r>
      <w:r>
        <w:rPr>
          <w:spacing w:val="-3"/>
          <w:sz w:val="20"/>
        </w:rPr>
        <w:t xml:space="preserve"> </w:t>
      </w:r>
      <w:r>
        <w:rPr>
          <w:sz w:val="20"/>
        </w:rPr>
        <w:t>de</w:t>
      </w:r>
      <w:r>
        <w:rPr>
          <w:spacing w:val="-4"/>
          <w:sz w:val="20"/>
        </w:rPr>
        <w:t xml:space="preserve"> </w:t>
      </w:r>
      <w:r>
        <w:rPr>
          <w:sz w:val="20"/>
        </w:rPr>
        <w:t>fútbol</w:t>
      </w:r>
      <w:r>
        <w:rPr>
          <w:spacing w:val="-4"/>
          <w:sz w:val="20"/>
        </w:rPr>
        <w:t xml:space="preserve"> </w:t>
      </w:r>
      <w:r>
        <w:rPr>
          <w:sz w:val="20"/>
        </w:rPr>
        <w:t>Las</w:t>
      </w:r>
      <w:r>
        <w:rPr>
          <w:spacing w:val="-5"/>
          <w:sz w:val="20"/>
        </w:rPr>
        <w:t xml:space="preserve"> </w:t>
      </w:r>
      <w:r>
        <w:rPr>
          <w:sz w:val="20"/>
        </w:rPr>
        <w:t>Rozas</w:t>
      </w:r>
      <w:r w:rsidR="00CB6903">
        <w:rPr>
          <w:sz w:val="20"/>
        </w:rPr>
        <w:t>,</w:t>
      </w:r>
      <w:r>
        <w:rPr>
          <w:spacing w:val="-5"/>
          <w:sz w:val="20"/>
        </w:rPr>
        <w:t xml:space="preserve"> </w:t>
      </w:r>
      <w:r>
        <w:rPr>
          <w:sz w:val="20"/>
        </w:rPr>
        <w:t>S.A.D.</w:t>
      </w:r>
      <w:r w:rsidR="00CB6903">
        <w:rPr>
          <w:sz w:val="20"/>
        </w:rPr>
        <w:t>,</w:t>
      </w:r>
      <w:r>
        <w:rPr>
          <w:spacing w:val="-3"/>
          <w:sz w:val="20"/>
        </w:rPr>
        <w:t xml:space="preserve"> </w:t>
      </w:r>
      <w:r>
        <w:rPr>
          <w:sz w:val="20"/>
        </w:rPr>
        <w:t>que</w:t>
      </w:r>
      <w:r>
        <w:rPr>
          <w:spacing w:val="-3"/>
          <w:sz w:val="20"/>
        </w:rPr>
        <w:t xml:space="preserve"> </w:t>
      </w:r>
      <w:r>
        <w:rPr>
          <w:sz w:val="20"/>
        </w:rPr>
        <w:t>tiene</w:t>
      </w:r>
      <w:r>
        <w:rPr>
          <w:spacing w:val="-3"/>
          <w:sz w:val="20"/>
        </w:rPr>
        <w:t xml:space="preserve"> </w:t>
      </w:r>
      <w:r>
        <w:rPr>
          <w:sz w:val="20"/>
        </w:rPr>
        <w:t>como</w:t>
      </w:r>
      <w:r>
        <w:rPr>
          <w:spacing w:val="-4"/>
          <w:sz w:val="20"/>
        </w:rPr>
        <w:t xml:space="preserve"> </w:t>
      </w:r>
      <w:r>
        <w:rPr>
          <w:sz w:val="20"/>
        </w:rPr>
        <w:t>objeto</w:t>
      </w:r>
      <w:r>
        <w:rPr>
          <w:spacing w:val="-4"/>
          <w:sz w:val="20"/>
        </w:rPr>
        <w:t xml:space="preserve"> </w:t>
      </w:r>
      <w:r>
        <w:rPr>
          <w:sz w:val="20"/>
        </w:rPr>
        <w:t>fundamental</w:t>
      </w:r>
      <w:r>
        <w:rPr>
          <w:spacing w:val="-4"/>
          <w:sz w:val="20"/>
        </w:rPr>
        <w:t xml:space="preserve"> </w:t>
      </w:r>
      <w:r>
        <w:rPr>
          <w:sz w:val="20"/>
        </w:rPr>
        <w:t>promocionar</w:t>
      </w:r>
      <w:r>
        <w:rPr>
          <w:spacing w:val="-4"/>
          <w:sz w:val="20"/>
        </w:rPr>
        <w:t xml:space="preserve"> </w:t>
      </w:r>
      <w:r>
        <w:rPr>
          <w:sz w:val="20"/>
        </w:rPr>
        <w:t xml:space="preserve">y fomentar la práctica del deporte del fútbol en el municipio de Las Rozas, hasta el 12 de septiembre de 2026. </w:t>
      </w:r>
      <w:proofErr w:type="spellStart"/>
      <w:r>
        <w:rPr>
          <w:sz w:val="20"/>
        </w:rPr>
        <w:t>Expte</w:t>
      </w:r>
      <w:proofErr w:type="spellEnd"/>
      <w:r>
        <w:rPr>
          <w:sz w:val="20"/>
        </w:rPr>
        <w:t>. 31680/2024.</w:t>
      </w:r>
    </w:p>
    <w:p w14:paraId="5C3AE2DB" w14:textId="77777777" w:rsidR="004F30ED" w:rsidRDefault="00000000">
      <w:pPr>
        <w:pStyle w:val="Prrafodelista"/>
        <w:numPr>
          <w:ilvl w:val="0"/>
          <w:numId w:val="1"/>
        </w:numPr>
        <w:tabs>
          <w:tab w:val="left" w:pos="849"/>
          <w:tab w:val="left" w:pos="851"/>
        </w:tabs>
        <w:spacing w:line="336" w:lineRule="auto"/>
        <w:ind w:right="149"/>
        <w:jc w:val="both"/>
        <w:rPr>
          <w:sz w:val="20"/>
        </w:rPr>
      </w:pPr>
      <w:r>
        <w:rPr>
          <w:sz w:val="20"/>
        </w:rPr>
        <w:t>Aprobación del convenio de colaboración entre el Ayuntamiento de las Rozas de Madrid y la ASOCIACION</w:t>
      </w:r>
      <w:r>
        <w:rPr>
          <w:spacing w:val="-1"/>
          <w:sz w:val="20"/>
        </w:rPr>
        <w:t xml:space="preserve"> </w:t>
      </w:r>
      <w:r>
        <w:rPr>
          <w:sz w:val="20"/>
        </w:rPr>
        <w:t>DE MADRES Y</w:t>
      </w:r>
      <w:r>
        <w:rPr>
          <w:spacing w:val="-2"/>
          <w:sz w:val="20"/>
        </w:rPr>
        <w:t xml:space="preserve"> </w:t>
      </w:r>
      <w:r>
        <w:rPr>
          <w:sz w:val="20"/>
        </w:rPr>
        <w:t>PADRES DEL CENTRO DE EDUCACIÓN ESPECIAL MONTE</w:t>
      </w:r>
    </w:p>
    <w:p w14:paraId="5A1DCE9D" w14:textId="35C76DA0" w:rsidR="004F30ED" w:rsidRDefault="00000000">
      <w:pPr>
        <w:pStyle w:val="Textoindependiente"/>
        <w:spacing w:line="336" w:lineRule="auto"/>
        <w:ind w:left="851" w:right="160"/>
        <w:jc w:val="both"/>
      </w:pPr>
      <w:r>
        <w:t>ABANTOS</w:t>
      </w:r>
      <w:r w:rsidR="00CB6903">
        <w:t>,</w:t>
      </w:r>
      <w:r>
        <w:t xml:space="preserve"> para el desarrollo del Programa de ocio y respiro en días no lectivos. </w:t>
      </w:r>
      <w:proofErr w:type="spellStart"/>
      <w:r>
        <w:t>Expte</w:t>
      </w:r>
      <w:proofErr w:type="spellEnd"/>
      <w:r>
        <w:t xml:space="preserve">. </w:t>
      </w:r>
      <w:r>
        <w:rPr>
          <w:spacing w:val="-2"/>
        </w:rPr>
        <w:t>15602/2024.</w:t>
      </w:r>
    </w:p>
    <w:p w14:paraId="448C3BD2" w14:textId="77777777" w:rsidR="004F30ED" w:rsidRDefault="00000000">
      <w:pPr>
        <w:pStyle w:val="Prrafodelista"/>
        <w:numPr>
          <w:ilvl w:val="0"/>
          <w:numId w:val="1"/>
        </w:numPr>
        <w:tabs>
          <w:tab w:val="left" w:pos="849"/>
          <w:tab w:val="left" w:pos="851"/>
        </w:tabs>
        <w:spacing w:line="336" w:lineRule="auto"/>
        <w:jc w:val="both"/>
        <w:rPr>
          <w:sz w:val="20"/>
        </w:rPr>
      </w:pPr>
      <w:r>
        <w:rPr>
          <w:sz w:val="20"/>
        </w:rPr>
        <w:t>Expediente 29117/2024. Liquidación justificaciones presentadas de subvenciones destinadas a la realización de proyectos educativos y actividades de carácter complementario a la educación, a favor de centros docentes públicos y concertados del municipio.</w:t>
      </w:r>
    </w:p>
    <w:p w14:paraId="52DFB883" w14:textId="77777777" w:rsidR="004F30ED" w:rsidRDefault="00000000">
      <w:pPr>
        <w:pStyle w:val="Prrafodelista"/>
        <w:numPr>
          <w:ilvl w:val="0"/>
          <w:numId w:val="1"/>
        </w:numPr>
        <w:tabs>
          <w:tab w:val="left" w:pos="849"/>
          <w:tab w:val="left" w:pos="851"/>
        </w:tabs>
        <w:spacing w:line="336" w:lineRule="auto"/>
        <w:ind w:right="147"/>
        <w:jc w:val="both"/>
        <w:rPr>
          <w:sz w:val="20"/>
        </w:rPr>
      </w:pPr>
      <w:r>
        <w:rPr>
          <w:sz w:val="20"/>
        </w:rPr>
        <w:t xml:space="preserve">Designación de representante municipal para el envío a la Confederación Hidrográfica del Tajo de las lecturas de los contadores instalados en los pozos de titularidad municipal. </w:t>
      </w:r>
      <w:proofErr w:type="spellStart"/>
      <w:r>
        <w:rPr>
          <w:sz w:val="20"/>
        </w:rPr>
        <w:t>Expte</w:t>
      </w:r>
      <w:proofErr w:type="spellEnd"/>
      <w:r>
        <w:rPr>
          <w:sz w:val="20"/>
        </w:rPr>
        <w:t xml:space="preserve">. </w:t>
      </w:r>
      <w:r>
        <w:rPr>
          <w:spacing w:val="-2"/>
          <w:sz w:val="20"/>
        </w:rPr>
        <w:t>14414/2025.</w:t>
      </w:r>
    </w:p>
    <w:p w14:paraId="6BB64F88" w14:textId="77777777" w:rsidR="004F30ED" w:rsidRDefault="00000000">
      <w:pPr>
        <w:pStyle w:val="Prrafodelista"/>
        <w:numPr>
          <w:ilvl w:val="0"/>
          <w:numId w:val="1"/>
        </w:numPr>
        <w:tabs>
          <w:tab w:val="left" w:pos="849"/>
          <w:tab w:val="left" w:pos="851"/>
        </w:tabs>
        <w:spacing w:line="336" w:lineRule="auto"/>
        <w:jc w:val="both"/>
        <w:rPr>
          <w:sz w:val="20"/>
        </w:rPr>
      </w:pPr>
      <w:r>
        <w:rPr>
          <w:sz w:val="20"/>
        </w:rPr>
        <w:t>Aprobación de liquidación definitiva de las justificaciones presentadas por los centros educativos que han sido beneficiarios de las subvenciones, con el consiguiente cierre de los expedientes según lo establecido en las Bases Reguladoras de subvenciones en</w:t>
      </w:r>
      <w:r>
        <w:rPr>
          <w:spacing w:val="40"/>
          <w:sz w:val="20"/>
        </w:rPr>
        <w:t xml:space="preserve"> </w:t>
      </w:r>
      <w:r>
        <w:rPr>
          <w:sz w:val="20"/>
        </w:rPr>
        <w:t>concurrencia competitiva a centros escolares sostenidos con fondos públicos para la realización</w:t>
      </w:r>
      <w:r>
        <w:rPr>
          <w:spacing w:val="-4"/>
          <w:sz w:val="20"/>
        </w:rPr>
        <w:t xml:space="preserve"> </w:t>
      </w:r>
      <w:r>
        <w:rPr>
          <w:sz w:val="20"/>
        </w:rPr>
        <w:t>de</w:t>
      </w:r>
      <w:r>
        <w:rPr>
          <w:spacing w:val="-5"/>
          <w:sz w:val="20"/>
        </w:rPr>
        <w:t xml:space="preserve"> </w:t>
      </w:r>
      <w:r>
        <w:rPr>
          <w:sz w:val="20"/>
        </w:rPr>
        <w:t>proyectos</w:t>
      </w:r>
      <w:r>
        <w:rPr>
          <w:spacing w:val="-4"/>
          <w:sz w:val="20"/>
        </w:rPr>
        <w:t xml:space="preserve"> </w:t>
      </w:r>
      <w:r>
        <w:rPr>
          <w:sz w:val="20"/>
        </w:rPr>
        <w:t>educativos</w:t>
      </w:r>
      <w:r>
        <w:rPr>
          <w:spacing w:val="-4"/>
          <w:sz w:val="20"/>
        </w:rPr>
        <w:t xml:space="preserve"> </w:t>
      </w:r>
      <w:r>
        <w:rPr>
          <w:sz w:val="20"/>
        </w:rPr>
        <w:t>y</w:t>
      </w:r>
      <w:r>
        <w:rPr>
          <w:spacing w:val="-4"/>
          <w:sz w:val="20"/>
        </w:rPr>
        <w:t xml:space="preserve"> </w:t>
      </w:r>
      <w:r>
        <w:rPr>
          <w:sz w:val="20"/>
        </w:rPr>
        <w:t>actividades</w:t>
      </w:r>
      <w:r>
        <w:rPr>
          <w:spacing w:val="-6"/>
          <w:sz w:val="20"/>
        </w:rPr>
        <w:t xml:space="preserve"> </w:t>
      </w:r>
      <w:r>
        <w:rPr>
          <w:sz w:val="20"/>
        </w:rPr>
        <w:t>complementarias</w:t>
      </w:r>
      <w:r>
        <w:rPr>
          <w:spacing w:val="-4"/>
          <w:sz w:val="20"/>
        </w:rPr>
        <w:t xml:space="preserve"> </w:t>
      </w:r>
      <w:r>
        <w:rPr>
          <w:sz w:val="20"/>
        </w:rPr>
        <w:t>a</w:t>
      </w:r>
      <w:r>
        <w:rPr>
          <w:spacing w:val="-5"/>
          <w:sz w:val="20"/>
        </w:rPr>
        <w:t xml:space="preserve"> </w:t>
      </w:r>
      <w:r>
        <w:rPr>
          <w:sz w:val="20"/>
        </w:rPr>
        <w:t>la</w:t>
      </w:r>
      <w:r>
        <w:rPr>
          <w:spacing w:val="-5"/>
          <w:sz w:val="20"/>
        </w:rPr>
        <w:t xml:space="preserve"> </w:t>
      </w:r>
      <w:r>
        <w:rPr>
          <w:sz w:val="20"/>
        </w:rPr>
        <w:t>educación</w:t>
      </w:r>
      <w:r>
        <w:rPr>
          <w:spacing w:val="-4"/>
          <w:sz w:val="20"/>
        </w:rPr>
        <w:t xml:space="preserve"> </w:t>
      </w:r>
      <w:r>
        <w:rPr>
          <w:sz w:val="20"/>
        </w:rPr>
        <w:t xml:space="preserve">2023/2024. </w:t>
      </w:r>
      <w:proofErr w:type="spellStart"/>
      <w:r>
        <w:rPr>
          <w:sz w:val="20"/>
        </w:rPr>
        <w:t>Expte</w:t>
      </w:r>
      <w:proofErr w:type="spellEnd"/>
      <w:r>
        <w:rPr>
          <w:sz w:val="20"/>
        </w:rPr>
        <w:t>. 29117/2024.</w:t>
      </w:r>
    </w:p>
    <w:p w14:paraId="4C15FB5B" w14:textId="77777777" w:rsidR="004F30ED" w:rsidRDefault="00000000">
      <w:pPr>
        <w:pStyle w:val="Ttulo2"/>
        <w:numPr>
          <w:ilvl w:val="0"/>
          <w:numId w:val="2"/>
        </w:numPr>
        <w:tabs>
          <w:tab w:val="left" w:pos="409"/>
        </w:tabs>
        <w:spacing w:before="120"/>
        <w:ind w:left="409" w:hanging="264"/>
      </w:pPr>
      <w:r>
        <w:t>PARTE</w:t>
      </w:r>
      <w:r>
        <w:rPr>
          <w:spacing w:val="-2"/>
        </w:rPr>
        <w:t xml:space="preserve"> </w:t>
      </w:r>
      <w:r>
        <w:t>NO</w:t>
      </w:r>
      <w:r>
        <w:rPr>
          <w:spacing w:val="-2"/>
        </w:rPr>
        <w:t xml:space="preserve"> RESOLUTIVA</w:t>
      </w:r>
    </w:p>
    <w:p w14:paraId="0258C215" w14:textId="3EC56E03" w:rsidR="004F30ED" w:rsidRDefault="00000000">
      <w:pPr>
        <w:pStyle w:val="Textoindependiente"/>
        <w:spacing w:before="212"/>
        <w:ind w:left="145"/>
      </w:pPr>
      <w:r>
        <w:t>No</w:t>
      </w:r>
      <w:r>
        <w:rPr>
          <w:spacing w:val="-2"/>
        </w:rPr>
        <w:t xml:space="preserve"> </w:t>
      </w:r>
      <w:r>
        <w:t>hay</w:t>
      </w:r>
      <w:r>
        <w:rPr>
          <w:spacing w:val="-2"/>
        </w:rPr>
        <w:t xml:space="preserve"> asuntos</w:t>
      </w:r>
      <w:r w:rsidR="00CB6903">
        <w:rPr>
          <w:spacing w:val="-2"/>
        </w:rPr>
        <w:t>.</w:t>
      </w:r>
    </w:p>
    <w:p w14:paraId="221A41F3" w14:textId="77777777" w:rsidR="004F30ED" w:rsidRDefault="00000000">
      <w:pPr>
        <w:pStyle w:val="Ttulo2"/>
        <w:numPr>
          <w:ilvl w:val="0"/>
          <w:numId w:val="2"/>
        </w:numPr>
        <w:tabs>
          <w:tab w:val="left" w:pos="409"/>
        </w:tabs>
        <w:spacing w:before="212"/>
        <w:ind w:left="409" w:hanging="264"/>
      </w:pPr>
      <w:r>
        <w:t>ASUNTOS</w:t>
      </w:r>
      <w:r>
        <w:rPr>
          <w:spacing w:val="-3"/>
        </w:rPr>
        <w:t xml:space="preserve"> </w:t>
      </w:r>
      <w:r>
        <w:t>DE</w:t>
      </w:r>
      <w:r>
        <w:rPr>
          <w:spacing w:val="-4"/>
        </w:rPr>
        <w:t xml:space="preserve"> </w:t>
      </w:r>
      <w:r>
        <w:rPr>
          <w:spacing w:val="-2"/>
        </w:rPr>
        <w:t>URGENCIA</w:t>
      </w:r>
    </w:p>
    <w:p w14:paraId="6460C219" w14:textId="5EEAB743" w:rsidR="004F30ED" w:rsidRDefault="00000000">
      <w:pPr>
        <w:pStyle w:val="Textoindependiente"/>
        <w:spacing w:before="212"/>
        <w:ind w:left="145"/>
      </w:pPr>
      <w:r>
        <w:t>No</w:t>
      </w:r>
      <w:r>
        <w:rPr>
          <w:spacing w:val="-2"/>
        </w:rPr>
        <w:t xml:space="preserve"> </w:t>
      </w:r>
      <w:r>
        <w:t>hay</w:t>
      </w:r>
      <w:r>
        <w:rPr>
          <w:spacing w:val="-2"/>
        </w:rPr>
        <w:t xml:space="preserve"> asuntos</w:t>
      </w:r>
      <w:r w:rsidR="00CB6903">
        <w:rPr>
          <w:spacing w:val="-2"/>
        </w:rPr>
        <w:t>.</w:t>
      </w:r>
    </w:p>
    <w:p w14:paraId="6F031A1D" w14:textId="076C4048" w:rsidR="004F30ED" w:rsidRDefault="004F30ED">
      <w:pPr>
        <w:pStyle w:val="Textoindependiente"/>
        <w:sectPr w:rsidR="004F30ED">
          <w:pgSz w:w="11910" w:h="16840"/>
          <w:pgMar w:top="1720" w:right="1275" w:bottom="1280" w:left="1275" w:header="567" w:footer="1080" w:gutter="0"/>
          <w:cols w:space="720"/>
        </w:sectPr>
      </w:pPr>
    </w:p>
    <w:p w14:paraId="650DACFD" w14:textId="77777777" w:rsidR="004F30ED" w:rsidRDefault="004F30ED">
      <w:pPr>
        <w:pStyle w:val="Textoindependiente"/>
      </w:pPr>
    </w:p>
    <w:p w14:paraId="58B259D3" w14:textId="77777777" w:rsidR="004F30ED" w:rsidRDefault="004F30ED">
      <w:pPr>
        <w:pStyle w:val="Textoindependiente"/>
      </w:pPr>
    </w:p>
    <w:p w14:paraId="4D2CCD6A" w14:textId="77777777" w:rsidR="004F30ED" w:rsidRDefault="004F30ED">
      <w:pPr>
        <w:pStyle w:val="Textoindependiente"/>
      </w:pPr>
    </w:p>
    <w:p w14:paraId="4AD14C93" w14:textId="77777777" w:rsidR="004F30ED" w:rsidRDefault="004F30ED">
      <w:pPr>
        <w:pStyle w:val="Textoindependiente"/>
      </w:pPr>
    </w:p>
    <w:p w14:paraId="5A7380E9" w14:textId="77777777" w:rsidR="004F30ED" w:rsidRDefault="004F30ED">
      <w:pPr>
        <w:pStyle w:val="Textoindependiente"/>
      </w:pPr>
    </w:p>
    <w:p w14:paraId="1C255EDC" w14:textId="77777777" w:rsidR="004F30ED" w:rsidRDefault="004F30ED">
      <w:pPr>
        <w:pStyle w:val="Textoindependiente"/>
      </w:pPr>
    </w:p>
    <w:p w14:paraId="60B4ED32" w14:textId="77777777" w:rsidR="004F30ED" w:rsidRDefault="004F30ED">
      <w:pPr>
        <w:pStyle w:val="Textoindependiente"/>
      </w:pPr>
    </w:p>
    <w:p w14:paraId="17FC77C0" w14:textId="77777777" w:rsidR="004F30ED" w:rsidRDefault="004F30ED">
      <w:pPr>
        <w:pStyle w:val="Textoindependiente"/>
      </w:pPr>
    </w:p>
    <w:p w14:paraId="4B8AB965" w14:textId="77777777" w:rsidR="004F30ED" w:rsidRDefault="004F30ED">
      <w:pPr>
        <w:pStyle w:val="Textoindependiente"/>
      </w:pPr>
    </w:p>
    <w:p w14:paraId="23F73DD2" w14:textId="77777777" w:rsidR="004F30ED" w:rsidRDefault="004F30ED">
      <w:pPr>
        <w:pStyle w:val="Textoindependiente"/>
      </w:pPr>
    </w:p>
    <w:p w14:paraId="5F0B6ADE" w14:textId="77777777" w:rsidR="004F30ED" w:rsidRDefault="004F30ED">
      <w:pPr>
        <w:pStyle w:val="Textoindependiente"/>
      </w:pPr>
    </w:p>
    <w:p w14:paraId="540FAEB9" w14:textId="77777777" w:rsidR="004F30ED" w:rsidRDefault="004F30ED">
      <w:pPr>
        <w:pStyle w:val="Textoindependiente"/>
      </w:pPr>
    </w:p>
    <w:p w14:paraId="78AED482" w14:textId="77777777" w:rsidR="004F30ED" w:rsidRDefault="004F30ED">
      <w:pPr>
        <w:pStyle w:val="Textoindependiente"/>
      </w:pPr>
    </w:p>
    <w:p w14:paraId="661B6F3E" w14:textId="77777777" w:rsidR="004F30ED" w:rsidRDefault="004F30ED">
      <w:pPr>
        <w:pStyle w:val="Textoindependiente"/>
      </w:pPr>
    </w:p>
    <w:p w14:paraId="45878CA4" w14:textId="77777777" w:rsidR="004F30ED" w:rsidRDefault="004F30ED">
      <w:pPr>
        <w:pStyle w:val="Textoindependiente"/>
      </w:pPr>
    </w:p>
    <w:p w14:paraId="7C2B57BA" w14:textId="77777777" w:rsidR="004F30ED" w:rsidRDefault="004F30ED">
      <w:pPr>
        <w:pStyle w:val="Textoindependiente"/>
      </w:pPr>
    </w:p>
    <w:p w14:paraId="25D166D8" w14:textId="77777777" w:rsidR="004F30ED" w:rsidRDefault="004F30ED">
      <w:pPr>
        <w:pStyle w:val="Textoindependiente"/>
      </w:pPr>
    </w:p>
    <w:p w14:paraId="6D633213" w14:textId="77777777" w:rsidR="004F30ED" w:rsidRDefault="004F30ED">
      <w:pPr>
        <w:pStyle w:val="Textoindependiente"/>
      </w:pPr>
    </w:p>
    <w:p w14:paraId="1184F94B" w14:textId="77777777" w:rsidR="004F30ED" w:rsidRDefault="004F30ED">
      <w:pPr>
        <w:pStyle w:val="Textoindependiente"/>
      </w:pPr>
    </w:p>
    <w:p w14:paraId="355C656C" w14:textId="77777777" w:rsidR="004F30ED" w:rsidRDefault="004F30ED">
      <w:pPr>
        <w:pStyle w:val="Textoindependiente"/>
      </w:pPr>
    </w:p>
    <w:p w14:paraId="34ABBC66" w14:textId="77777777" w:rsidR="004F30ED" w:rsidRDefault="004F30ED">
      <w:pPr>
        <w:pStyle w:val="Textoindependiente"/>
      </w:pPr>
    </w:p>
    <w:p w14:paraId="3B675891" w14:textId="77777777" w:rsidR="004F30ED" w:rsidRDefault="004F30ED">
      <w:pPr>
        <w:pStyle w:val="Textoindependiente"/>
      </w:pPr>
    </w:p>
    <w:p w14:paraId="06BD7F68" w14:textId="77777777" w:rsidR="004F30ED" w:rsidRDefault="004F30ED">
      <w:pPr>
        <w:pStyle w:val="Textoindependiente"/>
      </w:pPr>
    </w:p>
    <w:p w14:paraId="2ECD6C42" w14:textId="77777777" w:rsidR="004F30ED" w:rsidRDefault="004F30ED">
      <w:pPr>
        <w:pStyle w:val="Textoindependiente"/>
      </w:pPr>
    </w:p>
    <w:p w14:paraId="19BEF1A7" w14:textId="77777777" w:rsidR="004F30ED" w:rsidRDefault="004F30ED">
      <w:pPr>
        <w:pStyle w:val="Textoindependiente"/>
      </w:pPr>
    </w:p>
    <w:p w14:paraId="4D4946B2" w14:textId="77777777" w:rsidR="004F30ED" w:rsidRDefault="004F30ED">
      <w:pPr>
        <w:pStyle w:val="Textoindependiente"/>
      </w:pPr>
    </w:p>
    <w:p w14:paraId="0F29E8E4" w14:textId="77777777" w:rsidR="004F30ED" w:rsidRDefault="004F30ED">
      <w:pPr>
        <w:pStyle w:val="Textoindependiente"/>
      </w:pPr>
    </w:p>
    <w:p w14:paraId="55D83E94" w14:textId="77777777" w:rsidR="004F30ED" w:rsidRDefault="004F30ED">
      <w:pPr>
        <w:pStyle w:val="Textoindependiente"/>
      </w:pPr>
    </w:p>
    <w:p w14:paraId="63E5A61B" w14:textId="77777777" w:rsidR="004F30ED" w:rsidRDefault="004F30ED">
      <w:pPr>
        <w:pStyle w:val="Textoindependiente"/>
      </w:pPr>
    </w:p>
    <w:p w14:paraId="7C223AB0" w14:textId="77777777" w:rsidR="004F30ED" w:rsidRDefault="004F30ED">
      <w:pPr>
        <w:pStyle w:val="Textoindependiente"/>
      </w:pPr>
    </w:p>
    <w:p w14:paraId="48326CD2" w14:textId="77777777" w:rsidR="004F30ED" w:rsidRDefault="004F30ED">
      <w:pPr>
        <w:pStyle w:val="Textoindependiente"/>
      </w:pPr>
    </w:p>
    <w:p w14:paraId="518589EE" w14:textId="77777777" w:rsidR="004F30ED" w:rsidRDefault="004F30ED">
      <w:pPr>
        <w:pStyle w:val="Textoindependiente"/>
      </w:pPr>
    </w:p>
    <w:p w14:paraId="0B0960E8" w14:textId="77777777" w:rsidR="004F30ED" w:rsidRDefault="004F30ED">
      <w:pPr>
        <w:pStyle w:val="Textoindependiente"/>
      </w:pPr>
    </w:p>
    <w:p w14:paraId="01D757E9" w14:textId="77777777" w:rsidR="004F30ED" w:rsidRDefault="004F30ED">
      <w:pPr>
        <w:pStyle w:val="Textoindependiente"/>
      </w:pPr>
    </w:p>
    <w:p w14:paraId="3D543EE4" w14:textId="77777777" w:rsidR="004F30ED" w:rsidRDefault="004F30ED">
      <w:pPr>
        <w:pStyle w:val="Textoindependiente"/>
      </w:pPr>
    </w:p>
    <w:p w14:paraId="63FD81FA" w14:textId="77777777" w:rsidR="004F30ED" w:rsidRDefault="004F30ED">
      <w:pPr>
        <w:pStyle w:val="Textoindependiente"/>
      </w:pPr>
    </w:p>
    <w:p w14:paraId="0F7039CD" w14:textId="77777777" w:rsidR="004F30ED" w:rsidRDefault="004F30ED">
      <w:pPr>
        <w:pStyle w:val="Textoindependiente"/>
      </w:pPr>
    </w:p>
    <w:p w14:paraId="5F66291D" w14:textId="77777777" w:rsidR="004F30ED" w:rsidRDefault="004F30ED">
      <w:pPr>
        <w:pStyle w:val="Textoindependiente"/>
      </w:pPr>
    </w:p>
    <w:p w14:paraId="6D442DDA" w14:textId="77777777" w:rsidR="004F30ED" w:rsidRDefault="004F30ED">
      <w:pPr>
        <w:pStyle w:val="Textoindependiente"/>
      </w:pPr>
    </w:p>
    <w:p w14:paraId="6B9FE8BF" w14:textId="77777777" w:rsidR="004F30ED" w:rsidRDefault="004F30ED">
      <w:pPr>
        <w:pStyle w:val="Textoindependiente"/>
        <w:spacing w:before="94"/>
      </w:pPr>
    </w:p>
    <w:p w14:paraId="70B0DE98" w14:textId="77777777" w:rsidR="004F30ED" w:rsidRDefault="004F30ED">
      <w:pPr>
        <w:pStyle w:val="Textoindependiente"/>
        <w:sectPr w:rsidR="004F30ED">
          <w:headerReference w:type="default" r:id="rId10"/>
          <w:footerReference w:type="default" r:id="rId11"/>
          <w:pgSz w:w="16840" w:h="11910" w:orient="landscape"/>
          <w:pgMar w:top="1340" w:right="566" w:bottom="280" w:left="566" w:header="0" w:footer="0" w:gutter="0"/>
          <w:cols w:space="720"/>
        </w:sectPr>
      </w:pPr>
    </w:p>
    <w:p w14:paraId="4C586D1F" w14:textId="77777777" w:rsidR="004F30ED" w:rsidRDefault="00000000">
      <w:pPr>
        <w:pStyle w:val="Textoindependiente"/>
        <w:rPr>
          <w:sz w:val="12"/>
        </w:rPr>
      </w:pPr>
      <w:r>
        <w:rPr>
          <w:noProof/>
          <w:sz w:val="12"/>
        </w:rPr>
        <w:drawing>
          <wp:anchor distT="0" distB="0" distL="0" distR="0" simplePos="0" relativeHeight="15736320" behindDoc="0" locked="0" layoutInCell="1" allowOverlap="1" wp14:anchorId="61A5A785" wp14:editId="2B187973">
            <wp:simplePos x="0" y="0"/>
            <wp:positionH relativeFrom="page">
              <wp:posOffset>9634715</wp:posOffset>
            </wp:positionH>
            <wp:positionV relativeFrom="page">
              <wp:posOffset>998286</wp:posOffset>
            </wp:positionV>
            <wp:extent cx="697230" cy="507632"/>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697230" cy="507632"/>
                    </a:xfrm>
                    <a:prstGeom prst="rect">
                      <a:avLst/>
                    </a:prstGeom>
                  </pic:spPr>
                </pic:pic>
              </a:graphicData>
            </a:graphic>
          </wp:anchor>
        </w:drawing>
      </w:r>
      <w:r>
        <w:rPr>
          <w:noProof/>
          <w:sz w:val="12"/>
        </w:rPr>
        <mc:AlternateContent>
          <mc:Choice Requires="wps">
            <w:drawing>
              <wp:anchor distT="0" distB="0" distL="0" distR="0" simplePos="0" relativeHeight="15737856" behindDoc="0" locked="0" layoutInCell="1" allowOverlap="1" wp14:anchorId="64F80C56" wp14:editId="1AFE3E19">
                <wp:simplePos x="0" y="0"/>
                <wp:positionH relativeFrom="page">
                  <wp:posOffset>9383647</wp:posOffset>
                </wp:positionH>
                <wp:positionV relativeFrom="page">
                  <wp:posOffset>2340610</wp:posOffset>
                </wp:positionV>
                <wp:extent cx="167640" cy="288036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2880360"/>
                        </a:xfrm>
                        <a:prstGeom prst="rect">
                          <a:avLst/>
                        </a:prstGeom>
                      </wps:spPr>
                      <wps:txbx>
                        <w:txbxContent>
                          <w:p w14:paraId="2AE630D6" w14:textId="77777777" w:rsidR="004F30ED" w:rsidRDefault="00000000">
                            <w:pPr>
                              <w:spacing w:before="13"/>
                              <w:ind w:left="20"/>
                              <w:rPr>
                                <w:b/>
                                <w:sz w:val="20"/>
                              </w:rPr>
                            </w:pPr>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txbxContent>
                      </wps:txbx>
                      <wps:bodyPr vert="vert" wrap="square" lIns="0" tIns="0" rIns="0" bIns="0" rtlCol="0">
                        <a:noAutofit/>
                      </wps:bodyPr>
                    </wps:wsp>
                  </a:graphicData>
                </a:graphic>
              </wp:anchor>
            </w:drawing>
          </mc:Choice>
          <mc:Fallback>
            <w:pict>
              <v:shape w14:anchorId="64F80C56" id="Textbox 21" o:spid="_x0000_s1039" type="#_x0000_t202" style="position:absolute;margin-left:738.85pt;margin-top:184.3pt;width:13.2pt;height:226.8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" filled="f" stroked="f">
                <v:textbox style="layout-flow:vertical" inset="0,0,0,0">
                  <w:txbxContent>
                    <w:p w14:paraId="2AE630D6" w14:textId="77777777" w:rsidR="004F30ED" w:rsidRDefault="00000000">
                      <w:pPr>
                        <w:spacing w:before="13"/>
                        <w:ind w:left="20"/>
                        <w:rPr>
                          <w:b/>
                          <w:sz w:val="20"/>
                        </w:rPr>
                      </w:pPr>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txbxContent>
                </v:textbox>
                <w10:wrap anchorx="page" anchory="page"/>
              </v:shape>
            </w:pict>
          </mc:Fallback>
        </mc:AlternateContent>
      </w:r>
      <w:r>
        <w:rPr>
          <w:noProof/>
          <w:sz w:val="12"/>
        </w:rPr>
        <mc:AlternateContent>
          <mc:Choice Requires="wps">
            <w:drawing>
              <wp:anchor distT="0" distB="0" distL="0" distR="0" simplePos="0" relativeHeight="15738368" behindDoc="0" locked="0" layoutInCell="1" allowOverlap="1" wp14:anchorId="26A10C6A" wp14:editId="0B66155A">
                <wp:simplePos x="0" y="0"/>
                <wp:positionH relativeFrom="page">
                  <wp:posOffset>346629</wp:posOffset>
                </wp:positionH>
                <wp:positionV relativeFrom="page">
                  <wp:posOffset>1995170</wp:posOffset>
                </wp:positionV>
                <wp:extent cx="321945" cy="35433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543300"/>
                        </a:xfrm>
                        <a:prstGeom prst="rect">
                          <a:avLst/>
                        </a:prstGeom>
                      </wps:spPr>
                      <wps:txbx>
                        <w:txbxContent>
                          <w:p w14:paraId="11354656" w14:textId="77777777" w:rsidR="004F30ED"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3D809BD" w14:textId="77777777" w:rsidR="004F30ED"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vert="vert" wrap="square" lIns="0" tIns="0" rIns="0" bIns="0" rtlCol="0">
                        <a:noAutofit/>
                      </wps:bodyPr>
                    </wps:wsp>
                  </a:graphicData>
                </a:graphic>
              </wp:anchor>
            </w:drawing>
          </mc:Choice>
          <mc:Fallback>
            <w:pict>
              <v:shape w14:anchorId="26A10C6A" id="Textbox 22" o:spid="_x0000_s1040" type="#_x0000_t202" style="position:absolute;margin-left:27.3pt;margin-top:157.1pt;width:25.35pt;height:279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" filled="f" stroked="f">
                <v:textbox style="layout-flow:vertical" inset="0,0,0,0">
                  <w:txbxContent>
                    <w:p w14:paraId="11354656" w14:textId="77777777" w:rsidR="004F30ED"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3D809BD" w14:textId="77777777" w:rsidR="004F30ED"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p w14:paraId="775F1A7F" w14:textId="77777777" w:rsidR="004F30ED" w:rsidRDefault="004F30ED">
      <w:pPr>
        <w:pStyle w:val="Textoindependiente"/>
        <w:spacing w:before="71"/>
        <w:rPr>
          <w:sz w:val="12"/>
        </w:rPr>
      </w:pPr>
    </w:p>
    <w:p w14:paraId="16886AFB" w14:textId="78F4923E" w:rsidR="004F30ED" w:rsidRDefault="00000000">
      <w:pPr>
        <w:spacing w:line="129" w:lineRule="exact"/>
        <w:ind w:left="814"/>
        <w:rPr>
          <w:sz w:val="12"/>
        </w:rPr>
      </w:pPr>
      <w:r>
        <w:rPr>
          <w:noProof/>
          <w:sz w:val="12"/>
        </w:rPr>
        <mc:AlternateContent>
          <mc:Choice Requires="wps">
            <w:drawing>
              <wp:anchor distT="0" distB="0" distL="0" distR="0" simplePos="0" relativeHeight="487449088" behindDoc="1" locked="0" layoutInCell="1" allowOverlap="1" wp14:anchorId="664DE52D" wp14:editId="555DD420">
                <wp:simplePos x="0" y="0"/>
                <wp:positionH relativeFrom="page">
                  <wp:posOffset>806945</wp:posOffset>
                </wp:positionH>
                <wp:positionV relativeFrom="paragraph">
                  <wp:posOffset>-6075854</wp:posOffset>
                </wp:positionV>
                <wp:extent cx="1270" cy="576008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760085"/>
                        </a:xfrm>
                        <a:custGeom>
                          <a:avLst/>
                          <a:gdLst/>
                          <a:ahLst/>
                          <a:cxnLst/>
                          <a:rect l="l" t="t" r="r" b="b"/>
                          <a:pathLst>
                            <a:path h="5760085">
                              <a:moveTo>
                                <a:pt x="0" y="0"/>
                              </a:moveTo>
                              <a:lnTo>
                                <a:pt x="0" y="576008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3F0AF4" id="Graphic 23" o:spid="_x0000_s1026" style="position:absolute;margin-left:63.55pt;margin-top:-478.4pt;width:.1pt;height:453.55pt;z-index:-15867392;visibility:visible;mso-wrap-style:square;mso-wrap-distance-left:0;mso-wrap-distance-top:0;mso-wrap-distance-right:0;mso-wrap-distance-bottom:0;mso-position-horizontal:absolute;mso-position-horizontal-relative:page;mso-position-vertical:absolute;mso-position-vertical-relative:text;v-text-anchor:top" coordsize="1270,576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" path="m,l,5760085e" filled="f" strokeweight=".5pt">
                <v:path arrowok="t"/>
                <w10:wrap anchorx="page"/>
              </v:shape>
            </w:pict>
          </mc:Fallback>
        </mc:AlternateContent>
      </w:r>
      <w:bookmarkStart w:id="0" w:name="Documento_firmado_electrónicamente"/>
      <w:bookmarkEnd w:id="0"/>
      <w:r>
        <w:rPr>
          <w:spacing w:val="-2"/>
          <w:sz w:val="12"/>
        </w:rPr>
        <w:t>Cód.</w:t>
      </w:r>
      <w:r>
        <w:rPr>
          <w:spacing w:val="3"/>
          <w:sz w:val="12"/>
        </w:rPr>
        <w:t xml:space="preserve"> </w:t>
      </w:r>
      <w:r>
        <w:rPr>
          <w:spacing w:val="-2"/>
          <w:sz w:val="12"/>
        </w:rPr>
        <w:t xml:space="preserve">Validación: </w:t>
      </w:r>
    </w:p>
    <w:p w14:paraId="0A7CE7F1" w14:textId="77777777" w:rsidR="004F30ED" w:rsidRDefault="00000000">
      <w:pPr>
        <w:spacing w:line="120" w:lineRule="exact"/>
        <w:ind w:left="814"/>
        <w:rPr>
          <w:sz w:val="12"/>
        </w:rPr>
      </w:pPr>
      <w:r>
        <w:rPr>
          <w:spacing w:val="-2"/>
          <w:sz w:val="12"/>
        </w:rPr>
        <w:t>Verificación:</w:t>
      </w:r>
      <w:r>
        <w:rPr>
          <w:spacing w:val="7"/>
          <w:sz w:val="12"/>
        </w:rPr>
        <w:t xml:space="preserve"> </w:t>
      </w:r>
      <w:r>
        <w:rPr>
          <w:spacing w:val="-2"/>
          <w:sz w:val="12"/>
        </w:rPr>
        <w:t>https://sede.lasrozas.es/</w:t>
      </w:r>
    </w:p>
    <w:p w14:paraId="74DACA56" w14:textId="77777777" w:rsidR="004F30ED" w:rsidRDefault="00000000">
      <w:pPr>
        <w:spacing w:line="129" w:lineRule="exact"/>
        <w:ind w:left="814"/>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6</w:t>
      </w:r>
      <w:r>
        <w:rPr>
          <w:spacing w:val="-6"/>
          <w:sz w:val="12"/>
        </w:rPr>
        <w:t xml:space="preserve"> </w:t>
      </w:r>
      <w:r>
        <w:rPr>
          <w:sz w:val="12"/>
        </w:rPr>
        <w:t>de</w:t>
      </w:r>
      <w:r>
        <w:rPr>
          <w:spacing w:val="-6"/>
          <w:sz w:val="12"/>
        </w:rPr>
        <w:t xml:space="preserve"> </w:t>
      </w:r>
      <w:r>
        <w:rPr>
          <w:spacing w:val="-10"/>
          <w:sz w:val="12"/>
        </w:rPr>
        <w:t>6</w:t>
      </w:r>
    </w:p>
    <w:p w14:paraId="08913184" w14:textId="77777777" w:rsidR="004F30ED" w:rsidRDefault="00000000">
      <w:pPr>
        <w:pStyle w:val="Ttulo1"/>
        <w:spacing w:before="102"/>
        <w:ind w:left="14"/>
      </w:pPr>
      <w:r>
        <w:br w:type="column"/>
      </w:r>
      <w:r>
        <w:rPr>
          <w:spacing w:val="-2"/>
        </w:rPr>
        <w:t>RESOLUCION</w:t>
      </w:r>
    </w:p>
    <w:p w14:paraId="45255A90" w14:textId="77777777" w:rsidR="004F30ED" w:rsidRDefault="00000000">
      <w:pPr>
        <w:spacing w:line="201" w:lineRule="exact"/>
        <w:ind w:left="34"/>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2025-4612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31/07/2025</w:t>
      </w:r>
    </w:p>
    <w:sectPr w:rsidR="004F30ED">
      <w:type w:val="continuous"/>
      <w:pgSz w:w="16840" w:h="11910" w:orient="landscape"/>
      <w:pgMar w:top="1720" w:right="566" w:bottom="1280" w:left="566" w:header="0" w:footer="0" w:gutter="0"/>
      <w:cols w:num="2" w:space="720" w:equalWidth="0">
        <w:col w:w="5799" w:space="1021"/>
        <w:col w:w="888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9933C" w14:textId="77777777" w:rsidR="00ED5DF4" w:rsidRDefault="00ED5DF4">
      <w:r>
        <w:separator/>
      </w:r>
    </w:p>
  </w:endnote>
  <w:endnote w:type="continuationSeparator" w:id="0">
    <w:p w14:paraId="06F1EE46" w14:textId="77777777" w:rsidR="00ED5DF4" w:rsidRDefault="00ED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809C" w14:textId="13F462D9" w:rsidR="004F30ED" w:rsidRDefault="00000000">
    <w:pPr>
      <w:pStyle w:val="Textoindependiente"/>
      <w:spacing w:line="14" w:lineRule="auto"/>
    </w:pPr>
    <w:r>
      <w:rPr>
        <w:noProof/>
      </w:rPr>
      <mc:AlternateContent>
        <mc:Choice Requires="wps">
          <w:drawing>
            <wp:anchor distT="0" distB="0" distL="0" distR="0" simplePos="0" relativeHeight="487441920" behindDoc="1" locked="0" layoutInCell="1" allowOverlap="1" wp14:anchorId="65D7CD81" wp14:editId="2180E86A">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3D0B1A" id="Graphic 3" o:spid="_x0000_s1026" style="position:absolute;margin-left:70.9pt;margin-top:778.35pt;width:453.55pt;height:.1pt;z-index:-15874560;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7D777C61" wp14:editId="6BEB986F">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4DB610C7" w14:textId="77777777" w:rsidR="004F30ED"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CAE8EA3" w14:textId="77777777" w:rsidR="004F30ED"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7D777C61" id="_x0000_t202" coordsize="21600,21600" o:spt="202" path="m,l,21600r21600,l21600,xe">
              <v:stroke joinstyle="miter"/>
              <v:path gradientshapeok="t" o:connecttype="rect"/>
            </v:shapetype>
            <v:shape id="Textbox 4" o:spid="_x0000_s1041" type="#_x0000_t202" style="position:absolute;margin-left:157.1pt;margin-top:789.25pt;width:279pt;height:25.3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4DB610C7" w14:textId="77777777" w:rsidR="004F30ED"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CAE8EA3" w14:textId="77777777" w:rsidR="004F30ED"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E8DB" w14:textId="77777777" w:rsidR="004F30ED" w:rsidRDefault="004F30ED">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81751" w14:textId="77777777" w:rsidR="00ED5DF4" w:rsidRDefault="00ED5DF4">
      <w:r>
        <w:separator/>
      </w:r>
    </w:p>
  </w:footnote>
  <w:footnote w:type="continuationSeparator" w:id="0">
    <w:p w14:paraId="329AA447" w14:textId="77777777" w:rsidR="00ED5DF4" w:rsidRDefault="00ED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1845" w14:textId="77777777" w:rsidR="004F30ED" w:rsidRDefault="00000000">
    <w:pPr>
      <w:pStyle w:val="Textoindependiente"/>
      <w:spacing w:line="14" w:lineRule="auto"/>
    </w:pPr>
    <w:r>
      <w:rPr>
        <w:noProof/>
      </w:rPr>
      <w:drawing>
        <wp:anchor distT="0" distB="0" distL="0" distR="0" simplePos="0" relativeHeight="487440896" behindDoc="1" locked="0" layoutInCell="1" allowOverlap="1" wp14:anchorId="00674C76" wp14:editId="15ED0850">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5620" w14:textId="6687BD48" w:rsidR="0005678B" w:rsidRPr="0005678B" w:rsidRDefault="0005678B" w:rsidP="0005678B">
    <w:pPr>
      <w:pStyle w:val="Encabezado"/>
    </w:pPr>
    <w:r w:rsidRPr="002D015E">
      <w:rPr>
        <w:rFonts w:ascii="Calibri" w:eastAsia="Calibri" w:hAnsi="Calibri" w:cs="Times New Roman"/>
        <w:noProof/>
        <w:kern w:val="2"/>
        <w14:ligatures w14:val="standardContextual"/>
      </w:rPr>
      <w:drawing>
        <wp:anchor distT="0" distB="0" distL="114300" distR="114300" simplePos="0" relativeHeight="251658752" behindDoc="0" locked="0" layoutInCell="1" allowOverlap="0" wp14:anchorId="0E09E664" wp14:editId="44134527">
          <wp:simplePos x="0" y="0"/>
          <wp:positionH relativeFrom="page">
            <wp:posOffset>880932</wp:posOffset>
          </wp:positionH>
          <wp:positionV relativeFrom="page">
            <wp:posOffset>213232</wp:posOffset>
          </wp:positionV>
          <wp:extent cx="666750" cy="666750"/>
          <wp:effectExtent l="0" t="0" r="0" b="0"/>
          <wp:wrapSquare wrapText="bothSides"/>
          <wp:docPr id="809035263" name="Picture 7"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809035263" name="Picture 7" descr="Logotipo, nombre de la empresa&#10;&#10;El contenido generado por IA puede ser incorrecto."/>
                  <pic:cNvPicPr/>
                </pic:nvPicPr>
                <pic:blipFill>
                  <a:blip r:embed="rId1"/>
                  <a:stretch>
                    <a:fillRect/>
                  </a:stretch>
                </pic:blipFill>
                <pic:spPr>
                  <a:xfrm>
                    <a:off x="0" y="0"/>
                    <a:ext cx="666750" cy="666750"/>
                  </a:xfrm>
                  <a:prstGeom prst="rect">
                    <a:avLst/>
                  </a:prstGeom>
                </pic:spPr>
              </pic:pic>
            </a:graphicData>
          </a:graphic>
        </wp:anchor>
      </w:drawing>
    </w:r>
    <w:r>
      <w:t xml:space="preserve">                       </w:t>
    </w:r>
    <w:r w:rsidRPr="0005678B">
      <w:t xml:space="preserve">DOCUMENTO PREPARADO PARA PUBLICAR EN EL PORTAL DE </w:t>
    </w:r>
  </w:p>
  <w:p w14:paraId="02C6D9E1" w14:textId="31420AF4" w:rsidR="0005678B" w:rsidRPr="0005678B" w:rsidRDefault="0005678B" w:rsidP="0005678B">
    <w:pPr>
      <w:pStyle w:val="Encabezado"/>
    </w:pPr>
    <w:r w:rsidRPr="0005678B">
      <w:t xml:space="preserve">                                      TRANSPARENCIA EN FORMATO REUTILIZABLE</w:t>
    </w:r>
  </w:p>
  <w:p w14:paraId="1D6EACFF" w14:textId="21A12E75" w:rsidR="0005678B" w:rsidRDefault="000567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11CA" w14:textId="77777777" w:rsidR="004F30ED" w:rsidRDefault="004F30ED">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CE28E9"/>
    <w:multiLevelType w:val="hybridMultilevel"/>
    <w:tmpl w:val="37E498EE"/>
    <w:lvl w:ilvl="0" w:tplc="56AC9BF2">
      <w:start w:val="1"/>
      <w:numFmt w:val="upperLetter"/>
      <w:lvlText w:val="%1)"/>
      <w:lvlJc w:val="left"/>
      <w:pPr>
        <w:ind w:left="410" w:hanging="266"/>
        <w:jc w:val="left"/>
      </w:pPr>
      <w:rPr>
        <w:rFonts w:ascii="Arial" w:eastAsia="Arial" w:hAnsi="Arial" w:cs="Arial" w:hint="default"/>
        <w:b/>
        <w:bCs/>
        <w:i w:val="0"/>
        <w:iCs w:val="0"/>
        <w:spacing w:val="-1"/>
        <w:w w:val="100"/>
        <w:sz w:val="20"/>
        <w:szCs w:val="20"/>
        <w:lang w:val="es-ES" w:eastAsia="en-US" w:bidi="ar-SA"/>
      </w:rPr>
    </w:lvl>
    <w:lvl w:ilvl="1" w:tplc="3CD8AF7A">
      <w:start w:val="1"/>
      <w:numFmt w:val="decimal"/>
      <w:lvlText w:val="%2."/>
      <w:lvlJc w:val="left"/>
      <w:pPr>
        <w:ind w:left="851" w:hanging="282"/>
        <w:jc w:val="left"/>
      </w:pPr>
      <w:rPr>
        <w:rFonts w:ascii="Arial" w:eastAsia="Arial" w:hAnsi="Arial" w:cs="Arial" w:hint="default"/>
        <w:b w:val="0"/>
        <w:bCs w:val="0"/>
        <w:i w:val="0"/>
        <w:iCs w:val="0"/>
        <w:spacing w:val="-2"/>
        <w:w w:val="95"/>
        <w:sz w:val="20"/>
        <w:szCs w:val="20"/>
        <w:lang w:val="es-ES" w:eastAsia="en-US" w:bidi="ar-SA"/>
      </w:rPr>
    </w:lvl>
    <w:lvl w:ilvl="2" w:tplc="4984C9E0">
      <w:numFmt w:val="bullet"/>
      <w:lvlText w:val="•"/>
      <w:lvlJc w:val="left"/>
      <w:pPr>
        <w:ind w:left="1804" w:hanging="282"/>
      </w:pPr>
      <w:rPr>
        <w:rFonts w:hint="default"/>
        <w:lang w:val="es-ES" w:eastAsia="en-US" w:bidi="ar-SA"/>
      </w:rPr>
    </w:lvl>
    <w:lvl w:ilvl="3" w:tplc="4902312C">
      <w:numFmt w:val="bullet"/>
      <w:lvlText w:val="•"/>
      <w:lvlJc w:val="left"/>
      <w:pPr>
        <w:ind w:left="2748" w:hanging="282"/>
      </w:pPr>
      <w:rPr>
        <w:rFonts w:hint="default"/>
        <w:lang w:val="es-ES" w:eastAsia="en-US" w:bidi="ar-SA"/>
      </w:rPr>
    </w:lvl>
    <w:lvl w:ilvl="4" w:tplc="B3703D3C">
      <w:numFmt w:val="bullet"/>
      <w:lvlText w:val="•"/>
      <w:lvlJc w:val="left"/>
      <w:pPr>
        <w:ind w:left="3692" w:hanging="282"/>
      </w:pPr>
      <w:rPr>
        <w:rFonts w:hint="default"/>
        <w:lang w:val="es-ES" w:eastAsia="en-US" w:bidi="ar-SA"/>
      </w:rPr>
    </w:lvl>
    <w:lvl w:ilvl="5" w:tplc="B80A048C">
      <w:numFmt w:val="bullet"/>
      <w:lvlText w:val="•"/>
      <w:lvlJc w:val="left"/>
      <w:pPr>
        <w:ind w:left="4636" w:hanging="282"/>
      </w:pPr>
      <w:rPr>
        <w:rFonts w:hint="default"/>
        <w:lang w:val="es-ES" w:eastAsia="en-US" w:bidi="ar-SA"/>
      </w:rPr>
    </w:lvl>
    <w:lvl w:ilvl="6" w:tplc="F00A3B0C">
      <w:numFmt w:val="bullet"/>
      <w:lvlText w:val="•"/>
      <w:lvlJc w:val="left"/>
      <w:pPr>
        <w:ind w:left="5580" w:hanging="282"/>
      </w:pPr>
      <w:rPr>
        <w:rFonts w:hint="default"/>
        <w:lang w:val="es-ES" w:eastAsia="en-US" w:bidi="ar-SA"/>
      </w:rPr>
    </w:lvl>
    <w:lvl w:ilvl="7" w:tplc="C80AE4DC">
      <w:numFmt w:val="bullet"/>
      <w:lvlText w:val="•"/>
      <w:lvlJc w:val="left"/>
      <w:pPr>
        <w:ind w:left="6524" w:hanging="282"/>
      </w:pPr>
      <w:rPr>
        <w:rFonts w:hint="default"/>
        <w:lang w:val="es-ES" w:eastAsia="en-US" w:bidi="ar-SA"/>
      </w:rPr>
    </w:lvl>
    <w:lvl w:ilvl="8" w:tplc="7C3A4D38">
      <w:numFmt w:val="bullet"/>
      <w:lvlText w:val="•"/>
      <w:lvlJc w:val="left"/>
      <w:pPr>
        <w:ind w:left="7468" w:hanging="282"/>
      </w:pPr>
      <w:rPr>
        <w:rFonts w:hint="default"/>
        <w:lang w:val="es-ES" w:eastAsia="en-US" w:bidi="ar-SA"/>
      </w:rPr>
    </w:lvl>
  </w:abstractNum>
  <w:abstractNum w:abstractNumId="1" w15:restartNumberingAfterBreak="0">
    <w:nsid w:val="79BC6734"/>
    <w:multiLevelType w:val="hybridMultilevel"/>
    <w:tmpl w:val="FE7EB4F4"/>
    <w:lvl w:ilvl="0" w:tplc="AD9257D2">
      <w:start w:val="23"/>
      <w:numFmt w:val="decimal"/>
      <w:lvlText w:val="%1."/>
      <w:lvlJc w:val="left"/>
      <w:pPr>
        <w:ind w:left="851" w:hanging="282"/>
        <w:jc w:val="left"/>
      </w:pPr>
      <w:rPr>
        <w:rFonts w:ascii="Arial" w:eastAsia="Arial" w:hAnsi="Arial" w:cs="Arial" w:hint="default"/>
        <w:b w:val="0"/>
        <w:bCs w:val="0"/>
        <w:i w:val="0"/>
        <w:iCs w:val="0"/>
        <w:spacing w:val="-2"/>
        <w:w w:val="100"/>
        <w:sz w:val="18"/>
        <w:szCs w:val="18"/>
        <w:lang w:val="es-ES" w:eastAsia="en-US" w:bidi="ar-SA"/>
      </w:rPr>
    </w:lvl>
    <w:lvl w:ilvl="1" w:tplc="AA46B89E">
      <w:numFmt w:val="bullet"/>
      <w:lvlText w:val="•"/>
      <w:lvlJc w:val="left"/>
      <w:pPr>
        <w:ind w:left="1709" w:hanging="282"/>
      </w:pPr>
      <w:rPr>
        <w:rFonts w:hint="default"/>
        <w:lang w:val="es-ES" w:eastAsia="en-US" w:bidi="ar-SA"/>
      </w:rPr>
    </w:lvl>
    <w:lvl w:ilvl="2" w:tplc="1E248C76">
      <w:numFmt w:val="bullet"/>
      <w:lvlText w:val="•"/>
      <w:lvlJc w:val="left"/>
      <w:pPr>
        <w:ind w:left="2559" w:hanging="282"/>
      </w:pPr>
      <w:rPr>
        <w:rFonts w:hint="default"/>
        <w:lang w:val="es-ES" w:eastAsia="en-US" w:bidi="ar-SA"/>
      </w:rPr>
    </w:lvl>
    <w:lvl w:ilvl="3" w:tplc="0940276A">
      <w:numFmt w:val="bullet"/>
      <w:lvlText w:val="•"/>
      <w:lvlJc w:val="left"/>
      <w:pPr>
        <w:ind w:left="3408" w:hanging="282"/>
      </w:pPr>
      <w:rPr>
        <w:rFonts w:hint="default"/>
        <w:lang w:val="es-ES" w:eastAsia="en-US" w:bidi="ar-SA"/>
      </w:rPr>
    </w:lvl>
    <w:lvl w:ilvl="4" w:tplc="8ED0455A">
      <w:numFmt w:val="bullet"/>
      <w:lvlText w:val="•"/>
      <w:lvlJc w:val="left"/>
      <w:pPr>
        <w:ind w:left="4258" w:hanging="282"/>
      </w:pPr>
      <w:rPr>
        <w:rFonts w:hint="default"/>
        <w:lang w:val="es-ES" w:eastAsia="en-US" w:bidi="ar-SA"/>
      </w:rPr>
    </w:lvl>
    <w:lvl w:ilvl="5" w:tplc="0B787038">
      <w:numFmt w:val="bullet"/>
      <w:lvlText w:val="•"/>
      <w:lvlJc w:val="left"/>
      <w:pPr>
        <w:ind w:left="5108" w:hanging="282"/>
      </w:pPr>
      <w:rPr>
        <w:rFonts w:hint="default"/>
        <w:lang w:val="es-ES" w:eastAsia="en-US" w:bidi="ar-SA"/>
      </w:rPr>
    </w:lvl>
    <w:lvl w:ilvl="6" w:tplc="A2E00F3A">
      <w:numFmt w:val="bullet"/>
      <w:lvlText w:val="•"/>
      <w:lvlJc w:val="left"/>
      <w:pPr>
        <w:ind w:left="5957" w:hanging="282"/>
      </w:pPr>
      <w:rPr>
        <w:rFonts w:hint="default"/>
        <w:lang w:val="es-ES" w:eastAsia="en-US" w:bidi="ar-SA"/>
      </w:rPr>
    </w:lvl>
    <w:lvl w:ilvl="7" w:tplc="886C39E6">
      <w:numFmt w:val="bullet"/>
      <w:lvlText w:val="•"/>
      <w:lvlJc w:val="left"/>
      <w:pPr>
        <w:ind w:left="6807" w:hanging="282"/>
      </w:pPr>
      <w:rPr>
        <w:rFonts w:hint="default"/>
        <w:lang w:val="es-ES" w:eastAsia="en-US" w:bidi="ar-SA"/>
      </w:rPr>
    </w:lvl>
    <w:lvl w:ilvl="8" w:tplc="B18CB9F6">
      <w:numFmt w:val="bullet"/>
      <w:lvlText w:val="•"/>
      <w:lvlJc w:val="left"/>
      <w:pPr>
        <w:ind w:left="7656" w:hanging="282"/>
      </w:pPr>
      <w:rPr>
        <w:rFonts w:hint="default"/>
        <w:lang w:val="es-ES" w:eastAsia="en-US" w:bidi="ar-SA"/>
      </w:rPr>
    </w:lvl>
  </w:abstractNum>
  <w:num w:numId="1" w16cid:durableId="1945114944">
    <w:abstractNumId w:val="1"/>
  </w:num>
  <w:num w:numId="2" w16cid:durableId="181741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F30ED"/>
    <w:rsid w:val="0005678B"/>
    <w:rsid w:val="000B7EC2"/>
    <w:rsid w:val="004F30ED"/>
    <w:rsid w:val="005675C5"/>
    <w:rsid w:val="007E2810"/>
    <w:rsid w:val="00813DEE"/>
    <w:rsid w:val="00AB4428"/>
    <w:rsid w:val="00CB6903"/>
    <w:rsid w:val="00ED5D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2099"/>
  <w15:docId w15:val="{1DCBCAC5-BC10-40D8-9E68-0F8E1801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2" w:line="418" w:lineRule="exact"/>
      <w:ind w:left="20"/>
      <w:outlineLvl w:val="0"/>
    </w:pPr>
    <w:rPr>
      <w:rFonts w:ascii="Tahoma" w:eastAsia="Tahoma" w:hAnsi="Tahoma" w:cs="Tahoma"/>
      <w:sz w:val="36"/>
      <w:szCs w:val="36"/>
    </w:rPr>
  </w:style>
  <w:style w:type="paragraph" w:styleId="Ttulo2">
    <w:name w:val="heading 2"/>
    <w:basedOn w:val="Normal"/>
    <w:uiPriority w:val="9"/>
    <w:unhideWhenUsed/>
    <w:qFormat/>
    <w:pPr>
      <w:spacing w:before="28"/>
      <w:ind w:left="409"/>
      <w:outlineLvl w:val="1"/>
    </w:pPr>
    <w:rPr>
      <w:b/>
      <w:bCs/>
      <w:sz w:val="20"/>
      <w:szCs w:val="20"/>
    </w:rPr>
  </w:style>
  <w:style w:type="paragraph" w:styleId="Ttulo3">
    <w:name w:val="heading 3"/>
    <w:basedOn w:val="Normal"/>
    <w:uiPriority w:val="9"/>
    <w:unhideWhenUsed/>
    <w:qFormat/>
    <w:pPr>
      <w:spacing w:before="212"/>
      <w:ind w:left="145"/>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51" w:right="150"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05678B"/>
    <w:pPr>
      <w:tabs>
        <w:tab w:val="center" w:pos="4252"/>
        <w:tab w:val="right" w:pos="8504"/>
      </w:tabs>
    </w:pPr>
  </w:style>
  <w:style w:type="character" w:customStyle="1" w:styleId="EncabezadoCar">
    <w:name w:val="Encabezado Car"/>
    <w:basedOn w:val="Fuentedeprrafopredeter"/>
    <w:link w:val="Encabezado"/>
    <w:uiPriority w:val="99"/>
    <w:rsid w:val="0005678B"/>
    <w:rPr>
      <w:rFonts w:ascii="Arial" w:eastAsia="Arial" w:hAnsi="Arial" w:cs="Arial"/>
      <w:lang w:val="es-ES"/>
    </w:rPr>
  </w:style>
  <w:style w:type="paragraph" w:styleId="Piedepgina">
    <w:name w:val="footer"/>
    <w:basedOn w:val="Normal"/>
    <w:link w:val="PiedepginaCar"/>
    <w:uiPriority w:val="99"/>
    <w:unhideWhenUsed/>
    <w:rsid w:val="0005678B"/>
    <w:pPr>
      <w:tabs>
        <w:tab w:val="center" w:pos="4252"/>
        <w:tab w:val="right" w:pos="8504"/>
      </w:tabs>
    </w:pPr>
  </w:style>
  <w:style w:type="character" w:customStyle="1" w:styleId="PiedepginaCar">
    <w:name w:val="Pie de página Car"/>
    <w:basedOn w:val="Fuentedeprrafopredeter"/>
    <w:link w:val="Piedepgina"/>
    <w:uiPriority w:val="99"/>
    <w:rsid w:val="0005678B"/>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2205</Words>
  <Characters>12128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4</cp:revision>
  <dcterms:created xsi:type="dcterms:W3CDTF">2025-09-01T06:56:00Z</dcterms:created>
  <dcterms:modified xsi:type="dcterms:W3CDTF">2025-09-01T08:42:00Z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LastSaved">
    <vt:filetime>2025-09-01T00:00:00Z</vt:filetime>
  </property>
  <property fmtid="{D5CDD505-2E9C-101B-9397-08002B2CF9AE}" pid="4" name="PDFVersion">
    <vt:lpwstr>1.4</vt:lpwstr>
  </property>
  <property fmtid="{D5CDD505-2E9C-101B-9397-08002B2CF9AE}" pid="5" name="Producer">
    <vt:lpwstr>iLovePDF</vt:lpwstr>
  </property>
</Properties>
</file>