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54B5" w14:textId="3D6FC564" w:rsidR="001C01C1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BA5B0ED" wp14:editId="03F47568">
                <wp:simplePos x="0" y="0"/>
                <wp:positionH relativeFrom="page">
                  <wp:posOffset>6807087</wp:posOffset>
                </wp:positionH>
                <wp:positionV relativeFrom="page">
                  <wp:posOffset>3887168</wp:posOffset>
                </wp:positionV>
                <wp:extent cx="419734" cy="21189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B9E673" w14:textId="77777777" w:rsidR="001C01C1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DCAA544" w14:textId="77777777" w:rsidR="001C01C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2025-5276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11/09/2025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A5B0E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36pt;margin-top:306.1pt;width:33.05pt;height:166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53B9E673" w14:textId="77777777" w:rsidR="001C01C1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DCAA544" w14:textId="77777777" w:rsidR="001C01C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2025-5276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11/09/2025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E8CC4E9" wp14:editId="496AD5F1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9C385" w14:textId="701E69A6" w:rsidR="001C01C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6BEC226" w14:textId="77777777" w:rsidR="001C01C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https://sede.lasrozas.es/</w:t>
                            </w:r>
                          </w:p>
                          <w:p w14:paraId="1F2B0DE3" w14:textId="77777777" w:rsidR="001C01C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CC4E9" id="Textbox 8" o:spid="_x0000_s1027" type="#_x0000_t202" style="position:absolute;margin-left:548.55pt;margin-top:522.65pt;width:20.75pt;height:25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77A9C385" w14:textId="701E69A6" w:rsidR="001C01C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6BEC226" w14:textId="77777777" w:rsidR="001C01C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https://sede.lasrozas.es/</w:t>
                      </w:r>
                    </w:p>
                    <w:p w14:paraId="1F2B0DE3" w14:textId="77777777" w:rsidR="001C01C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9D688A" w14:textId="77777777" w:rsidR="001C01C1" w:rsidRDefault="00000000">
      <w:pPr>
        <w:pStyle w:val="Textoindependiente"/>
        <w:ind w:left="5529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229E5A57" wp14:editId="2FFC82A4">
                <wp:extent cx="2339340" cy="661670"/>
                <wp:effectExtent l="9525" t="0" r="0" b="5079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234C65" w14:textId="77777777" w:rsidR="001C01C1" w:rsidRDefault="001C01C1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5C36B620" w14:textId="77777777" w:rsidR="001C01C1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9E5A57" id="Textbox 9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" fillcolor="#eee" strokecolor="#ccc" strokeweight=".03525mm">
                <v:path arrowok="t"/>
                <v:textbox inset="0,0,0,0">
                  <w:txbxContent>
                    <w:p w14:paraId="63234C65" w14:textId="77777777" w:rsidR="001C01C1" w:rsidRDefault="001C01C1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5C36B620" w14:textId="77777777" w:rsidR="001C01C1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C0463B" w14:textId="77777777" w:rsidR="001C01C1" w:rsidRDefault="001C01C1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1C01C1" w14:paraId="0EE3991B" w14:textId="77777777">
        <w:trPr>
          <w:trHeight w:val="377"/>
        </w:trPr>
        <w:tc>
          <w:tcPr>
            <w:tcW w:w="2550" w:type="dxa"/>
          </w:tcPr>
          <w:p w14:paraId="105325F2" w14:textId="77777777" w:rsidR="001C01C1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60E36697" w14:textId="77777777" w:rsidR="001C01C1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1C01C1" w14:paraId="3868937C" w14:textId="77777777">
        <w:trPr>
          <w:trHeight w:val="378"/>
        </w:trPr>
        <w:tc>
          <w:tcPr>
            <w:tcW w:w="2550" w:type="dxa"/>
          </w:tcPr>
          <w:p w14:paraId="4C756A03" w14:textId="77777777" w:rsidR="001C01C1" w:rsidRDefault="00000000" w:rsidP="0061161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JGL/2025/38</w:t>
            </w:r>
          </w:p>
        </w:tc>
        <w:tc>
          <w:tcPr>
            <w:tcW w:w="6522" w:type="dxa"/>
          </w:tcPr>
          <w:p w14:paraId="4F70E0B0" w14:textId="77777777" w:rsidR="001C01C1" w:rsidRDefault="00000000" w:rsidP="006116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1EEEC3D5" w14:textId="77777777" w:rsidR="001C01C1" w:rsidRDefault="00000000">
      <w:pPr>
        <w:pStyle w:val="Ttulo1"/>
        <w:ind w:left="144"/>
      </w:pP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48DB764E" w14:textId="77777777" w:rsidR="001C01C1" w:rsidRDefault="00000000">
      <w:pPr>
        <w:pStyle w:val="Textoindependiente"/>
        <w:spacing w:before="212"/>
        <w:ind w:left="144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26566375" w14:textId="77777777" w:rsidR="001C01C1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2C888D" wp14:editId="187F3AD4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6C1A78" w14:textId="77777777" w:rsidR="001C01C1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C888D" id="Textbox 10" o:spid="_x0000_s1029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DIY2hr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276C1A78" w14:textId="77777777" w:rsidR="001C01C1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32402A" w14:textId="77777777" w:rsidR="001C01C1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31D48218" w14:textId="5448D5B8" w:rsidR="001C01C1" w:rsidRDefault="00000000">
      <w:pPr>
        <w:pStyle w:val="Textoindependiente"/>
        <w:spacing w:before="92"/>
        <w:ind w:left="145" w:firstLine="0"/>
        <w:jc w:val="left"/>
      </w:pPr>
      <w:r>
        <w:rPr>
          <w:spacing w:val="-2"/>
        </w:rPr>
        <w:t>Ordinaria</w:t>
      </w:r>
      <w:r w:rsidR="00611617">
        <w:rPr>
          <w:spacing w:val="-2"/>
        </w:rPr>
        <w:t>.</w:t>
      </w:r>
    </w:p>
    <w:p w14:paraId="408FAFB4" w14:textId="77777777" w:rsidR="001C01C1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63547630" w14:textId="1E9EADEA" w:rsidR="001C01C1" w:rsidRDefault="00000000">
      <w:pPr>
        <w:pStyle w:val="Textoindependiente"/>
        <w:spacing w:before="92"/>
        <w:ind w:left="145" w:firstLine="0"/>
        <w:jc w:val="left"/>
      </w:pPr>
      <w:r>
        <w:t>12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4"/>
        </w:rPr>
        <w:t>13:00</w:t>
      </w:r>
      <w:r w:rsidR="00611617">
        <w:rPr>
          <w:spacing w:val="-4"/>
        </w:rPr>
        <w:t xml:space="preserve"> h.</w:t>
      </w:r>
    </w:p>
    <w:p w14:paraId="3A46FB8F" w14:textId="77777777" w:rsidR="001C01C1" w:rsidRDefault="00000000">
      <w:pPr>
        <w:pStyle w:val="Ttulo2"/>
      </w:pPr>
      <w:r>
        <w:rPr>
          <w:spacing w:val="-2"/>
        </w:rPr>
        <w:t>Lugar:</w:t>
      </w:r>
    </w:p>
    <w:p w14:paraId="502D7AE9" w14:textId="4882B409" w:rsidR="001C01C1" w:rsidRDefault="00000000">
      <w:pPr>
        <w:pStyle w:val="Textoindependiente"/>
        <w:spacing w:before="92"/>
        <w:ind w:left="145" w:firstLine="0"/>
        <w:jc w:val="left"/>
      </w:pPr>
      <w:r>
        <w:rPr>
          <w:spacing w:val="-2"/>
        </w:rPr>
        <w:t>Telemáticamente</w:t>
      </w:r>
      <w:r w:rsidR="00611617">
        <w:rPr>
          <w:spacing w:val="-2"/>
        </w:rPr>
        <w:t>.</w:t>
      </w:r>
    </w:p>
    <w:p w14:paraId="7BD10DF0" w14:textId="77777777" w:rsidR="001C01C1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1E10B377" w14:textId="4A2A4552" w:rsidR="001C01C1" w:rsidRPr="00611617" w:rsidRDefault="00000000">
      <w:pPr>
        <w:pStyle w:val="Textoindependiente"/>
        <w:spacing w:before="92"/>
        <w:ind w:left="145" w:firstLine="0"/>
        <w:jc w:val="left"/>
        <w:rPr>
          <w:i/>
          <w:iCs/>
        </w:rPr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611617" w:rsidRPr="00611617">
        <w:rPr>
          <w:i/>
          <w:iCs/>
        </w:rPr>
        <w:t>“</w:t>
      </w:r>
      <w:r w:rsidRPr="00611617">
        <w:rPr>
          <w:i/>
          <w:iCs/>
        </w:rPr>
        <w:t>Enlace</w:t>
      </w:r>
      <w:r w:rsidRPr="00611617">
        <w:rPr>
          <w:i/>
          <w:iCs/>
          <w:spacing w:val="-5"/>
        </w:rPr>
        <w:t xml:space="preserve"> </w:t>
      </w:r>
      <w:r w:rsidRPr="00611617">
        <w:rPr>
          <w:i/>
          <w:iCs/>
        </w:rPr>
        <w:t>habilitado</w:t>
      </w:r>
      <w:r w:rsidRPr="00611617">
        <w:rPr>
          <w:i/>
          <w:iCs/>
          <w:spacing w:val="-5"/>
        </w:rPr>
        <w:t xml:space="preserve"> </w:t>
      </w:r>
      <w:r w:rsidRPr="00611617">
        <w:rPr>
          <w:i/>
          <w:iCs/>
        </w:rPr>
        <w:t>al</w:t>
      </w:r>
      <w:r w:rsidRPr="00611617">
        <w:rPr>
          <w:i/>
          <w:iCs/>
          <w:spacing w:val="-6"/>
        </w:rPr>
        <w:t xml:space="preserve"> </w:t>
      </w:r>
      <w:r w:rsidRPr="00611617">
        <w:rPr>
          <w:i/>
          <w:iCs/>
          <w:spacing w:val="-2"/>
        </w:rPr>
        <w:t>efecto</w:t>
      </w:r>
      <w:r w:rsidR="00611617" w:rsidRPr="00611617">
        <w:rPr>
          <w:i/>
          <w:iCs/>
          <w:spacing w:val="-2"/>
        </w:rPr>
        <w:t>”.</w:t>
      </w:r>
    </w:p>
    <w:p w14:paraId="01C198B4" w14:textId="77777777" w:rsidR="001C01C1" w:rsidRDefault="00000000">
      <w:pPr>
        <w:pStyle w:val="Textoindependiente"/>
        <w:spacing w:before="212" w:line="336" w:lineRule="auto"/>
        <w:ind w:left="14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7B0BD4E7" w14:textId="77777777" w:rsidR="001C01C1" w:rsidRDefault="00000000">
      <w:pPr>
        <w:spacing w:before="120"/>
        <w:ind w:left="14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0FF3A5DF" w14:textId="77777777" w:rsidR="001C01C1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0093EE" wp14:editId="05380527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1DC7C" w14:textId="77777777" w:rsidR="001C01C1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093EE" id="Textbox 11" o:spid="_x0000_s1030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2F71DC7C" w14:textId="77777777" w:rsidR="001C01C1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2F2179" w14:textId="77777777" w:rsidR="001C01C1" w:rsidRDefault="00000000">
      <w:pPr>
        <w:pStyle w:val="Ttulo1"/>
        <w:numPr>
          <w:ilvl w:val="0"/>
          <w:numId w:val="1"/>
        </w:numPr>
        <w:tabs>
          <w:tab w:val="left" w:pos="409"/>
        </w:tabs>
        <w:spacing w:before="5"/>
        <w:ind w:left="40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5823E10B" w14:textId="77777777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before="212" w:line="336" w:lineRule="auto"/>
        <w:ind w:right="154"/>
        <w:jc w:val="both"/>
        <w:rPr>
          <w:sz w:val="20"/>
        </w:rPr>
      </w:pPr>
      <w:r>
        <w:rPr>
          <w:sz w:val="20"/>
        </w:rPr>
        <w:t>Aprobación del borrador del acta de la sesión ordinaria celebrada el día cinco de septiembre de dos mil veinticinco</w:t>
      </w:r>
    </w:p>
    <w:p w14:paraId="737D44C6" w14:textId="66008A88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Sentencia desestimatoria núm. 214/2025</w:t>
      </w:r>
      <w:r w:rsidR="00611617">
        <w:rPr>
          <w:sz w:val="20"/>
        </w:rPr>
        <w:t>,</w:t>
      </w:r>
      <w:r>
        <w:rPr>
          <w:sz w:val="20"/>
        </w:rPr>
        <w:t xml:space="preserve"> dictada por el Juzgado de lo Contencioso- Administrativo núm. 29 de Madrid. Procedimiento Ordinario 2/2024 A. Demandante: Investigación y Servicios Educativos Logos, S.A., Materia: Responsabilidad Patrimonial</w:t>
      </w:r>
      <w:r w:rsidR="00611617">
        <w:rPr>
          <w:sz w:val="20"/>
        </w:rPr>
        <w:t>.</w:t>
      </w:r>
      <w:r>
        <w:rPr>
          <w:spacing w:val="40"/>
          <w:sz w:val="20"/>
        </w:rPr>
        <w:t xml:space="preserve">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8995/2024.</w:t>
      </w:r>
    </w:p>
    <w:p w14:paraId="27C461B5" w14:textId="38F37D65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Auto núm. 172/2025</w:t>
      </w:r>
      <w:r w:rsidR="00611617">
        <w:rPr>
          <w:sz w:val="20"/>
        </w:rPr>
        <w:t>,</w:t>
      </w:r>
      <w:r>
        <w:rPr>
          <w:sz w:val="20"/>
        </w:rPr>
        <w:t xml:space="preserve"> dictado por el Juzgado de lo Contencioso-Administrativo núm. 8 de Madrid. Medidas Cautelares 666/2023 – 0001 (Procedimiento Abreviado) F. Demandante: D. P.M.C. Materia: Contra la seguridad del tráfico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47781/2024.</w:t>
      </w:r>
    </w:p>
    <w:p w14:paraId="33E5274F" w14:textId="628DA2FB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Auto dictado por el Juzgado de lo Social núm. 10 de Madrid. Procedimiento de Impugnación de actos administrativos en materia laboral y </w:t>
      </w:r>
      <w:proofErr w:type="spellStart"/>
      <w:r>
        <w:rPr>
          <w:sz w:val="20"/>
        </w:rPr>
        <w:t>Seg</w:t>
      </w:r>
      <w:proofErr w:type="spellEnd"/>
      <w:r>
        <w:rPr>
          <w:sz w:val="20"/>
        </w:rPr>
        <w:t>. Social, excluidos los prestacionales 273/2025. Demandante: D. J.B.R. Materia: Materias laborales individuales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20233/2025.</w:t>
      </w:r>
    </w:p>
    <w:p w14:paraId="7921D145" w14:textId="77777777" w:rsidR="001C01C1" w:rsidRDefault="00000000">
      <w:pPr>
        <w:pStyle w:val="Prrafodelista"/>
        <w:numPr>
          <w:ilvl w:val="1"/>
          <w:numId w:val="1"/>
        </w:numPr>
        <w:tabs>
          <w:tab w:val="left" w:pos="849"/>
        </w:tabs>
        <w:ind w:left="849" w:hanging="280"/>
        <w:jc w:val="both"/>
        <w:rPr>
          <w:sz w:val="20"/>
        </w:rPr>
      </w:pPr>
      <w:r>
        <w:rPr>
          <w:sz w:val="20"/>
        </w:rPr>
        <w:t>7.ª</w:t>
      </w:r>
      <w:r>
        <w:rPr>
          <w:spacing w:val="4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Relación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Puestos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Trabajo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personal</w:t>
      </w:r>
      <w:r>
        <w:rPr>
          <w:spacing w:val="8"/>
          <w:sz w:val="20"/>
        </w:rPr>
        <w:t xml:space="preserve"> </w:t>
      </w:r>
      <w:r>
        <w:rPr>
          <w:sz w:val="20"/>
        </w:rPr>
        <w:t>laboral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Ayuntamiento</w:t>
      </w:r>
    </w:p>
    <w:p w14:paraId="21664086" w14:textId="77777777" w:rsidR="001C01C1" w:rsidRDefault="001C01C1">
      <w:pPr>
        <w:pStyle w:val="Prrafodelista"/>
        <w:rPr>
          <w:sz w:val="20"/>
        </w:rPr>
        <w:sectPr w:rsidR="001C01C1" w:rsidSect="00611617">
          <w:headerReference w:type="default" r:id="rId7"/>
          <w:footerReference w:type="default" r:id="rId8"/>
          <w:headerReference w:type="first" r:id="rId9"/>
          <w:type w:val="continuous"/>
          <w:pgSz w:w="11910" w:h="16840"/>
          <w:pgMar w:top="1720" w:right="1275" w:bottom="1280" w:left="1275" w:header="567" w:footer="1080" w:gutter="0"/>
          <w:pgNumType w:start="1"/>
          <w:cols w:space="720"/>
          <w:titlePg/>
          <w:docGrid w:linePitch="299"/>
        </w:sectPr>
      </w:pPr>
    </w:p>
    <w:p w14:paraId="6AC62347" w14:textId="3803FCB3" w:rsidR="001C01C1" w:rsidRDefault="00000000">
      <w:pPr>
        <w:pStyle w:val="Textoindependiente"/>
        <w:spacing w:before="83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512A6E07" wp14:editId="63CBD99C">
                <wp:simplePos x="0" y="0"/>
                <wp:positionH relativeFrom="page">
                  <wp:posOffset>6807087</wp:posOffset>
                </wp:positionH>
                <wp:positionV relativeFrom="page">
                  <wp:posOffset>3887168</wp:posOffset>
                </wp:positionV>
                <wp:extent cx="419734" cy="211899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8AA48" w14:textId="77777777" w:rsidR="001C01C1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D394CF7" w14:textId="77777777" w:rsidR="001C01C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2025-5276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11/09/2025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A6E07" id="Textbox 12" o:spid="_x0000_s1031" type="#_x0000_t202" style="position:absolute;left:0;text-align:left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V3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vIDmkw20B9JC40hYOS7uiNdA3W04/tzJqDnrP3uy&#10;L4/CKYmnZHNKYuo/QBmYrNDD+10CYwufyzcTH+pLUTTNUG787/tSdZn09S8A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s45Vd6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0C8AA48" w14:textId="77777777" w:rsidR="001C01C1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D394CF7" w14:textId="77777777" w:rsidR="001C01C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2025-5276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11/09/2025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E681210" wp14:editId="1989A1DE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95BD9C" w14:textId="42D13F87" w:rsidR="001C01C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797CDDB" w14:textId="77777777" w:rsidR="001C01C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https://sede.lasrozas.es/</w:t>
                            </w:r>
                          </w:p>
                          <w:p w14:paraId="75C12FA2" w14:textId="77777777" w:rsidR="001C01C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81210" id="Textbox 13" o:spid="_x0000_s1032" type="#_x0000_t202" style="position:absolute;left:0;text-align:left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XowEAADE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cJNJ1soD2QFhpHwkqxuiV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ADs19e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3C95BD9C" w14:textId="42D13F87" w:rsidR="001C01C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797CDDB" w14:textId="77777777" w:rsidR="001C01C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https://sede.lasrozas.es/</w:t>
                      </w:r>
                    </w:p>
                    <w:p w14:paraId="75C12FA2" w14:textId="77777777" w:rsidR="001C01C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Rozas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Madrid</w:t>
      </w:r>
      <w:r w:rsidR="00611617">
        <w:t xml:space="preserve">. </w:t>
      </w:r>
      <w:proofErr w:type="spellStart"/>
      <w:r w:rsidR="00611617">
        <w:t>E</w:t>
      </w:r>
      <w:r>
        <w:t>xpte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22095/2025.</w:t>
      </w:r>
    </w:p>
    <w:p w14:paraId="4E444963" w14:textId="3EA685B3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before="92" w:line="336" w:lineRule="auto"/>
        <w:ind w:right="149"/>
        <w:jc w:val="both"/>
        <w:rPr>
          <w:sz w:val="20"/>
        </w:rPr>
      </w:pPr>
      <w:r>
        <w:rPr>
          <w:sz w:val="20"/>
        </w:rPr>
        <w:t>Nombramiento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miembros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Tribunal</w:t>
      </w:r>
      <w:r>
        <w:rPr>
          <w:spacing w:val="-4"/>
          <w:sz w:val="20"/>
        </w:rPr>
        <w:t xml:space="preserve"> </w:t>
      </w:r>
      <w:r>
        <w:rPr>
          <w:sz w:val="20"/>
        </w:rPr>
        <w:t>Calificador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pruebas</w:t>
      </w:r>
      <w:r>
        <w:rPr>
          <w:spacing w:val="-3"/>
          <w:sz w:val="20"/>
        </w:rPr>
        <w:t xml:space="preserve"> </w:t>
      </w:r>
      <w:r>
        <w:rPr>
          <w:sz w:val="20"/>
        </w:rPr>
        <w:t>selectivas</w:t>
      </w:r>
      <w:r>
        <w:rPr>
          <w:spacing w:val="-3"/>
          <w:sz w:val="20"/>
        </w:rPr>
        <w:t xml:space="preserve"> </w:t>
      </w:r>
      <w:r>
        <w:rPr>
          <w:sz w:val="20"/>
        </w:rPr>
        <w:t>convocadas al efecto</w:t>
      </w:r>
      <w:r w:rsidR="00611617">
        <w:rPr>
          <w:sz w:val="20"/>
        </w:rPr>
        <w:t>,</w:t>
      </w:r>
      <w:r>
        <w:rPr>
          <w:sz w:val="20"/>
        </w:rPr>
        <w:t xml:space="preserve"> </w:t>
      </w:r>
      <w:r w:rsidR="00611617">
        <w:rPr>
          <w:sz w:val="20"/>
        </w:rPr>
        <w:t xml:space="preserve">que </w:t>
      </w:r>
      <w:r>
        <w:rPr>
          <w:sz w:val="20"/>
        </w:rPr>
        <w:t>rigen el proceso selectivo para proveer DOS PLAZAS DE TÉCNICO/A DE PROTECCIÓN</w:t>
      </w:r>
      <w:r>
        <w:rPr>
          <w:spacing w:val="-4"/>
          <w:sz w:val="20"/>
        </w:rPr>
        <w:t xml:space="preserve"> </w:t>
      </w:r>
      <w:r>
        <w:rPr>
          <w:sz w:val="20"/>
        </w:rPr>
        <w:t>CIVIL,</w:t>
      </w:r>
      <w:r>
        <w:rPr>
          <w:spacing w:val="-3"/>
          <w:sz w:val="20"/>
        </w:rPr>
        <w:t xml:space="preserve"> </w:t>
      </w:r>
      <w:r>
        <w:rPr>
          <w:sz w:val="20"/>
        </w:rPr>
        <w:t>categoría</w:t>
      </w:r>
      <w:r>
        <w:rPr>
          <w:spacing w:val="-3"/>
          <w:sz w:val="20"/>
        </w:rPr>
        <w:t xml:space="preserve"> </w:t>
      </w:r>
      <w:r>
        <w:rPr>
          <w:sz w:val="20"/>
        </w:rPr>
        <w:t>C2,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laboral</w:t>
      </w:r>
      <w:r>
        <w:rPr>
          <w:spacing w:val="-2"/>
          <w:sz w:val="20"/>
        </w:rPr>
        <w:t xml:space="preserve"> </w:t>
      </w:r>
      <w:r>
        <w:rPr>
          <w:sz w:val="20"/>
        </w:rPr>
        <w:t>fijo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Rozas de Madrid, por turno de promoción interna y por el procedimiento de concurso, expediente</w:t>
      </w:r>
      <w:r>
        <w:rPr>
          <w:spacing w:val="40"/>
          <w:sz w:val="20"/>
        </w:rPr>
        <w:t xml:space="preserve"> </w:t>
      </w:r>
      <w:r>
        <w:rPr>
          <w:sz w:val="20"/>
        </w:rPr>
        <w:t>(PI-03/2025)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9723/2025.</w:t>
      </w:r>
    </w:p>
    <w:p w14:paraId="2CC038B4" w14:textId="3BDD2509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Nombramiento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miembros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Tribunal</w:t>
      </w:r>
      <w:r>
        <w:rPr>
          <w:spacing w:val="-4"/>
          <w:sz w:val="20"/>
        </w:rPr>
        <w:t xml:space="preserve"> </w:t>
      </w:r>
      <w:r>
        <w:rPr>
          <w:sz w:val="20"/>
        </w:rPr>
        <w:t>Calificador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pruebas</w:t>
      </w:r>
      <w:r>
        <w:rPr>
          <w:spacing w:val="-3"/>
          <w:sz w:val="20"/>
        </w:rPr>
        <w:t xml:space="preserve"> </w:t>
      </w:r>
      <w:r>
        <w:rPr>
          <w:sz w:val="20"/>
        </w:rPr>
        <w:t>selectivas</w:t>
      </w:r>
      <w:r>
        <w:rPr>
          <w:spacing w:val="-3"/>
          <w:sz w:val="20"/>
        </w:rPr>
        <w:t xml:space="preserve"> </w:t>
      </w:r>
      <w:r>
        <w:rPr>
          <w:sz w:val="20"/>
        </w:rPr>
        <w:t>convocadas al efecto</w:t>
      </w:r>
      <w:r w:rsidR="00611617">
        <w:rPr>
          <w:sz w:val="20"/>
        </w:rPr>
        <w:t>,</w:t>
      </w:r>
      <w:r>
        <w:rPr>
          <w:sz w:val="20"/>
        </w:rPr>
        <w:t xml:space="preserve"> </w:t>
      </w:r>
      <w:r w:rsidR="00611617">
        <w:rPr>
          <w:sz w:val="20"/>
        </w:rPr>
        <w:t xml:space="preserve">que </w:t>
      </w:r>
      <w:r>
        <w:rPr>
          <w:sz w:val="20"/>
        </w:rPr>
        <w:t>rigen el proceso selectivo para proveer SIETE PLAZAS DE TÉCNICO/A AUXILIAR DE BIBLIOTECA, categoría C1, como personal laboral fijo del Ayuntamiento de las Rozas de Madrid, por turno de promoción interna y por el procedimiento de concurso, expediente (PI- 04/2025)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9724/2025.</w:t>
      </w:r>
    </w:p>
    <w:p w14:paraId="654C0DC8" w14:textId="5173C36B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Reconocer y abonar un complemento extraordinario de productividad con motivo de su jubilación, a D. J.L.M.C.</w:t>
      </w:r>
      <w:r w:rsidR="00611617">
        <w:rPr>
          <w:sz w:val="20"/>
        </w:rPr>
        <w:t xml:space="preserve">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20425/2025.</w:t>
      </w:r>
    </w:p>
    <w:p w14:paraId="31B99AEF" w14:textId="08C00660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before="1" w:line="336" w:lineRule="auto"/>
        <w:ind w:right="152"/>
        <w:jc w:val="both"/>
        <w:rPr>
          <w:sz w:val="20"/>
        </w:rPr>
      </w:pPr>
      <w:r>
        <w:rPr>
          <w:sz w:val="20"/>
        </w:rPr>
        <w:t>Reconocer y abonar un complemento extraordinario de productividad con motivo de su jubilación, a D. J.A.D.P.</w:t>
      </w:r>
      <w:r w:rsidR="00611617">
        <w:rPr>
          <w:sz w:val="20"/>
        </w:rPr>
        <w:t xml:space="preserve">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27106/2025.</w:t>
      </w:r>
    </w:p>
    <w:p w14:paraId="38797E2B" w14:textId="26E914E2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Aprobación de lista provisional de aspirantes admitidos y excluidos a las pruebas selectivas para proveer, con carácter de funcionario de carrera, de cuatro plazas de Técnico/a de Administración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Rozas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Madrid,</w:t>
      </w:r>
      <w:r>
        <w:rPr>
          <w:spacing w:val="-2"/>
          <w:sz w:val="20"/>
        </w:rPr>
        <w:t xml:space="preserve"> </w:t>
      </w:r>
      <w:r>
        <w:rPr>
          <w:sz w:val="20"/>
        </w:rPr>
        <w:t>perteneciente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grupo A, Subgrupo A1, por turno libre y por el procedimiento de oposición (LI-02/2025)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16051/2025.</w:t>
      </w:r>
    </w:p>
    <w:p w14:paraId="27EA0C11" w14:textId="21C5A592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3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contratación,</w:t>
      </w:r>
      <w:r>
        <w:rPr>
          <w:spacing w:val="-1"/>
          <w:sz w:val="20"/>
        </w:rPr>
        <w:t xml:space="preserve"> </w:t>
      </w:r>
      <w:r>
        <w:rPr>
          <w:sz w:val="20"/>
        </w:rPr>
        <w:t>mediante</w:t>
      </w:r>
      <w:r>
        <w:rPr>
          <w:spacing w:val="-3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3"/>
          <w:sz w:val="20"/>
        </w:rPr>
        <w:t xml:space="preserve"> </w:t>
      </w:r>
      <w:r>
        <w:rPr>
          <w:sz w:val="20"/>
        </w:rPr>
        <w:t>abierto</w:t>
      </w:r>
      <w:r>
        <w:rPr>
          <w:spacing w:val="-3"/>
          <w:sz w:val="20"/>
        </w:rPr>
        <w:t xml:space="preserve"> </w:t>
      </w:r>
      <w:r>
        <w:rPr>
          <w:sz w:val="20"/>
        </w:rPr>
        <w:t>simplificado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solo criterio de adjudicación, de servicio de mantenimiento del programa de gestión policial VINFOPO L, no sujeto a regulación armonizada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27538/2025.</w:t>
      </w:r>
    </w:p>
    <w:p w14:paraId="58DDB6D9" w14:textId="07026234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Exclusión del procedimiento de licitación a la mercantil INTELLIGENT SCREEN SERVICES, S.L., y adjudicación a favor de MONDO INBÉRICA, S.A.U</w:t>
      </w:r>
      <w:r w:rsidR="00611617">
        <w:rPr>
          <w:sz w:val="20"/>
        </w:rPr>
        <w:t>.,</w:t>
      </w:r>
      <w:r>
        <w:rPr>
          <w:sz w:val="20"/>
        </w:rPr>
        <w:t xml:space="preserve"> el contrato de suministro de equipamiento para instalaciones deportivas del Ayuntamiento de Las Rozas de Madrid. Lote</w:t>
      </w:r>
      <w:r>
        <w:rPr>
          <w:spacing w:val="40"/>
          <w:sz w:val="20"/>
        </w:rPr>
        <w:t xml:space="preserve"> </w:t>
      </w:r>
      <w:r>
        <w:rPr>
          <w:sz w:val="20"/>
        </w:rPr>
        <w:t>4: Equipamiento de imagen, mediante procedimiento abierto y una pluralidad de criterios de adjudicación, sujeto a regulación armonizada.</w:t>
      </w:r>
      <w:r w:rsidR="00611617">
        <w:rPr>
          <w:sz w:val="20"/>
        </w:rPr>
        <w:t xml:space="preserve">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56296/2024.</w:t>
      </w:r>
    </w:p>
    <w:p w14:paraId="4CBC9865" w14:textId="4F6280A3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Prorrogar el contrato de servicios de </w:t>
      </w:r>
      <w:r w:rsidRPr="00611617">
        <w:rPr>
          <w:i/>
          <w:iCs/>
          <w:sz w:val="20"/>
        </w:rPr>
        <w:t>“Organización del Torneo de Debate Escolar”,</w:t>
      </w:r>
      <w:r>
        <w:rPr>
          <w:sz w:val="20"/>
        </w:rPr>
        <w:t xml:space="preserve"> suscrito con GOOSE TALENT COMUNICACIÓN, S.L.</w:t>
      </w:r>
      <w:r w:rsidR="00611617">
        <w:rPr>
          <w:sz w:val="20"/>
        </w:rPr>
        <w:t xml:space="preserve">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32442/2024.</w:t>
      </w:r>
    </w:p>
    <w:p w14:paraId="7A2F344D" w14:textId="24B47607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Declarar desierto, por falta de licitadores, el procedimiento abierto, sujeto a regulación armonizada, convocado para la adjudicación del contrato de servicio de </w:t>
      </w:r>
      <w:r w:rsidRPr="00611617">
        <w:rPr>
          <w:i/>
          <w:iCs/>
          <w:sz w:val="20"/>
        </w:rPr>
        <w:t>“Teleasistencia avanzada”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24891/2025.</w:t>
      </w:r>
    </w:p>
    <w:p w14:paraId="7FF67776" w14:textId="3A20AFA1" w:rsidR="001C01C1" w:rsidRPr="00611617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8"/>
        <w:jc w:val="both"/>
        <w:rPr>
          <w:i/>
          <w:iCs/>
          <w:sz w:val="20"/>
        </w:rPr>
      </w:pPr>
      <w:r>
        <w:rPr>
          <w:sz w:val="20"/>
        </w:rPr>
        <w:t xml:space="preserve">Expediente 19739/2024. Prórroga del contrato de </w:t>
      </w:r>
      <w:r w:rsidRPr="00611617">
        <w:rPr>
          <w:i/>
          <w:iCs/>
          <w:sz w:val="20"/>
        </w:rPr>
        <w:t>“Concesión de servicio de Peluquería para el Centro de Mayores "El Parque"</w:t>
      </w:r>
      <w:r w:rsidR="00611617" w:rsidRPr="00611617">
        <w:rPr>
          <w:i/>
          <w:iCs/>
          <w:sz w:val="20"/>
        </w:rPr>
        <w:t>.</w:t>
      </w:r>
    </w:p>
    <w:p w14:paraId="2D51F60F" w14:textId="6A11AAC5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Adjudicación de la enajenación, en régimen de concurrencia, por concurso, de la parcela R- 3.4, de la Unidad de Ejecución I-3 </w:t>
      </w:r>
      <w:r w:rsidRPr="00611617">
        <w:rPr>
          <w:i/>
          <w:iCs/>
          <w:sz w:val="20"/>
        </w:rPr>
        <w:t>“Avenida Polideportivo/Pocito San Roque”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16260/2025.</w:t>
      </w:r>
    </w:p>
    <w:p w14:paraId="3C597198" w14:textId="1752A7D7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Adjudicación, mediante procedimiento abierto, y una pluralidad de criterios de adjudicación, del servicio de </w:t>
      </w:r>
      <w:r w:rsidRPr="00611617">
        <w:rPr>
          <w:i/>
          <w:iCs/>
          <w:sz w:val="20"/>
        </w:rPr>
        <w:t>“Servicio de prevención y control de la legionelosis”, sujeto a regulación armonizada”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9084/2025.</w:t>
      </w:r>
    </w:p>
    <w:p w14:paraId="4E67AD62" w14:textId="77777777" w:rsidR="001C01C1" w:rsidRDefault="00000000">
      <w:pPr>
        <w:pStyle w:val="Prrafodelista"/>
        <w:numPr>
          <w:ilvl w:val="1"/>
          <w:numId w:val="1"/>
        </w:numPr>
        <w:tabs>
          <w:tab w:val="left" w:pos="849"/>
        </w:tabs>
        <w:ind w:left="849" w:hanging="280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50"/>
          <w:sz w:val="20"/>
        </w:rPr>
        <w:t xml:space="preserve"> </w:t>
      </w:r>
      <w:r>
        <w:rPr>
          <w:sz w:val="20"/>
        </w:rPr>
        <w:t>del</w:t>
      </w:r>
      <w:r>
        <w:rPr>
          <w:spacing w:val="52"/>
          <w:sz w:val="20"/>
        </w:rPr>
        <w:t xml:space="preserve"> </w:t>
      </w:r>
      <w:r>
        <w:rPr>
          <w:sz w:val="20"/>
        </w:rPr>
        <w:t>estudio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viabilidad</w:t>
      </w:r>
      <w:r>
        <w:rPr>
          <w:spacing w:val="53"/>
          <w:sz w:val="20"/>
        </w:rPr>
        <w:t xml:space="preserve"> </w:t>
      </w:r>
      <w:r>
        <w:rPr>
          <w:sz w:val="20"/>
        </w:rPr>
        <w:t>económico-financiera</w:t>
      </w:r>
      <w:r>
        <w:rPr>
          <w:spacing w:val="55"/>
          <w:sz w:val="20"/>
        </w:rPr>
        <w:t xml:space="preserve"> </w:t>
      </w:r>
      <w:r>
        <w:rPr>
          <w:sz w:val="20"/>
        </w:rPr>
        <w:t>del</w:t>
      </w:r>
      <w:r>
        <w:rPr>
          <w:spacing w:val="52"/>
          <w:sz w:val="20"/>
        </w:rPr>
        <w:t xml:space="preserve"> </w:t>
      </w:r>
      <w:r>
        <w:rPr>
          <w:sz w:val="20"/>
        </w:rPr>
        <w:t>contrato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concesión</w:t>
      </w:r>
      <w:r>
        <w:rPr>
          <w:spacing w:val="55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7A736848" w14:textId="77777777" w:rsidR="001C01C1" w:rsidRDefault="001C01C1">
      <w:pPr>
        <w:pStyle w:val="Prrafodelista"/>
        <w:rPr>
          <w:sz w:val="20"/>
        </w:rPr>
        <w:sectPr w:rsidR="001C01C1">
          <w:pgSz w:w="11910" w:h="16840"/>
          <w:pgMar w:top="1720" w:right="1275" w:bottom="1280" w:left="1275" w:header="567" w:footer="1080" w:gutter="0"/>
          <w:cols w:space="720"/>
        </w:sectPr>
      </w:pPr>
    </w:p>
    <w:p w14:paraId="387490A3" w14:textId="6A647DDF" w:rsidR="001C01C1" w:rsidRDefault="00000000">
      <w:pPr>
        <w:pStyle w:val="Textoindependiente"/>
        <w:spacing w:before="83" w:line="336" w:lineRule="auto"/>
        <w:ind w:right="16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0138203" wp14:editId="176F880E">
                <wp:simplePos x="0" y="0"/>
                <wp:positionH relativeFrom="page">
                  <wp:posOffset>6807087</wp:posOffset>
                </wp:positionH>
                <wp:positionV relativeFrom="page">
                  <wp:posOffset>3887168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57A90" w14:textId="77777777" w:rsidR="001C01C1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E2BA002" w14:textId="77777777" w:rsidR="001C01C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2025-5276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11/09/2025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38203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5B57A90" w14:textId="77777777" w:rsidR="001C01C1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E2BA002" w14:textId="77777777" w:rsidR="001C01C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2025-5276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11/09/2025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CC34832" wp14:editId="5AB5681A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24C366" w14:textId="79DF0DBC" w:rsidR="001C01C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8690D5F" w14:textId="77777777" w:rsidR="001C01C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https://sede.lasrozas.es/</w:t>
                            </w:r>
                          </w:p>
                          <w:p w14:paraId="2132F63E" w14:textId="77777777" w:rsidR="001C01C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34832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724C366" w14:textId="79DF0DBC" w:rsidR="001C01C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8690D5F" w14:textId="77777777" w:rsidR="001C01C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https://sede.lasrozas.es/</w:t>
                      </w:r>
                    </w:p>
                    <w:p w14:paraId="2132F63E" w14:textId="77777777" w:rsidR="001C01C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servicio de </w:t>
      </w:r>
      <w:r w:rsidRPr="00611617">
        <w:rPr>
          <w:i/>
          <w:iCs/>
        </w:rPr>
        <w:t>“Edificio de Fitness y piscinas y otros usos complementarios en la calle Acanto”</w:t>
      </w:r>
      <w:r w:rsidR="00611617">
        <w:t>.</w:t>
      </w:r>
      <w:r>
        <w:t xml:space="preserve"> </w:t>
      </w:r>
      <w:proofErr w:type="spellStart"/>
      <w:r w:rsidR="00611617">
        <w:t>E</w:t>
      </w:r>
      <w:r>
        <w:t>xpte</w:t>
      </w:r>
      <w:proofErr w:type="spellEnd"/>
      <w:r>
        <w:t>. 27741/2025.</w:t>
      </w:r>
    </w:p>
    <w:p w14:paraId="6ADD8811" w14:textId="46F68353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Desestimar las alegaciones formuladas y ratificar la orden de cese inmediato de la actividad de</w:t>
      </w:r>
      <w:r>
        <w:rPr>
          <w:spacing w:val="-4"/>
          <w:sz w:val="20"/>
        </w:rPr>
        <w:t xml:space="preserve"> </w:t>
      </w:r>
      <w:r>
        <w:rPr>
          <w:sz w:val="20"/>
        </w:rPr>
        <w:t>arrendamiento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habitaciones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vivienda</w:t>
      </w:r>
      <w:r>
        <w:rPr>
          <w:spacing w:val="-3"/>
          <w:sz w:val="20"/>
        </w:rPr>
        <w:t xml:space="preserve"> </w:t>
      </w:r>
      <w:r>
        <w:rPr>
          <w:sz w:val="20"/>
        </w:rPr>
        <w:t>sita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 w:rsidR="00611617">
        <w:rPr>
          <w:sz w:val="20"/>
        </w:rPr>
        <w:t xml:space="preserve">***************************.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1763/2024.</w:t>
      </w:r>
    </w:p>
    <w:p w14:paraId="4FB9DF9F" w14:textId="4BC8618B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Inadmitir a trámite la nueva solicitud de licencia urbanística presentada el 17 de julio de 2025 por </w:t>
      </w:r>
      <w:proofErr w:type="gramStart"/>
      <w:r>
        <w:rPr>
          <w:sz w:val="20"/>
        </w:rPr>
        <w:t>D</w:t>
      </w:r>
      <w:r w:rsidR="00611617">
        <w:rPr>
          <w:sz w:val="20"/>
        </w:rPr>
        <w:t>.</w:t>
      </w:r>
      <w:r>
        <w:rPr>
          <w:sz w:val="20"/>
        </w:rPr>
        <w:t>ª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M.ª.T.A.L</w:t>
      </w:r>
      <w:proofErr w:type="spellEnd"/>
      <w:r>
        <w:rPr>
          <w:sz w:val="20"/>
        </w:rPr>
        <w:t xml:space="preserve">., y ordenar el restablecimiento de la legalidad urbanística, procediendo a la demolición de las obras ejecutadas consistentes en el cenador sita en la calle </w:t>
      </w:r>
      <w:r w:rsidR="00611617">
        <w:rPr>
          <w:sz w:val="20"/>
        </w:rPr>
        <w:t xml:space="preserve">*********************.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23013/2024.</w:t>
      </w:r>
    </w:p>
    <w:p w14:paraId="28C4C2E3" w14:textId="26F2FAFA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Admitir a trámite el escrito de alegaciones formulado por D. O.V.B., de fecha 10 de abril de 2025 y desestimarlo íntegramente, ordenando el restablecimiento de la legalidad urbanística, procediendo a la demolición y retirada, del cerramiento-vallado que ocupa 12,17 m² sobre (Red Viaria municipal en la trasera) sita en calle </w:t>
      </w:r>
      <w:r w:rsidR="00611617">
        <w:rPr>
          <w:sz w:val="20"/>
        </w:rPr>
        <w:t>***********************.</w:t>
      </w:r>
      <w:r>
        <w:rPr>
          <w:sz w:val="20"/>
        </w:rPr>
        <w:t xml:space="preserve">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3911/2024.</w:t>
      </w:r>
    </w:p>
    <w:p w14:paraId="1F753610" w14:textId="4DD92D4E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before="1" w:line="336" w:lineRule="auto"/>
        <w:ind w:right="155"/>
        <w:jc w:val="both"/>
        <w:rPr>
          <w:sz w:val="20"/>
        </w:rPr>
      </w:pPr>
      <w:r>
        <w:rPr>
          <w:sz w:val="20"/>
        </w:rPr>
        <w:t>Concesión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licencia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almacén</w:t>
      </w:r>
      <w:r>
        <w:rPr>
          <w:spacing w:val="-3"/>
          <w:sz w:val="20"/>
        </w:rPr>
        <w:t xml:space="preserve"> </w:t>
      </w:r>
      <w:r>
        <w:rPr>
          <w:sz w:val="20"/>
        </w:rPr>
        <w:t>vertical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actividad,</w:t>
      </w:r>
      <w:r>
        <w:rPr>
          <w:spacing w:val="-3"/>
          <w:sz w:val="20"/>
        </w:rPr>
        <w:t xml:space="preserve"> </w:t>
      </w:r>
      <w:r>
        <w:rPr>
          <w:sz w:val="20"/>
        </w:rPr>
        <w:t>sita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 w:rsidR="00611617">
        <w:rPr>
          <w:sz w:val="20"/>
        </w:rPr>
        <w:t>************************</w:t>
      </w:r>
      <w:r>
        <w:rPr>
          <w:sz w:val="20"/>
        </w:rPr>
        <w:t>, según proyecto técnico básico redactado por el arquitecto colegiado número 10.981 en el COAM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6571/2025.</w:t>
      </w:r>
    </w:p>
    <w:p w14:paraId="37A77015" w14:textId="0D86DFB3" w:rsidR="001C01C1" w:rsidRPr="00611617" w:rsidRDefault="00000000" w:rsidP="00611617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0"/>
        <w:jc w:val="both"/>
        <w:rPr>
          <w:sz w:val="20"/>
          <w:szCs w:val="20"/>
        </w:rPr>
      </w:pPr>
      <w:r>
        <w:rPr>
          <w:sz w:val="20"/>
        </w:rPr>
        <w:t xml:space="preserve">Concesión de licencia de obra mayor para la modificado de proyecto para la construcción de vivienda unifamiliar aislada, sita en calle </w:t>
      </w:r>
      <w:r w:rsidR="00611617">
        <w:rPr>
          <w:sz w:val="20"/>
        </w:rPr>
        <w:t>***************************</w:t>
      </w:r>
      <w:r>
        <w:rPr>
          <w:sz w:val="20"/>
        </w:rPr>
        <w:t>, según proyecto</w:t>
      </w:r>
      <w:r>
        <w:rPr>
          <w:spacing w:val="40"/>
          <w:sz w:val="20"/>
        </w:rPr>
        <w:t xml:space="preserve"> </w:t>
      </w:r>
      <w:r>
        <w:rPr>
          <w:sz w:val="20"/>
        </w:rPr>
        <w:t>técnico</w:t>
      </w:r>
      <w:r>
        <w:rPr>
          <w:spacing w:val="40"/>
          <w:sz w:val="20"/>
        </w:rPr>
        <w:t xml:space="preserve"> </w:t>
      </w:r>
      <w:r>
        <w:rPr>
          <w:sz w:val="20"/>
        </w:rPr>
        <w:t>básico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ejecución</w:t>
      </w:r>
      <w:r>
        <w:rPr>
          <w:spacing w:val="40"/>
          <w:sz w:val="20"/>
        </w:rPr>
        <w:t xml:space="preserve"> </w:t>
      </w:r>
      <w:r>
        <w:rPr>
          <w:sz w:val="20"/>
        </w:rPr>
        <w:t>redactado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arquitectos</w:t>
      </w:r>
      <w:r>
        <w:rPr>
          <w:spacing w:val="40"/>
          <w:sz w:val="20"/>
        </w:rPr>
        <w:t xml:space="preserve"> </w:t>
      </w:r>
      <w:r>
        <w:rPr>
          <w:sz w:val="20"/>
        </w:rPr>
        <w:t>colegiados</w:t>
      </w:r>
      <w:r>
        <w:rPr>
          <w:spacing w:val="40"/>
          <w:sz w:val="20"/>
        </w:rPr>
        <w:t xml:space="preserve"> </w:t>
      </w:r>
      <w:r>
        <w:rPr>
          <w:sz w:val="20"/>
        </w:rPr>
        <w:t>número</w:t>
      </w:r>
      <w:r w:rsidR="00611617">
        <w:rPr>
          <w:sz w:val="20"/>
        </w:rPr>
        <w:t xml:space="preserve"> </w:t>
      </w:r>
      <w:r w:rsidRPr="00611617">
        <w:rPr>
          <w:sz w:val="20"/>
          <w:szCs w:val="20"/>
        </w:rPr>
        <w:t>16.349</w:t>
      </w:r>
      <w:r w:rsidRPr="00611617">
        <w:rPr>
          <w:spacing w:val="-3"/>
          <w:sz w:val="20"/>
          <w:szCs w:val="20"/>
        </w:rPr>
        <w:t xml:space="preserve"> </w:t>
      </w:r>
      <w:r w:rsidRPr="00611617">
        <w:rPr>
          <w:sz w:val="20"/>
          <w:szCs w:val="20"/>
        </w:rPr>
        <w:t>y</w:t>
      </w:r>
      <w:r w:rsidRPr="00611617">
        <w:rPr>
          <w:spacing w:val="-4"/>
          <w:sz w:val="20"/>
          <w:szCs w:val="20"/>
        </w:rPr>
        <w:t xml:space="preserve"> </w:t>
      </w:r>
      <w:r w:rsidRPr="00611617">
        <w:rPr>
          <w:sz w:val="20"/>
          <w:szCs w:val="20"/>
        </w:rPr>
        <w:t>11.518</w:t>
      </w:r>
      <w:r w:rsidRPr="00611617">
        <w:rPr>
          <w:spacing w:val="-3"/>
          <w:sz w:val="20"/>
          <w:szCs w:val="20"/>
        </w:rPr>
        <w:t xml:space="preserve"> </w:t>
      </w:r>
      <w:r w:rsidRPr="00611617">
        <w:rPr>
          <w:sz w:val="20"/>
          <w:szCs w:val="20"/>
        </w:rPr>
        <w:t>en</w:t>
      </w:r>
      <w:r w:rsidRPr="00611617">
        <w:rPr>
          <w:spacing w:val="-2"/>
          <w:sz w:val="20"/>
          <w:szCs w:val="20"/>
        </w:rPr>
        <w:t xml:space="preserve"> </w:t>
      </w:r>
      <w:r w:rsidRPr="00611617">
        <w:rPr>
          <w:sz w:val="20"/>
          <w:szCs w:val="20"/>
        </w:rPr>
        <w:t>el</w:t>
      </w:r>
      <w:r w:rsidRPr="00611617">
        <w:rPr>
          <w:spacing w:val="-5"/>
          <w:sz w:val="20"/>
          <w:szCs w:val="20"/>
        </w:rPr>
        <w:t xml:space="preserve"> </w:t>
      </w:r>
      <w:r w:rsidRPr="00611617">
        <w:rPr>
          <w:sz w:val="20"/>
          <w:szCs w:val="20"/>
        </w:rPr>
        <w:t>COAM</w:t>
      </w:r>
      <w:r w:rsidR="00611617">
        <w:rPr>
          <w:sz w:val="20"/>
          <w:szCs w:val="20"/>
        </w:rPr>
        <w:t xml:space="preserve">. </w:t>
      </w:r>
      <w:proofErr w:type="spellStart"/>
      <w:r w:rsidR="00611617">
        <w:rPr>
          <w:sz w:val="20"/>
          <w:szCs w:val="20"/>
        </w:rPr>
        <w:t>E</w:t>
      </w:r>
      <w:r w:rsidRPr="00611617">
        <w:rPr>
          <w:sz w:val="20"/>
          <w:szCs w:val="20"/>
        </w:rPr>
        <w:t>xpte</w:t>
      </w:r>
      <w:proofErr w:type="spellEnd"/>
      <w:r w:rsidRPr="00611617">
        <w:rPr>
          <w:sz w:val="20"/>
          <w:szCs w:val="20"/>
        </w:rPr>
        <w:t>.</w:t>
      </w:r>
      <w:r w:rsidRPr="00611617">
        <w:rPr>
          <w:spacing w:val="-2"/>
          <w:sz w:val="20"/>
          <w:szCs w:val="20"/>
        </w:rPr>
        <w:t xml:space="preserve"> 14571/2025.</w:t>
      </w:r>
    </w:p>
    <w:p w14:paraId="2D83B876" w14:textId="2310052B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before="92" w:line="336" w:lineRule="auto"/>
        <w:ind w:right="161"/>
        <w:jc w:val="both"/>
        <w:rPr>
          <w:sz w:val="20"/>
        </w:rPr>
      </w:pPr>
      <w:r>
        <w:rPr>
          <w:sz w:val="20"/>
        </w:rPr>
        <w:t xml:space="preserve">Concesión de alineación oficial de la parcela sita en la calle </w:t>
      </w:r>
      <w:r w:rsidR="00611617">
        <w:rPr>
          <w:sz w:val="20"/>
        </w:rPr>
        <w:t xml:space="preserve">*****************************.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22890/2025.</w:t>
      </w:r>
    </w:p>
    <w:p w14:paraId="314850BF" w14:textId="51E891D1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 xml:space="preserve">Concesión de alineación oficial de la parcela sita en la calle </w:t>
      </w:r>
      <w:r w:rsidR="00611617">
        <w:rPr>
          <w:sz w:val="20"/>
        </w:rPr>
        <w:t xml:space="preserve">*******************************. </w:t>
      </w:r>
      <w:proofErr w:type="spellStart"/>
      <w:proofErr w:type="gram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proofErr w:type="gramEnd"/>
      <w:r>
        <w:rPr>
          <w:sz w:val="20"/>
        </w:rPr>
        <w:t>. 253962025.</w:t>
      </w:r>
    </w:p>
    <w:p w14:paraId="3E4E8CF9" w14:textId="24DBF76C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Admitir a trámite la solicitud formulada por D. J.C.O.D.</w:t>
      </w:r>
      <w:r w:rsidR="00611617">
        <w:rPr>
          <w:sz w:val="20"/>
        </w:rPr>
        <w:t>,</w:t>
      </w:r>
      <w:r>
        <w:rPr>
          <w:sz w:val="20"/>
        </w:rPr>
        <w:t xml:space="preserve"> en representación de GESFER EVENTOS</w:t>
      </w:r>
      <w:r w:rsidR="00611617">
        <w:rPr>
          <w:sz w:val="20"/>
        </w:rPr>
        <w:t>,</w:t>
      </w:r>
      <w:r>
        <w:rPr>
          <w:sz w:val="20"/>
        </w:rPr>
        <w:t xml:space="preserve"> S</w:t>
      </w:r>
      <w:r w:rsidR="00611617">
        <w:rPr>
          <w:sz w:val="20"/>
        </w:rPr>
        <w:t>.</w:t>
      </w:r>
      <w:r>
        <w:rPr>
          <w:sz w:val="20"/>
        </w:rPr>
        <w:t>L</w:t>
      </w:r>
      <w:r w:rsidR="00611617">
        <w:rPr>
          <w:sz w:val="20"/>
        </w:rPr>
        <w:t>.</w:t>
      </w:r>
      <w:r>
        <w:rPr>
          <w:sz w:val="20"/>
        </w:rPr>
        <w:t xml:space="preserve">, de otorgamiento de autorización demanial de una superficie de 6.000 m2 de ocupación en el Recinto Ferial, del 24 al 26 de octubre, (montaje los días 21,22 y 23 y desmontaje el 27 y 28 de octubre) para la realización del evento: Feria Gastronómica </w:t>
      </w:r>
      <w:r w:rsidRPr="00611617">
        <w:rPr>
          <w:i/>
          <w:iCs/>
          <w:sz w:val="20"/>
        </w:rPr>
        <w:t>“BUENAZO PERÚ”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26797/2025.</w:t>
      </w:r>
    </w:p>
    <w:p w14:paraId="66830146" w14:textId="13186812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Admitir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trámite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solicitud</w:t>
      </w:r>
      <w:r>
        <w:rPr>
          <w:spacing w:val="-4"/>
          <w:sz w:val="20"/>
        </w:rPr>
        <w:t xml:space="preserve"> </w:t>
      </w:r>
      <w:r>
        <w:rPr>
          <w:sz w:val="20"/>
        </w:rPr>
        <w:t>formulada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 w:rsidR="00611617">
        <w:rPr>
          <w:spacing w:val="-4"/>
          <w:sz w:val="20"/>
        </w:rPr>
        <w:t xml:space="preserve">D. </w:t>
      </w:r>
      <w:r>
        <w:rPr>
          <w:sz w:val="20"/>
        </w:rPr>
        <w:t>J.S.A.,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CIRCO</w:t>
      </w:r>
      <w:r>
        <w:rPr>
          <w:spacing w:val="-3"/>
          <w:sz w:val="20"/>
        </w:rPr>
        <w:t xml:space="preserve"> </w:t>
      </w:r>
      <w:r>
        <w:rPr>
          <w:sz w:val="20"/>
        </w:rPr>
        <w:t>HOLIDAY</w:t>
      </w:r>
      <w:r w:rsidR="00611617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S.L.</w:t>
      </w:r>
      <w:r w:rsidR="00611617">
        <w:rPr>
          <w:sz w:val="20"/>
        </w:rPr>
        <w:t>,</w:t>
      </w:r>
      <w:r>
        <w:rPr>
          <w:sz w:val="20"/>
        </w:rPr>
        <w:t xml:space="preserve"> de acuerdo con las bases para el otorgamiento de autorizaciones en espacios de dominio público, solicitando una superficie de 1.300 m2.</w:t>
      </w:r>
      <w:r w:rsidR="00611617">
        <w:rPr>
          <w:sz w:val="20"/>
        </w:rPr>
        <w:t>,</w:t>
      </w:r>
      <w:r>
        <w:rPr>
          <w:sz w:val="20"/>
        </w:rPr>
        <w:t xml:space="preserve"> de ocupación en el Recinto Ferial, entre los días 7 y 9 de noviembre de 2025 (3,4,5 y 6 de noviembre para montaje), para la instalación del </w:t>
      </w:r>
      <w:r w:rsidRPr="00611617">
        <w:rPr>
          <w:i/>
          <w:iCs/>
          <w:sz w:val="20"/>
        </w:rPr>
        <w:t>“Circo Holiday”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25799/2025.</w:t>
      </w:r>
    </w:p>
    <w:p w14:paraId="4AD4CBF2" w14:textId="23E49068" w:rsidR="001C01C1" w:rsidRDefault="00000000">
      <w:pPr>
        <w:pStyle w:val="Prrafodelista"/>
        <w:numPr>
          <w:ilvl w:val="1"/>
          <w:numId w:val="1"/>
        </w:numPr>
        <w:tabs>
          <w:tab w:val="left" w:pos="849"/>
        </w:tabs>
        <w:ind w:left="849" w:hanging="280"/>
        <w:jc w:val="both"/>
        <w:rPr>
          <w:sz w:val="20"/>
        </w:rPr>
      </w:pPr>
      <w:r>
        <w:rPr>
          <w:sz w:val="20"/>
        </w:rPr>
        <w:t>Desestimar</w:t>
      </w:r>
      <w:r>
        <w:rPr>
          <w:spacing w:val="46"/>
          <w:sz w:val="20"/>
        </w:rPr>
        <w:t xml:space="preserve"> </w:t>
      </w:r>
      <w:r>
        <w:rPr>
          <w:sz w:val="20"/>
        </w:rPr>
        <w:t>la</w:t>
      </w:r>
      <w:r>
        <w:rPr>
          <w:spacing w:val="46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daños</w:t>
      </w:r>
      <w:r>
        <w:rPr>
          <w:spacing w:val="47"/>
          <w:sz w:val="20"/>
        </w:rPr>
        <w:t xml:space="preserve"> </w:t>
      </w:r>
      <w:r>
        <w:rPr>
          <w:sz w:val="20"/>
        </w:rPr>
        <w:t>y</w:t>
      </w:r>
      <w:r>
        <w:rPr>
          <w:spacing w:val="47"/>
          <w:sz w:val="20"/>
        </w:rPr>
        <w:t xml:space="preserve"> </w:t>
      </w:r>
      <w:r>
        <w:rPr>
          <w:sz w:val="20"/>
        </w:rPr>
        <w:t>perjuicios</w:t>
      </w:r>
      <w:r>
        <w:rPr>
          <w:spacing w:val="47"/>
          <w:sz w:val="20"/>
        </w:rPr>
        <w:t xml:space="preserve"> </w:t>
      </w:r>
      <w:r>
        <w:rPr>
          <w:sz w:val="20"/>
        </w:rPr>
        <w:t>formulada</w:t>
      </w:r>
      <w:r>
        <w:rPr>
          <w:spacing w:val="46"/>
          <w:sz w:val="20"/>
        </w:rPr>
        <w:t xml:space="preserve"> </w:t>
      </w:r>
      <w:r>
        <w:rPr>
          <w:sz w:val="20"/>
        </w:rPr>
        <w:t>por</w:t>
      </w:r>
      <w:r>
        <w:rPr>
          <w:spacing w:val="47"/>
          <w:sz w:val="20"/>
        </w:rPr>
        <w:t xml:space="preserve"> </w:t>
      </w:r>
      <w:proofErr w:type="gramStart"/>
      <w:r w:rsidR="00611617">
        <w:rPr>
          <w:spacing w:val="-4"/>
          <w:sz w:val="20"/>
        </w:rPr>
        <w:t>D.ª</w:t>
      </w:r>
      <w:proofErr w:type="gramEnd"/>
    </w:p>
    <w:p w14:paraId="60A0E3DF" w14:textId="76FB9E1A" w:rsidR="001C01C1" w:rsidRDefault="00000000">
      <w:pPr>
        <w:pStyle w:val="Textoindependiente"/>
        <w:spacing w:before="92"/>
        <w:ind w:firstLine="0"/>
      </w:pPr>
      <w:r>
        <w:t>R.M.P.</w:t>
      </w:r>
      <w:r w:rsidR="00611617">
        <w:t xml:space="preserve"> </w:t>
      </w:r>
      <w:proofErr w:type="spellStart"/>
      <w:r w:rsidR="00611617">
        <w:t>E</w:t>
      </w:r>
      <w:r>
        <w:t>xpte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9920/2024.</w:t>
      </w:r>
    </w:p>
    <w:p w14:paraId="1752BD81" w14:textId="28A5C0B8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before="92" w:line="336" w:lineRule="auto"/>
        <w:ind w:right="152"/>
        <w:jc w:val="both"/>
        <w:rPr>
          <w:sz w:val="20"/>
        </w:rPr>
      </w:pPr>
      <w:r>
        <w:rPr>
          <w:sz w:val="20"/>
        </w:rPr>
        <w:t xml:space="preserve">Desestimar el recurso de reposición interpuesto por </w:t>
      </w:r>
      <w:proofErr w:type="gramStart"/>
      <w:r w:rsidR="00611617">
        <w:rPr>
          <w:sz w:val="20"/>
        </w:rPr>
        <w:t>D.ª</w:t>
      </w:r>
      <w:proofErr w:type="gramEnd"/>
      <w:r>
        <w:rPr>
          <w:sz w:val="20"/>
        </w:rPr>
        <w:t xml:space="preserve"> F.M.P.N., contra la resolución dictada por la Junta de Gobierno Local, en sesión celebrada el 18 de julio de 2025, por</w:t>
      </w:r>
      <w:r>
        <w:rPr>
          <w:spacing w:val="-1"/>
          <w:sz w:val="20"/>
        </w:rPr>
        <w:t xml:space="preserve"> </w:t>
      </w:r>
      <w:r>
        <w:rPr>
          <w:sz w:val="20"/>
        </w:rPr>
        <w:t>la que se declaraba la desestimación de la reclamación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4131/2024.</w:t>
      </w:r>
    </w:p>
    <w:p w14:paraId="5C3CA905" w14:textId="0B4ABD32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Convenio de colaboración entre el Ayuntamiento de Las Rozas de Madrid y la Federación Madrileña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deportes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personas</w:t>
      </w:r>
      <w:r>
        <w:rPr>
          <w:spacing w:val="20"/>
          <w:sz w:val="20"/>
        </w:rPr>
        <w:t xml:space="preserve"> </w:t>
      </w:r>
      <w:r>
        <w:rPr>
          <w:sz w:val="20"/>
        </w:rPr>
        <w:t>con</w:t>
      </w:r>
      <w:r>
        <w:rPr>
          <w:spacing w:val="22"/>
          <w:sz w:val="20"/>
        </w:rPr>
        <w:t xml:space="preserve"> </w:t>
      </w:r>
      <w:proofErr w:type="gramStart"/>
      <w:r>
        <w:rPr>
          <w:sz w:val="20"/>
        </w:rPr>
        <w:t>parálisis</w:t>
      </w:r>
      <w:r>
        <w:rPr>
          <w:spacing w:val="22"/>
          <w:sz w:val="20"/>
        </w:rPr>
        <w:t xml:space="preserve"> </w:t>
      </w:r>
      <w:r>
        <w:rPr>
          <w:sz w:val="20"/>
        </w:rPr>
        <w:t>cerebral</w:t>
      </w:r>
      <w:r>
        <w:rPr>
          <w:spacing w:val="19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daño</w:t>
      </w:r>
      <w:r>
        <w:rPr>
          <w:spacing w:val="20"/>
          <w:sz w:val="20"/>
        </w:rPr>
        <w:t xml:space="preserve"> </w:t>
      </w:r>
      <w:r>
        <w:rPr>
          <w:sz w:val="20"/>
        </w:rPr>
        <w:t>cerebral</w:t>
      </w:r>
      <w:proofErr w:type="gramEnd"/>
      <w:r>
        <w:rPr>
          <w:spacing w:val="21"/>
          <w:sz w:val="20"/>
        </w:rPr>
        <w:t xml:space="preserve"> </w:t>
      </w:r>
      <w:r>
        <w:rPr>
          <w:sz w:val="20"/>
        </w:rPr>
        <w:t>adquirido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</w:t>
      </w:r>
    </w:p>
    <w:p w14:paraId="1E2D16A3" w14:textId="77777777" w:rsidR="001C01C1" w:rsidRDefault="001C01C1">
      <w:pPr>
        <w:pStyle w:val="Prrafodelista"/>
        <w:spacing w:line="336" w:lineRule="auto"/>
        <w:rPr>
          <w:sz w:val="20"/>
        </w:rPr>
        <w:sectPr w:rsidR="001C01C1">
          <w:pgSz w:w="11910" w:h="16840"/>
          <w:pgMar w:top="1720" w:right="1275" w:bottom="1280" w:left="1275" w:header="567" w:footer="1080" w:gutter="0"/>
          <w:cols w:space="720"/>
        </w:sectPr>
      </w:pPr>
    </w:p>
    <w:p w14:paraId="42CA1B52" w14:textId="77777777" w:rsidR="001C01C1" w:rsidRDefault="00000000">
      <w:pPr>
        <w:pStyle w:val="Textoindependiente"/>
        <w:spacing w:before="83"/>
        <w:ind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7C678149" wp14:editId="29D7D78A">
                <wp:simplePos x="0" y="0"/>
                <wp:positionH relativeFrom="page">
                  <wp:posOffset>6807087</wp:posOffset>
                </wp:positionH>
                <wp:positionV relativeFrom="page">
                  <wp:posOffset>3887168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579CA" w14:textId="77777777" w:rsidR="001C01C1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D0E3197" w14:textId="77777777" w:rsidR="001C01C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2025-5276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11/09/2025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78149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70B579CA" w14:textId="77777777" w:rsidR="001C01C1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D0E3197" w14:textId="77777777" w:rsidR="001C01C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2025-5276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11/09/2025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8749316" wp14:editId="0B3B978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2C87B6" w14:textId="1AA216B9" w:rsidR="001C01C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95F41F6" w14:textId="77777777" w:rsidR="001C01C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https://sede.lasrozas.es/</w:t>
                            </w:r>
                          </w:p>
                          <w:p w14:paraId="7672431F" w14:textId="77777777" w:rsidR="001C01C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49316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7A2C87B6" w14:textId="1AA216B9" w:rsidR="001C01C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95F41F6" w14:textId="77777777" w:rsidR="001C01C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https://sede.lasrozas.es/</w:t>
                      </w:r>
                    </w:p>
                    <w:p w14:paraId="7672431F" w14:textId="77777777" w:rsidR="001C01C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26653/2025.</w:t>
      </w:r>
    </w:p>
    <w:p w14:paraId="5E86E3CA" w14:textId="70C19FFE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before="92" w:line="336" w:lineRule="auto"/>
        <w:ind w:right="151"/>
        <w:jc w:val="both"/>
        <w:rPr>
          <w:sz w:val="20"/>
        </w:rPr>
      </w:pPr>
      <w:r>
        <w:rPr>
          <w:sz w:val="20"/>
        </w:rPr>
        <w:t>Convenio de colaboración entre el Ayuntamiento de Las Rozas de Madrid y la Asociación de Amigos</w:t>
      </w:r>
      <w:r>
        <w:rPr>
          <w:spacing w:val="-1"/>
          <w:sz w:val="20"/>
        </w:rPr>
        <w:t xml:space="preserve"> </w:t>
      </w:r>
      <w:r>
        <w:rPr>
          <w:sz w:val="20"/>
        </w:rPr>
        <w:t>del Ferrocarril 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las Matas </w:t>
      </w:r>
      <w:r w:rsidRPr="00611617">
        <w:rPr>
          <w:i/>
          <w:iCs/>
          <w:sz w:val="20"/>
        </w:rPr>
        <w:t>“AFEMAT”</w:t>
      </w:r>
      <w:r w:rsidR="00611617">
        <w:rPr>
          <w:i/>
          <w:iCs/>
          <w:sz w:val="20"/>
        </w:rPr>
        <w:t>,</w:t>
      </w:r>
      <w:r>
        <w:rPr>
          <w:sz w:val="20"/>
        </w:rPr>
        <w:t xml:space="preserve"> para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conservación del Museo del Ferrocarril </w:t>
      </w:r>
      <w:r w:rsidRPr="00611617">
        <w:rPr>
          <w:i/>
          <w:iCs/>
          <w:sz w:val="20"/>
        </w:rPr>
        <w:t>“PABLO RUBIO”</w:t>
      </w:r>
      <w:r>
        <w:rPr>
          <w:sz w:val="20"/>
        </w:rPr>
        <w:t xml:space="preserve"> 2025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25467/2025.</w:t>
      </w:r>
    </w:p>
    <w:p w14:paraId="77DDB5C3" w14:textId="5D5B70B3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Aprobación del convenio entre el Ayuntamiento de Las Rozas de Madrid y el I</w:t>
      </w:r>
      <w:r w:rsidR="00611617">
        <w:rPr>
          <w:sz w:val="20"/>
        </w:rPr>
        <w:t>.</w:t>
      </w:r>
      <w:r>
        <w:rPr>
          <w:sz w:val="20"/>
        </w:rPr>
        <w:t>E</w:t>
      </w:r>
      <w:r w:rsidR="00611617">
        <w:rPr>
          <w:sz w:val="20"/>
        </w:rPr>
        <w:t>.</w:t>
      </w:r>
      <w:r>
        <w:rPr>
          <w:sz w:val="20"/>
        </w:rPr>
        <w:t>S</w:t>
      </w:r>
      <w:r w:rsidR="00611617">
        <w:rPr>
          <w:sz w:val="20"/>
        </w:rPr>
        <w:t>.</w:t>
      </w:r>
      <w:r>
        <w:rPr>
          <w:sz w:val="20"/>
        </w:rPr>
        <w:t xml:space="preserve"> CARLOS BOUSOÑO de Majadahonda, para la promoción de la enseñanza deportiva a través de la colaboración en el desarrollo de las actividades promovidas por el Ayuntamiento de Las Rozas, con el centro educativo I.E.S. Carlos Bousoño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26428/2025.</w:t>
      </w:r>
    </w:p>
    <w:p w14:paraId="0F9303F0" w14:textId="75B163F4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Aprobación de la prórroga del convenio entre el Ayuntamiento de Las Rozas de Madrid y la Real Federación de Fútbol de Madrid</w:t>
      </w:r>
      <w:r w:rsidR="00611617">
        <w:rPr>
          <w:sz w:val="20"/>
        </w:rPr>
        <w:t>,</w:t>
      </w:r>
      <w:r>
        <w:rPr>
          <w:sz w:val="20"/>
        </w:rPr>
        <w:t xml:space="preserve"> para el arbitraje de los torneos de fútbol que organice el Ayuntamiento de Las Rozas de Madrid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31807/2025.</w:t>
      </w:r>
    </w:p>
    <w:p w14:paraId="160AB8AD" w14:textId="2FD40D3E" w:rsidR="001C01C1" w:rsidRDefault="00000000">
      <w:pPr>
        <w:pStyle w:val="Prrafodelista"/>
        <w:numPr>
          <w:ilvl w:val="1"/>
          <w:numId w:val="1"/>
        </w:numPr>
        <w:tabs>
          <w:tab w:val="left" w:pos="849"/>
          <w:tab w:val="left" w:pos="85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Solicitud de alta de actuación en el Programa de Inversión Regional de la Comunidad de Madrid.</w:t>
      </w:r>
      <w:r>
        <w:rPr>
          <w:spacing w:val="-3"/>
          <w:sz w:val="20"/>
        </w:rPr>
        <w:t xml:space="preserve"> </w:t>
      </w:r>
      <w:r>
        <w:rPr>
          <w:sz w:val="20"/>
        </w:rPr>
        <w:t>Obras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Pr="00611617">
        <w:rPr>
          <w:i/>
          <w:iCs/>
          <w:sz w:val="20"/>
        </w:rPr>
        <w:t>“Mejora</w:t>
      </w:r>
      <w:r w:rsidRPr="00611617">
        <w:rPr>
          <w:i/>
          <w:iCs/>
          <w:spacing w:val="-3"/>
          <w:sz w:val="20"/>
        </w:rPr>
        <w:t xml:space="preserve"> </w:t>
      </w:r>
      <w:r w:rsidRPr="00611617">
        <w:rPr>
          <w:i/>
          <w:iCs/>
          <w:sz w:val="20"/>
        </w:rPr>
        <w:t>de</w:t>
      </w:r>
      <w:r w:rsidRPr="00611617">
        <w:rPr>
          <w:i/>
          <w:iCs/>
          <w:spacing w:val="-3"/>
          <w:sz w:val="20"/>
        </w:rPr>
        <w:t xml:space="preserve"> </w:t>
      </w:r>
      <w:r w:rsidRPr="00611617">
        <w:rPr>
          <w:i/>
          <w:iCs/>
          <w:sz w:val="20"/>
        </w:rPr>
        <w:t>la</w:t>
      </w:r>
      <w:r w:rsidRPr="00611617">
        <w:rPr>
          <w:i/>
          <w:iCs/>
          <w:spacing w:val="-2"/>
          <w:sz w:val="20"/>
        </w:rPr>
        <w:t xml:space="preserve"> </w:t>
      </w:r>
      <w:r w:rsidRPr="00611617">
        <w:rPr>
          <w:i/>
          <w:iCs/>
          <w:sz w:val="20"/>
        </w:rPr>
        <w:t>eficiencia</w:t>
      </w:r>
      <w:r w:rsidRPr="00611617">
        <w:rPr>
          <w:i/>
          <w:iCs/>
          <w:spacing w:val="-2"/>
          <w:sz w:val="20"/>
        </w:rPr>
        <w:t xml:space="preserve"> </w:t>
      </w:r>
      <w:r w:rsidRPr="00611617">
        <w:rPr>
          <w:i/>
          <w:iCs/>
          <w:sz w:val="20"/>
        </w:rPr>
        <w:t>energética</w:t>
      </w:r>
      <w:r w:rsidRPr="00611617">
        <w:rPr>
          <w:i/>
          <w:iCs/>
          <w:spacing w:val="-3"/>
          <w:sz w:val="20"/>
        </w:rPr>
        <w:t xml:space="preserve"> </w:t>
      </w:r>
      <w:r w:rsidRPr="00611617">
        <w:rPr>
          <w:i/>
          <w:iCs/>
          <w:sz w:val="20"/>
        </w:rPr>
        <w:t>en</w:t>
      </w:r>
      <w:r w:rsidRPr="00611617">
        <w:rPr>
          <w:i/>
          <w:iCs/>
          <w:spacing w:val="-3"/>
          <w:sz w:val="20"/>
        </w:rPr>
        <w:t xml:space="preserve"> </w:t>
      </w:r>
      <w:r w:rsidRPr="00611617">
        <w:rPr>
          <w:i/>
          <w:iCs/>
          <w:sz w:val="20"/>
        </w:rPr>
        <w:t>las</w:t>
      </w:r>
      <w:r w:rsidRPr="00611617">
        <w:rPr>
          <w:i/>
          <w:iCs/>
          <w:spacing w:val="-3"/>
          <w:sz w:val="20"/>
        </w:rPr>
        <w:t xml:space="preserve"> </w:t>
      </w:r>
      <w:r w:rsidRPr="00611617">
        <w:rPr>
          <w:i/>
          <w:iCs/>
          <w:sz w:val="20"/>
        </w:rPr>
        <w:t>instalaciones</w:t>
      </w:r>
      <w:r w:rsidRPr="00611617">
        <w:rPr>
          <w:i/>
          <w:iCs/>
          <w:spacing w:val="-2"/>
          <w:sz w:val="20"/>
        </w:rPr>
        <w:t xml:space="preserve"> </w:t>
      </w:r>
      <w:r w:rsidRPr="00611617">
        <w:rPr>
          <w:i/>
          <w:iCs/>
          <w:sz w:val="20"/>
        </w:rPr>
        <w:t>de</w:t>
      </w:r>
      <w:r w:rsidRPr="00611617">
        <w:rPr>
          <w:i/>
          <w:iCs/>
          <w:spacing w:val="-3"/>
          <w:sz w:val="20"/>
        </w:rPr>
        <w:t xml:space="preserve"> </w:t>
      </w:r>
      <w:r w:rsidRPr="00611617">
        <w:rPr>
          <w:i/>
          <w:iCs/>
          <w:sz w:val="20"/>
        </w:rPr>
        <w:t>los</w:t>
      </w:r>
      <w:r w:rsidRPr="00611617">
        <w:rPr>
          <w:i/>
          <w:iCs/>
          <w:spacing w:val="-3"/>
          <w:sz w:val="20"/>
        </w:rPr>
        <w:t xml:space="preserve"> </w:t>
      </w:r>
      <w:r w:rsidRPr="00611617">
        <w:rPr>
          <w:i/>
          <w:iCs/>
          <w:sz w:val="20"/>
        </w:rPr>
        <w:t>Polideportivos de Las Rozas de Madrid”</w:t>
      </w:r>
      <w:r w:rsidR="00611617">
        <w:rPr>
          <w:sz w:val="20"/>
        </w:rPr>
        <w:t xml:space="preserve">. </w:t>
      </w:r>
      <w:proofErr w:type="spellStart"/>
      <w:r w:rsidR="00611617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27336/2025.</w:t>
      </w:r>
    </w:p>
    <w:p w14:paraId="345B77F3" w14:textId="77777777" w:rsidR="001C01C1" w:rsidRDefault="00000000">
      <w:pPr>
        <w:pStyle w:val="Ttulo1"/>
        <w:numPr>
          <w:ilvl w:val="0"/>
          <w:numId w:val="1"/>
        </w:numPr>
        <w:tabs>
          <w:tab w:val="left" w:pos="409"/>
        </w:tabs>
        <w:spacing w:before="121"/>
        <w:ind w:left="40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34157A79" w14:textId="750CCB14" w:rsidR="001C01C1" w:rsidRDefault="00000000">
      <w:pPr>
        <w:pStyle w:val="Textoindependiente"/>
        <w:spacing w:before="212"/>
        <w:ind w:left="14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611617">
        <w:rPr>
          <w:spacing w:val="-2"/>
        </w:rPr>
        <w:t>.</w:t>
      </w:r>
    </w:p>
    <w:p w14:paraId="37083B97" w14:textId="77777777" w:rsidR="001C01C1" w:rsidRDefault="00000000">
      <w:pPr>
        <w:pStyle w:val="Ttulo1"/>
        <w:numPr>
          <w:ilvl w:val="0"/>
          <w:numId w:val="1"/>
        </w:numPr>
        <w:tabs>
          <w:tab w:val="left" w:pos="409"/>
        </w:tabs>
        <w:spacing w:before="212"/>
        <w:ind w:left="40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51E2DC35" w14:textId="06D7AA04" w:rsidR="001C01C1" w:rsidRDefault="00000000">
      <w:pPr>
        <w:pStyle w:val="Textoindependiente"/>
        <w:spacing w:before="212"/>
        <w:ind w:left="14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611617">
        <w:rPr>
          <w:spacing w:val="-2"/>
        </w:rPr>
        <w:t>.</w:t>
      </w:r>
    </w:p>
    <w:p w14:paraId="0726BA9E" w14:textId="77777777" w:rsidR="001C01C1" w:rsidRDefault="001C01C1">
      <w:pPr>
        <w:pStyle w:val="Textoindependiente"/>
        <w:spacing w:before="121"/>
        <w:ind w:left="0" w:firstLine="0"/>
        <w:jc w:val="left"/>
      </w:pPr>
    </w:p>
    <w:p w14:paraId="73D1FF4F" w14:textId="77777777" w:rsidR="001C01C1" w:rsidRDefault="00000000">
      <w:pPr>
        <w:spacing w:before="1"/>
        <w:jc w:val="center"/>
        <w:rPr>
          <w:b/>
          <w:sz w:val="20"/>
        </w:rPr>
      </w:pPr>
      <w:bookmarkStart w:id="0" w:name="Documento_firmado_electrónicamente"/>
      <w:bookmarkEnd w:id="0"/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1C01C1">
      <w:pgSz w:w="11910" w:h="16840"/>
      <w:pgMar w:top="1720" w:right="1275" w:bottom="1280" w:left="1275" w:header="567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3B58" w14:textId="77777777" w:rsidR="00210973" w:rsidRDefault="00210973">
      <w:r>
        <w:separator/>
      </w:r>
    </w:p>
  </w:endnote>
  <w:endnote w:type="continuationSeparator" w:id="0">
    <w:p w14:paraId="58FD4EDF" w14:textId="77777777" w:rsidR="00210973" w:rsidRDefault="0021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4342" w14:textId="1FA56565" w:rsidR="001C01C1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3E9EA313" wp14:editId="272FA477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D789F" id="Graphic 3" o:spid="_x0000_s1026" style="position:absolute;margin-left:70.9pt;margin-top:778.35pt;width:453.55pt;height: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ABDA93B" wp14:editId="49120796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F9A25" w14:textId="77777777" w:rsidR="001C01C1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61F9649E" w14:textId="77777777" w:rsidR="001C01C1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DA93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157.1pt;margin-top:789.25pt;width:279pt;height:25.3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6BEF9A25" w14:textId="77777777" w:rsidR="001C01C1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61F9649E" w14:textId="77777777" w:rsidR="001C01C1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CEBF" w14:textId="77777777" w:rsidR="00210973" w:rsidRDefault="00210973">
      <w:r>
        <w:separator/>
      </w:r>
    </w:p>
  </w:footnote>
  <w:footnote w:type="continuationSeparator" w:id="0">
    <w:p w14:paraId="44E3C7D9" w14:textId="77777777" w:rsidR="00210973" w:rsidRDefault="0021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CF83" w14:textId="77777777" w:rsidR="001C01C1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93120" behindDoc="1" locked="0" layoutInCell="1" allowOverlap="1" wp14:anchorId="29E80EF5" wp14:editId="4692A2DF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11A8" w14:textId="0D91F36E" w:rsidR="00611617" w:rsidRPr="00611617" w:rsidRDefault="00611617" w:rsidP="00611617">
    <w:pPr>
      <w:pStyle w:val="Encabezado"/>
    </w:pPr>
    <w:r>
      <w:t xml:space="preserve">                    </w:t>
    </w:r>
    <w:r w:rsidRPr="00611617">
      <w:drawing>
        <wp:anchor distT="0" distB="0" distL="114300" distR="114300" simplePos="0" relativeHeight="487496704" behindDoc="0" locked="0" layoutInCell="1" allowOverlap="0" wp14:anchorId="1B2BD87B" wp14:editId="3CB18854">
          <wp:simplePos x="0" y="0"/>
          <wp:positionH relativeFrom="page">
            <wp:posOffset>903506</wp:posOffset>
          </wp:positionH>
          <wp:positionV relativeFrom="page">
            <wp:posOffset>178928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 w:rsidRPr="00611617">
      <w:t xml:space="preserve">DOCUMENTO PREPARADO PARA PUBLICAR EN EL PORTAL DE </w:t>
    </w:r>
  </w:p>
  <w:p w14:paraId="75FC5476" w14:textId="00FADDFB" w:rsidR="00611617" w:rsidRPr="00611617" w:rsidRDefault="00611617" w:rsidP="00611617">
    <w:pPr>
      <w:pStyle w:val="Encabezado"/>
    </w:pPr>
    <w:r w:rsidRPr="00611617">
      <w:t xml:space="preserve">                               </w:t>
    </w:r>
    <w:r>
      <w:t xml:space="preserve">       </w:t>
    </w:r>
    <w:r w:rsidRPr="00611617">
      <w:t>TRANSPARENCIA EN FORMATO REUTILIZABLE</w:t>
    </w:r>
  </w:p>
  <w:p w14:paraId="6A111EEF" w14:textId="6C412B6D" w:rsidR="00611617" w:rsidRDefault="006116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E09"/>
    <w:multiLevelType w:val="hybridMultilevel"/>
    <w:tmpl w:val="DE1C5E62"/>
    <w:lvl w:ilvl="0" w:tplc="561249D8">
      <w:start w:val="1"/>
      <w:numFmt w:val="upperLetter"/>
      <w:lvlText w:val="%1)"/>
      <w:lvlJc w:val="left"/>
      <w:pPr>
        <w:ind w:left="41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6BC4C526">
      <w:start w:val="1"/>
      <w:numFmt w:val="decimal"/>
      <w:lvlText w:val="%2."/>
      <w:lvlJc w:val="left"/>
      <w:pPr>
        <w:ind w:left="85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E0466514">
      <w:numFmt w:val="bullet"/>
      <w:lvlText w:val="•"/>
      <w:lvlJc w:val="left"/>
      <w:pPr>
        <w:ind w:left="1804" w:hanging="282"/>
      </w:pPr>
      <w:rPr>
        <w:rFonts w:hint="default"/>
        <w:lang w:val="es-ES" w:eastAsia="en-US" w:bidi="ar-SA"/>
      </w:rPr>
    </w:lvl>
    <w:lvl w:ilvl="3" w:tplc="1708FA0E">
      <w:numFmt w:val="bullet"/>
      <w:lvlText w:val="•"/>
      <w:lvlJc w:val="left"/>
      <w:pPr>
        <w:ind w:left="2748" w:hanging="282"/>
      </w:pPr>
      <w:rPr>
        <w:rFonts w:hint="default"/>
        <w:lang w:val="es-ES" w:eastAsia="en-US" w:bidi="ar-SA"/>
      </w:rPr>
    </w:lvl>
    <w:lvl w:ilvl="4" w:tplc="7B1C5310">
      <w:numFmt w:val="bullet"/>
      <w:lvlText w:val="•"/>
      <w:lvlJc w:val="left"/>
      <w:pPr>
        <w:ind w:left="3692" w:hanging="282"/>
      </w:pPr>
      <w:rPr>
        <w:rFonts w:hint="default"/>
        <w:lang w:val="es-ES" w:eastAsia="en-US" w:bidi="ar-SA"/>
      </w:rPr>
    </w:lvl>
    <w:lvl w:ilvl="5" w:tplc="0136CAE0">
      <w:numFmt w:val="bullet"/>
      <w:lvlText w:val="•"/>
      <w:lvlJc w:val="left"/>
      <w:pPr>
        <w:ind w:left="4636" w:hanging="282"/>
      </w:pPr>
      <w:rPr>
        <w:rFonts w:hint="default"/>
        <w:lang w:val="es-ES" w:eastAsia="en-US" w:bidi="ar-SA"/>
      </w:rPr>
    </w:lvl>
    <w:lvl w:ilvl="6" w:tplc="AA2E517C">
      <w:numFmt w:val="bullet"/>
      <w:lvlText w:val="•"/>
      <w:lvlJc w:val="left"/>
      <w:pPr>
        <w:ind w:left="5580" w:hanging="282"/>
      </w:pPr>
      <w:rPr>
        <w:rFonts w:hint="default"/>
        <w:lang w:val="es-ES" w:eastAsia="en-US" w:bidi="ar-SA"/>
      </w:rPr>
    </w:lvl>
    <w:lvl w:ilvl="7" w:tplc="67082DB2">
      <w:numFmt w:val="bullet"/>
      <w:lvlText w:val="•"/>
      <w:lvlJc w:val="left"/>
      <w:pPr>
        <w:ind w:left="6524" w:hanging="282"/>
      </w:pPr>
      <w:rPr>
        <w:rFonts w:hint="default"/>
        <w:lang w:val="es-ES" w:eastAsia="en-US" w:bidi="ar-SA"/>
      </w:rPr>
    </w:lvl>
    <w:lvl w:ilvl="8" w:tplc="6D6E6D26">
      <w:numFmt w:val="bullet"/>
      <w:lvlText w:val="•"/>
      <w:lvlJc w:val="left"/>
      <w:pPr>
        <w:ind w:left="7468" w:hanging="282"/>
      </w:pPr>
      <w:rPr>
        <w:rFonts w:hint="default"/>
        <w:lang w:val="es-ES" w:eastAsia="en-US" w:bidi="ar-SA"/>
      </w:rPr>
    </w:lvl>
  </w:abstractNum>
  <w:num w:numId="1" w16cid:durableId="202120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1C1"/>
    <w:rsid w:val="001C01C1"/>
    <w:rsid w:val="00210973"/>
    <w:rsid w:val="00611617"/>
    <w:rsid w:val="00C0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985D"/>
  <w15:docId w15:val="{93AB97DB-B791-4D19-91FF-E76CD3F7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40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14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5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51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29"/>
    </w:pPr>
  </w:style>
  <w:style w:type="paragraph" w:styleId="Encabezado">
    <w:name w:val="header"/>
    <w:basedOn w:val="Normal"/>
    <w:link w:val="EncabezadoCar"/>
    <w:uiPriority w:val="99"/>
    <w:unhideWhenUsed/>
    <w:rsid w:val="006116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61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16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1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1377</Words>
  <Characters>7579</Characters>
  <Application>Microsoft Office Word</Application>
  <DocSecurity>0</DocSecurity>
  <Lines>63</Lines>
  <Paragraphs>17</Paragraphs>
  <ScaleCrop>false</ScaleCrop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2025-09-17T12:11:00Z</dcterms:created>
  <dcterms:modified xsi:type="dcterms:W3CDTF">2025-09-17T12:21:00Z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