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A85F" w14:textId="74B859BF" w:rsidR="00CB790D"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1200" behindDoc="0" locked="0" layoutInCell="1" allowOverlap="1" wp14:anchorId="16773FBC" wp14:editId="5F57F077">
                <wp:simplePos x="0" y="0"/>
                <wp:positionH relativeFrom="page">
                  <wp:posOffset>6807087</wp:posOffset>
                </wp:positionH>
                <wp:positionV relativeFrom="page">
                  <wp:posOffset>3887168</wp:posOffset>
                </wp:positionV>
                <wp:extent cx="419734" cy="2118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93DE262" w14:textId="77777777" w:rsidR="00CB790D" w:rsidRDefault="00000000">
                            <w:pPr>
                              <w:spacing w:before="22" w:line="418" w:lineRule="exact"/>
                              <w:ind w:left="20"/>
                              <w:rPr>
                                <w:rFonts w:ascii="Tahoma"/>
                                <w:sz w:val="36"/>
                              </w:rPr>
                            </w:pPr>
                            <w:r>
                              <w:rPr>
                                <w:rFonts w:ascii="Tahoma"/>
                                <w:spacing w:val="-2"/>
                                <w:sz w:val="36"/>
                              </w:rPr>
                              <w:t>RESOLUCION</w:t>
                            </w:r>
                          </w:p>
                          <w:p w14:paraId="3622C143" w14:textId="77777777" w:rsidR="00CB790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2025-6085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16/10/2025</w:t>
                            </w:r>
                          </w:p>
                        </w:txbxContent>
                      </wps:txbx>
                      <wps:bodyPr vert="vert270" wrap="square" lIns="0" tIns="0" rIns="0" bIns="0" rtlCol="0">
                        <a:noAutofit/>
                      </wps:bodyPr>
                    </wps:wsp>
                  </a:graphicData>
                </a:graphic>
              </wp:anchor>
            </w:drawing>
          </mc:Choice>
          <mc:Fallback>
            <w:pict>
              <v:shapetype w14:anchorId="16773FBC" id="_x0000_t202" coordsize="21600,21600" o:spt="202" path="m,l,21600r21600,l21600,xe">
                <v:stroke joinstyle="miter"/>
                <v:path gradientshapeok="t" o:connecttype="rect"/>
              </v:shapetype>
              <v:shape id="Textbox 7" o:spid="_x0000_s1026" type="#_x0000_t202" style="position:absolute;margin-left:536pt;margin-top:306.1pt;width:33.05pt;height:166.8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593DE262" w14:textId="77777777" w:rsidR="00CB790D" w:rsidRDefault="00000000">
                      <w:pPr>
                        <w:spacing w:before="22" w:line="418" w:lineRule="exact"/>
                        <w:ind w:left="20"/>
                        <w:rPr>
                          <w:rFonts w:ascii="Tahoma"/>
                          <w:sz w:val="36"/>
                        </w:rPr>
                      </w:pPr>
                      <w:r>
                        <w:rPr>
                          <w:rFonts w:ascii="Tahoma"/>
                          <w:spacing w:val="-2"/>
                          <w:sz w:val="36"/>
                        </w:rPr>
                        <w:t>RESOLUCION</w:t>
                      </w:r>
                    </w:p>
                    <w:p w14:paraId="3622C143" w14:textId="77777777" w:rsidR="00CB790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2025-6085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16/10/2025</w:t>
                      </w:r>
                    </w:p>
                  </w:txbxContent>
                </v:textbox>
                <w10:wrap anchorx="page" anchory="page"/>
              </v:shape>
            </w:pict>
          </mc:Fallback>
        </mc:AlternateContent>
      </w:r>
      <w:r>
        <w:rPr>
          <w:rFonts w:ascii="Times New Roman"/>
          <w:noProof/>
        </w:rPr>
        <mc:AlternateContent>
          <mc:Choice Requires="wps">
            <w:drawing>
              <wp:anchor distT="0" distB="0" distL="0" distR="0" simplePos="0" relativeHeight="15731712" behindDoc="0" locked="0" layoutInCell="1" allowOverlap="1" wp14:anchorId="3846B758" wp14:editId="0BF47C1F">
                <wp:simplePos x="0" y="0"/>
                <wp:positionH relativeFrom="page">
                  <wp:posOffset>6966310</wp:posOffset>
                </wp:positionH>
                <wp:positionV relativeFrom="page">
                  <wp:posOffset>6637701</wp:posOffset>
                </wp:positionV>
                <wp:extent cx="263525" cy="3190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178EE16" w14:textId="0D5D6AF4" w:rsidR="00CB790D"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7526596" w14:textId="77777777" w:rsidR="00CB790D" w:rsidRDefault="00000000">
                            <w:pPr>
                              <w:spacing w:line="120" w:lineRule="exact"/>
                              <w:ind w:left="20"/>
                              <w:rPr>
                                <w:sz w:val="12"/>
                              </w:rPr>
                            </w:pPr>
                            <w:r>
                              <w:rPr>
                                <w:spacing w:val="-2"/>
                                <w:sz w:val="12"/>
                              </w:rPr>
                              <w:t>Verificación:</w:t>
                            </w:r>
                            <w:r>
                              <w:rPr>
                                <w:spacing w:val="7"/>
                                <w:sz w:val="12"/>
                              </w:rPr>
                              <w:t xml:space="preserve"> </w:t>
                            </w:r>
                            <w:hyperlink r:id="rId7">
                              <w:r w:rsidR="00CB790D">
                                <w:rPr>
                                  <w:spacing w:val="-2"/>
                                  <w:sz w:val="12"/>
                                </w:rPr>
                                <w:t>https://sede.lasrozas.es/</w:t>
                              </w:r>
                            </w:hyperlink>
                          </w:p>
                          <w:p w14:paraId="4F0FE9AF" w14:textId="77777777" w:rsidR="00CB790D"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3846B758" id="Textbox 8" o:spid="_x0000_s1027" type="#_x0000_t202" style="position:absolute;margin-left:548.55pt;margin-top:522.65pt;width:20.75pt;height:251.2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0178EE16" w14:textId="0D5D6AF4" w:rsidR="00CB790D"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7526596" w14:textId="77777777" w:rsidR="00CB790D"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4F0FE9AF" w14:textId="77777777" w:rsidR="00CB790D"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p>
    <w:p w14:paraId="75F34888" w14:textId="77777777" w:rsidR="00CB790D" w:rsidRDefault="00000000">
      <w:pPr>
        <w:ind w:left="5529"/>
        <w:rPr>
          <w:rFonts w:ascii="Times New Roman"/>
          <w:sz w:val="20"/>
        </w:rPr>
      </w:pPr>
      <w:r>
        <w:rPr>
          <w:rFonts w:ascii="Times New Roman"/>
          <w:noProof/>
          <w:sz w:val="20"/>
        </w:rPr>
        <mc:AlternateContent>
          <mc:Choice Requires="wps">
            <w:drawing>
              <wp:inline distT="0" distB="0" distL="0" distR="0" wp14:anchorId="3D4A59E0" wp14:editId="6866AB15">
                <wp:extent cx="2339340" cy="661670"/>
                <wp:effectExtent l="9525" t="0" r="0" b="507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EEEEE"/>
                        </a:solidFill>
                        <a:ln w="1269">
                          <a:solidFill>
                            <a:srgbClr val="CCCCCC"/>
                          </a:solidFill>
                          <a:prstDash val="solid"/>
                        </a:ln>
                      </wps:spPr>
                      <wps:txbx>
                        <w:txbxContent>
                          <w:p w14:paraId="6EFE1824" w14:textId="77777777" w:rsidR="00CB790D" w:rsidRDefault="00CB790D">
                            <w:pPr>
                              <w:pStyle w:val="Textoindependiente"/>
                              <w:spacing w:before="37"/>
                              <w:ind w:left="0" w:firstLine="0"/>
                              <w:jc w:val="left"/>
                              <w:rPr>
                                <w:rFonts w:ascii="Times New Roman"/>
                                <w:color w:val="000000"/>
                                <w:sz w:val="28"/>
                              </w:rPr>
                            </w:pPr>
                          </w:p>
                          <w:p w14:paraId="24F11198" w14:textId="77777777" w:rsidR="00CB790D"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3D4A59E0" id="Textbox 9"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" fillcolor="#eee" strokecolor="#ccc" strokeweight=".03525mm">
                <v:path arrowok="t"/>
                <v:textbox inset="0,0,0,0">
                  <w:txbxContent>
                    <w:p w14:paraId="6EFE1824" w14:textId="77777777" w:rsidR="00CB790D" w:rsidRDefault="00CB790D">
                      <w:pPr>
                        <w:pStyle w:val="Textoindependiente"/>
                        <w:spacing w:before="37"/>
                        <w:ind w:left="0" w:firstLine="0"/>
                        <w:jc w:val="left"/>
                        <w:rPr>
                          <w:rFonts w:ascii="Times New Roman"/>
                          <w:color w:val="000000"/>
                          <w:sz w:val="28"/>
                        </w:rPr>
                      </w:pPr>
                    </w:p>
                    <w:p w14:paraId="24F11198" w14:textId="77777777" w:rsidR="00CB790D" w:rsidRDefault="00000000">
                      <w:pPr>
                        <w:ind w:left="1158"/>
                        <w:rPr>
                          <w:b/>
                          <w:color w:val="000000"/>
                          <w:sz w:val="28"/>
                        </w:rPr>
                      </w:pPr>
                      <w:r>
                        <w:rPr>
                          <w:b/>
                          <w:color w:val="000000"/>
                          <w:spacing w:val="-2"/>
                          <w:sz w:val="28"/>
                        </w:rPr>
                        <w:t>DECRETO</w:t>
                      </w:r>
                    </w:p>
                  </w:txbxContent>
                </v:textbox>
                <w10:anchorlock/>
              </v:shape>
            </w:pict>
          </mc:Fallback>
        </mc:AlternateContent>
      </w:r>
    </w:p>
    <w:p w14:paraId="11328BB6" w14:textId="77777777" w:rsidR="00CB790D" w:rsidRDefault="00CB790D">
      <w:pPr>
        <w:pStyle w:val="Textoindependiente"/>
        <w:spacing w:before="155"/>
        <w:ind w:left="0" w:firstLine="0"/>
        <w:jc w:val="left"/>
        <w:rPr>
          <w:rFonts w:ascii="Times New Roman"/>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CB790D" w14:paraId="2DDEFB37" w14:textId="77777777">
        <w:trPr>
          <w:trHeight w:val="377"/>
        </w:trPr>
        <w:tc>
          <w:tcPr>
            <w:tcW w:w="2550" w:type="dxa"/>
          </w:tcPr>
          <w:p w14:paraId="5B2673CC" w14:textId="77777777" w:rsidR="00CB790D"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6D35392A" w14:textId="77777777" w:rsidR="00CB790D"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CB790D" w14:paraId="648EE99A" w14:textId="77777777">
        <w:trPr>
          <w:trHeight w:val="378"/>
        </w:trPr>
        <w:tc>
          <w:tcPr>
            <w:tcW w:w="2550" w:type="dxa"/>
          </w:tcPr>
          <w:p w14:paraId="5E5849AA" w14:textId="77777777" w:rsidR="00CB790D" w:rsidRDefault="00000000" w:rsidP="00044A5C">
            <w:pPr>
              <w:pStyle w:val="TableParagraph"/>
              <w:jc w:val="center"/>
              <w:rPr>
                <w:sz w:val="20"/>
              </w:rPr>
            </w:pPr>
            <w:r>
              <w:rPr>
                <w:spacing w:val="-2"/>
                <w:sz w:val="20"/>
              </w:rPr>
              <w:t>JGL/2025/43</w:t>
            </w:r>
          </w:p>
        </w:tc>
        <w:tc>
          <w:tcPr>
            <w:tcW w:w="6522" w:type="dxa"/>
          </w:tcPr>
          <w:p w14:paraId="7C0EF30B" w14:textId="77777777" w:rsidR="00CB790D" w:rsidRDefault="00000000" w:rsidP="00044A5C">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59A4957B" w14:textId="77777777" w:rsidR="00CB790D" w:rsidRDefault="00000000">
      <w:pPr>
        <w:pStyle w:val="Ttulo1"/>
        <w:ind w:left="144"/>
      </w:pP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1A07760A" w14:textId="77777777" w:rsidR="00CB790D" w:rsidRDefault="00000000">
      <w:pPr>
        <w:pStyle w:val="Textoindependiente"/>
        <w:spacing w:before="212"/>
        <w:ind w:left="144"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2B4815C1" w14:textId="77777777" w:rsidR="00CB790D"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45BE341F" wp14:editId="2CE26DE4">
                <wp:simplePos x="0" y="0"/>
                <wp:positionH relativeFrom="page">
                  <wp:posOffset>900430</wp:posOffset>
                </wp:positionH>
                <wp:positionV relativeFrom="paragraph">
                  <wp:posOffset>137819</wp:posOffset>
                </wp:positionV>
                <wp:extent cx="5760720" cy="246379"/>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67950B55" w14:textId="77777777" w:rsidR="00CB790D"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45BE341F" id="Textbox 10" o:spid="_x0000_s1029"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DIY2hryAEAAIUDAAAOAAAAAAAA&#10;AAAAAAAAAC4CAABkcnMvZTJvRG9jLnhtbFBLAQItABQABgAIAAAAIQDofvnR3gAAAAoBAAAPAAAA&#10;AAAAAAAAAAAAACIEAABkcnMvZG93bnJldi54bWxQSwUGAAAAAAQABADzAAAALQUAAAAA&#10;" filled="f" strokeweight=".5pt">
                <v:path arrowok="t"/>
                <v:textbox inset="0,0,0,0">
                  <w:txbxContent>
                    <w:p w14:paraId="67950B55" w14:textId="77777777" w:rsidR="00CB790D"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077768D4" w14:textId="77777777" w:rsidR="00CB790D" w:rsidRDefault="00000000">
      <w:pPr>
        <w:pStyle w:val="Ttulo2"/>
        <w:spacing w:before="5"/>
      </w:pPr>
      <w:r>
        <w:t>Tipo</w:t>
      </w:r>
      <w:r>
        <w:rPr>
          <w:spacing w:val="-2"/>
        </w:rPr>
        <w:t xml:space="preserve"> Convocatoria:</w:t>
      </w:r>
    </w:p>
    <w:p w14:paraId="0AFD4D15" w14:textId="4BB0FDA4" w:rsidR="00CB790D" w:rsidRDefault="00000000">
      <w:pPr>
        <w:pStyle w:val="Textoindependiente"/>
        <w:spacing w:before="92"/>
        <w:ind w:left="145" w:firstLine="0"/>
        <w:jc w:val="left"/>
      </w:pPr>
      <w:r>
        <w:rPr>
          <w:spacing w:val="-2"/>
        </w:rPr>
        <w:t>Ordinaria</w:t>
      </w:r>
      <w:r w:rsidR="00044A5C">
        <w:rPr>
          <w:spacing w:val="-2"/>
        </w:rPr>
        <w:t>.</w:t>
      </w:r>
    </w:p>
    <w:p w14:paraId="3282DDB8" w14:textId="77777777" w:rsidR="00CB790D" w:rsidRDefault="00000000">
      <w:pPr>
        <w:pStyle w:val="Ttulo2"/>
      </w:pPr>
      <w:r>
        <w:t>Fecha</w:t>
      </w:r>
      <w:r>
        <w:rPr>
          <w:spacing w:val="-3"/>
        </w:rPr>
        <w:t xml:space="preserve"> </w:t>
      </w:r>
      <w:r>
        <w:t>y</w:t>
      </w:r>
      <w:r>
        <w:rPr>
          <w:spacing w:val="-2"/>
        </w:rPr>
        <w:t xml:space="preserve"> hora:</w:t>
      </w:r>
    </w:p>
    <w:p w14:paraId="6180B36F" w14:textId="745D79AD" w:rsidR="00CB790D" w:rsidRDefault="00000000">
      <w:pPr>
        <w:pStyle w:val="Textoindependiente"/>
        <w:spacing w:before="92"/>
        <w:ind w:left="145" w:firstLine="0"/>
        <w:jc w:val="left"/>
      </w:pPr>
      <w:r>
        <w:t>17</w:t>
      </w:r>
      <w:r>
        <w:rPr>
          <w:spacing w:val="-3"/>
        </w:rPr>
        <w:t xml:space="preserve"> </w:t>
      </w:r>
      <w:r>
        <w:t>de</w:t>
      </w:r>
      <w:r>
        <w:rPr>
          <w:spacing w:val="-2"/>
        </w:rPr>
        <w:t xml:space="preserve"> </w:t>
      </w:r>
      <w:r>
        <w:t>octubre</w:t>
      </w:r>
      <w:r>
        <w:rPr>
          <w:spacing w:val="-3"/>
        </w:rPr>
        <w:t xml:space="preserve"> </w:t>
      </w:r>
      <w:r>
        <w:t>de</w:t>
      </w:r>
      <w:r>
        <w:rPr>
          <w:spacing w:val="-2"/>
        </w:rPr>
        <w:t xml:space="preserve"> </w:t>
      </w:r>
      <w:r>
        <w:t>2025</w:t>
      </w:r>
      <w:r>
        <w:rPr>
          <w:spacing w:val="-3"/>
        </w:rPr>
        <w:t xml:space="preserve"> </w:t>
      </w:r>
      <w:r>
        <w:t>a</w:t>
      </w:r>
      <w:r>
        <w:rPr>
          <w:spacing w:val="-3"/>
        </w:rPr>
        <w:t xml:space="preserve"> </w:t>
      </w:r>
      <w:r>
        <w:t>las</w:t>
      </w:r>
      <w:r>
        <w:rPr>
          <w:spacing w:val="-2"/>
        </w:rPr>
        <w:t xml:space="preserve"> </w:t>
      </w:r>
      <w:r>
        <w:rPr>
          <w:spacing w:val="-4"/>
        </w:rPr>
        <w:t>13:00</w:t>
      </w:r>
      <w:r w:rsidR="00044A5C">
        <w:rPr>
          <w:spacing w:val="-4"/>
        </w:rPr>
        <w:t xml:space="preserve"> h.</w:t>
      </w:r>
    </w:p>
    <w:p w14:paraId="21709021" w14:textId="77777777" w:rsidR="00CB790D" w:rsidRDefault="00000000">
      <w:pPr>
        <w:pStyle w:val="Ttulo2"/>
      </w:pPr>
      <w:r>
        <w:rPr>
          <w:spacing w:val="-2"/>
        </w:rPr>
        <w:t>Lugar:</w:t>
      </w:r>
    </w:p>
    <w:p w14:paraId="7655FD8E" w14:textId="4111E8F2" w:rsidR="00CB790D" w:rsidRDefault="00000000">
      <w:pPr>
        <w:pStyle w:val="Textoindependiente"/>
        <w:spacing w:before="92"/>
        <w:ind w:left="145" w:firstLine="0"/>
        <w:jc w:val="left"/>
      </w:pPr>
      <w:r>
        <w:rPr>
          <w:spacing w:val="-2"/>
        </w:rPr>
        <w:t>Telemático</w:t>
      </w:r>
      <w:r w:rsidR="00044A5C">
        <w:rPr>
          <w:spacing w:val="-2"/>
        </w:rPr>
        <w:t>.</w:t>
      </w:r>
    </w:p>
    <w:p w14:paraId="5BED19EF" w14:textId="77777777" w:rsidR="00CB790D" w:rsidRDefault="00000000">
      <w:pPr>
        <w:pStyle w:val="Ttulo2"/>
      </w:pPr>
      <w:r>
        <w:t>Participación</w:t>
      </w:r>
      <w:r>
        <w:rPr>
          <w:spacing w:val="-5"/>
        </w:rPr>
        <w:t xml:space="preserve"> </w:t>
      </w:r>
      <w:r>
        <w:t>a</w:t>
      </w:r>
      <w:r>
        <w:rPr>
          <w:spacing w:val="-4"/>
        </w:rPr>
        <w:t xml:space="preserve"> </w:t>
      </w:r>
      <w:r>
        <w:rPr>
          <w:spacing w:val="-2"/>
        </w:rPr>
        <w:t>distancia:</w:t>
      </w:r>
    </w:p>
    <w:p w14:paraId="3208CEA6" w14:textId="32BACE8F" w:rsidR="00CB790D" w:rsidRPr="00044A5C" w:rsidRDefault="00000000">
      <w:pPr>
        <w:pStyle w:val="Textoindependiente"/>
        <w:spacing w:before="92"/>
        <w:ind w:left="145" w:firstLine="0"/>
        <w:jc w:val="left"/>
        <w:rPr>
          <w:i/>
          <w:iCs/>
        </w:rPr>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044A5C">
        <w:rPr>
          <w:i/>
          <w:iCs/>
        </w:rPr>
        <w:t>“</w:t>
      </w:r>
      <w:r w:rsidRPr="00044A5C">
        <w:rPr>
          <w:i/>
          <w:iCs/>
        </w:rPr>
        <w:t>Enlace</w:t>
      </w:r>
      <w:r w:rsidRPr="00044A5C">
        <w:rPr>
          <w:i/>
          <w:iCs/>
          <w:spacing w:val="-5"/>
        </w:rPr>
        <w:t xml:space="preserve"> </w:t>
      </w:r>
      <w:r w:rsidRPr="00044A5C">
        <w:rPr>
          <w:i/>
          <w:iCs/>
        </w:rPr>
        <w:t>habilitado</w:t>
      </w:r>
      <w:r w:rsidRPr="00044A5C">
        <w:rPr>
          <w:i/>
          <w:iCs/>
          <w:spacing w:val="-5"/>
        </w:rPr>
        <w:t xml:space="preserve"> </w:t>
      </w:r>
      <w:r w:rsidRPr="00044A5C">
        <w:rPr>
          <w:i/>
          <w:iCs/>
        </w:rPr>
        <w:t>al</w:t>
      </w:r>
      <w:r w:rsidRPr="00044A5C">
        <w:rPr>
          <w:i/>
          <w:iCs/>
          <w:spacing w:val="-6"/>
        </w:rPr>
        <w:t xml:space="preserve"> </w:t>
      </w:r>
      <w:r w:rsidRPr="00044A5C">
        <w:rPr>
          <w:i/>
          <w:iCs/>
          <w:spacing w:val="-2"/>
        </w:rPr>
        <w:t>efecto</w:t>
      </w:r>
      <w:r w:rsidR="00044A5C">
        <w:rPr>
          <w:i/>
          <w:iCs/>
          <w:spacing w:val="-2"/>
        </w:rPr>
        <w:t>”</w:t>
      </w:r>
      <w:r w:rsidR="00044A5C" w:rsidRPr="00044A5C">
        <w:rPr>
          <w:i/>
          <w:iCs/>
          <w:spacing w:val="-2"/>
        </w:rPr>
        <w:t>.</w:t>
      </w:r>
    </w:p>
    <w:p w14:paraId="16EC9491" w14:textId="77777777" w:rsidR="00CB790D" w:rsidRDefault="00000000">
      <w:pPr>
        <w:pStyle w:val="Textoindependiente"/>
        <w:spacing w:before="212" w:line="336" w:lineRule="auto"/>
        <w:ind w:left="14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0D0C457D" w14:textId="77777777" w:rsidR="00CB790D" w:rsidRDefault="00000000">
      <w:pPr>
        <w:spacing w:before="120"/>
        <w:ind w:left="14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2AD2727A" w14:textId="77777777" w:rsidR="00CB790D"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059E9B80" wp14:editId="30C01E8B">
                <wp:simplePos x="0" y="0"/>
                <wp:positionH relativeFrom="page">
                  <wp:posOffset>900430</wp:posOffset>
                </wp:positionH>
                <wp:positionV relativeFrom="paragraph">
                  <wp:posOffset>137941</wp:posOffset>
                </wp:positionV>
                <wp:extent cx="5760720" cy="246379"/>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523E411E" w14:textId="77777777" w:rsidR="00CB790D"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059E9B80" id="Textbox 11" o:spid="_x0000_s1030"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523E411E" w14:textId="77777777" w:rsidR="00CB790D"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667E7049" w14:textId="77777777" w:rsidR="00CB790D" w:rsidRDefault="00000000">
      <w:pPr>
        <w:pStyle w:val="Ttulo1"/>
        <w:numPr>
          <w:ilvl w:val="0"/>
          <w:numId w:val="1"/>
        </w:numPr>
        <w:tabs>
          <w:tab w:val="left" w:pos="409"/>
        </w:tabs>
        <w:spacing w:before="5"/>
        <w:ind w:left="409" w:hanging="264"/>
      </w:pPr>
      <w:r>
        <w:t>PARTE</w:t>
      </w:r>
      <w:r>
        <w:rPr>
          <w:spacing w:val="-5"/>
        </w:rPr>
        <w:t xml:space="preserve"> </w:t>
      </w:r>
      <w:r>
        <w:rPr>
          <w:spacing w:val="-2"/>
        </w:rPr>
        <w:t>RESOLUTIVA</w:t>
      </w:r>
    </w:p>
    <w:p w14:paraId="1BA682AE" w14:textId="77777777" w:rsidR="00CB790D" w:rsidRDefault="00000000">
      <w:pPr>
        <w:pStyle w:val="Prrafodelista"/>
        <w:numPr>
          <w:ilvl w:val="1"/>
          <w:numId w:val="1"/>
        </w:numPr>
        <w:tabs>
          <w:tab w:val="left" w:pos="849"/>
        </w:tabs>
        <w:spacing w:before="212"/>
        <w:ind w:left="849" w:right="0" w:hanging="280"/>
        <w:jc w:val="both"/>
        <w:rPr>
          <w:sz w:val="20"/>
        </w:rPr>
      </w:pPr>
      <w:r>
        <w:rPr>
          <w:sz w:val="20"/>
        </w:rPr>
        <w:t>Aprobación</w:t>
      </w:r>
      <w:r>
        <w:rPr>
          <w:spacing w:val="-6"/>
          <w:sz w:val="20"/>
        </w:rPr>
        <w:t xml:space="preserve"> </w:t>
      </w:r>
      <w:r>
        <w:rPr>
          <w:sz w:val="20"/>
        </w:rPr>
        <w:t>del</w:t>
      </w:r>
      <w:r>
        <w:rPr>
          <w:spacing w:val="-3"/>
          <w:sz w:val="20"/>
        </w:rPr>
        <w:t xml:space="preserve"> </w:t>
      </w:r>
      <w:r>
        <w:rPr>
          <w:sz w:val="20"/>
        </w:rPr>
        <w:t>acta</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sesión</w:t>
      </w:r>
      <w:r>
        <w:rPr>
          <w:spacing w:val="-3"/>
          <w:sz w:val="20"/>
        </w:rPr>
        <w:t xml:space="preserve"> </w:t>
      </w:r>
      <w:r>
        <w:rPr>
          <w:sz w:val="20"/>
        </w:rPr>
        <w:t>ordinaria</w:t>
      </w:r>
      <w:r>
        <w:rPr>
          <w:spacing w:val="-3"/>
          <w:sz w:val="20"/>
        </w:rPr>
        <w:t xml:space="preserve"> </w:t>
      </w:r>
      <w:r>
        <w:rPr>
          <w:sz w:val="20"/>
        </w:rPr>
        <w:t>del</w:t>
      </w:r>
      <w:r>
        <w:rPr>
          <w:spacing w:val="-4"/>
          <w:sz w:val="20"/>
        </w:rPr>
        <w:t xml:space="preserve"> </w:t>
      </w:r>
      <w:r>
        <w:rPr>
          <w:sz w:val="20"/>
        </w:rPr>
        <w:t>día</w:t>
      </w:r>
      <w:r>
        <w:rPr>
          <w:spacing w:val="-3"/>
          <w:sz w:val="20"/>
        </w:rPr>
        <w:t xml:space="preserve"> </w:t>
      </w:r>
      <w:r>
        <w:rPr>
          <w:sz w:val="20"/>
        </w:rPr>
        <w:t>10</w:t>
      </w:r>
      <w:r>
        <w:rPr>
          <w:spacing w:val="-4"/>
          <w:sz w:val="20"/>
        </w:rPr>
        <w:t xml:space="preserve"> </w:t>
      </w:r>
      <w:r>
        <w:rPr>
          <w:sz w:val="20"/>
        </w:rPr>
        <w:t>de</w:t>
      </w:r>
      <w:r>
        <w:rPr>
          <w:spacing w:val="-4"/>
          <w:sz w:val="20"/>
        </w:rPr>
        <w:t xml:space="preserve"> </w:t>
      </w:r>
      <w:r>
        <w:rPr>
          <w:sz w:val="20"/>
        </w:rPr>
        <w:t>octubre</w:t>
      </w:r>
      <w:r>
        <w:rPr>
          <w:spacing w:val="-3"/>
          <w:sz w:val="20"/>
        </w:rPr>
        <w:t xml:space="preserve"> </w:t>
      </w:r>
      <w:r>
        <w:rPr>
          <w:sz w:val="20"/>
        </w:rPr>
        <w:t>de</w:t>
      </w:r>
      <w:r>
        <w:rPr>
          <w:spacing w:val="-3"/>
          <w:sz w:val="20"/>
        </w:rPr>
        <w:t xml:space="preserve"> </w:t>
      </w:r>
      <w:r>
        <w:rPr>
          <w:spacing w:val="-2"/>
          <w:sz w:val="20"/>
        </w:rPr>
        <w:t>2025.</w:t>
      </w:r>
    </w:p>
    <w:p w14:paraId="5DEFFEBD" w14:textId="2F4C4C7E" w:rsidR="00CB790D" w:rsidRDefault="00000000">
      <w:pPr>
        <w:pStyle w:val="Prrafodelista"/>
        <w:numPr>
          <w:ilvl w:val="1"/>
          <w:numId w:val="1"/>
        </w:numPr>
        <w:tabs>
          <w:tab w:val="left" w:pos="849"/>
          <w:tab w:val="left" w:pos="851"/>
        </w:tabs>
        <w:spacing w:before="92" w:line="336" w:lineRule="auto"/>
        <w:ind w:right="146"/>
        <w:jc w:val="both"/>
        <w:rPr>
          <w:sz w:val="20"/>
        </w:rPr>
      </w:pPr>
      <w:r>
        <w:rPr>
          <w:sz w:val="20"/>
        </w:rPr>
        <w:t>Sentencia estimatoria dictada por el Tribunal Supremo, Sala Tercera de lo Contencioso-Administrativo. Recurso de Casación 6332/2023. Procedimiento Ordinario 2035/2021. Recurrente:</w:t>
      </w:r>
      <w:r>
        <w:rPr>
          <w:spacing w:val="-1"/>
          <w:sz w:val="20"/>
        </w:rPr>
        <w:t xml:space="preserve"> </w:t>
      </w:r>
      <w:r>
        <w:rPr>
          <w:sz w:val="20"/>
        </w:rPr>
        <w:t>Administración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Comunidad</w:t>
      </w:r>
      <w:r>
        <w:rPr>
          <w:spacing w:val="-1"/>
          <w:sz w:val="20"/>
        </w:rPr>
        <w:t xml:space="preserve"> </w:t>
      </w:r>
      <w:r>
        <w:rPr>
          <w:sz w:val="20"/>
        </w:rPr>
        <w:t>Autónoma</w:t>
      </w:r>
      <w:r>
        <w:rPr>
          <w:spacing w:val="-1"/>
          <w:sz w:val="20"/>
        </w:rPr>
        <w:t xml:space="preserve"> </w:t>
      </w:r>
      <w:r>
        <w:rPr>
          <w:sz w:val="20"/>
        </w:rPr>
        <w:t>de</w:t>
      </w:r>
      <w:r>
        <w:rPr>
          <w:spacing w:val="-1"/>
          <w:sz w:val="20"/>
        </w:rPr>
        <w:t xml:space="preserve"> </w:t>
      </w:r>
      <w:r>
        <w:rPr>
          <w:sz w:val="20"/>
        </w:rPr>
        <w:t>Madrid.</w:t>
      </w:r>
      <w:r>
        <w:rPr>
          <w:spacing w:val="-1"/>
          <w:sz w:val="20"/>
        </w:rPr>
        <w:t xml:space="preserve"> </w:t>
      </w:r>
      <w:r>
        <w:rPr>
          <w:sz w:val="20"/>
        </w:rPr>
        <w:t>Materia:</w:t>
      </w:r>
      <w:r>
        <w:rPr>
          <w:spacing w:val="-1"/>
          <w:sz w:val="20"/>
        </w:rPr>
        <w:t xml:space="preserve"> </w:t>
      </w:r>
      <w:r>
        <w:rPr>
          <w:sz w:val="20"/>
        </w:rPr>
        <w:t>Bienes</w:t>
      </w:r>
      <w:r>
        <w:rPr>
          <w:spacing w:val="-1"/>
          <w:sz w:val="20"/>
        </w:rPr>
        <w:t xml:space="preserve"> </w:t>
      </w:r>
      <w:r>
        <w:rPr>
          <w:sz w:val="20"/>
        </w:rPr>
        <w:t>de</w:t>
      </w:r>
      <w:r>
        <w:rPr>
          <w:spacing w:val="-1"/>
          <w:sz w:val="20"/>
        </w:rPr>
        <w:t xml:space="preserve"> </w:t>
      </w:r>
      <w:r>
        <w:rPr>
          <w:sz w:val="20"/>
        </w:rPr>
        <w:t>interés cultural</w:t>
      </w:r>
      <w:r w:rsidR="00044A5C">
        <w:rPr>
          <w:sz w:val="20"/>
        </w:rPr>
        <w:t xml:space="preserve">. </w:t>
      </w:r>
      <w:proofErr w:type="spellStart"/>
      <w:r w:rsidR="00044A5C">
        <w:rPr>
          <w:sz w:val="20"/>
        </w:rPr>
        <w:t>E</w:t>
      </w:r>
      <w:r>
        <w:rPr>
          <w:sz w:val="20"/>
        </w:rPr>
        <w:t>xpte</w:t>
      </w:r>
      <w:proofErr w:type="spellEnd"/>
      <w:r>
        <w:rPr>
          <w:sz w:val="20"/>
        </w:rPr>
        <w:t>. 31420/2025.</w:t>
      </w:r>
    </w:p>
    <w:p w14:paraId="5B0C74F8" w14:textId="67965590" w:rsidR="00CB790D" w:rsidRDefault="00000000">
      <w:pPr>
        <w:pStyle w:val="Prrafodelista"/>
        <w:numPr>
          <w:ilvl w:val="1"/>
          <w:numId w:val="1"/>
        </w:numPr>
        <w:tabs>
          <w:tab w:val="left" w:pos="849"/>
          <w:tab w:val="left" w:pos="851"/>
        </w:tabs>
        <w:spacing w:line="336" w:lineRule="auto"/>
        <w:ind w:right="152"/>
        <w:jc w:val="both"/>
        <w:rPr>
          <w:sz w:val="20"/>
        </w:rPr>
      </w:pPr>
      <w:r>
        <w:rPr>
          <w:sz w:val="20"/>
        </w:rPr>
        <w:t>Auto desestimatorio núm. 201/2025</w:t>
      </w:r>
      <w:r w:rsidR="00044A5C">
        <w:rPr>
          <w:sz w:val="20"/>
        </w:rPr>
        <w:t>,</w:t>
      </w:r>
      <w:r>
        <w:rPr>
          <w:sz w:val="20"/>
        </w:rPr>
        <w:t xml:space="preserve"> dictado por el Juzgado de lo Contencioso-Administrativo núm. 26 de Madrid. Medidas Cautelares 470/2024. Demandante: Ocasión Plus, S.L. Materia: IIVTNU</w:t>
      </w:r>
      <w:r w:rsidR="00044A5C">
        <w:rPr>
          <w:sz w:val="20"/>
        </w:rPr>
        <w:t xml:space="preserve">. </w:t>
      </w:r>
      <w:proofErr w:type="spellStart"/>
      <w:r w:rsidR="00044A5C">
        <w:rPr>
          <w:sz w:val="20"/>
        </w:rPr>
        <w:t>E</w:t>
      </w:r>
      <w:r>
        <w:rPr>
          <w:sz w:val="20"/>
        </w:rPr>
        <w:t>xpte</w:t>
      </w:r>
      <w:proofErr w:type="spellEnd"/>
      <w:r>
        <w:rPr>
          <w:sz w:val="20"/>
        </w:rPr>
        <w:t>. 15158/2025.</w:t>
      </w:r>
    </w:p>
    <w:p w14:paraId="07F045E8" w14:textId="199CC41D" w:rsidR="00CB790D" w:rsidRDefault="00000000">
      <w:pPr>
        <w:pStyle w:val="Prrafodelista"/>
        <w:numPr>
          <w:ilvl w:val="1"/>
          <w:numId w:val="1"/>
        </w:numPr>
        <w:tabs>
          <w:tab w:val="left" w:pos="849"/>
          <w:tab w:val="left" w:pos="851"/>
        </w:tabs>
        <w:spacing w:line="336" w:lineRule="auto"/>
        <w:jc w:val="both"/>
        <w:rPr>
          <w:sz w:val="20"/>
        </w:rPr>
      </w:pPr>
      <w:r>
        <w:rPr>
          <w:sz w:val="20"/>
        </w:rPr>
        <w:t>Auto dictado por el Tribunal Supremo, Sala de lo Contencioso-Administrativo</w:t>
      </w:r>
      <w:r w:rsidR="00044A5C">
        <w:rPr>
          <w:sz w:val="20"/>
        </w:rPr>
        <w:t xml:space="preserve">, </w:t>
      </w:r>
      <w:r>
        <w:rPr>
          <w:sz w:val="20"/>
        </w:rPr>
        <w:t>Sección Primera. Recurso de Casación 6494/2024. Procedimiento Abreviado 522/2022 I. Recurrente: Ayuntamiento de Las Rozas de Madrid. Materia: IIVTNU</w:t>
      </w:r>
      <w:r w:rsidR="00044A5C">
        <w:rPr>
          <w:sz w:val="20"/>
        </w:rPr>
        <w:t xml:space="preserve">. </w:t>
      </w:r>
      <w:proofErr w:type="spellStart"/>
      <w:r w:rsidR="00044A5C">
        <w:rPr>
          <w:sz w:val="20"/>
        </w:rPr>
        <w:t>E</w:t>
      </w:r>
      <w:r>
        <w:rPr>
          <w:sz w:val="20"/>
        </w:rPr>
        <w:t>xpte</w:t>
      </w:r>
      <w:proofErr w:type="spellEnd"/>
      <w:r>
        <w:rPr>
          <w:sz w:val="20"/>
        </w:rPr>
        <w:t>. 792/2024.</w:t>
      </w:r>
    </w:p>
    <w:p w14:paraId="27B699C4" w14:textId="00E78DB2" w:rsidR="00CB790D" w:rsidRDefault="00000000">
      <w:pPr>
        <w:pStyle w:val="Prrafodelista"/>
        <w:numPr>
          <w:ilvl w:val="1"/>
          <w:numId w:val="1"/>
        </w:numPr>
        <w:tabs>
          <w:tab w:val="left" w:pos="849"/>
          <w:tab w:val="left" w:pos="851"/>
        </w:tabs>
        <w:spacing w:line="336" w:lineRule="auto"/>
        <w:ind w:right="159"/>
        <w:jc w:val="both"/>
        <w:rPr>
          <w:sz w:val="20"/>
        </w:rPr>
      </w:pPr>
      <w:r>
        <w:rPr>
          <w:sz w:val="20"/>
        </w:rPr>
        <w:t>Acuerdo</w:t>
      </w:r>
      <w:r>
        <w:rPr>
          <w:spacing w:val="-4"/>
          <w:sz w:val="20"/>
        </w:rPr>
        <w:t xml:space="preserve"> </w:t>
      </w:r>
      <w:r>
        <w:rPr>
          <w:sz w:val="20"/>
        </w:rPr>
        <w:t>de</w:t>
      </w:r>
      <w:r>
        <w:rPr>
          <w:spacing w:val="-4"/>
          <w:sz w:val="20"/>
        </w:rPr>
        <w:t xml:space="preserve"> </w:t>
      </w:r>
      <w:r>
        <w:rPr>
          <w:sz w:val="20"/>
        </w:rPr>
        <w:t>cese</w:t>
      </w:r>
      <w:r>
        <w:rPr>
          <w:spacing w:val="-3"/>
          <w:sz w:val="20"/>
        </w:rPr>
        <w:t xml:space="preserve"> </w:t>
      </w:r>
      <w:r>
        <w:rPr>
          <w:sz w:val="20"/>
        </w:rPr>
        <w:t>de</w:t>
      </w:r>
      <w:r>
        <w:rPr>
          <w:spacing w:val="-4"/>
          <w:sz w:val="20"/>
        </w:rPr>
        <w:t xml:space="preserve"> </w:t>
      </w:r>
      <w:proofErr w:type="gramStart"/>
      <w:r>
        <w:rPr>
          <w:sz w:val="20"/>
        </w:rPr>
        <w:t>D</w:t>
      </w:r>
      <w:r w:rsidR="00044A5C">
        <w:rPr>
          <w:sz w:val="20"/>
        </w:rPr>
        <w:t>.</w:t>
      </w:r>
      <w:r>
        <w:rPr>
          <w:sz w:val="20"/>
        </w:rPr>
        <w:t>ª</w:t>
      </w:r>
      <w:proofErr w:type="gramEnd"/>
      <w:r>
        <w:rPr>
          <w:spacing w:val="-3"/>
          <w:sz w:val="20"/>
        </w:rPr>
        <w:t xml:space="preserve"> </w:t>
      </w:r>
      <w:r>
        <w:rPr>
          <w:sz w:val="20"/>
        </w:rPr>
        <w:t>S</w:t>
      </w:r>
      <w:r w:rsidR="00044A5C">
        <w:rPr>
          <w:sz w:val="20"/>
        </w:rPr>
        <w:t xml:space="preserve">onia Crespo Nogales </w:t>
      </w:r>
      <w:r>
        <w:rPr>
          <w:sz w:val="20"/>
        </w:rPr>
        <w:t>en</w:t>
      </w:r>
      <w:r>
        <w:rPr>
          <w:spacing w:val="-4"/>
          <w:sz w:val="20"/>
        </w:rPr>
        <w:t xml:space="preserve"> </w:t>
      </w:r>
      <w:r>
        <w:rPr>
          <w:sz w:val="20"/>
        </w:rPr>
        <w:t>el</w:t>
      </w:r>
      <w:r>
        <w:rPr>
          <w:spacing w:val="-4"/>
          <w:sz w:val="20"/>
        </w:rPr>
        <w:t xml:space="preserve"> </w:t>
      </w:r>
      <w:r>
        <w:rPr>
          <w:sz w:val="20"/>
        </w:rPr>
        <w:t>cargo</w:t>
      </w:r>
      <w:r>
        <w:rPr>
          <w:spacing w:val="-4"/>
          <w:sz w:val="20"/>
        </w:rPr>
        <w:t xml:space="preserve"> </w:t>
      </w:r>
      <w:r>
        <w:rPr>
          <w:sz w:val="20"/>
        </w:rPr>
        <w:t>de</w:t>
      </w:r>
      <w:r>
        <w:rPr>
          <w:spacing w:val="-4"/>
          <w:sz w:val="20"/>
        </w:rPr>
        <w:t xml:space="preserve"> </w:t>
      </w:r>
      <w:proofErr w:type="gramStart"/>
      <w:r>
        <w:rPr>
          <w:sz w:val="20"/>
        </w:rPr>
        <w:t>Directora</w:t>
      </w:r>
      <w:r>
        <w:rPr>
          <w:spacing w:val="-3"/>
          <w:sz w:val="20"/>
        </w:rPr>
        <w:t xml:space="preserve"> </w:t>
      </w:r>
      <w:r>
        <w:rPr>
          <w:sz w:val="20"/>
        </w:rPr>
        <w:t>General</w:t>
      </w:r>
      <w:proofErr w:type="gramEnd"/>
      <w:r>
        <w:rPr>
          <w:spacing w:val="-4"/>
          <w:sz w:val="20"/>
        </w:rPr>
        <w:t xml:space="preserve"> </w:t>
      </w:r>
      <w:r>
        <w:rPr>
          <w:sz w:val="20"/>
        </w:rPr>
        <w:t>de</w:t>
      </w:r>
      <w:r>
        <w:rPr>
          <w:spacing w:val="-4"/>
          <w:sz w:val="20"/>
        </w:rPr>
        <w:t xml:space="preserve"> </w:t>
      </w:r>
      <w:r>
        <w:rPr>
          <w:sz w:val="20"/>
        </w:rPr>
        <w:t>Oficina</w:t>
      </w:r>
      <w:r>
        <w:rPr>
          <w:spacing w:val="-3"/>
          <w:sz w:val="20"/>
        </w:rPr>
        <w:t xml:space="preserve"> </w:t>
      </w:r>
      <w:r>
        <w:rPr>
          <w:sz w:val="20"/>
        </w:rPr>
        <w:t>Digital</w:t>
      </w:r>
      <w:r w:rsidR="00044A5C">
        <w:rPr>
          <w:sz w:val="20"/>
        </w:rPr>
        <w:t>,</w:t>
      </w:r>
      <w:r>
        <w:rPr>
          <w:spacing w:val="-4"/>
          <w:sz w:val="20"/>
        </w:rPr>
        <w:t xml:space="preserve"> </w:t>
      </w:r>
      <w:r>
        <w:rPr>
          <w:sz w:val="20"/>
        </w:rPr>
        <w:t>con</w:t>
      </w:r>
      <w:r>
        <w:rPr>
          <w:spacing w:val="-3"/>
          <w:sz w:val="20"/>
        </w:rPr>
        <w:t xml:space="preserve"> </w:t>
      </w:r>
      <w:r>
        <w:rPr>
          <w:sz w:val="20"/>
        </w:rPr>
        <w:t>efectos 14 de octubre de 2025</w:t>
      </w:r>
      <w:r w:rsidR="00044A5C">
        <w:rPr>
          <w:sz w:val="20"/>
        </w:rPr>
        <w:t xml:space="preserve">. </w:t>
      </w:r>
      <w:proofErr w:type="spellStart"/>
      <w:r w:rsidR="00044A5C">
        <w:rPr>
          <w:sz w:val="20"/>
        </w:rPr>
        <w:t>E</w:t>
      </w:r>
      <w:r>
        <w:rPr>
          <w:sz w:val="20"/>
        </w:rPr>
        <w:t>xpte</w:t>
      </w:r>
      <w:proofErr w:type="spellEnd"/>
      <w:r>
        <w:rPr>
          <w:sz w:val="20"/>
        </w:rPr>
        <w:t>. 30108/2025</w:t>
      </w:r>
      <w:r w:rsidR="00044A5C">
        <w:rPr>
          <w:sz w:val="20"/>
        </w:rPr>
        <w:t>.</w:t>
      </w:r>
    </w:p>
    <w:p w14:paraId="2335CECB" w14:textId="77777777" w:rsidR="00CB790D" w:rsidRDefault="00000000">
      <w:pPr>
        <w:pStyle w:val="Prrafodelista"/>
        <w:numPr>
          <w:ilvl w:val="1"/>
          <w:numId w:val="1"/>
        </w:numPr>
        <w:tabs>
          <w:tab w:val="left" w:pos="849"/>
        </w:tabs>
        <w:ind w:left="849" w:right="0" w:hanging="280"/>
        <w:jc w:val="both"/>
        <w:rPr>
          <w:sz w:val="20"/>
        </w:rPr>
      </w:pPr>
      <w:r>
        <w:rPr>
          <w:sz w:val="20"/>
        </w:rPr>
        <w:t>Aprobación</w:t>
      </w:r>
      <w:r>
        <w:rPr>
          <w:spacing w:val="28"/>
          <w:sz w:val="20"/>
        </w:rPr>
        <w:t xml:space="preserve"> </w:t>
      </w:r>
      <w:r>
        <w:rPr>
          <w:sz w:val="20"/>
        </w:rPr>
        <w:t>de</w:t>
      </w:r>
      <w:r>
        <w:rPr>
          <w:spacing w:val="30"/>
          <w:sz w:val="20"/>
        </w:rPr>
        <w:t xml:space="preserve"> </w:t>
      </w:r>
      <w:r>
        <w:rPr>
          <w:sz w:val="20"/>
        </w:rPr>
        <w:t>lista</w:t>
      </w:r>
      <w:r>
        <w:rPr>
          <w:spacing w:val="31"/>
          <w:sz w:val="20"/>
        </w:rPr>
        <w:t xml:space="preserve"> </w:t>
      </w:r>
      <w:r>
        <w:rPr>
          <w:sz w:val="20"/>
        </w:rPr>
        <w:t>definitiva</w:t>
      </w:r>
      <w:r>
        <w:rPr>
          <w:spacing w:val="32"/>
          <w:sz w:val="20"/>
        </w:rPr>
        <w:t xml:space="preserve"> </w:t>
      </w:r>
      <w:r>
        <w:rPr>
          <w:sz w:val="20"/>
        </w:rPr>
        <w:t>de</w:t>
      </w:r>
      <w:r>
        <w:rPr>
          <w:spacing w:val="30"/>
          <w:sz w:val="20"/>
        </w:rPr>
        <w:t xml:space="preserve"> </w:t>
      </w:r>
      <w:r>
        <w:rPr>
          <w:sz w:val="20"/>
        </w:rPr>
        <w:t>aspirantes</w:t>
      </w:r>
      <w:r>
        <w:rPr>
          <w:spacing w:val="31"/>
          <w:sz w:val="20"/>
        </w:rPr>
        <w:t xml:space="preserve"> </w:t>
      </w:r>
      <w:r>
        <w:rPr>
          <w:sz w:val="20"/>
        </w:rPr>
        <w:t>admitidos</w:t>
      </w:r>
      <w:r>
        <w:rPr>
          <w:spacing w:val="32"/>
          <w:sz w:val="20"/>
        </w:rPr>
        <w:t xml:space="preserve"> </w:t>
      </w:r>
      <w:r>
        <w:rPr>
          <w:sz w:val="20"/>
        </w:rPr>
        <w:t>y</w:t>
      </w:r>
      <w:r>
        <w:rPr>
          <w:spacing w:val="29"/>
          <w:sz w:val="20"/>
        </w:rPr>
        <w:t xml:space="preserve"> </w:t>
      </w:r>
      <w:r>
        <w:rPr>
          <w:sz w:val="20"/>
        </w:rPr>
        <w:t>excluidos</w:t>
      </w:r>
      <w:r>
        <w:rPr>
          <w:spacing w:val="29"/>
          <w:sz w:val="20"/>
        </w:rPr>
        <w:t xml:space="preserve"> </w:t>
      </w:r>
      <w:r>
        <w:rPr>
          <w:sz w:val="20"/>
        </w:rPr>
        <w:t>a</w:t>
      </w:r>
      <w:r>
        <w:rPr>
          <w:spacing w:val="31"/>
          <w:sz w:val="20"/>
        </w:rPr>
        <w:t xml:space="preserve"> </w:t>
      </w:r>
      <w:r>
        <w:rPr>
          <w:sz w:val="20"/>
        </w:rPr>
        <w:t>las</w:t>
      </w:r>
      <w:r>
        <w:rPr>
          <w:spacing w:val="29"/>
          <w:sz w:val="20"/>
        </w:rPr>
        <w:t xml:space="preserve"> </w:t>
      </w:r>
      <w:r>
        <w:rPr>
          <w:sz w:val="20"/>
        </w:rPr>
        <w:t>pruebas</w:t>
      </w:r>
      <w:r>
        <w:rPr>
          <w:spacing w:val="30"/>
          <w:sz w:val="20"/>
        </w:rPr>
        <w:t xml:space="preserve"> </w:t>
      </w:r>
      <w:r>
        <w:rPr>
          <w:spacing w:val="-2"/>
          <w:sz w:val="20"/>
        </w:rPr>
        <w:t>selectivas</w:t>
      </w:r>
    </w:p>
    <w:p w14:paraId="624B0C5F" w14:textId="77777777" w:rsidR="00CB790D" w:rsidRDefault="00CB790D">
      <w:pPr>
        <w:pStyle w:val="Prrafodelista"/>
        <w:rPr>
          <w:sz w:val="20"/>
        </w:rPr>
        <w:sectPr w:rsidR="00CB790D" w:rsidSect="00044A5C">
          <w:headerReference w:type="default" r:id="rId9"/>
          <w:footerReference w:type="default" r:id="rId10"/>
          <w:headerReference w:type="first" r:id="rId11"/>
          <w:type w:val="continuous"/>
          <w:pgSz w:w="11910" w:h="16840"/>
          <w:pgMar w:top="1720" w:right="1275" w:bottom="1280" w:left="1275" w:header="567" w:footer="1080" w:gutter="0"/>
          <w:pgNumType w:start="1"/>
          <w:cols w:space="720"/>
          <w:titlePg/>
          <w:docGrid w:linePitch="299"/>
        </w:sectPr>
      </w:pPr>
    </w:p>
    <w:p w14:paraId="7426956A" w14:textId="020779C5" w:rsidR="00CB790D" w:rsidRDefault="00000000">
      <w:pPr>
        <w:pStyle w:val="Textoindependiente"/>
        <w:spacing w:before="83" w:line="336" w:lineRule="auto"/>
        <w:ind w:right="153" w:firstLine="0"/>
      </w:pPr>
      <w:r>
        <w:rPr>
          <w:noProof/>
        </w:rPr>
        <w:lastRenderedPageBreak/>
        <mc:AlternateContent>
          <mc:Choice Requires="wps">
            <w:drawing>
              <wp:anchor distT="0" distB="0" distL="0" distR="0" simplePos="0" relativeHeight="15732224" behindDoc="0" locked="0" layoutInCell="1" allowOverlap="1" wp14:anchorId="5560984E" wp14:editId="75BFD20F">
                <wp:simplePos x="0" y="0"/>
                <wp:positionH relativeFrom="page">
                  <wp:posOffset>6807087</wp:posOffset>
                </wp:positionH>
                <wp:positionV relativeFrom="page">
                  <wp:posOffset>3887168</wp:posOffset>
                </wp:positionV>
                <wp:extent cx="419734" cy="21189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D528F17" w14:textId="77777777" w:rsidR="00CB790D" w:rsidRDefault="00000000">
                            <w:pPr>
                              <w:spacing w:before="22" w:line="418" w:lineRule="exact"/>
                              <w:ind w:left="20"/>
                              <w:rPr>
                                <w:rFonts w:ascii="Tahoma"/>
                                <w:sz w:val="36"/>
                              </w:rPr>
                            </w:pPr>
                            <w:r>
                              <w:rPr>
                                <w:rFonts w:ascii="Tahoma"/>
                                <w:spacing w:val="-2"/>
                                <w:sz w:val="36"/>
                              </w:rPr>
                              <w:t>RESOLUCION</w:t>
                            </w:r>
                          </w:p>
                          <w:p w14:paraId="33482C77" w14:textId="77777777" w:rsidR="00CB790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2025-6085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16/10/2025</w:t>
                            </w:r>
                          </w:p>
                        </w:txbxContent>
                      </wps:txbx>
                      <wps:bodyPr vert="vert270" wrap="square" lIns="0" tIns="0" rIns="0" bIns="0" rtlCol="0">
                        <a:noAutofit/>
                      </wps:bodyPr>
                    </wps:wsp>
                  </a:graphicData>
                </a:graphic>
              </wp:anchor>
            </w:drawing>
          </mc:Choice>
          <mc:Fallback>
            <w:pict>
              <v:shape w14:anchorId="5560984E" id="Textbox 12" o:spid="_x0000_s1031" type="#_x0000_t202" style="position:absolute;left:0;text-align:left;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3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vIDmkw20B9JC40hYOS7uiNdA3W04/tzJqDnrP3uy&#10;L4/CKYmnZHNKYuo/QBmYrNDD+10CYwufyzcTH+pLUTTNUG787/tSdZn09S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s45Vd6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0D528F17" w14:textId="77777777" w:rsidR="00CB790D" w:rsidRDefault="00000000">
                      <w:pPr>
                        <w:spacing w:before="22" w:line="418" w:lineRule="exact"/>
                        <w:ind w:left="20"/>
                        <w:rPr>
                          <w:rFonts w:ascii="Tahoma"/>
                          <w:sz w:val="36"/>
                        </w:rPr>
                      </w:pPr>
                      <w:r>
                        <w:rPr>
                          <w:rFonts w:ascii="Tahoma"/>
                          <w:spacing w:val="-2"/>
                          <w:sz w:val="36"/>
                        </w:rPr>
                        <w:t>RESOLUCION</w:t>
                      </w:r>
                    </w:p>
                    <w:p w14:paraId="33482C77" w14:textId="77777777" w:rsidR="00CB790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2025-6085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16/10/2025</w:t>
                      </w:r>
                    </w:p>
                  </w:txbxContent>
                </v:textbox>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5AEA6E9A" wp14:editId="6EA1EC2C">
                <wp:simplePos x="0" y="0"/>
                <wp:positionH relativeFrom="page">
                  <wp:posOffset>6966310</wp:posOffset>
                </wp:positionH>
                <wp:positionV relativeFrom="page">
                  <wp:posOffset>6637701</wp:posOffset>
                </wp:positionV>
                <wp:extent cx="263525" cy="31908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FC0AC77" w14:textId="568E6976" w:rsidR="00CB790D"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DA534F5" w14:textId="77777777" w:rsidR="00CB790D" w:rsidRDefault="00000000">
                            <w:pPr>
                              <w:spacing w:line="120" w:lineRule="exact"/>
                              <w:ind w:left="20"/>
                              <w:rPr>
                                <w:sz w:val="12"/>
                              </w:rPr>
                            </w:pPr>
                            <w:r>
                              <w:rPr>
                                <w:spacing w:val="-2"/>
                                <w:sz w:val="12"/>
                              </w:rPr>
                              <w:t>Verificación:</w:t>
                            </w:r>
                            <w:r>
                              <w:rPr>
                                <w:spacing w:val="7"/>
                                <w:sz w:val="12"/>
                              </w:rPr>
                              <w:t xml:space="preserve"> </w:t>
                            </w:r>
                            <w:hyperlink r:id="rId12">
                              <w:r w:rsidR="00CB790D">
                                <w:rPr>
                                  <w:spacing w:val="-2"/>
                                  <w:sz w:val="12"/>
                                </w:rPr>
                                <w:t>https://sede.lasrozas.es/</w:t>
                              </w:r>
                            </w:hyperlink>
                          </w:p>
                          <w:p w14:paraId="45ED9224" w14:textId="77777777" w:rsidR="00CB790D"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5AEA6E9A" id="Textbox 13" o:spid="_x0000_s1032" type="#_x0000_t202" style="position:absolute;left:0;text-align:left;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ADs19e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5FC0AC77" w14:textId="568E6976" w:rsidR="00CB790D"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DA534F5" w14:textId="77777777" w:rsidR="00CB790D"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45ED9224" w14:textId="77777777" w:rsidR="00CB790D"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t>para proveer, por turno libre, con carácter de funcionario de carrera, de una (1) plaza de Archivero/a, perteneciente al grupo A, subgrupo A1 por el procedimiento de concurso-oposición</w:t>
      </w:r>
      <w:r w:rsidR="00B318E0">
        <w:t xml:space="preserve"> </w:t>
      </w:r>
      <w:r>
        <w:t>(LI-06/2025)</w:t>
      </w:r>
      <w:r w:rsidR="00044A5C">
        <w:t xml:space="preserve">. </w:t>
      </w:r>
      <w:proofErr w:type="spellStart"/>
      <w:r w:rsidR="00044A5C">
        <w:t>E</w:t>
      </w:r>
      <w:r>
        <w:t>xpte</w:t>
      </w:r>
      <w:proofErr w:type="spellEnd"/>
      <w:r>
        <w:t>. 22068/2025.</w:t>
      </w:r>
    </w:p>
    <w:p w14:paraId="073EFBD9" w14:textId="2A55A909" w:rsidR="00CB790D" w:rsidRDefault="00000000">
      <w:pPr>
        <w:pStyle w:val="Prrafodelista"/>
        <w:numPr>
          <w:ilvl w:val="1"/>
          <w:numId w:val="1"/>
        </w:numPr>
        <w:tabs>
          <w:tab w:val="left" w:pos="849"/>
          <w:tab w:val="left" w:pos="851"/>
        </w:tabs>
        <w:spacing w:line="336" w:lineRule="auto"/>
        <w:ind w:right="148"/>
        <w:jc w:val="both"/>
        <w:rPr>
          <w:sz w:val="20"/>
        </w:rPr>
      </w:pPr>
      <w:r>
        <w:rPr>
          <w:sz w:val="20"/>
        </w:rPr>
        <w:t xml:space="preserve">Aprobación de </w:t>
      </w:r>
      <w:r w:rsidR="00044A5C">
        <w:rPr>
          <w:sz w:val="20"/>
        </w:rPr>
        <w:t>l</w:t>
      </w:r>
      <w:r>
        <w:rPr>
          <w:sz w:val="20"/>
        </w:rPr>
        <w:t xml:space="preserve">ista </w:t>
      </w:r>
      <w:r w:rsidR="00044A5C">
        <w:rPr>
          <w:sz w:val="20"/>
        </w:rPr>
        <w:t>d</w:t>
      </w:r>
      <w:r>
        <w:rPr>
          <w:sz w:val="20"/>
        </w:rPr>
        <w:t>efinitiva de aspirantes admitidos a las pruebas selectivas para proveer, por turno libre, con carácter de funcionario de carrera, de una (1) plaza de Ingeniero/a</w:t>
      </w:r>
      <w:r>
        <w:rPr>
          <w:spacing w:val="40"/>
          <w:sz w:val="20"/>
        </w:rPr>
        <w:t xml:space="preserve"> </w:t>
      </w:r>
      <w:r>
        <w:rPr>
          <w:sz w:val="20"/>
        </w:rPr>
        <w:t>Técnico Industrial, perteneciente al grupo A, subgrupo A2 por el procedimiento de concurso-oposición</w:t>
      </w:r>
      <w:r w:rsidR="00044A5C">
        <w:rPr>
          <w:sz w:val="20"/>
        </w:rPr>
        <w:t xml:space="preserve"> </w:t>
      </w:r>
      <w:r>
        <w:rPr>
          <w:sz w:val="20"/>
        </w:rPr>
        <w:t>(LI-03/2025)</w:t>
      </w:r>
      <w:r w:rsidR="00044A5C">
        <w:rPr>
          <w:sz w:val="20"/>
        </w:rPr>
        <w:t xml:space="preserve">. </w:t>
      </w:r>
      <w:proofErr w:type="spellStart"/>
      <w:r w:rsidR="00044A5C">
        <w:rPr>
          <w:sz w:val="20"/>
        </w:rPr>
        <w:t>E</w:t>
      </w:r>
      <w:r>
        <w:rPr>
          <w:sz w:val="20"/>
        </w:rPr>
        <w:t>xpte</w:t>
      </w:r>
      <w:proofErr w:type="spellEnd"/>
      <w:r>
        <w:rPr>
          <w:sz w:val="20"/>
        </w:rPr>
        <w:t>. 16053/2025.</w:t>
      </w:r>
    </w:p>
    <w:p w14:paraId="16505C85" w14:textId="452A822B" w:rsidR="00CB790D" w:rsidRDefault="00000000">
      <w:pPr>
        <w:pStyle w:val="Prrafodelista"/>
        <w:numPr>
          <w:ilvl w:val="1"/>
          <w:numId w:val="1"/>
        </w:numPr>
        <w:tabs>
          <w:tab w:val="left" w:pos="849"/>
          <w:tab w:val="left" w:pos="851"/>
        </w:tabs>
        <w:spacing w:line="336" w:lineRule="auto"/>
        <w:ind w:right="148"/>
        <w:jc w:val="both"/>
        <w:rPr>
          <w:sz w:val="20"/>
        </w:rPr>
      </w:pPr>
      <w:r>
        <w:rPr>
          <w:sz w:val="20"/>
        </w:rPr>
        <w:t xml:space="preserve">Aprobación de </w:t>
      </w:r>
      <w:r w:rsidR="00044A5C">
        <w:rPr>
          <w:sz w:val="20"/>
        </w:rPr>
        <w:t>l</w:t>
      </w:r>
      <w:r>
        <w:rPr>
          <w:sz w:val="20"/>
        </w:rPr>
        <w:t xml:space="preserve">ista </w:t>
      </w:r>
      <w:r w:rsidR="00044A5C">
        <w:rPr>
          <w:sz w:val="20"/>
        </w:rPr>
        <w:t>d</w:t>
      </w:r>
      <w:r>
        <w:rPr>
          <w:sz w:val="20"/>
        </w:rPr>
        <w:t>efinitiva de aspirantes admitidos a las pruebas selectivas para proveer, por turno libre, con carácter de funcionario de carrera, de dos (2) plazas de Arquitecto/a, perteneciente al grupo A, subgrupo A1 por el procedimiento de concurso-oposición</w:t>
      </w:r>
      <w:r w:rsidR="00044A5C">
        <w:rPr>
          <w:sz w:val="20"/>
        </w:rPr>
        <w:t xml:space="preserve"> </w:t>
      </w:r>
      <w:r>
        <w:rPr>
          <w:sz w:val="20"/>
        </w:rPr>
        <w:t>(LI-05/2025)</w:t>
      </w:r>
      <w:r w:rsidR="00044A5C">
        <w:rPr>
          <w:sz w:val="20"/>
        </w:rPr>
        <w:t xml:space="preserve">. </w:t>
      </w:r>
      <w:proofErr w:type="spellStart"/>
      <w:r w:rsidR="00044A5C">
        <w:rPr>
          <w:sz w:val="20"/>
        </w:rPr>
        <w:t>E</w:t>
      </w:r>
      <w:r>
        <w:rPr>
          <w:sz w:val="20"/>
        </w:rPr>
        <w:t>xpte</w:t>
      </w:r>
      <w:proofErr w:type="spellEnd"/>
      <w:r>
        <w:rPr>
          <w:sz w:val="20"/>
        </w:rPr>
        <w:t>. 16054/2025.</w:t>
      </w:r>
    </w:p>
    <w:p w14:paraId="23FA25FF" w14:textId="79417A0D" w:rsidR="00CB790D" w:rsidRDefault="00000000">
      <w:pPr>
        <w:pStyle w:val="Prrafodelista"/>
        <w:numPr>
          <w:ilvl w:val="1"/>
          <w:numId w:val="1"/>
        </w:numPr>
        <w:tabs>
          <w:tab w:val="left" w:pos="849"/>
          <w:tab w:val="left" w:pos="851"/>
        </w:tabs>
        <w:spacing w:line="336" w:lineRule="auto"/>
        <w:ind w:right="148"/>
        <w:jc w:val="both"/>
        <w:rPr>
          <w:sz w:val="20"/>
        </w:rPr>
      </w:pPr>
      <w:r>
        <w:rPr>
          <w:sz w:val="20"/>
        </w:rPr>
        <w:t xml:space="preserve">Aprobación de </w:t>
      </w:r>
      <w:r w:rsidR="00044A5C">
        <w:rPr>
          <w:sz w:val="20"/>
        </w:rPr>
        <w:t>l</w:t>
      </w:r>
      <w:r>
        <w:rPr>
          <w:sz w:val="20"/>
        </w:rPr>
        <w:t xml:space="preserve">ista </w:t>
      </w:r>
      <w:r w:rsidR="00044A5C">
        <w:rPr>
          <w:sz w:val="20"/>
        </w:rPr>
        <w:t>d</w:t>
      </w:r>
      <w:r>
        <w:rPr>
          <w:sz w:val="20"/>
        </w:rPr>
        <w:t>efinitiva de aspirantes admitidos a las pruebas selectivas para proveer, por turno libre, con carácter de funcionario de carrera, de dos (2) plazas de Arquitecto/a Técnico, perteneciente al grupo A, subgrupo A2 por el procedimiento de concurso-oposición (LI-09/2025)</w:t>
      </w:r>
      <w:r w:rsidR="00044A5C">
        <w:rPr>
          <w:sz w:val="20"/>
        </w:rPr>
        <w:t xml:space="preserve">. </w:t>
      </w:r>
      <w:proofErr w:type="spellStart"/>
      <w:r w:rsidR="00044A5C">
        <w:rPr>
          <w:sz w:val="20"/>
        </w:rPr>
        <w:t>E</w:t>
      </w:r>
      <w:r>
        <w:rPr>
          <w:sz w:val="20"/>
        </w:rPr>
        <w:t>xpte</w:t>
      </w:r>
      <w:proofErr w:type="spellEnd"/>
      <w:r>
        <w:rPr>
          <w:sz w:val="20"/>
        </w:rPr>
        <w:t>. 16056/2025.</w:t>
      </w:r>
    </w:p>
    <w:p w14:paraId="4E906CA5" w14:textId="6506BF09" w:rsidR="00CB790D" w:rsidRDefault="00000000">
      <w:pPr>
        <w:pStyle w:val="Prrafodelista"/>
        <w:numPr>
          <w:ilvl w:val="1"/>
          <w:numId w:val="1"/>
        </w:numPr>
        <w:tabs>
          <w:tab w:val="left" w:pos="849"/>
          <w:tab w:val="left" w:pos="851"/>
        </w:tabs>
        <w:spacing w:before="1" w:line="336" w:lineRule="auto"/>
        <w:ind w:right="152"/>
        <w:jc w:val="both"/>
        <w:rPr>
          <w:sz w:val="20"/>
        </w:rPr>
      </w:pPr>
      <w:r>
        <w:rPr>
          <w:sz w:val="20"/>
        </w:rPr>
        <w:t xml:space="preserve">Modificación de la designación como responsable del contrato de </w:t>
      </w:r>
      <w:r w:rsidRPr="00044A5C">
        <w:rPr>
          <w:i/>
          <w:iCs/>
          <w:sz w:val="20"/>
        </w:rPr>
        <w:t>“Campaña de lucha integrada contra la procesionaria del pino”</w:t>
      </w:r>
      <w:r>
        <w:rPr>
          <w:sz w:val="20"/>
        </w:rPr>
        <w:t xml:space="preserve"> (2022019SER)</w:t>
      </w:r>
      <w:r w:rsidR="00044A5C">
        <w:rPr>
          <w:sz w:val="20"/>
        </w:rPr>
        <w:t xml:space="preserve">. </w:t>
      </w:r>
      <w:proofErr w:type="spellStart"/>
      <w:r w:rsidR="00044A5C">
        <w:rPr>
          <w:sz w:val="20"/>
        </w:rPr>
        <w:t>E</w:t>
      </w:r>
      <w:r>
        <w:rPr>
          <w:sz w:val="20"/>
        </w:rPr>
        <w:t>xpte</w:t>
      </w:r>
      <w:proofErr w:type="spellEnd"/>
      <w:r>
        <w:rPr>
          <w:sz w:val="20"/>
        </w:rPr>
        <w:t>. 4332/2024.</w:t>
      </w:r>
    </w:p>
    <w:p w14:paraId="15A4DAF3" w14:textId="23817427" w:rsidR="00CB790D" w:rsidRDefault="00000000">
      <w:pPr>
        <w:pStyle w:val="Prrafodelista"/>
        <w:numPr>
          <w:ilvl w:val="1"/>
          <w:numId w:val="1"/>
        </w:numPr>
        <w:tabs>
          <w:tab w:val="left" w:pos="849"/>
          <w:tab w:val="left" w:pos="851"/>
        </w:tabs>
        <w:spacing w:line="336" w:lineRule="auto"/>
        <w:ind w:right="152"/>
        <w:jc w:val="both"/>
        <w:rPr>
          <w:sz w:val="20"/>
        </w:rPr>
      </w:pPr>
      <w:r>
        <w:rPr>
          <w:sz w:val="20"/>
        </w:rPr>
        <w:t xml:space="preserve">Aprobación expediente de contratación, mediante procedimiento abierto ordinario, con varios criterios de adjudicación, del contrato de </w:t>
      </w:r>
      <w:r w:rsidRPr="00044A5C">
        <w:rPr>
          <w:i/>
          <w:iCs/>
          <w:sz w:val="20"/>
        </w:rPr>
        <w:t>“Concesión del Servicio de Formación en Arte Dramático”,</w:t>
      </w:r>
      <w:r>
        <w:rPr>
          <w:sz w:val="20"/>
        </w:rPr>
        <w:t xml:space="preserve"> no sujeto a regulación armonizada</w:t>
      </w:r>
      <w:r w:rsidR="00044A5C">
        <w:rPr>
          <w:sz w:val="20"/>
        </w:rPr>
        <w:t xml:space="preserve">. </w:t>
      </w:r>
      <w:proofErr w:type="spellStart"/>
      <w:r w:rsidR="00044A5C">
        <w:rPr>
          <w:sz w:val="20"/>
        </w:rPr>
        <w:t>E</w:t>
      </w:r>
      <w:r>
        <w:rPr>
          <w:sz w:val="20"/>
        </w:rPr>
        <w:t>xpte</w:t>
      </w:r>
      <w:proofErr w:type="spellEnd"/>
      <w:r>
        <w:rPr>
          <w:sz w:val="20"/>
        </w:rPr>
        <w:t>. 31402/2025.</w:t>
      </w:r>
    </w:p>
    <w:p w14:paraId="70704A0E" w14:textId="2EDB082A" w:rsidR="00CB790D" w:rsidRDefault="00000000">
      <w:pPr>
        <w:pStyle w:val="Prrafodelista"/>
        <w:numPr>
          <w:ilvl w:val="1"/>
          <w:numId w:val="1"/>
        </w:numPr>
        <w:tabs>
          <w:tab w:val="left" w:pos="849"/>
          <w:tab w:val="left" w:pos="851"/>
        </w:tabs>
        <w:spacing w:line="336" w:lineRule="auto"/>
        <w:jc w:val="both"/>
        <w:rPr>
          <w:sz w:val="20"/>
        </w:rPr>
      </w:pPr>
      <w:r>
        <w:rPr>
          <w:sz w:val="20"/>
        </w:rPr>
        <w:t>Autorización de liquidación de las obras por importe superior al 5% e inferior al 10%, relativa</w:t>
      </w:r>
      <w:r>
        <w:rPr>
          <w:spacing w:val="40"/>
          <w:sz w:val="20"/>
        </w:rPr>
        <w:t xml:space="preserve"> </w:t>
      </w:r>
      <w:r>
        <w:rPr>
          <w:sz w:val="20"/>
        </w:rPr>
        <w:t xml:space="preserve">al expediente de </w:t>
      </w:r>
      <w:r w:rsidRPr="00044A5C">
        <w:rPr>
          <w:i/>
          <w:iCs/>
          <w:sz w:val="20"/>
        </w:rPr>
        <w:t>“Embellecimiento de la zona verde entre Avda. Esparta y calle Juan Ramón Jiménez”</w:t>
      </w:r>
      <w:r w:rsidR="00044A5C" w:rsidRPr="00044A5C">
        <w:rPr>
          <w:i/>
          <w:iCs/>
          <w:sz w:val="20"/>
        </w:rPr>
        <w:t>,</w:t>
      </w:r>
      <w:r>
        <w:rPr>
          <w:sz w:val="20"/>
        </w:rPr>
        <w:t xml:space="preserve"> financiado por el Programa de ayudas para el fortalecimiento de la actividad comercial de zonas turísticas en el marco del Plan de Recuperación, Transformación y Resiliencia Next </w:t>
      </w:r>
      <w:proofErr w:type="spellStart"/>
      <w:r>
        <w:rPr>
          <w:sz w:val="20"/>
        </w:rPr>
        <w:t>Generation</w:t>
      </w:r>
      <w:proofErr w:type="spellEnd"/>
      <w:r>
        <w:rPr>
          <w:sz w:val="20"/>
        </w:rPr>
        <w:t xml:space="preserve"> EU</w:t>
      </w:r>
      <w:r w:rsidR="00044A5C">
        <w:rPr>
          <w:sz w:val="20"/>
        </w:rPr>
        <w:t xml:space="preserve">. </w:t>
      </w:r>
      <w:proofErr w:type="spellStart"/>
      <w:r w:rsidR="00044A5C">
        <w:rPr>
          <w:sz w:val="20"/>
        </w:rPr>
        <w:t>E</w:t>
      </w:r>
      <w:r>
        <w:rPr>
          <w:sz w:val="20"/>
        </w:rPr>
        <w:t>xpte</w:t>
      </w:r>
      <w:proofErr w:type="spellEnd"/>
      <w:r>
        <w:rPr>
          <w:sz w:val="20"/>
        </w:rPr>
        <w:t>. 2622/2024.</w:t>
      </w:r>
    </w:p>
    <w:p w14:paraId="1ED5FA9E" w14:textId="75C9E7C5" w:rsidR="00CB790D" w:rsidRDefault="00000000">
      <w:pPr>
        <w:pStyle w:val="Prrafodelista"/>
        <w:numPr>
          <w:ilvl w:val="1"/>
          <w:numId w:val="1"/>
        </w:numPr>
        <w:tabs>
          <w:tab w:val="left" w:pos="849"/>
          <w:tab w:val="left" w:pos="851"/>
        </w:tabs>
        <w:spacing w:line="336" w:lineRule="auto"/>
        <w:ind w:right="147"/>
        <w:jc w:val="both"/>
        <w:rPr>
          <w:sz w:val="20"/>
        </w:rPr>
      </w:pPr>
      <w:r>
        <w:rPr>
          <w:sz w:val="20"/>
        </w:rPr>
        <w:t xml:space="preserve">Prorrogar el contrato de suministro (2023007.2SUM) de </w:t>
      </w:r>
      <w:r w:rsidR="00044A5C">
        <w:rPr>
          <w:sz w:val="20"/>
        </w:rPr>
        <w:t>l</w:t>
      </w:r>
      <w:r>
        <w:rPr>
          <w:sz w:val="20"/>
        </w:rPr>
        <w:t>icencias de diversos productos informáticos. Lote 3: Licencias Dulcinea, suscrito con CUALTIS, S.L.U.</w:t>
      </w:r>
      <w:r w:rsidR="00044A5C">
        <w:rPr>
          <w:sz w:val="20"/>
        </w:rPr>
        <w:t xml:space="preserve"> </w:t>
      </w:r>
      <w:proofErr w:type="spellStart"/>
      <w:r w:rsidR="00044A5C">
        <w:rPr>
          <w:sz w:val="20"/>
        </w:rPr>
        <w:t>E</w:t>
      </w:r>
      <w:r>
        <w:rPr>
          <w:sz w:val="20"/>
        </w:rPr>
        <w:t>xpte</w:t>
      </w:r>
      <w:proofErr w:type="spellEnd"/>
      <w:r>
        <w:rPr>
          <w:sz w:val="20"/>
        </w:rPr>
        <w:t>. 766/2024.</w:t>
      </w:r>
    </w:p>
    <w:p w14:paraId="11FC38DF" w14:textId="0B684C76" w:rsidR="00CB790D" w:rsidRDefault="00000000">
      <w:pPr>
        <w:pStyle w:val="Prrafodelista"/>
        <w:numPr>
          <w:ilvl w:val="1"/>
          <w:numId w:val="1"/>
        </w:numPr>
        <w:tabs>
          <w:tab w:val="left" w:pos="849"/>
          <w:tab w:val="left" w:pos="851"/>
        </w:tabs>
        <w:spacing w:line="336" w:lineRule="auto"/>
        <w:ind w:right="148"/>
        <w:jc w:val="both"/>
        <w:rPr>
          <w:sz w:val="20"/>
        </w:rPr>
      </w:pPr>
      <w:r>
        <w:rPr>
          <w:sz w:val="20"/>
        </w:rPr>
        <w:t xml:space="preserve">Prorrogar el contrato de </w:t>
      </w:r>
      <w:r w:rsidR="00044A5C">
        <w:rPr>
          <w:sz w:val="20"/>
        </w:rPr>
        <w:t>s</w:t>
      </w:r>
      <w:r>
        <w:rPr>
          <w:sz w:val="20"/>
        </w:rPr>
        <w:t xml:space="preserve">ervicio de </w:t>
      </w:r>
      <w:r w:rsidR="00044A5C">
        <w:rPr>
          <w:sz w:val="20"/>
        </w:rPr>
        <w:t>a</w:t>
      </w:r>
      <w:r>
        <w:rPr>
          <w:sz w:val="20"/>
        </w:rPr>
        <w:t xml:space="preserve">tención </w:t>
      </w:r>
      <w:r w:rsidR="00044A5C">
        <w:rPr>
          <w:sz w:val="20"/>
        </w:rPr>
        <w:t>i</w:t>
      </w:r>
      <w:r>
        <w:rPr>
          <w:sz w:val="20"/>
        </w:rPr>
        <w:t xml:space="preserve">ntegral a familias en Las Rozas de Madrid, suscrito con Instituto </w:t>
      </w:r>
      <w:proofErr w:type="spellStart"/>
      <w:r>
        <w:rPr>
          <w:sz w:val="20"/>
        </w:rPr>
        <w:t>Safman</w:t>
      </w:r>
      <w:proofErr w:type="spellEnd"/>
      <w:r w:rsidR="00044A5C">
        <w:rPr>
          <w:sz w:val="20"/>
        </w:rPr>
        <w:t>,</w:t>
      </w:r>
      <w:r>
        <w:rPr>
          <w:sz w:val="20"/>
        </w:rPr>
        <w:t xml:space="preserve"> para la formación y la intervención S.L.</w:t>
      </w:r>
      <w:r w:rsidR="00044A5C">
        <w:rPr>
          <w:sz w:val="20"/>
        </w:rPr>
        <w:t xml:space="preserve"> </w:t>
      </w:r>
      <w:proofErr w:type="spellStart"/>
      <w:r w:rsidR="00044A5C">
        <w:rPr>
          <w:sz w:val="20"/>
        </w:rPr>
        <w:t>E</w:t>
      </w:r>
      <w:r>
        <w:rPr>
          <w:sz w:val="20"/>
        </w:rPr>
        <w:t>xpte</w:t>
      </w:r>
      <w:proofErr w:type="spellEnd"/>
      <w:r>
        <w:rPr>
          <w:sz w:val="20"/>
        </w:rPr>
        <w:t>. 23852/2024.</w:t>
      </w:r>
    </w:p>
    <w:p w14:paraId="141E82B4" w14:textId="1615501A" w:rsidR="00CB790D" w:rsidRDefault="00000000">
      <w:pPr>
        <w:pStyle w:val="Prrafodelista"/>
        <w:numPr>
          <w:ilvl w:val="1"/>
          <w:numId w:val="1"/>
        </w:numPr>
        <w:tabs>
          <w:tab w:val="left" w:pos="849"/>
          <w:tab w:val="left" w:pos="851"/>
        </w:tabs>
        <w:spacing w:line="336" w:lineRule="auto"/>
        <w:jc w:val="both"/>
        <w:rPr>
          <w:sz w:val="20"/>
        </w:rPr>
      </w:pPr>
      <w:r>
        <w:rPr>
          <w:sz w:val="20"/>
        </w:rPr>
        <w:t>Aprobación</w:t>
      </w:r>
      <w:r>
        <w:rPr>
          <w:spacing w:val="-3"/>
          <w:sz w:val="20"/>
        </w:rPr>
        <w:t xml:space="preserve"> </w:t>
      </w:r>
      <w:r>
        <w:rPr>
          <w:sz w:val="20"/>
        </w:rPr>
        <w:t>expediente</w:t>
      </w:r>
      <w:r>
        <w:rPr>
          <w:spacing w:val="-1"/>
          <w:sz w:val="20"/>
        </w:rPr>
        <w:t xml:space="preserve"> </w:t>
      </w:r>
      <w:r>
        <w:rPr>
          <w:sz w:val="20"/>
        </w:rPr>
        <w:t>de</w:t>
      </w:r>
      <w:r>
        <w:rPr>
          <w:spacing w:val="-3"/>
          <w:sz w:val="20"/>
        </w:rPr>
        <w:t xml:space="preserve"> </w:t>
      </w:r>
      <w:r>
        <w:rPr>
          <w:sz w:val="20"/>
        </w:rPr>
        <w:t>contratación,</w:t>
      </w:r>
      <w:r>
        <w:rPr>
          <w:spacing w:val="-1"/>
          <w:sz w:val="20"/>
        </w:rPr>
        <w:t xml:space="preserve"> </w:t>
      </w:r>
      <w:r>
        <w:rPr>
          <w:sz w:val="20"/>
        </w:rPr>
        <w:t>mediante</w:t>
      </w:r>
      <w:r>
        <w:rPr>
          <w:spacing w:val="-3"/>
          <w:sz w:val="20"/>
        </w:rPr>
        <w:t xml:space="preserve"> </w:t>
      </w:r>
      <w:r>
        <w:rPr>
          <w:sz w:val="20"/>
        </w:rPr>
        <w:t>procedimiento</w:t>
      </w:r>
      <w:r>
        <w:rPr>
          <w:spacing w:val="-3"/>
          <w:sz w:val="20"/>
        </w:rPr>
        <w:t xml:space="preserve"> </w:t>
      </w:r>
      <w:r>
        <w:rPr>
          <w:sz w:val="20"/>
        </w:rPr>
        <w:t>abierto</w:t>
      </w:r>
      <w:r>
        <w:rPr>
          <w:spacing w:val="-3"/>
          <w:sz w:val="20"/>
        </w:rPr>
        <w:t xml:space="preserve"> </w:t>
      </w:r>
      <w:r>
        <w:rPr>
          <w:sz w:val="20"/>
        </w:rPr>
        <w:t>simplificado</w:t>
      </w:r>
      <w:r>
        <w:rPr>
          <w:spacing w:val="-3"/>
          <w:sz w:val="20"/>
        </w:rPr>
        <w:t xml:space="preserve"> </w:t>
      </w:r>
      <w:r>
        <w:rPr>
          <w:sz w:val="20"/>
        </w:rPr>
        <w:t>y</w:t>
      </w:r>
      <w:r>
        <w:rPr>
          <w:spacing w:val="-3"/>
          <w:sz w:val="20"/>
        </w:rPr>
        <w:t xml:space="preserve"> </w:t>
      </w:r>
      <w:r>
        <w:rPr>
          <w:sz w:val="20"/>
        </w:rPr>
        <w:t>un</w:t>
      </w:r>
      <w:r>
        <w:rPr>
          <w:spacing w:val="-3"/>
          <w:sz w:val="20"/>
        </w:rPr>
        <w:t xml:space="preserve"> </w:t>
      </w:r>
      <w:r>
        <w:rPr>
          <w:sz w:val="20"/>
        </w:rPr>
        <w:t>solo criterio de adjudicación, de suministros de licencias de paquetes informáticos: 4 lotes, no sujeto a regulación armonizada</w:t>
      </w:r>
      <w:r w:rsidR="00044A5C">
        <w:rPr>
          <w:sz w:val="20"/>
        </w:rPr>
        <w:t xml:space="preserve">. </w:t>
      </w:r>
      <w:proofErr w:type="spellStart"/>
      <w:r w:rsidR="00044A5C">
        <w:rPr>
          <w:sz w:val="20"/>
        </w:rPr>
        <w:t>E</w:t>
      </w:r>
      <w:r>
        <w:rPr>
          <w:sz w:val="20"/>
        </w:rPr>
        <w:t>xpte</w:t>
      </w:r>
      <w:proofErr w:type="spellEnd"/>
      <w:r>
        <w:rPr>
          <w:sz w:val="20"/>
        </w:rPr>
        <w:t>. 32102/2025.</w:t>
      </w:r>
    </w:p>
    <w:p w14:paraId="7188F600" w14:textId="5D25C0E9" w:rsidR="00CB790D" w:rsidRDefault="00000000">
      <w:pPr>
        <w:pStyle w:val="Prrafodelista"/>
        <w:numPr>
          <w:ilvl w:val="1"/>
          <w:numId w:val="1"/>
        </w:numPr>
        <w:tabs>
          <w:tab w:val="left" w:pos="849"/>
          <w:tab w:val="left" w:pos="851"/>
        </w:tabs>
        <w:spacing w:line="336" w:lineRule="auto"/>
        <w:jc w:val="both"/>
        <w:rPr>
          <w:sz w:val="20"/>
        </w:rPr>
      </w:pPr>
      <w:r>
        <w:rPr>
          <w:sz w:val="20"/>
        </w:rPr>
        <w:t>Desestimar el</w:t>
      </w:r>
      <w:r>
        <w:rPr>
          <w:spacing w:val="-4"/>
          <w:sz w:val="20"/>
        </w:rPr>
        <w:t xml:space="preserve"> </w:t>
      </w:r>
      <w:r>
        <w:rPr>
          <w:sz w:val="20"/>
        </w:rPr>
        <w:t>recurso</w:t>
      </w:r>
      <w:r>
        <w:rPr>
          <w:spacing w:val="-3"/>
          <w:sz w:val="20"/>
        </w:rPr>
        <w:t xml:space="preserve"> </w:t>
      </w:r>
      <w:r>
        <w:rPr>
          <w:sz w:val="20"/>
        </w:rPr>
        <w:t>de</w:t>
      </w:r>
      <w:r>
        <w:rPr>
          <w:spacing w:val="-3"/>
          <w:sz w:val="20"/>
        </w:rPr>
        <w:t xml:space="preserve"> </w:t>
      </w:r>
      <w:r>
        <w:rPr>
          <w:sz w:val="20"/>
        </w:rPr>
        <w:t>reposición</w:t>
      </w:r>
      <w:r>
        <w:rPr>
          <w:spacing w:val="-1"/>
          <w:sz w:val="20"/>
        </w:rPr>
        <w:t xml:space="preserve"> </w:t>
      </w:r>
      <w:r>
        <w:rPr>
          <w:sz w:val="20"/>
        </w:rPr>
        <w:t>interpuesto</w:t>
      </w:r>
      <w:r>
        <w:rPr>
          <w:spacing w:val="-1"/>
          <w:sz w:val="20"/>
        </w:rPr>
        <w:t xml:space="preserve"> </w:t>
      </w:r>
      <w:r>
        <w:rPr>
          <w:sz w:val="20"/>
        </w:rPr>
        <w:t>por</w:t>
      </w:r>
      <w:r>
        <w:rPr>
          <w:spacing w:val="-4"/>
          <w:sz w:val="20"/>
        </w:rPr>
        <w:t xml:space="preserve"> </w:t>
      </w:r>
      <w:r>
        <w:rPr>
          <w:sz w:val="20"/>
        </w:rPr>
        <w:t>Cubiertas</w:t>
      </w:r>
      <w:r>
        <w:rPr>
          <w:spacing w:val="-1"/>
          <w:sz w:val="20"/>
        </w:rPr>
        <w:t xml:space="preserve"> </w:t>
      </w:r>
      <w:r>
        <w:rPr>
          <w:sz w:val="20"/>
        </w:rPr>
        <w:t>y</w:t>
      </w:r>
      <w:r>
        <w:rPr>
          <w:spacing w:val="-1"/>
          <w:sz w:val="20"/>
        </w:rPr>
        <w:t xml:space="preserve"> </w:t>
      </w:r>
      <w:r>
        <w:rPr>
          <w:sz w:val="20"/>
        </w:rPr>
        <w:t>Pinturas</w:t>
      </w:r>
      <w:r>
        <w:rPr>
          <w:spacing w:val="-3"/>
          <w:sz w:val="20"/>
        </w:rPr>
        <w:t xml:space="preserve"> </w:t>
      </w:r>
      <w:proofErr w:type="spellStart"/>
      <w:r>
        <w:rPr>
          <w:sz w:val="20"/>
        </w:rPr>
        <w:t>Hergar</w:t>
      </w:r>
      <w:proofErr w:type="spellEnd"/>
      <w:r w:rsidR="00044A5C">
        <w:rPr>
          <w:sz w:val="20"/>
        </w:rPr>
        <w:t>,</w:t>
      </w:r>
      <w:r>
        <w:rPr>
          <w:spacing w:val="-2"/>
          <w:sz w:val="20"/>
        </w:rPr>
        <w:t xml:space="preserve"> </w:t>
      </w:r>
      <w:r>
        <w:rPr>
          <w:sz w:val="20"/>
        </w:rPr>
        <w:t>S.L.</w:t>
      </w:r>
      <w:r w:rsidR="00044A5C">
        <w:rPr>
          <w:sz w:val="20"/>
        </w:rPr>
        <w:t>,</w:t>
      </w:r>
      <w:r>
        <w:rPr>
          <w:spacing w:val="-3"/>
          <w:sz w:val="20"/>
        </w:rPr>
        <w:t xml:space="preserve"> </w:t>
      </w:r>
      <w:r>
        <w:rPr>
          <w:sz w:val="20"/>
        </w:rPr>
        <w:t>contra</w:t>
      </w:r>
      <w:r>
        <w:rPr>
          <w:spacing w:val="-1"/>
          <w:sz w:val="20"/>
        </w:rPr>
        <w:t xml:space="preserve"> </w:t>
      </w:r>
      <w:r>
        <w:rPr>
          <w:sz w:val="20"/>
        </w:rPr>
        <w:t>el acuerdo adoptado por la Junta de Gobierno Local</w:t>
      </w:r>
      <w:r w:rsidR="00044A5C">
        <w:rPr>
          <w:sz w:val="20"/>
        </w:rPr>
        <w:t>,</w:t>
      </w:r>
      <w:r>
        <w:rPr>
          <w:sz w:val="20"/>
        </w:rPr>
        <w:t xml:space="preserve"> de 18 de julio de 2025</w:t>
      </w:r>
      <w:r w:rsidR="00044A5C">
        <w:rPr>
          <w:sz w:val="20"/>
        </w:rPr>
        <w:t>,</w:t>
      </w:r>
      <w:r>
        <w:rPr>
          <w:sz w:val="20"/>
        </w:rPr>
        <w:t xml:space="preserve"> de imposición de penalidad</w:t>
      </w:r>
      <w:r>
        <w:rPr>
          <w:spacing w:val="-3"/>
          <w:sz w:val="20"/>
        </w:rPr>
        <w:t xml:space="preserve"> </w:t>
      </w:r>
      <w:r>
        <w:rPr>
          <w:sz w:val="20"/>
        </w:rPr>
        <w:t>por</w:t>
      </w:r>
      <w:r>
        <w:rPr>
          <w:spacing w:val="-4"/>
          <w:sz w:val="20"/>
        </w:rPr>
        <w:t xml:space="preserve"> </w:t>
      </w:r>
      <w:r>
        <w:rPr>
          <w:sz w:val="20"/>
        </w:rPr>
        <w:t>entender</w:t>
      </w:r>
      <w:r>
        <w:rPr>
          <w:spacing w:val="-4"/>
          <w:sz w:val="20"/>
        </w:rPr>
        <w:t xml:space="preserve"> </w:t>
      </w:r>
      <w:r>
        <w:rPr>
          <w:sz w:val="20"/>
        </w:rPr>
        <w:t>retirada</w:t>
      </w:r>
      <w:r>
        <w:rPr>
          <w:spacing w:val="-3"/>
          <w:sz w:val="20"/>
        </w:rPr>
        <w:t xml:space="preserve"> </w:t>
      </w:r>
      <w:r>
        <w:rPr>
          <w:sz w:val="20"/>
        </w:rPr>
        <w:t>la</w:t>
      </w:r>
      <w:r>
        <w:rPr>
          <w:spacing w:val="-3"/>
          <w:sz w:val="20"/>
        </w:rPr>
        <w:t xml:space="preserve"> </w:t>
      </w:r>
      <w:r>
        <w:rPr>
          <w:sz w:val="20"/>
        </w:rPr>
        <w:t>oferta</w:t>
      </w:r>
      <w:r>
        <w:rPr>
          <w:spacing w:val="-3"/>
          <w:sz w:val="20"/>
        </w:rPr>
        <w:t xml:space="preserve"> </w:t>
      </w:r>
      <w:r>
        <w:rPr>
          <w:sz w:val="20"/>
        </w:rPr>
        <w:t>correspondiente</w:t>
      </w:r>
      <w:r>
        <w:rPr>
          <w:spacing w:val="-3"/>
          <w:sz w:val="20"/>
        </w:rPr>
        <w:t xml:space="preserve"> </w:t>
      </w:r>
      <w:r>
        <w:rPr>
          <w:sz w:val="20"/>
        </w:rPr>
        <w:t>al</w:t>
      </w:r>
      <w:r>
        <w:rPr>
          <w:spacing w:val="-4"/>
          <w:sz w:val="20"/>
        </w:rPr>
        <w:t xml:space="preserve"> </w:t>
      </w:r>
      <w:r>
        <w:rPr>
          <w:sz w:val="20"/>
        </w:rPr>
        <w:t>contrato</w:t>
      </w:r>
      <w:r>
        <w:rPr>
          <w:spacing w:val="-3"/>
          <w:sz w:val="20"/>
        </w:rPr>
        <w:t xml:space="preserve"> </w:t>
      </w:r>
      <w:r>
        <w:rPr>
          <w:sz w:val="20"/>
        </w:rPr>
        <w:t>de</w:t>
      </w:r>
      <w:r>
        <w:rPr>
          <w:spacing w:val="-4"/>
          <w:sz w:val="20"/>
        </w:rPr>
        <w:t xml:space="preserve"> </w:t>
      </w:r>
      <w:r>
        <w:rPr>
          <w:sz w:val="20"/>
        </w:rPr>
        <w:t>obras</w:t>
      </w:r>
      <w:r>
        <w:rPr>
          <w:spacing w:val="-3"/>
          <w:sz w:val="20"/>
        </w:rPr>
        <w:t xml:space="preserve"> </w:t>
      </w:r>
      <w:r>
        <w:rPr>
          <w:sz w:val="20"/>
        </w:rPr>
        <w:t>de</w:t>
      </w:r>
      <w:r>
        <w:rPr>
          <w:spacing w:val="-3"/>
          <w:sz w:val="20"/>
        </w:rPr>
        <w:t xml:space="preserve"> </w:t>
      </w:r>
      <w:r w:rsidR="00044A5C">
        <w:rPr>
          <w:sz w:val="20"/>
        </w:rPr>
        <w:t>e</w:t>
      </w:r>
      <w:r>
        <w:rPr>
          <w:sz w:val="20"/>
        </w:rPr>
        <w:t>jecución</w:t>
      </w:r>
      <w:r>
        <w:rPr>
          <w:spacing w:val="-3"/>
          <w:sz w:val="20"/>
        </w:rPr>
        <w:t xml:space="preserve"> </w:t>
      </w:r>
      <w:r>
        <w:rPr>
          <w:sz w:val="20"/>
        </w:rPr>
        <w:t>de fachadas</w:t>
      </w:r>
      <w:r w:rsidR="00044A5C">
        <w:rPr>
          <w:sz w:val="20"/>
        </w:rPr>
        <w:t xml:space="preserve">. </w:t>
      </w:r>
      <w:proofErr w:type="spellStart"/>
      <w:r w:rsidR="00044A5C">
        <w:rPr>
          <w:sz w:val="20"/>
        </w:rPr>
        <w:t>E</w:t>
      </w:r>
      <w:r>
        <w:rPr>
          <w:sz w:val="20"/>
        </w:rPr>
        <w:t>xpte</w:t>
      </w:r>
      <w:proofErr w:type="spellEnd"/>
      <w:r>
        <w:rPr>
          <w:sz w:val="20"/>
        </w:rPr>
        <w:t>. 19404/2025.</w:t>
      </w:r>
    </w:p>
    <w:p w14:paraId="2E524A33" w14:textId="508F9714" w:rsidR="00CB790D" w:rsidRDefault="00000000">
      <w:pPr>
        <w:pStyle w:val="Prrafodelista"/>
        <w:numPr>
          <w:ilvl w:val="1"/>
          <w:numId w:val="1"/>
        </w:numPr>
        <w:tabs>
          <w:tab w:val="left" w:pos="849"/>
          <w:tab w:val="left" w:pos="851"/>
        </w:tabs>
        <w:spacing w:line="336" w:lineRule="auto"/>
        <w:ind w:right="151"/>
        <w:jc w:val="both"/>
        <w:rPr>
          <w:sz w:val="20"/>
        </w:rPr>
      </w:pPr>
      <w:r>
        <w:rPr>
          <w:sz w:val="20"/>
        </w:rPr>
        <w:t xml:space="preserve">Concesión de alineación oficial de la parcela sita calle </w:t>
      </w:r>
      <w:r w:rsidR="00044A5C">
        <w:rPr>
          <w:sz w:val="20"/>
        </w:rPr>
        <w:t>*********************************.</w:t>
      </w:r>
      <w:r>
        <w:rPr>
          <w:sz w:val="20"/>
        </w:rPr>
        <w:t xml:space="preserve"> </w:t>
      </w:r>
      <w:proofErr w:type="spellStart"/>
      <w:r w:rsidR="00044A5C">
        <w:rPr>
          <w:sz w:val="20"/>
        </w:rPr>
        <w:t>E</w:t>
      </w:r>
      <w:r>
        <w:rPr>
          <w:sz w:val="20"/>
        </w:rPr>
        <w:t>xpte</w:t>
      </w:r>
      <w:proofErr w:type="spellEnd"/>
      <w:r>
        <w:rPr>
          <w:sz w:val="20"/>
        </w:rPr>
        <w:t>. 23959/2025.</w:t>
      </w:r>
    </w:p>
    <w:p w14:paraId="25F54518" w14:textId="1D656989" w:rsidR="00CB790D" w:rsidRDefault="00000000">
      <w:pPr>
        <w:pStyle w:val="Prrafodelista"/>
        <w:numPr>
          <w:ilvl w:val="1"/>
          <w:numId w:val="1"/>
        </w:numPr>
        <w:tabs>
          <w:tab w:val="left" w:pos="849"/>
          <w:tab w:val="left" w:pos="851"/>
        </w:tabs>
        <w:spacing w:line="336" w:lineRule="auto"/>
        <w:jc w:val="both"/>
        <w:rPr>
          <w:sz w:val="20"/>
        </w:rPr>
      </w:pPr>
      <w:r>
        <w:rPr>
          <w:sz w:val="20"/>
        </w:rPr>
        <w:t xml:space="preserve">Concesión de licencia de obra mayor para la construcción de vivienda unifamiliar aislada y piscina, sita en calle </w:t>
      </w:r>
      <w:r w:rsidR="00044A5C">
        <w:rPr>
          <w:sz w:val="20"/>
        </w:rPr>
        <w:t>**************************</w:t>
      </w:r>
      <w:r>
        <w:rPr>
          <w:sz w:val="20"/>
        </w:rPr>
        <w:t>, según proyecto técnico básico y de ejecución redactado por el arquitecto colegiado núm. 20.072 y 11.518 en el COAM</w:t>
      </w:r>
      <w:r w:rsidR="00044A5C">
        <w:rPr>
          <w:sz w:val="20"/>
        </w:rPr>
        <w:t xml:space="preserve">. </w:t>
      </w:r>
      <w:proofErr w:type="spellStart"/>
      <w:r w:rsidR="00044A5C">
        <w:rPr>
          <w:sz w:val="20"/>
        </w:rPr>
        <w:t>E</w:t>
      </w:r>
      <w:r>
        <w:rPr>
          <w:sz w:val="20"/>
        </w:rPr>
        <w:t>xpte</w:t>
      </w:r>
      <w:proofErr w:type="spellEnd"/>
      <w:r>
        <w:rPr>
          <w:sz w:val="20"/>
        </w:rPr>
        <w:t>. 21154/2025.</w:t>
      </w:r>
    </w:p>
    <w:p w14:paraId="4D6876E5" w14:textId="77777777" w:rsidR="00CB790D" w:rsidRDefault="00CB790D">
      <w:pPr>
        <w:pStyle w:val="Prrafodelista"/>
        <w:spacing w:line="336" w:lineRule="auto"/>
        <w:rPr>
          <w:sz w:val="20"/>
        </w:rPr>
        <w:sectPr w:rsidR="00CB790D">
          <w:pgSz w:w="11910" w:h="16840"/>
          <w:pgMar w:top="1720" w:right="1275" w:bottom="1280" w:left="1275" w:header="567" w:footer="1080" w:gutter="0"/>
          <w:cols w:space="720"/>
        </w:sectPr>
      </w:pPr>
    </w:p>
    <w:p w14:paraId="3BA60C7A" w14:textId="54B0AE54" w:rsidR="00CB790D" w:rsidRDefault="00000000">
      <w:pPr>
        <w:pStyle w:val="Prrafodelista"/>
        <w:numPr>
          <w:ilvl w:val="1"/>
          <w:numId w:val="1"/>
        </w:numPr>
        <w:tabs>
          <w:tab w:val="left" w:pos="849"/>
          <w:tab w:val="left" w:pos="851"/>
        </w:tabs>
        <w:spacing w:before="83" w:line="336" w:lineRule="auto"/>
        <w:jc w:val="both"/>
        <w:rPr>
          <w:sz w:val="20"/>
        </w:rPr>
      </w:pPr>
      <w:r>
        <w:rPr>
          <w:noProof/>
          <w:sz w:val="20"/>
        </w:rPr>
        <w:lastRenderedPageBreak/>
        <mc:AlternateContent>
          <mc:Choice Requires="wps">
            <w:drawing>
              <wp:anchor distT="0" distB="0" distL="0" distR="0" simplePos="0" relativeHeight="15733248" behindDoc="0" locked="0" layoutInCell="1" allowOverlap="1" wp14:anchorId="54EE5935" wp14:editId="56E11E98">
                <wp:simplePos x="0" y="0"/>
                <wp:positionH relativeFrom="page">
                  <wp:posOffset>6807087</wp:posOffset>
                </wp:positionH>
                <wp:positionV relativeFrom="page">
                  <wp:posOffset>3887168</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F423D75" w14:textId="77777777" w:rsidR="00CB790D" w:rsidRDefault="00000000">
                            <w:pPr>
                              <w:spacing w:before="22" w:line="418" w:lineRule="exact"/>
                              <w:ind w:left="20"/>
                              <w:rPr>
                                <w:rFonts w:ascii="Tahoma"/>
                                <w:sz w:val="36"/>
                              </w:rPr>
                            </w:pPr>
                            <w:r>
                              <w:rPr>
                                <w:rFonts w:ascii="Tahoma"/>
                                <w:spacing w:val="-2"/>
                                <w:sz w:val="36"/>
                              </w:rPr>
                              <w:t>RESOLUCION</w:t>
                            </w:r>
                          </w:p>
                          <w:p w14:paraId="0B3C96E3" w14:textId="77777777" w:rsidR="00CB790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2025-6085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16/10/2025</w:t>
                            </w:r>
                          </w:p>
                        </w:txbxContent>
                      </wps:txbx>
                      <wps:bodyPr vert="vert270" wrap="square" lIns="0" tIns="0" rIns="0" bIns="0" rtlCol="0">
                        <a:noAutofit/>
                      </wps:bodyPr>
                    </wps:wsp>
                  </a:graphicData>
                </a:graphic>
              </wp:anchor>
            </w:drawing>
          </mc:Choice>
          <mc:Fallback>
            <w:pict>
              <v:shape w14:anchorId="54EE5935"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5F423D75" w14:textId="77777777" w:rsidR="00CB790D" w:rsidRDefault="00000000">
                      <w:pPr>
                        <w:spacing w:before="22" w:line="418" w:lineRule="exact"/>
                        <w:ind w:left="20"/>
                        <w:rPr>
                          <w:rFonts w:ascii="Tahoma"/>
                          <w:sz w:val="36"/>
                        </w:rPr>
                      </w:pPr>
                      <w:r>
                        <w:rPr>
                          <w:rFonts w:ascii="Tahoma"/>
                          <w:spacing w:val="-2"/>
                          <w:sz w:val="36"/>
                        </w:rPr>
                        <w:t>RESOLUCION</w:t>
                      </w:r>
                    </w:p>
                    <w:p w14:paraId="0B3C96E3" w14:textId="77777777" w:rsidR="00CB790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2025-6085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16/10/2025</w:t>
                      </w:r>
                    </w:p>
                  </w:txbxContent>
                </v:textbox>
                <w10:wrap anchorx="page" anchory="page"/>
              </v:shape>
            </w:pict>
          </mc:Fallback>
        </mc:AlternateContent>
      </w:r>
      <w:r>
        <w:rPr>
          <w:noProof/>
          <w:sz w:val="20"/>
        </w:rPr>
        <mc:AlternateContent>
          <mc:Choice Requires="wps">
            <w:drawing>
              <wp:anchor distT="0" distB="0" distL="0" distR="0" simplePos="0" relativeHeight="15733760" behindDoc="0" locked="0" layoutInCell="1" allowOverlap="1" wp14:anchorId="155F8CFB" wp14:editId="0DB031E8">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041A021" w14:textId="18407355" w:rsidR="00CB790D"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0A8F38B" w14:textId="77777777" w:rsidR="00CB790D" w:rsidRDefault="00000000">
                            <w:pPr>
                              <w:spacing w:line="120" w:lineRule="exact"/>
                              <w:ind w:left="20"/>
                              <w:rPr>
                                <w:sz w:val="12"/>
                              </w:rPr>
                            </w:pPr>
                            <w:r>
                              <w:rPr>
                                <w:spacing w:val="-2"/>
                                <w:sz w:val="12"/>
                              </w:rPr>
                              <w:t>Verificación:</w:t>
                            </w:r>
                            <w:r>
                              <w:rPr>
                                <w:spacing w:val="7"/>
                                <w:sz w:val="12"/>
                              </w:rPr>
                              <w:t xml:space="preserve"> </w:t>
                            </w:r>
                            <w:hyperlink r:id="rId14">
                              <w:r w:rsidR="00CB790D">
                                <w:rPr>
                                  <w:spacing w:val="-2"/>
                                  <w:sz w:val="12"/>
                                </w:rPr>
                                <w:t>https://sede.lasrozas.es/</w:t>
                              </w:r>
                            </w:hyperlink>
                          </w:p>
                          <w:p w14:paraId="7C94085D" w14:textId="77777777" w:rsidR="00CB790D"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155F8CFB"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6041A021" w14:textId="18407355" w:rsidR="00CB790D"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0A8F38B" w14:textId="77777777" w:rsidR="00CB790D"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7C94085D" w14:textId="77777777" w:rsidR="00CB790D"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sz w:val="20"/>
        </w:rPr>
        <w:t xml:space="preserve">Denegación de licencia de actividad para funcionamiento de actividad </w:t>
      </w:r>
      <w:r w:rsidR="00044A5C">
        <w:rPr>
          <w:sz w:val="20"/>
        </w:rPr>
        <w:t>t</w:t>
      </w:r>
      <w:r>
        <w:rPr>
          <w:sz w:val="20"/>
        </w:rPr>
        <w:t xml:space="preserve">aller </w:t>
      </w:r>
      <w:r w:rsidR="00044A5C">
        <w:rPr>
          <w:sz w:val="20"/>
        </w:rPr>
        <w:t>r</w:t>
      </w:r>
      <w:r>
        <w:rPr>
          <w:sz w:val="20"/>
        </w:rPr>
        <w:t xml:space="preserve">eparación vehículos </w:t>
      </w:r>
      <w:r w:rsidR="00044A5C">
        <w:rPr>
          <w:sz w:val="20"/>
        </w:rPr>
        <w:t>a</w:t>
      </w:r>
      <w:r>
        <w:rPr>
          <w:sz w:val="20"/>
        </w:rPr>
        <w:t>utomóviles (Mecánica-Electricidad), DTM BOX</w:t>
      </w:r>
      <w:r w:rsidR="00044A5C">
        <w:rPr>
          <w:sz w:val="20"/>
        </w:rPr>
        <w:t>,</w:t>
      </w:r>
      <w:r>
        <w:rPr>
          <w:sz w:val="20"/>
        </w:rPr>
        <w:t xml:space="preserve"> S.L., sita en la calle Innsbruck, núm. 31, de Las Rozas de Madrid</w:t>
      </w:r>
      <w:r w:rsidR="00044A5C">
        <w:rPr>
          <w:sz w:val="20"/>
        </w:rPr>
        <w:t xml:space="preserve">. </w:t>
      </w:r>
      <w:proofErr w:type="spellStart"/>
      <w:r w:rsidR="00044A5C">
        <w:rPr>
          <w:sz w:val="20"/>
        </w:rPr>
        <w:t>E</w:t>
      </w:r>
      <w:r>
        <w:rPr>
          <w:sz w:val="20"/>
        </w:rPr>
        <w:t>xpte</w:t>
      </w:r>
      <w:proofErr w:type="spellEnd"/>
      <w:r>
        <w:rPr>
          <w:sz w:val="20"/>
        </w:rPr>
        <w:t>. 19861/2025.</w:t>
      </w:r>
    </w:p>
    <w:p w14:paraId="6C3983A0" w14:textId="7FBCFB8A" w:rsidR="00CB790D" w:rsidRDefault="00000000">
      <w:pPr>
        <w:pStyle w:val="Prrafodelista"/>
        <w:numPr>
          <w:ilvl w:val="1"/>
          <w:numId w:val="1"/>
        </w:numPr>
        <w:tabs>
          <w:tab w:val="left" w:pos="849"/>
          <w:tab w:val="left" w:pos="851"/>
        </w:tabs>
        <w:spacing w:line="336" w:lineRule="auto"/>
        <w:ind w:right="151"/>
        <w:jc w:val="both"/>
        <w:rPr>
          <w:sz w:val="20"/>
        </w:rPr>
      </w:pPr>
      <w:r>
        <w:rPr>
          <w:sz w:val="20"/>
        </w:rPr>
        <w:t>Denegación licencia de actividad para centro veterinario, en local 140</w:t>
      </w:r>
      <w:r w:rsidR="00044A5C">
        <w:rPr>
          <w:sz w:val="20"/>
        </w:rPr>
        <w:t>,</w:t>
      </w:r>
      <w:r>
        <w:rPr>
          <w:sz w:val="20"/>
        </w:rPr>
        <w:t xml:space="preserve"> del Centro Comercial La Tortuga, sita en la </w:t>
      </w:r>
      <w:r w:rsidR="00044A5C">
        <w:rPr>
          <w:sz w:val="20"/>
        </w:rPr>
        <w:t>a</w:t>
      </w:r>
      <w:r>
        <w:rPr>
          <w:sz w:val="20"/>
        </w:rPr>
        <w:t>venida de Atenas, de Las Rozas de Madrid</w:t>
      </w:r>
      <w:r w:rsidR="00044A5C">
        <w:rPr>
          <w:sz w:val="20"/>
        </w:rPr>
        <w:t xml:space="preserve">. </w:t>
      </w:r>
      <w:proofErr w:type="spellStart"/>
      <w:r w:rsidR="00044A5C">
        <w:rPr>
          <w:sz w:val="20"/>
        </w:rPr>
        <w:t>E</w:t>
      </w:r>
      <w:r>
        <w:rPr>
          <w:sz w:val="20"/>
        </w:rPr>
        <w:t>xpte</w:t>
      </w:r>
      <w:proofErr w:type="spellEnd"/>
      <w:r>
        <w:rPr>
          <w:sz w:val="20"/>
        </w:rPr>
        <w:t>. 11573/2025.</w:t>
      </w:r>
    </w:p>
    <w:p w14:paraId="757B931F" w14:textId="552D50E4" w:rsidR="00CB790D" w:rsidRDefault="00000000">
      <w:pPr>
        <w:pStyle w:val="Prrafodelista"/>
        <w:numPr>
          <w:ilvl w:val="1"/>
          <w:numId w:val="1"/>
        </w:numPr>
        <w:tabs>
          <w:tab w:val="left" w:pos="849"/>
          <w:tab w:val="left" w:pos="851"/>
        </w:tabs>
        <w:spacing w:line="336" w:lineRule="auto"/>
        <w:ind w:right="148"/>
        <w:jc w:val="both"/>
        <w:rPr>
          <w:sz w:val="20"/>
        </w:rPr>
      </w:pPr>
      <w:r>
        <w:rPr>
          <w:sz w:val="20"/>
        </w:rPr>
        <w:t xml:space="preserve">Denegación de licencia de actividad para la implantación de un obrador industrial de elaboración de platos y comidas preparadas y catering, </w:t>
      </w:r>
      <w:proofErr w:type="spellStart"/>
      <w:r>
        <w:rPr>
          <w:sz w:val="20"/>
        </w:rPr>
        <w:t>Fraisego</w:t>
      </w:r>
      <w:proofErr w:type="spellEnd"/>
      <w:r>
        <w:rPr>
          <w:sz w:val="20"/>
        </w:rPr>
        <w:t>, S.L.U., sita en la calle Belgrado, núm. 26, de Las Rozas de Madrid</w:t>
      </w:r>
      <w:r w:rsidR="00044A5C">
        <w:rPr>
          <w:sz w:val="20"/>
        </w:rPr>
        <w:t xml:space="preserve">. </w:t>
      </w:r>
      <w:proofErr w:type="spellStart"/>
      <w:r w:rsidR="00044A5C">
        <w:rPr>
          <w:sz w:val="20"/>
        </w:rPr>
        <w:t>E</w:t>
      </w:r>
      <w:r>
        <w:rPr>
          <w:sz w:val="20"/>
        </w:rPr>
        <w:t>xpte</w:t>
      </w:r>
      <w:proofErr w:type="spellEnd"/>
      <w:r>
        <w:rPr>
          <w:sz w:val="20"/>
        </w:rPr>
        <w:t>. 59573/2024.</w:t>
      </w:r>
    </w:p>
    <w:p w14:paraId="20C81229" w14:textId="60CECF37" w:rsidR="00CB790D" w:rsidRDefault="00000000">
      <w:pPr>
        <w:pStyle w:val="Prrafodelista"/>
        <w:numPr>
          <w:ilvl w:val="1"/>
          <w:numId w:val="1"/>
        </w:numPr>
        <w:tabs>
          <w:tab w:val="left" w:pos="849"/>
          <w:tab w:val="left" w:pos="851"/>
        </w:tabs>
        <w:spacing w:line="336" w:lineRule="auto"/>
        <w:ind w:right="154"/>
        <w:jc w:val="both"/>
        <w:rPr>
          <w:sz w:val="20"/>
        </w:rPr>
      </w:pPr>
      <w:r>
        <w:rPr>
          <w:sz w:val="20"/>
        </w:rPr>
        <w:t>Concesión</w:t>
      </w:r>
      <w:r>
        <w:rPr>
          <w:spacing w:val="-3"/>
          <w:sz w:val="20"/>
        </w:rPr>
        <w:t xml:space="preserve"> </w:t>
      </w:r>
      <w:r>
        <w:rPr>
          <w:sz w:val="20"/>
        </w:rPr>
        <w:t>de</w:t>
      </w:r>
      <w:r>
        <w:rPr>
          <w:spacing w:val="-3"/>
          <w:sz w:val="20"/>
        </w:rPr>
        <w:t xml:space="preserve"> </w:t>
      </w:r>
      <w:r>
        <w:rPr>
          <w:sz w:val="20"/>
        </w:rPr>
        <w:t>licencia</w:t>
      </w:r>
      <w:r>
        <w:rPr>
          <w:spacing w:val="-3"/>
          <w:sz w:val="20"/>
        </w:rPr>
        <w:t xml:space="preserve"> </w:t>
      </w:r>
      <w:r>
        <w:rPr>
          <w:sz w:val="20"/>
        </w:rPr>
        <w:t>de</w:t>
      </w:r>
      <w:r>
        <w:rPr>
          <w:spacing w:val="-2"/>
          <w:sz w:val="20"/>
        </w:rPr>
        <w:t xml:space="preserve"> </w:t>
      </w:r>
      <w:r>
        <w:rPr>
          <w:sz w:val="20"/>
        </w:rPr>
        <w:t>funcionamiento</w:t>
      </w:r>
      <w:r>
        <w:rPr>
          <w:spacing w:val="-3"/>
          <w:sz w:val="20"/>
        </w:rPr>
        <w:t xml:space="preserve"> </w:t>
      </w:r>
      <w:r>
        <w:rPr>
          <w:sz w:val="20"/>
        </w:rPr>
        <w:t>a</w:t>
      </w:r>
      <w:r>
        <w:rPr>
          <w:spacing w:val="-2"/>
          <w:sz w:val="20"/>
        </w:rPr>
        <w:t xml:space="preserve"> </w:t>
      </w:r>
      <w:r>
        <w:rPr>
          <w:sz w:val="20"/>
        </w:rPr>
        <w:t>D.</w:t>
      </w:r>
      <w:r>
        <w:rPr>
          <w:spacing w:val="-3"/>
          <w:sz w:val="20"/>
        </w:rPr>
        <w:t xml:space="preserve"> </w:t>
      </w:r>
      <w:r>
        <w:rPr>
          <w:sz w:val="20"/>
        </w:rPr>
        <w:t>R.R.M.D.,</w:t>
      </w:r>
      <w:r>
        <w:rPr>
          <w:spacing w:val="-3"/>
          <w:sz w:val="20"/>
        </w:rPr>
        <w:t xml:space="preserve"> </w:t>
      </w:r>
      <w:r>
        <w:rPr>
          <w:sz w:val="20"/>
        </w:rPr>
        <w:t>para</w:t>
      </w:r>
      <w:r>
        <w:rPr>
          <w:spacing w:val="-3"/>
          <w:sz w:val="20"/>
        </w:rPr>
        <w:t xml:space="preserve"> </w:t>
      </w:r>
      <w:r>
        <w:rPr>
          <w:sz w:val="20"/>
        </w:rPr>
        <w:t>taller</w:t>
      </w:r>
      <w:r>
        <w:rPr>
          <w:spacing w:val="-4"/>
          <w:sz w:val="20"/>
        </w:rPr>
        <w:t xml:space="preserve"> </w:t>
      </w:r>
      <w:r>
        <w:rPr>
          <w:sz w:val="20"/>
        </w:rPr>
        <w:t>de</w:t>
      </w:r>
      <w:r>
        <w:rPr>
          <w:spacing w:val="-2"/>
          <w:sz w:val="20"/>
        </w:rPr>
        <w:t xml:space="preserve"> </w:t>
      </w:r>
      <w:r>
        <w:rPr>
          <w:sz w:val="20"/>
        </w:rPr>
        <w:t>mecánica</w:t>
      </w:r>
      <w:r>
        <w:rPr>
          <w:spacing w:val="-3"/>
          <w:sz w:val="20"/>
        </w:rPr>
        <w:t xml:space="preserve"> </w:t>
      </w:r>
      <w:r>
        <w:rPr>
          <w:sz w:val="20"/>
        </w:rPr>
        <w:t>y</w:t>
      </w:r>
      <w:r>
        <w:rPr>
          <w:spacing w:val="-3"/>
          <w:sz w:val="20"/>
        </w:rPr>
        <w:t xml:space="preserve"> </w:t>
      </w:r>
      <w:r>
        <w:rPr>
          <w:sz w:val="20"/>
        </w:rPr>
        <w:t xml:space="preserve">electricidad de automóviles, sita en la calle </w:t>
      </w:r>
      <w:proofErr w:type="spellStart"/>
      <w:r>
        <w:rPr>
          <w:sz w:val="20"/>
        </w:rPr>
        <w:t>Calle</w:t>
      </w:r>
      <w:proofErr w:type="spellEnd"/>
      <w:r>
        <w:rPr>
          <w:sz w:val="20"/>
        </w:rPr>
        <w:t xml:space="preserve"> I, interior, nave 9, actualmente calle Venecia, núm. 18,</w:t>
      </w:r>
      <w:r>
        <w:rPr>
          <w:spacing w:val="40"/>
          <w:sz w:val="20"/>
        </w:rPr>
        <w:t xml:space="preserve"> </w:t>
      </w:r>
      <w:r>
        <w:rPr>
          <w:sz w:val="20"/>
        </w:rPr>
        <w:t>de Las Rozas de Madrid</w:t>
      </w:r>
      <w:r w:rsidR="00044A5C">
        <w:rPr>
          <w:sz w:val="20"/>
        </w:rPr>
        <w:t xml:space="preserve">. </w:t>
      </w:r>
      <w:proofErr w:type="spellStart"/>
      <w:r w:rsidR="00044A5C">
        <w:rPr>
          <w:sz w:val="20"/>
        </w:rPr>
        <w:t>E</w:t>
      </w:r>
      <w:r>
        <w:rPr>
          <w:sz w:val="20"/>
        </w:rPr>
        <w:t>xpte</w:t>
      </w:r>
      <w:proofErr w:type="spellEnd"/>
      <w:r>
        <w:rPr>
          <w:sz w:val="20"/>
        </w:rPr>
        <w:t>. 18919/2025.</w:t>
      </w:r>
    </w:p>
    <w:p w14:paraId="366D7926" w14:textId="13E85B60" w:rsidR="00CB790D" w:rsidRDefault="00000000">
      <w:pPr>
        <w:pStyle w:val="Prrafodelista"/>
        <w:numPr>
          <w:ilvl w:val="1"/>
          <w:numId w:val="1"/>
        </w:numPr>
        <w:tabs>
          <w:tab w:val="left" w:pos="849"/>
          <w:tab w:val="left" w:pos="851"/>
        </w:tabs>
        <w:spacing w:line="336" w:lineRule="auto"/>
        <w:ind w:right="156"/>
        <w:jc w:val="both"/>
        <w:rPr>
          <w:sz w:val="20"/>
        </w:rPr>
      </w:pPr>
      <w:r>
        <w:rPr>
          <w:sz w:val="20"/>
        </w:rPr>
        <w:t>Declaración responsable de primera ocupación relativa a la construcción de cuatro viviendas unifamiliares adosadas conforme a la licencia de obra concedida en expediente 163/2021-01, sita en el paseo del Norte, núm. 2, de Las Rozas de Madrid</w:t>
      </w:r>
      <w:r w:rsidR="00044A5C">
        <w:rPr>
          <w:sz w:val="20"/>
        </w:rPr>
        <w:t xml:space="preserve">. </w:t>
      </w:r>
      <w:proofErr w:type="spellStart"/>
      <w:r w:rsidR="00044A5C">
        <w:rPr>
          <w:sz w:val="20"/>
        </w:rPr>
        <w:t>E</w:t>
      </w:r>
      <w:r>
        <w:rPr>
          <w:sz w:val="20"/>
        </w:rPr>
        <w:t>xpte</w:t>
      </w:r>
      <w:proofErr w:type="spellEnd"/>
      <w:r>
        <w:rPr>
          <w:sz w:val="20"/>
        </w:rPr>
        <w:t>. 18732/2025.</w:t>
      </w:r>
    </w:p>
    <w:p w14:paraId="20CD80DF" w14:textId="7EA3520C" w:rsidR="00CB790D" w:rsidRDefault="00000000">
      <w:pPr>
        <w:pStyle w:val="Prrafodelista"/>
        <w:numPr>
          <w:ilvl w:val="1"/>
          <w:numId w:val="1"/>
        </w:numPr>
        <w:tabs>
          <w:tab w:val="left" w:pos="849"/>
          <w:tab w:val="left" w:pos="851"/>
        </w:tabs>
        <w:spacing w:before="1" w:line="336" w:lineRule="auto"/>
        <w:ind w:right="154"/>
        <w:jc w:val="both"/>
        <w:rPr>
          <w:sz w:val="20"/>
        </w:rPr>
      </w:pPr>
      <w:r>
        <w:rPr>
          <w:sz w:val="20"/>
        </w:rPr>
        <w:t xml:space="preserve">Declaración de caducidad de licencia de actividad de almacén de baterías de automóvil, con oficinas, presentada por </w:t>
      </w:r>
      <w:proofErr w:type="spellStart"/>
      <w:r>
        <w:rPr>
          <w:sz w:val="20"/>
        </w:rPr>
        <w:t>Eurobat</w:t>
      </w:r>
      <w:proofErr w:type="spellEnd"/>
      <w:r>
        <w:rPr>
          <w:sz w:val="20"/>
        </w:rPr>
        <w:t xml:space="preserve"> del Automóvil M3</w:t>
      </w:r>
      <w:r w:rsidR="00044A5C">
        <w:rPr>
          <w:sz w:val="20"/>
        </w:rPr>
        <w:t>,</w:t>
      </w:r>
      <w:r>
        <w:rPr>
          <w:sz w:val="20"/>
        </w:rPr>
        <w:t xml:space="preserve"> S.L., sita en la calle Paris, núm. 12 A, de Las Rozas de Madrid</w:t>
      </w:r>
      <w:r w:rsidR="00044A5C">
        <w:rPr>
          <w:sz w:val="20"/>
        </w:rPr>
        <w:t xml:space="preserve">. </w:t>
      </w:r>
      <w:proofErr w:type="spellStart"/>
      <w:r w:rsidR="00044A5C">
        <w:rPr>
          <w:sz w:val="20"/>
        </w:rPr>
        <w:t>E</w:t>
      </w:r>
      <w:r>
        <w:rPr>
          <w:sz w:val="20"/>
        </w:rPr>
        <w:t>xpte</w:t>
      </w:r>
      <w:proofErr w:type="spellEnd"/>
      <w:r>
        <w:rPr>
          <w:sz w:val="20"/>
        </w:rPr>
        <w:t>. 17411/2025.</w:t>
      </w:r>
    </w:p>
    <w:p w14:paraId="06D5AB3B" w14:textId="6DCA7C68" w:rsidR="00CB790D" w:rsidRDefault="00000000">
      <w:pPr>
        <w:pStyle w:val="Prrafodelista"/>
        <w:numPr>
          <w:ilvl w:val="1"/>
          <w:numId w:val="1"/>
        </w:numPr>
        <w:tabs>
          <w:tab w:val="left" w:pos="849"/>
          <w:tab w:val="left" w:pos="851"/>
        </w:tabs>
        <w:spacing w:line="336" w:lineRule="auto"/>
        <w:jc w:val="both"/>
        <w:rPr>
          <w:sz w:val="20"/>
        </w:rPr>
      </w:pPr>
      <w:r>
        <w:rPr>
          <w:sz w:val="20"/>
        </w:rPr>
        <w:t>Declaración de caducidad de licencia de funcionamiento para la actividad de taller de automóviles, A. Rubio Regadera</w:t>
      </w:r>
      <w:r w:rsidR="00044A5C">
        <w:rPr>
          <w:sz w:val="20"/>
        </w:rPr>
        <w:t>,</w:t>
      </w:r>
      <w:r>
        <w:rPr>
          <w:sz w:val="20"/>
        </w:rPr>
        <w:t xml:space="preserve"> S.L., sita en la calle Belgrado, núm. 65, de Las Rozas de Madrid</w:t>
      </w:r>
      <w:r w:rsidR="00044A5C">
        <w:rPr>
          <w:sz w:val="20"/>
        </w:rPr>
        <w:t xml:space="preserve">. </w:t>
      </w:r>
      <w:proofErr w:type="spellStart"/>
      <w:r w:rsidR="00044A5C">
        <w:rPr>
          <w:sz w:val="20"/>
        </w:rPr>
        <w:t>E</w:t>
      </w:r>
      <w:r>
        <w:rPr>
          <w:sz w:val="20"/>
        </w:rPr>
        <w:t>xpte</w:t>
      </w:r>
      <w:proofErr w:type="spellEnd"/>
      <w:r>
        <w:rPr>
          <w:sz w:val="20"/>
        </w:rPr>
        <w:t>. 10060/2025.</w:t>
      </w:r>
    </w:p>
    <w:p w14:paraId="4E169D19" w14:textId="68E26248" w:rsidR="00CB790D" w:rsidRDefault="00000000">
      <w:pPr>
        <w:pStyle w:val="Prrafodelista"/>
        <w:numPr>
          <w:ilvl w:val="1"/>
          <w:numId w:val="1"/>
        </w:numPr>
        <w:tabs>
          <w:tab w:val="left" w:pos="849"/>
          <w:tab w:val="left" w:pos="851"/>
        </w:tabs>
        <w:spacing w:line="336" w:lineRule="auto"/>
        <w:ind w:right="151"/>
        <w:jc w:val="both"/>
        <w:rPr>
          <w:sz w:val="20"/>
        </w:rPr>
      </w:pPr>
      <w:r>
        <w:rPr>
          <w:sz w:val="20"/>
        </w:rPr>
        <w:t>Declaración de</w:t>
      </w:r>
      <w:r>
        <w:rPr>
          <w:spacing w:val="-1"/>
          <w:sz w:val="20"/>
        </w:rPr>
        <w:t xml:space="preserve"> </w:t>
      </w:r>
      <w:r>
        <w:rPr>
          <w:sz w:val="20"/>
        </w:rPr>
        <w:t>caducidad</w:t>
      </w:r>
      <w:r>
        <w:rPr>
          <w:spacing w:val="-1"/>
          <w:sz w:val="20"/>
        </w:rPr>
        <w:t xml:space="preserve"> </w:t>
      </w:r>
      <w:r>
        <w:rPr>
          <w:sz w:val="20"/>
        </w:rPr>
        <w:t>de</w:t>
      </w:r>
      <w:r>
        <w:rPr>
          <w:spacing w:val="-1"/>
          <w:sz w:val="20"/>
        </w:rPr>
        <w:t xml:space="preserve"> </w:t>
      </w:r>
      <w:r>
        <w:rPr>
          <w:sz w:val="20"/>
        </w:rPr>
        <w:t>licencia de funcionamiento</w:t>
      </w:r>
      <w:r>
        <w:rPr>
          <w:spacing w:val="-1"/>
          <w:sz w:val="20"/>
        </w:rPr>
        <w:t xml:space="preserve"> </w:t>
      </w:r>
      <w:r>
        <w:rPr>
          <w:sz w:val="20"/>
        </w:rPr>
        <w:t>para la actividad de</w:t>
      </w:r>
      <w:r>
        <w:rPr>
          <w:spacing w:val="-1"/>
          <w:sz w:val="20"/>
        </w:rPr>
        <w:t xml:space="preserve"> </w:t>
      </w:r>
      <w:r>
        <w:rPr>
          <w:sz w:val="20"/>
        </w:rPr>
        <w:t>reparaciones del automóvil, chapa, pintura y luna, Servicios Rápidos de Reparación de Vehículos</w:t>
      </w:r>
      <w:r w:rsidR="00044A5C">
        <w:rPr>
          <w:sz w:val="20"/>
        </w:rPr>
        <w:t>,</w:t>
      </w:r>
      <w:r>
        <w:rPr>
          <w:sz w:val="20"/>
        </w:rPr>
        <w:t xml:space="preserve"> S.L., sita en la calle Belgrado, núm. 15, de Las Rozas de Madrid</w:t>
      </w:r>
      <w:r w:rsidR="00044A5C">
        <w:rPr>
          <w:sz w:val="20"/>
        </w:rPr>
        <w:t xml:space="preserve">. </w:t>
      </w:r>
      <w:proofErr w:type="spellStart"/>
      <w:r w:rsidR="00044A5C">
        <w:rPr>
          <w:sz w:val="20"/>
        </w:rPr>
        <w:t>E</w:t>
      </w:r>
      <w:r>
        <w:rPr>
          <w:sz w:val="20"/>
        </w:rPr>
        <w:t>xpte</w:t>
      </w:r>
      <w:proofErr w:type="spellEnd"/>
      <w:r>
        <w:rPr>
          <w:sz w:val="20"/>
        </w:rPr>
        <w:t>. 9344/2025.</w:t>
      </w:r>
    </w:p>
    <w:p w14:paraId="5495976E" w14:textId="06C6AD11" w:rsidR="00CB790D" w:rsidRDefault="00000000">
      <w:pPr>
        <w:pStyle w:val="Prrafodelista"/>
        <w:numPr>
          <w:ilvl w:val="1"/>
          <w:numId w:val="1"/>
        </w:numPr>
        <w:tabs>
          <w:tab w:val="left" w:pos="849"/>
          <w:tab w:val="left" w:pos="851"/>
        </w:tabs>
        <w:spacing w:line="336" w:lineRule="auto"/>
        <w:ind w:right="152"/>
        <w:jc w:val="both"/>
        <w:rPr>
          <w:sz w:val="20"/>
        </w:rPr>
      </w:pPr>
      <w:r>
        <w:rPr>
          <w:sz w:val="20"/>
        </w:rPr>
        <w:t xml:space="preserve">Declaración de ineficacia de declaración responsable de funcionamiento (LEPAR), para bar-cafetería, </w:t>
      </w:r>
      <w:r w:rsidR="00B318E0" w:rsidRPr="00B318E0">
        <w:rPr>
          <w:i/>
          <w:iCs/>
          <w:sz w:val="20"/>
        </w:rPr>
        <w:t>“</w:t>
      </w:r>
      <w:proofErr w:type="spellStart"/>
      <w:r w:rsidRPr="00B318E0">
        <w:rPr>
          <w:i/>
          <w:iCs/>
          <w:sz w:val="20"/>
        </w:rPr>
        <w:t>Tasty</w:t>
      </w:r>
      <w:proofErr w:type="spellEnd"/>
      <w:r w:rsidRPr="00B318E0">
        <w:rPr>
          <w:i/>
          <w:iCs/>
          <w:sz w:val="20"/>
        </w:rPr>
        <w:t xml:space="preserve"> Sushi cafetería</w:t>
      </w:r>
      <w:r w:rsidR="00B318E0" w:rsidRPr="00B318E0">
        <w:rPr>
          <w:i/>
          <w:iCs/>
          <w:sz w:val="20"/>
        </w:rPr>
        <w:t>”</w:t>
      </w:r>
      <w:r w:rsidRPr="00B318E0">
        <w:rPr>
          <w:i/>
          <w:iCs/>
          <w:sz w:val="20"/>
        </w:rPr>
        <w:t>,</w:t>
      </w:r>
      <w:r>
        <w:rPr>
          <w:sz w:val="20"/>
        </w:rPr>
        <w:t xml:space="preserve"> sita en la calle Comunidad de Madrid núm. 37, </w:t>
      </w:r>
      <w:proofErr w:type="spellStart"/>
      <w:r>
        <w:rPr>
          <w:sz w:val="20"/>
        </w:rPr>
        <w:t>Burgocentro</w:t>
      </w:r>
      <w:proofErr w:type="spellEnd"/>
      <w:r>
        <w:rPr>
          <w:spacing w:val="40"/>
          <w:sz w:val="20"/>
        </w:rPr>
        <w:t xml:space="preserve"> </w:t>
      </w:r>
      <w:r>
        <w:rPr>
          <w:sz w:val="20"/>
        </w:rPr>
        <w:t>2, locales 85 A y 86</w:t>
      </w:r>
      <w:r w:rsidR="00044A5C">
        <w:rPr>
          <w:sz w:val="20"/>
        </w:rPr>
        <w:t xml:space="preserve">. </w:t>
      </w:r>
      <w:proofErr w:type="spellStart"/>
      <w:r w:rsidR="00044A5C">
        <w:rPr>
          <w:sz w:val="20"/>
        </w:rPr>
        <w:t>E</w:t>
      </w:r>
      <w:r>
        <w:rPr>
          <w:sz w:val="20"/>
        </w:rPr>
        <w:t>xpte</w:t>
      </w:r>
      <w:proofErr w:type="spellEnd"/>
      <w:r>
        <w:rPr>
          <w:sz w:val="20"/>
        </w:rPr>
        <w:t>. 13117/2025.</w:t>
      </w:r>
    </w:p>
    <w:p w14:paraId="09DF3E84" w14:textId="5A5A68FE" w:rsidR="00CB790D" w:rsidRDefault="00000000">
      <w:pPr>
        <w:pStyle w:val="Prrafodelista"/>
        <w:numPr>
          <w:ilvl w:val="1"/>
          <w:numId w:val="1"/>
        </w:numPr>
        <w:tabs>
          <w:tab w:val="left" w:pos="849"/>
          <w:tab w:val="left" w:pos="851"/>
        </w:tabs>
        <w:spacing w:line="336" w:lineRule="auto"/>
        <w:ind w:right="153"/>
        <w:jc w:val="both"/>
        <w:rPr>
          <w:sz w:val="20"/>
        </w:rPr>
      </w:pPr>
      <w:r>
        <w:rPr>
          <w:sz w:val="20"/>
        </w:rPr>
        <w:t xml:space="preserve">Corregir el error respecto al aforo y tiempo máximo desalojo del local de la </w:t>
      </w:r>
      <w:r w:rsidR="00044A5C">
        <w:rPr>
          <w:sz w:val="20"/>
        </w:rPr>
        <w:t>l</w:t>
      </w:r>
      <w:r>
        <w:rPr>
          <w:sz w:val="20"/>
        </w:rPr>
        <w:t>icencia de funcionamiento</w:t>
      </w:r>
      <w:r>
        <w:rPr>
          <w:spacing w:val="-1"/>
          <w:sz w:val="20"/>
        </w:rPr>
        <w:t xml:space="preserve"> </w:t>
      </w:r>
      <w:r>
        <w:rPr>
          <w:sz w:val="20"/>
        </w:rPr>
        <w:t>(LEPAR),</w:t>
      </w:r>
      <w:r>
        <w:rPr>
          <w:spacing w:val="-1"/>
          <w:sz w:val="20"/>
        </w:rPr>
        <w:t xml:space="preserve"> </w:t>
      </w:r>
      <w:r>
        <w:rPr>
          <w:sz w:val="20"/>
        </w:rPr>
        <w:t>otorgada</w:t>
      </w:r>
      <w:r>
        <w:rPr>
          <w:spacing w:val="-3"/>
          <w:sz w:val="20"/>
        </w:rPr>
        <w:t xml:space="preserve"> </w:t>
      </w:r>
      <w:r>
        <w:rPr>
          <w:sz w:val="20"/>
        </w:rPr>
        <w:t>por</w:t>
      </w:r>
      <w:r>
        <w:rPr>
          <w:spacing w:val="-2"/>
          <w:sz w:val="20"/>
        </w:rPr>
        <w:t xml:space="preserve"> </w:t>
      </w:r>
      <w:r>
        <w:rPr>
          <w:sz w:val="20"/>
        </w:rPr>
        <w:t>la</w:t>
      </w:r>
      <w:r>
        <w:rPr>
          <w:spacing w:val="-1"/>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3"/>
          <w:sz w:val="20"/>
        </w:rPr>
        <w:t xml:space="preserve"> </w:t>
      </w:r>
      <w:r>
        <w:rPr>
          <w:sz w:val="20"/>
        </w:rPr>
        <w:t>Local,</w:t>
      </w:r>
      <w:r>
        <w:rPr>
          <w:spacing w:val="-1"/>
          <w:sz w:val="20"/>
        </w:rPr>
        <w:t xml:space="preserve"> </w:t>
      </w:r>
      <w:r>
        <w:rPr>
          <w:sz w:val="20"/>
        </w:rPr>
        <w:t>en</w:t>
      </w:r>
      <w:r>
        <w:rPr>
          <w:spacing w:val="-1"/>
          <w:sz w:val="20"/>
        </w:rPr>
        <w:t xml:space="preserve"> </w:t>
      </w:r>
      <w:r>
        <w:rPr>
          <w:sz w:val="20"/>
        </w:rPr>
        <w:t>sesión</w:t>
      </w:r>
      <w:r>
        <w:rPr>
          <w:spacing w:val="-1"/>
          <w:sz w:val="20"/>
        </w:rPr>
        <w:t xml:space="preserve"> </w:t>
      </w:r>
      <w:r>
        <w:rPr>
          <w:sz w:val="20"/>
        </w:rPr>
        <w:t>celebrada</w:t>
      </w:r>
      <w:r>
        <w:rPr>
          <w:spacing w:val="-3"/>
          <w:sz w:val="20"/>
        </w:rPr>
        <w:t xml:space="preserve"> </w:t>
      </w:r>
      <w:r>
        <w:rPr>
          <w:sz w:val="20"/>
        </w:rPr>
        <w:t>el</w:t>
      </w:r>
      <w:r>
        <w:rPr>
          <w:spacing w:val="-2"/>
          <w:sz w:val="20"/>
        </w:rPr>
        <w:t xml:space="preserve"> </w:t>
      </w:r>
      <w:r>
        <w:rPr>
          <w:sz w:val="20"/>
        </w:rPr>
        <w:t>día 1 de agosto de 2025</w:t>
      </w:r>
      <w:r w:rsidR="00044A5C">
        <w:rPr>
          <w:sz w:val="20"/>
        </w:rPr>
        <w:t>,</w:t>
      </w:r>
      <w:r>
        <w:rPr>
          <w:sz w:val="20"/>
        </w:rPr>
        <w:t xml:space="preserve"> para la actividad de restaurante </w:t>
      </w:r>
      <w:r w:rsidRPr="00B318E0">
        <w:rPr>
          <w:i/>
          <w:iCs/>
          <w:sz w:val="20"/>
        </w:rPr>
        <w:t>(</w:t>
      </w:r>
      <w:r w:rsidR="00B318E0" w:rsidRPr="00B318E0">
        <w:rPr>
          <w:i/>
          <w:iCs/>
          <w:sz w:val="20"/>
        </w:rPr>
        <w:t>“</w:t>
      </w:r>
      <w:r w:rsidRPr="00B318E0">
        <w:rPr>
          <w:i/>
          <w:iCs/>
          <w:sz w:val="20"/>
        </w:rPr>
        <w:t>VIPS – GINO’S</w:t>
      </w:r>
      <w:r w:rsidR="00B318E0" w:rsidRPr="00B318E0">
        <w:rPr>
          <w:i/>
          <w:iCs/>
          <w:sz w:val="20"/>
        </w:rPr>
        <w:t>”</w:t>
      </w:r>
      <w:r w:rsidRPr="00B318E0">
        <w:rPr>
          <w:i/>
          <w:iCs/>
          <w:sz w:val="20"/>
        </w:rPr>
        <w:t>),</w:t>
      </w:r>
      <w:r>
        <w:rPr>
          <w:sz w:val="20"/>
        </w:rPr>
        <w:t xml:space="preserve"> sita en la calle Camilo José Cela, núm. 2, local 7, de Las Rozas de Madrid</w:t>
      </w:r>
      <w:r w:rsidR="00D80F8E">
        <w:rPr>
          <w:sz w:val="20"/>
        </w:rPr>
        <w:t xml:space="preserve">. </w:t>
      </w:r>
      <w:proofErr w:type="spellStart"/>
      <w:r w:rsidR="00D80F8E">
        <w:rPr>
          <w:sz w:val="20"/>
        </w:rPr>
        <w:t>E</w:t>
      </w:r>
      <w:r>
        <w:rPr>
          <w:sz w:val="20"/>
        </w:rPr>
        <w:t>xpte</w:t>
      </w:r>
      <w:proofErr w:type="spellEnd"/>
      <w:r>
        <w:rPr>
          <w:sz w:val="20"/>
        </w:rPr>
        <w:t>. 2804/2025.</w:t>
      </w:r>
    </w:p>
    <w:p w14:paraId="546E027A" w14:textId="597ACF68" w:rsidR="00CB790D" w:rsidRDefault="00000000">
      <w:pPr>
        <w:pStyle w:val="Prrafodelista"/>
        <w:numPr>
          <w:ilvl w:val="1"/>
          <w:numId w:val="1"/>
        </w:numPr>
        <w:tabs>
          <w:tab w:val="left" w:pos="849"/>
          <w:tab w:val="left" w:pos="851"/>
        </w:tabs>
        <w:spacing w:line="336" w:lineRule="auto"/>
        <w:ind w:right="154"/>
        <w:jc w:val="both"/>
        <w:rPr>
          <w:sz w:val="20"/>
        </w:rPr>
      </w:pPr>
      <w:r>
        <w:rPr>
          <w:sz w:val="20"/>
        </w:rPr>
        <w:t xml:space="preserve">Conformidad a la declaración responsable de funcionamiento (LEPAR), para café espectáculo, sita en la calle Bruselas, 28 A, de Las Rozas de Madrid, con cambio de nombre comercial de </w:t>
      </w:r>
      <w:r w:rsidRPr="00D80F8E">
        <w:rPr>
          <w:i/>
          <w:iCs/>
          <w:sz w:val="20"/>
        </w:rPr>
        <w:t>“</w:t>
      </w:r>
      <w:proofErr w:type="spellStart"/>
      <w:r w:rsidRPr="00D80F8E">
        <w:rPr>
          <w:i/>
          <w:iCs/>
          <w:sz w:val="20"/>
        </w:rPr>
        <w:t>Cassette</w:t>
      </w:r>
      <w:proofErr w:type="spellEnd"/>
      <w:r w:rsidRPr="00D80F8E">
        <w:rPr>
          <w:i/>
          <w:iCs/>
          <w:sz w:val="20"/>
        </w:rPr>
        <w:t>”</w:t>
      </w:r>
      <w:r>
        <w:rPr>
          <w:sz w:val="20"/>
        </w:rPr>
        <w:t xml:space="preserve"> a Eolo Audiovisual</w:t>
      </w:r>
      <w:r w:rsidR="00B318E0">
        <w:rPr>
          <w:sz w:val="20"/>
        </w:rPr>
        <w:t>,</w:t>
      </w:r>
      <w:r>
        <w:rPr>
          <w:sz w:val="20"/>
        </w:rPr>
        <w:t xml:space="preserve"> S.L.</w:t>
      </w:r>
      <w:r w:rsidR="00D80F8E">
        <w:rPr>
          <w:sz w:val="20"/>
        </w:rPr>
        <w:t xml:space="preserve"> </w:t>
      </w:r>
      <w:proofErr w:type="spellStart"/>
      <w:r w:rsidR="00D80F8E">
        <w:rPr>
          <w:sz w:val="20"/>
        </w:rPr>
        <w:t>E</w:t>
      </w:r>
      <w:r>
        <w:rPr>
          <w:sz w:val="20"/>
        </w:rPr>
        <w:t>xpte</w:t>
      </w:r>
      <w:proofErr w:type="spellEnd"/>
      <w:r>
        <w:rPr>
          <w:sz w:val="20"/>
        </w:rPr>
        <w:t>. 25399/2024.</w:t>
      </w:r>
    </w:p>
    <w:p w14:paraId="1B61E8D3" w14:textId="328BF1F7" w:rsidR="00CB790D" w:rsidRDefault="00000000">
      <w:pPr>
        <w:pStyle w:val="Prrafodelista"/>
        <w:numPr>
          <w:ilvl w:val="1"/>
          <w:numId w:val="1"/>
        </w:numPr>
        <w:tabs>
          <w:tab w:val="left" w:pos="849"/>
          <w:tab w:val="left" w:pos="851"/>
        </w:tabs>
        <w:spacing w:line="336" w:lineRule="auto"/>
        <w:ind w:right="154"/>
        <w:jc w:val="both"/>
        <w:rPr>
          <w:sz w:val="20"/>
        </w:rPr>
      </w:pPr>
      <w:r>
        <w:rPr>
          <w:sz w:val="20"/>
        </w:rPr>
        <w:t xml:space="preserve">Desistimiento por el interesado a la tramitación de la declaración responsable de funcionamiento (LEPAR) de quiosco de venta de comida preparada en el Centro Comercial Las Rozas </w:t>
      </w:r>
      <w:proofErr w:type="spellStart"/>
      <w:r>
        <w:rPr>
          <w:sz w:val="20"/>
        </w:rPr>
        <w:t>Village</w:t>
      </w:r>
      <w:proofErr w:type="spellEnd"/>
      <w:r>
        <w:rPr>
          <w:sz w:val="20"/>
        </w:rPr>
        <w:t>, sita en la calle Juan Ramón Jiménez, núm. 3, de Las Rozas de Madrid</w:t>
      </w:r>
      <w:r w:rsidR="00D80F8E">
        <w:rPr>
          <w:sz w:val="20"/>
        </w:rPr>
        <w:t>.</w:t>
      </w:r>
      <w:r>
        <w:rPr>
          <w:sz w:val="20"/>
        </w:rPr>
        <w:t xml:space="preserve"> </w:t>
      </w:r>
      <w:proofErr w:type="spellStart"/>
      <w:r w:rsidR="00D80F8E">
        <w:rPr>
          <w:sz w:val="20"/>
        </w:rPr>
        <w:t>E</w:t>
      </w:r>
      <w:r>
        <w:rPr>
          <w:sz w:val="20"/>
        </w:rPr>
        <w:t>xpte</w:t>
      </w:r>
      <w:proofErr w:type="spellEnd"/>
      <w:r>
        <w:rPr>
          <w:sz w:val="20"/>
        </w:rPr>
        <w:t>. 703/2025.</w:t>
      </w:r>
    </w:p>
    <w:p w14:paraId="162DACB7" w14:textId="3B487979" w:rsidR="00CB790D" w:rsidRDefault="00000000">
      <w:pPr>
        <w:pStyle w:val="Prrafodelista"/>
        <w:numPr>
          <w:ilvl w:val="1"/>
          <w:numId w:val="1"/>
        </w:numPr>
        <w:tabs>
          <w:tab w:val="left" w:pos="849"/>
          <w:tab w:val="left" w:pos="851"/>
        </w:tabs>
        <w:spacing w:line="336" w:lineRule="auto"/>
        <w:ind w:right="154"/>
        <w:jc w:val="both"/>
        <w:rPr>
          <w:sz w:val="20"/>
        </w:rPr>
      </w:pPr>
      <w:r>
        <w:rPr>
          <w:sz w:val="20"/>
        </w:rPr>
        <w:t>Concesión de licencia de funcionamiento (LEPAR), para el ejercicio de la actividad de Bar–</w:t>
      </w:r>
      <w:proofErr w:type="spellStart"/>
      <w:r>
        <w:rPr>
          <w:sz w:val="20"/>
        </w:rPr>
        <w:t>Restaurate</w:t>
      </w:r>
      <w:proofErr w:type="spellEnd"/>
      <w:r>
        <w:rPr>
          <w:sz w:val="20"/>
        </w:rPr>
        <w:t xml:space="preserve">, </w:t>
      </w:r>
      <w:r w:rsidR="00B318E0" w:rsidRPr="00B318E0">
        <w:rPr>
          <w:i/>
          <w:iCs/>
          <w:sz w:val="20"/>
        </w:rPr>
        <w:t>“</w:t>
      </w:r>
      <w:r w:rsidRPr="00B318E0">
        <w:rPr>
          <w:i/>
          <w:iCs/>
          <w:sz w:val="20"/>
        </w:rPr>
        <w:t>IXORA</w:t>
      </w:r>
      <w:r w:rsidR="00B318E0" w:rsidRPr="00B318E0">
        <w:rPr>
          <w:i/>
          <w:iCs/>
          <w:sz w:val="20"/>
        </w:rPr>
        <w:t>”</w:t>
      </w:r>
      <w:r w:rsidRPr="00B318E0">
        <w:rPr>
          <w:i/>
          <w:iCs/>
          <w:sz w:val="20"/>
        </w:rPr>
        <w:t>,</w:t>
      </w:r>
      <w:r>
        <w:rPr>
          <w:sz w:val="20"/>
        </w:rPr>
        <w:t xml:space="preserve"> sita en la calle Chiapas, núm. 11, de Las Rozas de Madrid</w:t>
      </w:r>
      <w:r w:rsidR="00D80F8E">
        <w:rPr>
          <w:sz w:val="20"/>
        </w:rPr>
        <w:t xml:space="preserve">. </w:t>
      </w:r>
      <w:proofErr w:type="spellStart"/>
      <w:r w:rsidR="00D80F8E">
        <w:rPr>
          <w:sz w:val="20"/>
        </w:rPr>
        <w:t>E</w:t>
      </w:r>
      <w:r>
        <w:rPr>
          <w:sz w:val="20"/>
        </w:rPr>
        <w:t>xpte</w:t>
      </w:r>
      <w:proofErr w:type="spellEnd"/>
      <w:r>
        <w:rPr>
          <w:sz w:val="20"/>
        </w:rPr>
        <w:t xml:space="preserve">. </w:t>
      </w:r>
      <w:r>
        <w:rPr>
          <w:spacing w:val="-2"/>
          <w:sz w:val="20"/>
        </w:rPr>
        <w:t>383/2025.</w:t>
      </w:r>
    </w:p>
    <w:p w14:paraId="71479596" w14:textId="68F19DD2" w:rsidR="00CB790D" w:rsidRDefault="00000000">
      <w:pPr>
        <w:pStyle w:val="Prrafodelista"/>
        <w:numPr>
          <w:ilvl w:val="1"/>
          <w:numId w:val="1"/>
        </w:numPr>
        <w:tabs>
          <w:tab w:val="left" w:pos="849"/>
          <w:tab w:val="left" w:pos="851"/>
        </w:tabs>
        <w:spacing w:line="336" w:lineRule="auto"/>
        <w:ind w:right="150"/>
        <w:jc w:val="both"/>
        <w:rPr>
          <w:sz w:val="20"/>
        </w:rPr>
      </w:pPr>
      <w:r>
        <w:rPr>
          <w:sz w:val="20"/>
        </w:rPr>
        <w:t xml:space="preserve">Concesión de licencia para la construcción de vivienda unifamiliar aislada y piscina, sita en calle </w:t>
      </w:r>
      <w:r w:rsidR="00D80F8E">
        <w:rPr>
          <w:sz w:val="20"/>
        </w:rPr>
        <w:t>***************************************************************</w:t>
      </w:r>
      <w:r>
        <w:rPr>
          <w:sz w:val="20"/>
        </w:rPr>
        <w:t>, según proyecto técnico básico y</w:t>
      </w:r>
    </w:p>
    <w:p w14:paraId="624282AB" w14:textId="77777777" w:rsidR="00CB790D" w:rsidRDefault="00CB790D">
      <w:pPr>
        <w:pStyle w:val="Prrafodelista"/>
        <w:spacing w:line="336" w:lineRule="auto"/>
        <w:rPr>
          <w:sz w:val="20"/>
        </w:rPr>
        <w:sectPr w:rsidR="00CB790D">
          <w:pgSz w:w="11910" w:h="16840"/>
          <w:pgMar w:top="1720" w:right="1275" w:bottom="1280" w:left="1275" w:header="567" w:footer="1080" w:gutter="0"/>
          <w:cols w:space="720"/>
        </w:sectPr>
      </w:pPr>
    </w:p>
    <w:p w14:paraId="2C9BB89B" w14:textId="0BE47D40" w:rsidR="00CB790D" w:rsidRDefault="00000000">
      <w:pPr>
        <w:pStyle w:val="Textoindependiente"/>
        <w:spacing w:before="83" w:line="336" w:lineRule="auto"/>
        <w:ind w:right="149" w:firstLine="0"/>
      </w:pPr>
      <w:r>
        <w:rPr>
          <w:noProof/>
        </w:rPr>
        <w:lastRenderedPageBreak/>
        <mc:AlternateContent>
          <mc:Choice Requires="wps">
            <w:drawing>
              <wp:anchor distT="0" distB="0" distL="0" distR="0" simplePos="0" relativeHeight="15734272" behindDoc="0" locked="0" layoutInCell="1" allowOverlap="1" wp14:anchorId="3B775804" wp14:editId="6C7856E9">
                <wp:simplePos x="0" y="0"/>
                <wp:positionH relativeFrom="page">
                  <wp:posOffset>6807087</wp:posOffset>
                </wp:positionH>
                <wp:positionV relativeFrom="page">
                  <wp:posOffset>3887168</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527BBA1" w14:textId="77777777" w:rsidR="00CB790D" w:rsidRDefault="00000000">
                            <w:pPr>
                              <w:spacing w:before="22" w:line="418" w:lineRule="exact"/>
                              <w:ind w:left="20"/>
                              <w:rPr>
                                <w:rFonts w:ascii="Tahoma"/>
                                <w:sz w:val="36"/>
                              </w:rPr>
                            </w:pPr>
                            <w:r>
                              <w:rPr>
                                <w:rFonts w:ascii="Tahoma"/>
                                <w:spacing w:val="-2"/>
                                <w:sz w:val="36"/>
                              </w:rPr>
                              <w:t>RESOLUCION</w:t>
                            </w:r>
                          </w:p>
                          <w:p w14:paraId="6055C9C8" w14:textId="77777777" w:rsidR="00CB790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2025-6085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16/10/2025</w:t>
                            </w:r>
                          </w:p>
                        </w:txbxContent>
                      </wps:txbx>
                      <wps:bodyPr vert="vert270" wrap="square" lIns="0" tIns="0" rIns="0" bIns="0" rtlCol="0">
                        <a:noAutofit/>
                      </wps:bodyPr>
                    </wps:wsp>
                  </a:graphicData>
                </a:graphic>
              </wp:anchor>
            </w:drawing>
          </mc:Choice>
          <mc:Fallback>
            <w:pict>
              <v:shape w14:anchorId="3B775804"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0527BBA1" w14:textId="77777777" w:rsidR="00CB790D" w:rsidRDefault="00000000">
                      <w:pPr>
                        <w:spacing w:before="22" w:line="418" w:lineRule="exact"/>
                        <w:ind w:left="20"/>
                        <w:rPr>
                          <w:rFonts w:ascii="Tahoma"/>
                          <w:sz w:val="36"/>
                        </w:rPr>
                      </w:pPr>
                      <w:r>
                        <w:rPr>
                          <w:rFonts w:ascii="Tahoma"/>
                          <w:spacing w:val="-2"/>
                          <w:sz w:val="36"/>
                        </w:rPr>
                        <w:t>RESOLUCION</w:t>
                      </w:r>
                    </w:p>
                    <w:p w14:paraId="6055C9C8" w14:textId="77777777" w:rsidR="00CB790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2025-6085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16/10/2025</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5FAB1118" wp14:editId="40BBA7A6">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66B9FDC" w14:textId="193BC8E8" w:rsidR="00CB790D"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E084E1" w14:textId="77777777" w:rsidR="00CB790D" w:rsidRDefault="00000000">
                            <w:pPr>
                              <w:spacing w:line="120" w:lineRule="exact"/>
                              <w:ind w:left="20"/>
                              <w:rPr>
                                <w:sz w:val="12"/>
                              </w:rPr>
                            </w:pPr>
                            <w:r>
                              <w:rPr>
                                <w:spacing w:val="-2"/>
                                <w:sz w:val="12"/>
                              </w:rPr>
                              <w:t>Verificación:</w:t>
                            </w:r>
                            <w:r>
                              <w:rPr>
                                <w:spacing w:val="7"/>
                                <w:sz w:val="12"/>
                              </w:rPr>
                              <w:t xml:space="preserve"> </w:t>
                            </w:r>
                            <w:hyperlink r:id="rId16">
                              <w:r w:rsidR="00CB790D">
                                <w:rPr>
                                  <w:spacing w:val="-2"/>
                                  <w:sz w:val="12"/>
                                </w:rPr>
                                <w:t>https://sede.lasrozas.es/</w:t>
                              </w:r>
                            </w:hyperlink>
                          </w:p>
                          <w:p w14:paraId="255669EE" w14:textId="77777777" w:rsidR="00CB790D"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5FAB1118"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466B9FDC" w14:textId="193BC8E8" w:rsidR="00CB790D"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E084E1" w14:textId="77777777" w:rsidR="00CB790D"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255669EE" w14:textId="77777777" w:rsidR="00CB790D"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t>de ejecución redactado por el arquitecto colegiado núm. 64215 en el COAM</w:t>
      </w:r>
      <w:r w:rsidR="00D80F8E">
        <w:t xml:space="preserve">. </w:t>
      </w:r>
      <w:proofErr w:type="spellStart"/>
      <w:r w:rsidR="00D80F8E">
        <w:t>E</w:t>
      </w:r>
      <w:r>
        <w:t>xpte</w:t>
      </w:r>
      <w:proofErr w:type="spellEnd"/>
      <w:r>
        <w:t xml:space="preserve">. </w:t>
      </w:r>
      <w:r>
        <w:rPr>
          <w:spacing w:val="-2"/>
        </w:rPr>
        <w:t>10100/2025.</w:t>
      </w:r>
    </w:p>
    <w:p w14:paraId="6D05EE05" w14:textId="52675C61" w:rsidR="00CB790D" w:rsidRDefault="00000000">
      <w:pPr>
        <w:pStyle w:val="Prrafodelista"/>
        <w:numPr>
          <w:ilvl w:val="1"/>
          <w:numId w:val="1"/>
        </w:numPr>
        <w:tabs>
          <w:tab w:val="left" w:pos="849"/>
          <w:tab w:val="left" w:pos="851"/>
        </w:tabs>
        <w:spacing w:line="336" w:lineRule="auto"/>
        <w:ind w:right="146"/>
        <w:jc w:val="both"/>
        <w:rPr>
          <w:sz w:val="20"/>
        </w:rPr>
      </w:pPr>
      <w:r>
        <w:rPr>
          <w:sz w:val="20"/>
        </w:rPr>
        <w:t xml:space="preserve">Ineficacia de declaración responsable de funcionamiento (LEPAR) presentada por </w:t>
      </w:r>
      <w:proofErr w:type="spellStart"/>
      <w:r>
        <w:rPr>
          <w:sz w:val="20"/>
        </w:rPr>
        <w:t>Tandem</w:t>
      </w:r>
      <w:proofErr w:type="spellEnd"/>
      <w:r>
        <w:rPr>
          <w:sz w:val="20"/>
        </w:rPr>
        <w:t xml:space="preserve"> Restauración</w:t>
      </w:r>
      <w:r w:rsidR="00D80F8E">
        <w:rPr>
          <w:sz w:val="20"/>
        </w:rPr>
        <w:t>,</w:t>
      </w:r>
      <w:r>
        <w:rPr>
          <w:sz w:val="20"/>
        </w:rPr>
        <w:t xml:space="preserve"> S.L</w:t>
      </w:r>
      <w:r w:rsidR="00D80F8E">
        <w:rPr>
          <w:sz w:val="20"/>
        </w:rPr>
        <w:t>.,</w:t>
      </w:r>
      <w:r>
        <w:rPr>
          <w:sz w:val="20"/>
        </w:rPr>
        <w:t xml:space="preserve"> para restaurante con denominación comercial </w:t>
      </w:r>
      <w:r w:rsidR="00D80F8E" w:rsidRPr="00D80F8E">
        <w:rPr>
          <w:i/>
          <w:iCs/>
          <w:sz w:val="20"/>
        </w:rPr>
        <w:t>“</w:t>
      </w:r>
      <w:r w:rsidRPr="00D80F8E">
        <w:rPr>
          <w:i/>
          <w:iCs/>
          <w:sz w:val="20"/>
        </w:rPr>
        <w:t>Van Gogh Cafetería</w:t>
      </w:r>
      <w:r w:rsidR="00D80F8E" w:rsidRPr="00D80F8E">
        <w:rPr>
          <w:i/>
          <w:iCs/>
          <w:sz w:val="20"/>
        </w:rPr>
        <w:t>”</w:t>
      </w:r>
      <w:r w:rsidRPr="00D80F8E">
        <w:rPr>
          <w:i/>
          <w:iCs/>
          <w:sz w:val="20"/>
        </w:rPr>
        <w:t>,</w:t>
      </w:r>
      <w:r>
        <w:rPr>
          <w:sz w:val="20"/>
        </w:rPr>
        <w:t xml:space="preserve"> sita en</w:t>
      </w:r>
      <w:r>
        <w:rPr>
          <w:spacing w:val="40"/>
          <w:sz w:val="20"/>
        </w:rPr>
        <w:t xml:space="preserve"> </w:t>
      </w:r>
      <w:r>
        <w:rPr>
          <w:sz w:val="20"/>
        </w:rPr>
        <w:t>la Plaza del Ferrocarril, núm. 4, de Las Rozas de Madrid</w:t>
      </w:r>
      <w:r w:rsidR="00D80F8E">
        <w:rPr>
          <w:sz w:val="20"/>
        </w:rPr>
        <w:t xml:space="preserve">. </w:t>
      </w:r>
      <w:proofErr w:type="spellStart"/>
      <w:r w:rsidR="00D80F8E">
        <w:rPr>
          <w:sz w:val="20"/>
        </w:rPr>
        <w:t>E</w:t>
      </w:r>
      <w:r>
        <w:rPr>
          <w:sz w:val="20"/>
        </w:rPr>
        <w:t>xpte</w:t>
      </w:r>
      <w:proofErr w:type="spellEnd"/>
      <w:r>
        <w:rPr>
          <w:sz w:val="20"/>
        </w:rPr>
        <w:t>. 4346/2024.</w:t>
      </w:r>
    </w:p>
    <w:p w14:paraId="17891C3F" w14:textId="15CAF1EE" w:rsidR="00CB790D" w:rsidRDefault="00000000">
      <w:pPr>
        <w:pStyle w:val="Prrafodelista"/>
        <w:numPr>
          <w:ilvl w:val="1"/>
          <w:numId w:val="1"/>
        </w:numPr>
        <w:tabs>
          <w:tab w:val="left" w:pos="849"/>
          <w:tab w:val="left" w:pos="851"/>
        </w:tabs>
        <w:spacing w:line="336" w:lineRule="auto"/>
        <w:ind w:right="150"/>
        <w:jc w:val="both"/>
        <w:rPr>
          <w:sz w:val="20"/>
        </w:rPr>
      </w:pPr>
      <w:r>
        <w:rPr>
          <w:sz w:val="20"/>
        </w:rPr>
        <w:t>Desistimiento por el interesado, Reparaciones Integrales de Carrocería Madrid</w:t>
      </w:r>
      <w:r w:rsidR="00D80F8E">
        <w:rPr>
          <w:sz w:val="20"/>
        </w:rPr>
        <w:t>,</w:t>
      </w:r>
      <w:r>
        <w:rPr>
          <w:sz w:val="20"/>
        </w:rPr>
        <w:t xml:space="preserve"> S.L., de solicitud</w:t>
      </w:r>
      <w:r>
        <w:rPr>
          <w:spacing w:val="-1"/>
          <w:sz w:val="20"/>
        </w:rPr>
        <w:t xml:space="preserve"> </w:t>
      </w:r>
      <w:r>
        <w:rPr>
          <w:sz w:val="20"/>
        </w:rPr>
        <w:t>de</w:t>
      </w:r>
      <w:r>
        <w:rPr>
          <w:spacing w:val="-1"/>
          <w:sz w:val="20"/>
        </w:rPr>
        <w:t xml:space="preserve"> </w:t>
      </w:r>
      <w:r>
        <w:rPr>
          <w:sz w:val="20"/>
        </w:rPr>
        <w:t>licencia</w:t>
      </w:r>
      <w:r>
        <w:rPr>
          <w:spacing w:val="-1"/>
          <w:sz w:val="20"/>
        </w:rPr>
        <w:t xml:space="preserve"> </w:t>
      </w:r>
      <w:r>
        <w:rPr>
          <w:sz w:val="20"/>
        </w:rPr>
        <w:t>de</w:t>
      </w:r>
      <w:r>
        <w:rPr>
          <w:spacing w:val="-1"/>
          <w:sz w:val="20"/>
        </w:rPr>
        <w:t xml:space="preserve"> </w:t>
      </w:r>
      <w:r>
        <w:rPr>
          <w:sz w:val="20"/>
        </w:rPr>
        <w:t>actividad de taller de</w:t>
      </w:r>
      <w:r>
        <w:rPr>
          <w:spacing w:val="-1"/>
          <w:sz w:val="20"/>
        </w:rPr>
        <w:t xml:space="preserve"> </w:t>
      </w:r>
      <w:r>
        <w:rPr>
          <w:sz w:val="20"/>
        </w:rPr>
        <w:t>chapa y pintura</w:t>
      </w:r>
      <w:r>
        <w:rPr>
          <w:spacing w:val="-1"/>
          <w:sz w:val="20"/>
        </w:rPr>
        <w:t xml:space="preserve"> </w:t>
      </w:r>
      <w:r>
        <w:rPr>
          <w:sz w:val="20"/>
        </w:rPr>
        <w:t>con reparación</w:t>
      </w:r>
      <w:r>
        <w:rPr>
          <w:spacing w:val="-1"/>
          <w:sz w:val="20"/>
        </w:rPr>
        <w:t xml:space="preserve"> </w:t>
      </w:r>
      <w:r>
        <w:rPr>
          <w:sz w:val="20"/>
        </w:rPr>
        <w:t>mecánica, sita en la calle Viena, núm. 3 A, de Las Rozas de Madrid</w:t>
      </w:r>
      <w:r w:rsidR="00D80F8E">
        <w:rPr>
          <w:sz w:val="20"/>
        </w:rPr>
        <w:t xml:space="preserve">. </w:t>
      </w:r>
      <w:proofErr w:type="spellStart"/>
      <w:r w:rsidR="00D80F8E">
        <w:rPr>
          <w:sz w:val="20"/>
        </w:rPr>
        <w:t>E</w:t>
      </w:r>
      <w:r>
        <w:rPr>
          <w:sz w:val="20"/>
        </w:rPr>
        <w:t>xpte</w:t>
      </w:r>
      <w:proofErr w:type="spellEnd"/>
      <w:r>
        <w:rPr>
          <w:sz w:val="20"/>
        </w:rPr>
        <w:t>. 36461/2024.</w:t>
      </w:r>
    </w:p>
    <w:p w14:paraId="020D5C0E" w14:textId="741979F2" w:rsidR="00CB790D" w:rsidRDefault="00000000">
      <w:pPr>
        <w:pStyle w:val="Prrafodelista"/>
        <w:numPr>
          <w:ilvl w:val="1"/>
          <w:numId w:val="1"/>
        </w:numPr>
        <w:tabs>
          <w:tab w:val="left" w:pos="849"/>
          <w:tab w:val="left" w:pos="851"/>
        </w:tabs>
        <w:spacing w:line="336" w:lineRule="auto"/>
        <w:jc w:val="both"/>
        <w:rPr>
          <w:sz w:val="20"/>
        </w:rPr>
      </w:pPr>
      <w:r>
        <w:rPr>
          <w:sz w:val="20"/>
        </w:rPr>
        <w:t xml:space="preserve">Ratificación del orden de restablecimiento de la legalidad urbanística y ratificar la orden de cese inmediato de la actividad de depósito y compraventa de vehículos, Ocasión Plus, S.L., sita en la calle </w:t>
      </w:r>
      <w:proofErr w:type="spellStart"/>
      <w:r>
        <w:rPr>
          <w:sz w:val="20"/>
        </w:rPr>
        <w:t>Peguerinos</w:t>
      </w:r>
      <w:proofErr w:type="spellEnd"/>
      <w:r>
        <w:rPr>
          <w:sz w:val="20"/>
        </w:rPr>
        <w:t>, núm. 1, de Las Rozas de Madrid</w:t>
      </w:r>
      <w:r w:rsidR="00D80F8E">
        <w:rPr>
          <w:sz w:val="20"/>
        </w:rPr>
        <w:t xml:space="preserve">. </w:t>
      </w:r>
      <w:proofErr w:type="spellStart"/>
      <w:r w:rsidR="00D80F8E">
        <w:rPr>
          <w:sz w:val="20"/>
        </w:rPr>
        <w:t>E</w:t>
      </w:r>
      <w:r>
        <w:rPr>
          <w:sz w:val="20"/>
        </w:rPr>
        <w:t>xpte</w:t>
      </w:r>
      <w:proofErr w:type="spellEnd"/>
      <w:r>
        <w:rPr>
          <w:sz w:val="20"/>
        </w:rPr>
        <w:t>. 15371/2024.</w:t>
      </w:r>
    </w:p>
    <w:p w14:paraId="55913D48" w14:textId="471D8173" w:rsidR="00CB790D" w:rsidRDefault="00000000">
      <w:pPr>
        <w:pStyle w:val="Prrafodelista"/>
        <w:numPr>
          <w:ilvl w:val="1"/>
          <w:numId w:val="1"/>
        </w:numPr>
        <w:tabs>
          <w:tab w:val="left" w:pos="849"/>
          <w:tab w:val="left" w:pos="851"/>
        </w:tabs>
        <w:spacing w:line="336" w:lineRule="auto"/>
        <w:ind w:right="147"/>
        <w:jc w:val="both"/>
        <w:rPr>
          <w:sz w:val="20"/>
        </w:rPr>
      </w:pPr>
      <w:r>
        <w:rPr>
          <w:sz w:val="20"/>
        </w:rPr>
        <w:t xml:space="preserve">Finalización de la tramitación del expediente relativo a la licencia de funcionamiento de pastelería </w:t>
      </w:r>
      <w:r w:rsidR="00D80F8E" w:rsidRPr="00D80F8E">
        <w:rPr>
          <w:i/>
          <w:iCs/>
          <w:sz w:val="20"/>
        </w:rPr>
        <w:t>“</w:t>
      </w:r>
      <w:r w:rsidRPr="00D80F8E">
        <w:rPr>
          <w:i/>
          <w:iCs/>
          <w:sz w:val="20"/>
        </w:rPr>
        <w:t>Everest</w:t>
      </w:r>
      <w:r w:rsidR="00D80F8E" w:rsidRPr="00D80F8E">
        <w:rPr>
          <w:i/>
          <w:iCs/>
          <w:sz w:val="20"/>
        </w:rPr>
        <w:t>”</w:t>
      </w:r>
      <w:r w:rsidRPr="00D80F8E">
        <w:rPr>
          <w:i/>
          <w:iCs/>
          <w:sz w:val="20"/>
        </w:rPr>
        <w:t>,</w:t>
      </w:r>
      <w:r>
        <w:rPr>
          <w:sz w:val="20"/>
        </w:rPr>
        <w:t xml:space="preserve"> ha cambiado al nombre comercial </w:t>
      </w:r>
      <w:r w:rsidR="00D80F8E" w:rsidRPr="00D80F8E">
        <w:rPr>
          <w:i/>
          <w:iCs/>
          <w:sz w:val="20"/>
        </w:rPr>
        <w:t>“</w:t>
      </w:r>
      <w:proofErr w:type="spellStart"/>
      <w:r w:rsidRPr="00D80F8E">
        <w:rPr>
          <w:i/>
          <w:iCs/>
          <w:sz w:val="20"/>
        </w:rPr>
        <w:t>Saoko</w:t>
      </w:r>
      <w:proofErr w:type="spellEnd"/>
      <w:r w:rsidRPr="00D80F8E">
        <w:rPr>
          <w:i/>
          <w:iCs/>
          <w:sz w:val="20"/>
        </w:rPr>
        <w:t xml:space="preserve"> Lounge</w:t>
      </w:r>
      <w:r w:rsidR="00D80F8E" w:rsidRPr="00D80F8E">
        <w:rPr>
          <w:i/>
          <w:iCs/>
          <w:sz w:val="20"/>
        </w:rPr>
        <w:t>”</w:t>
      </w:r>
      <w:r w:rsidRPr="00D80F8E">
        <w:rPr>
          <w:i/>
          <w:iCs/>
          <w:sz w:val="20"/>
        </w:rPr>
        <w:t>,</w:t>
      </w:r>
      <w:r>
        <w:rPr>
          <w:sz w:val="20"/>
        </w:rPr>
        <w:t xml:space="preserve"> sita en la calle Cañadilla, 4, locales 15-17, de Las Rozas de Madrid</w:t>
      </w:r>
      <w:r w:rsidR="00D80F8E">
        <w:rPr>
          <w:sz w:val="20"/>
        </w:rPr>
        <w:t xml:space="preserve">. </w:t>
      </w:r>
      <w:proofErr w:type="spellStart"/>
      <w:r w:rsidR="00D80F8E">
        <w:rPr>
          <w:sz w:val="20"/>
        </w:rPr>
        <w:t>E</w:t>
      </w:r>
      <w:r>
        <w:rPr>
          <w:sz w:val="20"/>
        </w:rPr>
        <w:t>xpte</w:t>
      </w:r>
      <w:proofErr w:type="spellEnd"/>
      <w:r>
        <w:rPr>
          <w:sz w:val="20"/>
        </w:rPr>
        <w:t>. 14294/2024.</w:t>
      </w:r>
    </w:p>
    <w:p w14:paraId="3FE8D5D7" w14:textId="033BE456" w:rsidR="00CB790D" w:rsidRDefault="00000000">
      <w:pPr>
        <w:pStyle w:val="Prrafodelista"/>
        <w:numPr>
          <w:ilvl w:val="1"/>
          <w:numId w:val="1"/>
        </w:numPr>
        <w:tabs>
          <w:tab w:val="left" w:pos="849"/>
          <w:tab w:val="left" w:pos="851"/>
        </w:tabs>
        <w:spacing w:before="1" w:line="336" w:lineRule="auto"/>
        <w:jc w:val="both"/>
        <w:rPr>
          <w:sz w:val="20"/>
        </w:rPr>
      </w:pPr>
      <w:r>
        <w:rPr>
          <w:sz w:val="20"/>
        </w:rPr>
        <w:t xml:space="preserve">Finalización del procedimiento de declaración responsable de actividad, </w:t>
      </w:r>
      <w:proofErr w:type="spellStart"/>
      <w:r>
        <w:rPr>
          <w:sz w:val="20"/>
        </w:rPr>
        <w:t>Alvatros</w:t>
      </w:r>
      <w:proofErr w:type="spellEnd"/>
      <w:r>
        <w:rPr>
          <w:sz w:val="20"/>
        </w:rPr>
        <w:t xml:space="preserve"> Publicidad y Marketing</w:t>
      </w:r>
      <w:r w:rsidR="00D80F8E">
        <w:rPr>
          <w:sz w:val="20"/>
        </w:rPr>
        <w:t>,</w:t>
      </w:r>
      <w:r>
        <w:rPr>
          <w:sz w:val="20"/>
        </w:rPr>
        <w:t xml:space="preserve"> S.L., con obras de centro de simulación automovilística, por desaparición sobrevenida del objeto </w:t>
      </w:r>
      <w:proofErr w:type="gramStart"/>
      <w:r>
        <w:rPr>
          <w:sz w:val="20"/>
        </w:rPr>
        <w:t>del mismo</w:t>
      </w:r>
      <w:proofErr w:type="gramEnd"/>
      <w:r>
        <w:rPr>
          <w:sz w:val="20"/>
        </w:rPr>
        <w:t>, sita en la calle Bruselas, núm. 20 C, de Las Rozas de Madrid</w:t>
      </w:r>
      <w:r w:rsidR="00D80F8E">
        <w:rPr>
          <w:sz w:val="20"/>
        </w:rPr>
        <w:t xml:space="preserve">. </w:t>
      </w:r>
      <w:proofErr w:type="spellStart"/>
      <w:r w:rsidR="00D80F8E">
        <w:rPr>
          <w:sz w:val="20"/>
        </w:rPr>
        <w:t>E</w:t>
      </w:r>
      <w:r>
        <w:rPr>
          <w:sz w:val="20"/>
        </w:rPr>
        <w:t>xpte</w:t>
      </w:r>
      <w:proofErr w:type="spellEnd"/>
      <w:r>
        <w:rPr>
          <w:sz w:val="20"/>
        </w:rPr>
        <w:t>. 4951/2024.</w:t>
      </w:r>
    </w:p>
    <w:p w14:paraId="62606C0D" w14:textId="4CFAFBE3" w:rsidR="00CB790D" w:rsidRDefault="00000000">
      <w:pPr>
        <w:pStyle w:val="Prrafodelista"/>
        <w:numPr>
          <w:ilvl w:val="1"/>
          <w:numId w:val="1"/>
        </w:numPr>
        <w:tabs>
          <w:tab w:val="left" w:pos="849"/>
          <w:tab w:val="left" w:pos="851"/>
        </w:tabs>
        <w:spacing w:line="336" w:lineRule="auto"/>
        <w:ind w:right="146"/>
        <w:jc w:val="both"/>
        <w:rPr>
          <w:sz w:val="20"/>
        </w:rPr>
      </w:pPr>
      <w:r>
        <w:rPr>
          <w:sz w:val="20"/>
        </w:rPr>
        <w:t>Finalización del procedimiento relativo a declaración responsable de funcionamiento</w:t>
      </w:r>
      <w:r>
        <w:rPr>
          <w:spacing w:val="40"/>
          <w:sz w:val="20"/>
        </w:rPr>
        <w:t xml:space="preserve"> </w:t>
      </w:r>
      <w:r>
        <w:rPr>
          <w:sz w:val="20"/>
        </w:rPr>
        <w:t xml:space="preserve">(LEPAR), para bar cafetería, </w:t>
      </w:r>
      <w:r w:rsidR="00D80F8E" w:rsidRPr="00D80F8E">
        <w:rPr>
          <w:i/>
          <w:iCs/>
          <w:sz w:val="20"/>
        </w:rPr>
        <w:t>“</w:t>
      </w:r>
      <w:proofErr w:type="spellStart"/>
      <w:r w:rsidRPr="00D80F8E">
        <w:rPr>
          <w:i/>
          <w:iCs/>
          <w:sz w:val="20"/>
        </w:rPr>
        <w:t>Bilawal</w:t>
      </w:r>
      <w:proofErr w:type="spellEnd"/>
      <w:r w:rsidRPr="00D80F8E">
        <w:rPr>
          <w:i/>
          <w:iCs/>
          <w:sz w:val="20"/>
        </w:rPr>
        <w:t xml:space="preserve"> </w:t>
      </w:r>
      <w:proofErr w:type="spellStart"/>
      <w:r w:rsidRPr="00D80F8E">
        <w:rPr>
          <w:i/>
          <w:iCs/>
          <w:sz w:val="20"/>
        </w:rPr>
        <w:t>Doner</w:t>
      </w:r>
      <w:proofErr w:type="spellEnd"/>
      <w:r w:rsidRPr="00D80F8E">
        <w:rPr>
          <w:i/>
          <w:iCs/>
          <w:sz w:val="20"/>
        </w:rPr>
        <w:t xml:space="preserve"> Kebab</w:t>
      </w:r>
      <w:r w:rsidR="00D80F8E" w:rsidRPr="00D80F8E">
        <w:rPr>
          <w:i/>
          <w:iCs/>
          <w:sz w:val="20"/>
        </w:rPr>
        <w:t>”</w:t>
      </w:r>
      <w:r w:rsidRPr="00D80F8E">
        <w:rPr>
          <w:i/>
          <w:iCs/>
          <w:sz w:val="20"/>
        </w:rPr>
        <w:t>,</w:t>
      </w:r>
      <w:r>
        <w:rPr>
          <w:sz w:val="20"/>
        </w:rPr>
        <w:t xml:space="preserve"> por desaparición sobrevenida del objeto </w:t>
      </w:r>
      <w:proofErr w:type="gramStart"/>
      <w:r>
        <w:rPr>
          <w:sz w:val="20"/>
        </w:rPr>
        <w:t>del mismo</w:t>
      </w:r>
      <w:proofErr w:type="gramEnd"/>
      <w:r>
        <w:rPr>
          <w:sz w:val="20"/>
        </w:rPr>
        <w:t xml:space="preserve">, sita en la </w:t>
      </w:r>
      <w:r w:rsidR="00D80F8E">
        <w:rPr>
          <w:sz w:val="20"/>
        </w:rPr>
        <w:t>a</w:t>
      </w:r>
      <w:r>
        <w:rPr>
          <w:sz w:val="20"/>
        </w:rPr>
        <w:t>venida de Pocito de las Nieves, núm. 3, de Las Rozas de Madrid</w:t>
      </w:r>
      <w:r w:rsidR="00D80F8E">
        <w:rPr>
          <w:sz w:val="20"/>
        </w:rPr>
        <w:t>.</w:t>
      </w:r>
      <w:r>
        <w:rPr>
          <w:sz w:val="20"/>
        </w:rPr>
        <w:t xml:space="preserve"> </w:t>
      </w:r>
      <w:proofErr w:type="spellStart"/>
      <w:r w:rsidR="00D80F8E">
        <w:rPr>
          <w:sz w:val="20"/>
        </w:rPr>
        <w:t>E</w:t>
      </w:r>
      <w:r>
        <w:rPr>
          <w:sz w:val="20"/>
        </w:rPr>
        <w:t>xpte</w:t>
      </w:r>
      <w:proofErr w:type="spellEnd"/>
      <w:r>
        <w:rPr>
          <w:sz w:val="20"/>
        </w:rPr>
        <w:t>. 15469/2024.</w:t>
      </w:r>
    </w:p>
    <w:p w14:paraId="281E0B7C" w14:textId="240E6E84" w:rsidR="00CB790D" w:rsidRDefault="00000000">
      <w:pPr>
        <w:pStyle w:val="Prrafodelista"/>
        <w:numPr>
          <w:ilvl w:val="1"/>
          <w:numId w:val="1"/>
        </w:numPr>
        <w:tabs>
          <w:tab w:val="left" w:pos="849"/>
          <w:tab w:val="left" w:pos="851"/>
        </w:tabs>
        <w:spacing w:line="336" w:lineRule="auto"/>
        <w:ind w:right="148"/>
        <w:jc w:val="both"/>
        <w:rPr>
          <w:sz w:val="20"/>
        </w:rPr>
      </w:pPr>
      <w:r>
        <w:rPr>
          <w:sz w:val="20"/>
        </w:rPr>
        <w:t xml:space="preserve">Finalización del procedimiento relativo a licencia de apertura para taller de motocicletas, </w:t>
      </w:r>
      <w:proofErr w:type="spellStart"/>
      <w:r>
        <w:rPr>
          <w:sz w:val="20"/>
        </w:rPr>
        <w:t>Chatering</w:t>
      </w:r>
      <w:proofErr w:type="spellEnd"/>
      <w:r>
        <w:rPr>
          <w:sz w:val="20"/>
        </w:rPr>
        <w:t xml:space="preserve"> Motor</w:t>
      </w:r>
      <w:r w:rsidR="00D80F8E">
        <w:rPr>
          <w:sz w:val="20"/>
        </w:rPr>
        <w:t>,</w:t>
      </w:r>
      <w:r>
        <w:rPr>
          <w:sz w:val="20"/>
        </w:rPr>
        <w:t xml:space="preserve"> S.L., por desaparición sobrevenida del objeto </w:t>
      </w:r>
      <w:proofErr w:type="gramStart"/>
      <w:r>
        <w:rPr>
          <w:sz w:val="20"/>
        </w:rPr>
        <w:t>del mismo</w:t>
      </w:r>
      <w:proofErr w:type="gramEnd"/>
      <w:r>
        <w:rPr>
          <w:sz w:val="20"/>
        </w:rPr>
        <w:t>, sita en la calle Varsovia, núm. 21, de Las Rozas de Madrid</w:t>
      </w:r>
      <w:r w:rsidR="00D80F8E">
        <w:rPr>
          <w:sz w:val="20"/>
        </w:rPr>
        <w:t xml:space="preserve">. </w:t>
      </w:r>
      <w:proofErr w:type="spellStart"/>
      <w:r w:rsidR="00D80F8E">
        <w:rPr>
          <w:sz w:val="20"/>
        </w:rPr>
        <w:t>E</w:t>
      </w:r>
      <w:r>
        <w:rPr>
          <w:sz w:val="20"/>
        </w:rPr>
        <w:t>xpte</w:t>
      </w:r>
      <w:proofErr w:type="spellEnd"/>
      <w:r>
        <w:rPr>
          <w:sz w:val="20"/>
        </w:rPr>
        <w:t>. 55114/2024.</w:t>
      </w:r>
    </w:p>
    <w:p w14:paraId="23AB68F1" w14:textId="3BF58778" w:rsidR="00CB790D" w:rsidRDefault="00000000">
      <w:pPr>
        <w:pStyle w:val="Prrafodelista"/>
        <w:numPr>
          <w:ilvl w:val="1"/>
          <w:numId w:val="1"/>
        </w:numPr>
        <w:tabs>
          <w:tab w:val="left" w:pos="849"/>
          <w:tab w:val="left" w:pos="851"/>
        </w:tabs>
        <w:spacing w:line="336" w:lineRule="auto"/>
        <w:ind w:right="146"/>
        <w:jc w:val="both"/>
        <w:rPr>
          <w:sz w:val="20"/>
        </w:rPr>
      </w:pPr>
      <w:r>
        <w:rPr>
          <w:sz w:val="20"/>
        </w:rPr>
        <w:t xml:space="preserve">Finalización del procedimiento relativo a licencia de apertura de bar </w:t>
      </w:r>
      <w:r w:rsidR="00D80F8E" w:rsidRPr="00D80F8E">
        <w:rPr>
          <w:i/>
          <w:iCs/>
          <w:sz w:val="20"/>
        </w:rPr>
        <w:t>“</w:t>
      </w:r>
      <w:r w:rsidRPr="00D80F8E">
        <w:rPr>
          <w:i/>
          <w:iCs/>
          <w:sz w:val="20"/>
        </w:rPr>
        <w:t>Déjate Llevar</w:t>
      </w:r>
      <w:r w:rsidR="00D80F8E" w:rsidRPr="00D80F8E">
        <w:rPr>
          <w:i/>
          <w:iCs/>
          <w:sz w:val="20"/>
        </w:rPr>
        <w:t>”</w:t>
      </w:r>
      <w:r w:rsidRPr="00D80F8E">
        <w:rPr>
          <w:i/>
          <w:iCs/>
          <w:sz w:val="20"/>
        </w:rPr>
        <w:t>,</w:t>
      </w:r>
      <w:r>
        <w:rPr>
          <w:sz w:val="20"/>
        </w:rPr>
        <w:t xml:space="preserve"> por desaparición sobrevenida del objeto </w:t>
      </w:r>
      <w:proofErr w:type="gramStart"/>
      <w:r>
        <w:rPr>
          <w:sz w:val="20"/>
        </w:rPr>
        <w:t>del mismo</w:t>
      </w:r>
      <w:proofErr w:type="gramEnd"/>
      <w:r>
        <w:rPr>
          <w:sz w:val="20"/>
        </w:rPr>
        <w:t>, sita en la calle Santolina, núm. 2, portal 2, local 7, de Las Rozas de Madrid</w:t>
      </w:r>
      <w:r w:rsidR="00D80F8E">
        <w:rPr>
          <w:sz w:val="20"/>
        </w:rPr>
        <w:t xml:space="preserve">. </w:t>
      </w:r>
      <w:proofErr w:type="spellStart"/>
      <w:r w:rsidR="00D80F8E">
        <w:rPr>
          <w:sz w:val="20"/>
        </w:rPr>
        <w:t>E</w:t>
      </w:r>
      <w:r>
        <w:rPr>
          <w:sz w:val="20"/>
        </w:rPr>
        <w:t>xpte</w:t>
      </w:r>
      <w:proofErr w:type="spellEnd"/>
      <w:r>
        <w:rPr>
          <w:sz w:val="20"/>
        </w:rPr>
        <w:t>. 8862/2024.</w:t>
      </w:r>
    </w:p>
    <w:p w14:paraId="01E5B7AD" w14:textId="5236F3EC" w:rsidR="00CB790D" w:rsidRDefault="00000000">
      <w:pPr>
        <w:pStyle w:val="Prrafodelista"/>
        <w:numPr>
          <w:ilvl w:val="1"/>
          <w:numId w:val="1"/>
        </w:numPr>
        <w:tabs>
          <w:tab w:val="left" w:pos="849"/>
          <w:tab w:val="left" w:pos="851"/>
        </w:tabs>
        <w:spacing w:line="336" w:lineRule="auto"/>
        <w:ind w:right="148"/>
        <w:jc w:val="both"/>
        <w:rPr>
          <w:sz w:val="20"/>
        </w:rPr>
      </w:pPr>
      <w:r>
        <w:rPr>
          <w:sz w:val="20"/>
        </w:rPr>
        <w:t>Finalización del procedimiento relativo al cambio de titularidad y licencia de funcionamiento para</w:t>
      </w:r>
      <w:r>
        <w:rPr>
          <w:spacing w:val="-3"/>
          <w:sz w:val="20"/>
        </w:rPr>
        <w:t xml:space="preserve"> </w:t>
      </w:r>
      <w:r>
        <w:rPr>
          <w:sz w:val="20"/>
        </w:rPr>
        <w:t>el</w:t>
      </w:r>
      <w:r>
        <w:rPr>
          <w:spacing w:val="-4"/>
          <w:sz w:val="20"/>
        </w:rPr>
        <w:t xml:space="preserve"> </w:t>
      </w:r>
      <w:r>
        <w:rPr>
          <w:sz w:val="20"/>
        </w:rPr>
        <w:t>ejercicio</w:t>
      </w:r>
      <w:r>
        <w:rPr>
          <w:spacing w:val="-2"/>
          <w:sz w:val="20"/>
        </w:rPr>
        <w:t xml:space="preserve"> </w:t>
      </w:r>
      <w:r>
        <w:rPr>
          <w:sz w:val="20"/>
        </w:rPr>
        <w:t>de</w:t>
      </w:r>
      <w:r>
        <w:rPr>
          <w:spacing w:val="-4"/>
          <w:sz w:val="20"/>
        </w:rPr>
        <w:t xml:space="preserve"> </w:t>
      </w:r>
      <w:r>
        <w:rPr>
          <w:sz w:val="20"/>
        </w:rPr>
        <w:t>la</w:t>
      </w:r>
      <w:r>
        <w:rPr>
          <w:spacing w:val="-3"/>
          <w:sz w:val="20"/>
        </w:rPr>
        <w:t xml:space="preserve"> </w:t>
      </w:r>
      <w:r>
        <w:rPr>
          <w:sz w:val="20"/>
        </w:rPr>
        <w:t>actividad</w:t>
      </w:r>
      <w:r>
        <w:rPr>
          <w:spacing w:val="-3"/>
          <w:sz w:val="20"/>
        </w:rPr>
        <w:t xml:space="preserve"> </w:t>
      </w:r>
      <w:r>
        <w:rPr>
          <w:sz w:val="20"/>
        </w:rPr>
        <w:t>de</w:t>
      </w:r>
      <w:r>
        <w:rPr>
          <w:spacing w:val="-4"/>
          <w:sz w:val="20"/>
        </w:rPr>
        <w:t xml:space="preserve"> </w:t>
      </w:r>
      <w:r>
        <w:rPr>
          <w:sz w:val="20"/>
        </w:rPr>
        <w:t>bar</w:t>
      </w:r>
      <w:r>
        <w:rPr>
          <w:spacing w:val="-3"/>
          <w:sz w:val="20"/>
        </w:rPr>
        <w:t xml:space="preserve"> </w:t>
      </w:r>
      <w:r w:rsidR="00D80F8E" w:rsidRPr="00D80F8E">
        <w:rPr>
          <w:i/>
          <w:iCs/>
          <w:spacing w:val="-3"/>
          <w:sz w:val="20"/>
        </w:rPr>
        <w:t>“</w:t>
      </w:r>
      <w:proofErr w:type="spellStart"/>
      <w:r w:rsidRPr="00D80F8E">
        <w:rPr>
          <w:i/>
          <w:iCs/>
          <w:sz w:val="20"/>
        </w:rPr>
        <w:t>Yummy</w:t>
      </w:r>
      <w:proofErr w:type="spellEnd"/>
      <w:r w:rsidRPr="00D80F8E">
        <w:rPr>
          <w:i/>
          <w:iCs/>
          <w:spacing w:val="-3"/>
          <w:sz w:val="20"/>
        </w:rPr>
        <w:t xml:space="preserve"> </w:t>
      </w:r>
      <w:r w:rsidRPr="00D80F8E">
        <w:rPr>
          <w:i/>
          <w:iCs/>
          <w:sz w:val="20"/>
        </w:rPr>
        <w:t>Sushi</w:t>
      </w:r>
      <w:r w:rsidR="00D80F8E" w:rsidRPr="00D80F8E">
        <w:rPr>
          <w:i/>
          <w:iCs/>
          <w:sz w:val="20"/>
        </w:rPr>
        <w:t>”</w:t>
      </w:r>
      <w:r w:rsidRPr="00D80F8E">
        <w:rPr>
          <w:i/>
          <w:iCs/>
          <w:sz w:val="20"/>
        </w:rPr>
        <w:t>,</w:t>
      </w:r>
      <w:r>
        <w:rPr>
          <w:spacing w:val="-5"/>
          <w:sz w:val="20"/>
        </w:rPr>
        <w:t xml:space="preserve"> </w:t>
      </w:r>
      <w:r>
        <w:rPr>
          <w:sz w:val="20"/>
        </w:rPr>
        <w:t>por</w:t>
      </w:r>
      <w:r>
        <w:rPr>
          <w:spacing w:val="-4"/>
          <w:sz w:val="20"/>
        </w:rPr>
        <w:t xml:space="preserve"> </w:t>
      </w:r>
      <w:r>
        <w:rPr>
          <w:sz w:val="20"/>
        </w:rPr>
        <w:t>desaparición</w:t>
      </w:r>
      <w:r>
        <w:rPr>
          <w:spacing w:val="-3"/>
          <w:sz w:val="20"/>
        </w:rPr>
        <w:t xml:space="preserve"> </w:t>
      </w:r>
      <w:r>
        <w:rPr>
          <w:sz w:val="20"/>
        </w:rPr>
        <w:t>sobrevenida</w:t>
      </w:r>
      <w:r>
        <w:rPr>
          <w:spacing w:val="-3"/>
          <w:sz w:val="20"/>
        </w:rPr>
        <w:t xml:space="preserve"> </w:t>
      </w:r>
      <w:r>
        <w:rPr>
          <w:sz w:val="20"/>
        </w:rPr>
        <w:t>del</w:t>
      </w:r>
      <w:r>
        <w:rPr>
          <w:spacing w:val="-4"/>
          <w:sz w:val="20"/>
        </w:rPr>
        <w:t xml:space="preserve"> </w:t>
      </w:r>
      <w:r>
        <w:rPr>
          <w:sz w:val="20"/>
        </w:rPr>
        <w:t xml:space="preserve">objeto </w:t>
      </w:r>
      <w:proofErr w:type="gramStart"/>
      <w:r>
        <w:rPr>
          <w:sz w:val="20"/>
        </w:rPr>
        <w:t>del mismo</w:t>
      </w:r>
      <w:proofErr w:type="gramEnd"/>
      <w:r>
        <w:rPr>
          <w:sz w:val="20"/>
        </w:rPr>
        <w:t xml:space="preserve">, sita en la </w:t>
      </w:r>
      <w:r w:rsidR="00D80F8E">
        <w:rPr>
          <w:sz w:val="20"/>
        </w:rPr>
        <w:t xml:space="preserve">calle </w:t>
      </w:r>
      <w:r>
        <w:rPr>
          <w:sz w:val="20"/>
        </w:rPr>
        <w:t>Esperanza</w:t>
      </w:r>
      <w:r w:rsidR="00D80F8E">
        <w:rPr>
          <w:sz w:val="20"/>
        </w:rPr>
        <w:t>,</w:t>
      </w:r>
      <w:r>
        <w:rPr>
          <w:sz w:val="20"/>
        </w:rPr>
        <w:t xml:space="preserve"> núm. 3</w:t>
      </w:r>
      <w:r w:rsidR="00D80F8E">
        <w:rPr>
          <w:sz w:val="20"/>
        </w:rPr>
        <w:t>,</w:t>
      </w:r>
      <w:r>
        <w:rPr>
          <w:sz w:val="20"/>
        </w:rPr>
        <w:t xml:space="preserve"> con vuelta a la calle Acacias, P.I. </w:t>
      </w:r>
      <w:proofErr w:type="spellStart"/>
      <w:r>
        <w:rPr>
          <w:sz w:val="20"/>
        </w:rPr>
        <w:t>Európolis</w:t>
      </w:r>
      <w:proofErr w:type="spellEnd"/>
      <w:r>
        <w:rPr>
          <w:sz w:val="20"/>
        </w:rPr>
        <w:t>, de Las Rozas de Madrid</w:t>
      </w:r>
      <w:r w:rsidR="00D80F8E">
        <w:rPr>
          <w:sz w:val="20"/>
        </w:rPr>
        <w:t xml:space="preserve">. </w:t>
      </w:r>
      <w:proofErr w:type="spellStart"/>
      <w:r w:rsidR="00D80F8E">
        <w:rPr>
          <w:sz w:val="20"/>
        </w:rPr>
        <w:t>E</w:t>
      </w:r>
      <w:r>
        <w:rPr>
          <w:sz w:val="20"/>
        </w:rPr>
        <w:t>xpte</w:t>
      </w:r>
      <w:proofErr w:type="spellEnd"/>
      <w:r>
        <w:rPr>
          <w:sz w:val="20"/>
        </w:rPr>
        <w:t>. 2399/2024.</w:t>
      </w:r>
    </w:p>
    <w:p w14:paraId="64C41E52" w14:textId="5DFA0224" w:rsidR="00CB790D" w:rsidRDefault="00000000">
      <w:pPr>
        <w:pStyle w:val="Prrafodelista"/>
        <w:numPr>
          <w:ilvl w:val="1"/>
          <w:numId w:val="1"/>
        </w:numPr>
        <w:tabs>
          <w:tab w:val="left" w:pos="849"/>
          <w:tab w:val="left" w:pos="851"/>
        </w:tabs>
        <w:spacing w:line="336" w:lineRule="auto"/>
        <w:ind w:right="147"/>
        <w:jc w:val="both"/>
        <w:rPr>
          <w:sz w:val="20"/>
        </w:rPr>
      </w:pPr>
      <w:r>
        <w:rPr>
          <w:sz w:val="20"/>
        </w:rPr>
        <w:t xml:space="preserve">Resolución estimatoria de la reclamación de responsabilidad patrimonial formulada por </w:t>
      </w:r>
      <w:proofErr w:type="gramStart"/>
      <w:r>
        <w:rPr>
          <w:sz w:val="20"/>
        </w:rPr>
        <w:t>D</w:t>
      </w:r>
      <w:r w:rsidR="00D80F8E">
        <w:rPr>
          <w:sz w:val="20"/>
        </w:rPr>
        <w:t>.</w:t>
      </w:r>
      <w:r>
        <w:rPr>
          <w:sz w:val="20"/>
        </w:rPr>
        <w:t>ª</w:t>
      </w:r>
      <w:proofErr w:type="gramEnd"/>
      <w:r>
        <w:rPr>
          <w:sz w:val="20"/>
        </w:rPr>
        <w:t xml:space="preserve"> R.J.V.</w:t>
      </w:r>
      <w:r w:rsidR="00D80F8E">
        <w:rPr>
          <w:sz w:val="20"/>
        </w:rPr>
        <w:t xml:space="preserve"> </w:t>
      </w:r>
      <w:proofErr w:type="spellStart"/>
      <w:r w:rsidR="00D80F8E">
        <w:rPr>
          <w:sz w:val="20"/>
        </w:rPr>
        <w:t>E</w:t>
      </w:r>
      <w:r>
        <w:rPr>
          <w:sz w:val="20"/>
        </w:rPr>
        <w:t>xpte</w:t>
      </w:r>
      <w:proofErr w:type="spellEnd"/>
      <w:r>
        <w:rPr>
          <w:sz w:val="20"/>
        </w:rPr>
        <w:t>. 9615/2025.</w:t>
      </w:r>
    </w:p>
    <w:p w14:paraId="52CC0BA7" w14:textId="77777777" w:rsidR="00CB790D" w:rsidRDefault="00000000">
      <w:pPr>
        <w:pStyle w:val="Prrafodelista"/>
        <w:numPr>
          <w:ilvl w:val="1"/>
          <w:numId w:val="1"/>
        </w:numPr>
        <w:tabs>
          <w:tab w:val="left" w:pos="849"/>
        </w:tabs>
        <w:ind w:left="849" w:right="0" w:hanging="280"/>
        <w:jc w:val="both"/>
        <w:rPr>
          <w:sz w:val="20"/>
        </w:rPr>
      </w:pPr>
      <w:r>
        <w:rPr>
          <w:sz w:val="20"/>
        </w:rPr>
        <w:t>Declaración</w:t>
      </w:r>
      <w:r>
        <w:rPr>
          <w:spacing w:val="-5"/>
          <w:sz w:val="20"/>
        </w:rPr>
        <w:t xml:space="preserve"> </w:t>
      </w:r>
      <w:r>
        <w:rPr>
          <w:sz w:val="20"/>
        </w:rPr>
        <w:t>de</w:t>
      </w:r>
      <w:r>
        <w:rPr>
          <w:spacing w:val="-5"/>
          <w:sz w:val="20"/>
        </w:rPr>
        <w:t xml:space="preserve"> </w:t>
      </w:r>
      <w:r>
        <w:rPr>
          <w:sz w:val="20"/>
        </w:rPr>
        <w:t>desistimiento</w:t>
      </w:r>
      <w:r>
        <w:rPr>
          <w:spacing w:val="-4"/>
          <w:sz w:val="20"/>
        </w:rPr>
        <w:t xml:space="preserve"> </w:t>
      </w:r>
      <w:r>
        <w:rPr>
          <w:sz w:val="20"/>
        </w:rPr>
        <w:t>de</w:t>
      </w:r>
      <w:r>
        <w:rPr>
          <w:spacing w:val="-6"/>
          <w:sz w:val="20"/>
        </w:rPr>
        <w:t xml:space="preserve"> </w:t>
      </w:r>
      <w:r>
        <w:rPr>
          <w:sz w:val="20"/>
        </w:rPr>
        <w:t>la</w:t>
      </w:r>
      <w:r>
        <w:rPr>
          <w:spacing w:val="-6"/>
          <w:sz w:val="20"/>
        </w:rPr>
        <w:t xml:space="preserve"> </w:t>
      </w:r>
      <w:r>
        <w:rPr>
          <w:sz w:val="20"/>
        </w:rPr>
        <w:t>reclamación</w:t>
      </w:r>
      <w:r>
        <w:rPr>
          <w:spacing w:val="-4"/>
          <w:sz w:val="20"/>
        </w:rPr>
        <w:t xml:space="preserve"> </w:t>
      </w:r>
      <w:r>
        <w:rPr>
          <w:sz w:val="20"/>
        </w:rPr>
        <w:t>de</w:t>
      </w:r>
      <w:r>
        <w:rPr>
          <w:spacing w:val="-6"/>
          <w:sz w:val="20"/>
        </w:rPr>
        <w:t xml:space="preserve"> </w:t>
      </w:r>
      <w:r>
        <w:rPr>
          <w:sz w:val="20"/>
        </w:rPr>
        <w:t>responsabilidad</w:t>
      </w:r>
      <w:r>
        <w:rPr>
          <w:spacing w:val="-4"/>
          <w:sz w:val="20"/>
        </w:rPr>
        <w:t xml:space="preserve"> </w:t>
      </w:r>
      <w:r>
        <w:rPr>
          <w:sz w:val="20"/>
        </w:rPr>
        <w:t>patrimonial</w:t>
      </w:r>
      <w:r>
        <w:rPr>
          <w:spacing w:val="-5"/>
          <w:sz w:val="20"/>
        </w:rPr>
        <w:t xml:space="preserve"> </w:t>
      </w:r>
      <w:r>
        <w:rPr>
          <w:sz w:val="20"/>
        </w:rPr>
        <w:t>presentada</w:t>
      </w:r>
      <w:r>
        <w:rPr>
          <w:spacing w:val="-5"/>
          <w:sz w:val="20"/>
        </w:rPr>
        <w:t xml:space="preserve"> por</w:t>
      </w:r>
    </w:p>
    <w:p w14:paraId="78E7EAAB" w14:textId="22FF5BA9" w:rsidR="00CB790D" w:rsidRDefault="00000000">
      <w:pPr>
        <w:pStyle w:val="Textoindependiente"/>
        <w:spacing w:before="92"/>
        <w:ind w:firstLine="0"/>
      </w:pPr>
      <w:r>
        <w:t>D.</w:t>
      </w:r>
      <w:r>
        <w:rPr>
          <w:spacing w:val="-3"/>
        </w:rPr>
        <w:t xml:space="preserve"> </w:t>
      </w:r>
      <w:r>
        <w:t>L.P.M.M.</w:t>
      </w:r>
      <w:r w:rsidR="00D80F8E">
        <w:t xml:space="preserve"> </w:t>
      </w:r>
      <w:proofErr w:type="spellStart"/>
      <w:r w:rsidR="00D80F8E">
        <w:t>E</w:t>
      </w:r>
      <w:r>
        <w:t>xpte</w:t>
      </w:r>
      <w:proofErr w:type="spellEnd"/>
      <w:r>
        <w:t>.</w:t>
      </w:r>
      <w:r>
        <w:rPr>
          <w:spacing w:val="-4"/>
        </w:rPr>
        <w:t xml:space="preserve"> </w:t>
      </w:r>
      <w:r>
        <w:rPr>
          <w:spacing w:val="-2"/>
        </w:rPr>
        <w:t>27364/2025.</w:t>
      </w:r>
    </w:p>
    <w:p w14:paraId="74229CA0" w14:textId="74DE2EA3" w:rsidR="00CB790D" w:rsidRDefault="00000000">
      <w:pPr>
        <w:pStyle w:val="Prrafodelista"/>
        <w:numPr>
          <w:ilvl w:val="1"/>
          <w:numId w:val="1"/>
        </w:numPr>
        <w:tabs>
          <w:tab w:val="left" w:pos="849"/>
          <w:tab w:val="left" w:pos="851"/>
        </w:tabs>
        <w:spacing w:before="92" w:line="336" w:lineRule="auto"/>
        <w:ind w:right="154"/>
        <w:rPr>
          <w:sz w:val="20"/>
        </w:rPr>
      </w:pPr>
      <w:r>
        <w:rPr>
          <w:sz w:val="20"/>
        </w:rPr>
        <w:t>Declaración</w:t>
      </w:r>
      <w:r>
        <w:rPr>
          <w:spacing w:val="-3"/>
          <w:sz w:val="20"/>
        </w:rPr>
        <w:t xml:space="preserve"> </w:t>
      </w:r>
      <w:r>
        <w:rPr>
          <w:sz w:val="20"/>
        </w:rPr>
        <w:t>de</w:t>
      </w:r>
      <w:r>
        <w:rPr>
          <w:spacing w:val="-5"/>
          <w:sz w:val="20"/>
        </w:rPr>
        <w:t xml:space="preserve"> </w:t>
      </w:r>
      <w:r>
        <w:rPr>
          <w:sz w:val="20"/>
        </w:rPr>
        <w:t>desistimiento</w:t>
      </w:r>
      <w:r>
        <w:rPr>
          <w:spacing w:val="-3"/>
          <w:sz w:val="20"/>
        </w:rPr>
        <w:t xml:space="preserve"> </w:t>
      </w:r>
      <w:r>
        <w:rPr>
          <w:sz w:val="20"/>
        </w:rPr>
        <w:t>de</w:t>
      </w:r>
      <w:r>
        <w:rPr>
          <w:spacing w:val="-5"/>
          <w:sz w:val="20"/>
        </w:rPr>
        <w:t xml:space="preserve"> </w:t>
      </w:r>
      <w:r>
        <w:rPr>
          <w:sz w:val="20"/>
        </w:rPr>
        <w:t>la</w:t>
      </w:r>
      <w:r>
        <w:rPr>
          <w:spacing w:val="-5"/>
          <w:sz w:val="20"/>
        </w:rPr>
        <w:t xml:space="preserve"> </w:t>
      </w:r>
      <w:r>
        <w:rPr>
          <w:sz w:val="20"/>
        </w:rPr>
        <w:t>reclamación</w:t>
      </w:r>
      <w:r>
        <w:rPr>
          <w:spacing w:val="-3"/>
          <w:sz w:val="20"/>
        </w:rPr>
        <w:t xml:space="preserve"> </w:t>
      </w:r>
      <w:r>
        <w:rPr>
          <w:sz w:val="20"/>
        </w:rPr>
        <w:t>de</w:t>
      </w:r>
      <w:r>
        <w:rPr>
          <w:spacing w:val="-5"/>
          <w:sz w:val="20"/>
        </w:rPr>
        <w:t xml:space="preserve"> </w:t>
      </w:r>
      <w:r>
        <w:rPr>
          <w:sz w:val="20"/>
        </w:rPr>
        <w:t>responsabilidad</w:t>
      </w:r>
      <w:r>
        <w:rPr>
          <w:spacing w:val="-3"/>
          <w:sz w:val="20"/>
        </w:rPr>
        <w:t xml:space="preserve"> </w:t>
      </w:r>
      <w:r>
        <w:rPr>
          <w:sz w:val="20"/>
        </w:rPr>
        <w:t>patrimonial</w:t>
      </w:r>
      <w:r>
        <w:rPr>
          <w:spacing w:val="-4"/>
          <w:sz w:val="20"/>
        </w:rPr>
        <w:t xml:space="preserve"> </w:t>
      </w:r>
      <w:r>
        <w:rPr>
          <w:sz w:val="20"/>
        </w:rPr>
        <w:t>presentada</w:t>
      </w:r>
      <w:r>
        <w:rPr>
          <w:spacing w:val="-5"/>
          <w:sz w:val="20"/>
        </w:rPr>
        <w:t xml:space="preserve"> </w:t>
      </w:r>
      <w:r>
        <w:rPr>
          <w:sz w:val="20"/>
        </w:rPr>
        <w:t xml:space="preserve">por </w:t>
      </w:r>
      <w:proofErr w:type="gramStart"/>
      <w:r>
        <w:rPr>
          <w:sz w:val="20"/>
        </w:rPr>
        <w:t>D</w:t>
      </w:r>
      <w:r w:rsidR="00D80F8E">
        <w:rPr>
          <w:sz w:val="20"/>
        </w:rPr>
        <w:t>.</w:t>
      </w:r>
      <w:r>
        <w:rPr>
          <w:sz w:val="20"/>
        </w:rPr>
        <w:t>ª</w:t>
      </w:r>
      <w:proofErr w:type="gramEnd"/>
      <w:r>
        <w:rPr>
          <w:sz w:val="20"/>
        </w:rPr>
        <w:t xml:space="preserve"> R.M.M.M.</w:t>
      </w:r>
      <w:r w:rsidR="00D80F8E">
        <w:rPr>
          <w:sz w:val="20"/>
        </w:rPr>
        <w:t xml:space="preserve"> </w:t>
      </w:r>
      <w:proofErr w:type="spellStart"/>
      <w:r w:rsidR="00D80F8E">
        <w:rPr>
          <w:sz w:val="20"/>
        </w:rPr>
        <w:t>E</w:t>
      </w:r>
      <w:r>
        <w:rPr>
          <w:sz w:val="20"/>
        </w:rPr>
        <w:t>xpte</w:t>
      </w:r>
      <w:proofErr w:type="spellEnd"/>
      <w:r>
        <w:rPr>
          <w:sz w:val="20"/>
        </w:rPr>
        <w:t>. 28981/2025.</w:t>
      </w:r>
    </w:p>
    <w:p w14:paraId="6EDFA5BA" w14:textId="26811559" w:rsidR="00CB790D" w:rsidRDefault="00000000">
      <w:pPr>
        <w:pStyle w:val="Prrafodelista"/>
        <w:numPr>
          <w:ilvl w:val="1"/>
          <w:numId w:val="1"/>
        </w:numPr>
        <w:tabs>
          <w:tab w:val="left" w:pos="849"/>
          <w:tab w:val="left" w:pos="851"/>
        </w:tabs>
        <w:spacing w:line="336" w:lineRule="auto"/>
        <w:ind w:right="152"/>
        <w:rPr>
          <w:sz w:val="20"/>
        </w:rPr>
      </w:pPr>
      <w:r>
        <w:rPr>
          <w:sz w:val="20"/>
        </w:rPr>
        <w:t xml:space="preserve">Resolución desestimatoria de la reclamación de </w:t>
      </w:r>
      <w:r w:rsidR="00D80F8E">
        <w:rPr>
          <w:sz w:val="20"/>
        </w:rPr>
        <w:t>r</w:t>
      </w:r>
      <w:r>
        <w:rPr>
          <w:sz w:val="20"/>
        </w:rPr>
        <w:t xml:space="preserve">esponsabilidad </w:t>
      </w:r>
      <w:r w:rsidR="00D80F8E">
        <w:rPr>
          <w:sz w:val="20"/>
        </w:rPr>
        <w:t>p</w:t>
      </w:r>
      <w:r>
        <w:rPr>
          <w:sz w:val="20"/>
        </w:rPr>
        <w:t xml:space="preserve">atrimonial formulada por </w:t>
      </w:r>
      <w:proofErr w:type="gramStart"/>
      <w:r>
        <w:rPr>
          <w:sz w:val="20"/>
        </w:rPr>
        <w:t>D</w:t>
      </w:r>
      <w:r w:rsidR="00D80F8E">
        <w:rPr>
          <w:sz w:val="20"/>
        </w:rPr>
        <w:t>.</w:t>
      </w:r>
      <w:r>
        <w:rPr>
          <w:sz w:val="20"/>
        </w:rPr>
        <w:t>ª</w:t>
      </w:r>
      <w:proofErr w:type="gramEnd"/>
      <w:r>
        <w:rPr>
          <w:sz w:val="20"/>
        </w:rPr>
        <w:t xml:space="preserve"> M.C.S.V.</w:t>
      </w:r>
      <w:r w:rsidR="00D80F8E">
        <w:rPr>
          <w:sz w:val="20"/>
        </w:rPr>
        <w:t xml:space="preserve"> </w:t>
      </w:r>
      <w:proofErr w:type="spellStart"/>
      <w:r w:rsidR="00D80F8E">
        <w:rPr>
          <w:sz w:val="20"/>
        </w:rPr>
        <w:t>E</w:t>
      </w:r>
      <w:r>
        <w:rPr>
          <w:sz w:val="20"/>
        </w:rPr>
        <w:t>xpte</w:t>
      </w:r>
      <w:proofErr w:type="spellEnd"/>
      <w:r>
        <w:rPr>
          <w:sz w:val="20"/>
        </w:rPr>
        <w:t>. 36933/2024.</w:t>
      </w:r>
    </w:p>
    <w:p w14:paraId="14E5B74D" w14:textId="77777777" w:rsidR="00CB790D" w:rsidRDefault="00000000">
      <w:pPr>
        <w:pStyle w:val="Prrafodelista"/>
        <w:numPr>
          <w:ilvl w:val="1"/>
          <w:numId w:val="1"/>
        </w:numPr>
        <w:tabs>
          <w:tab w:val="left" w:pos="849"/>
        </w:tabs>
        <w:ind w:left="849" w:right="0" w:hanging="280"/>
        <w:rPr>
          <w:sz w:val="20"/>
        </w:rPr>
      </w:pPr>
      <w:r>
        <w:rPr>
          <w:sz w:val="20"/>
        </w:rPr>
        <w:t>Declaración</w:t>
      </w:r>
      <w:r>
        <w:rPr>
          <w:spacing w:val="-5"/>
          <w:sz w:val="20"/>
        </w:rPr>
        <w:t xml:space="preserve"> </w:t>
      </w:r>
      <w:r>
        <w:rPr>
          <w:sz w:val="20"/>
        </w:rPr>
        <w:t>de</w:t>
      </w:r>
      <w:r>
        <w:rPr>
          <w:spacing w:val="-5"/>
          <w:sz w:val="20"/>
        </w:rPr>
        <w:t xml:space="preserve"> </w:t>
      </w:r>
      <w:r>
        <w:rPr>
          <w:sz w:val="20"/>
        </w:rPr>
        <w:t>desistimiento</w:t>
      </w:r>
      <w:r>
        <w:rPr>
          <w:spacing w:val="-4"/>
          <w:sz w:val="20"/>
        </w:rPr>
        <w:t xml:space="preserve"> </w:t>
      </w:r>
      <w:r>
        <w:rPr>
          <w:sz w:val="20"/>
        </w:rPr>
        <w:t>de</w:t>
      </w:r>
      <w:r>
        <w:rPr>
          <w:spacing w:val="-6"/>
          <w:sz w:val="20"/>
        </w:rPr>
        <w:t xml:space="preserve"> </w:t>
      </w:r>
      <w:r>
        <w:rPr>
          <w:sz w:val="20"/>
        </w:rPr>
        <w:t>la</w:t>
      </w:r>
      <w:r>
        <w:rPr>
          <w:spacing w:val="-6"/>
          <w:sz w:val="20"/>
        </w:rPr>
        <w:t xml:space="preserve"> </w:t>
      </w:r>
      <w:r>
        <w:rPr>
          <w:sz w:val="20"/>
        </w:rPr>
        <w:t>reclamación</w:t>
      </w:r>
      <w:r>
        <w:rPr>
          <w:spacing w:val="-4"/>
          <w:sz w:val="20"/>
        </w:rPr>
        <w:t xml:space="preserve"> </w:t>
      </w:r>
      <w:r>
        <w:rPr>
          <w:sz w:val="20"/>
        </w:rPr>
        <w:t>de</w:t>
      </w:r>
      <w:r>
        <w:rPr>
          <w:spacing w:val="-6"/>
          <w:sz w:val="20"/>
        </w:rPr>
        <w:t xml:space="preserve"> </w:t>
      </w:r>
      <w:r>
        <w:rPr>
          <w:sz w:val="20"/>
        </w:rPr>
        <w:t>responsabilidad</w:t>
      </w:r>
      <w:r>
        <w:rPr>
          <w:spacing w:val="-4"/>
          <w:sz w:val="20"/>
        </w:rPr>
        <w:t xml:space="preserve"> </w:t>
      </w:r>
      <w:r>
        <w:rPr>
          <w:sz w:val="20"/>
        </w:rPr>
        <w:t>patrimonial</w:t>
      </w:r>
      <w:r>
        <w:rPr>
          <w:spacing w:val="-5"/>
          <w:sz w:val="20"/>
        </w:rPr>
        <w:t xml:space="preserve"> </w:t>
      </w:r>
      <w:r>
        <w:rPr>
          <w:sz w:val="20"/>
        </w:rPr>
        <w:t>presentada</w:t>
      </w:r>
      <w:r>
        <w:rPr>
          <w:spacing w:val="-5"/>
          <w:sz w:val="20"/>
        </w:rPr>
        <w:t xml:space="preserve"> por</w:t>
      </w:r>
    </w:p>
    <w:p w14:paraId="4BB5B9A6" w14:textId="76B502DD" w:rsidR="00CB790D" w:rsidRDefault="00000000">
      <w:pPr>
        <w:pStyle w:val="Textoindependiente"/>
        <w:spacing w:before="92"/>
        <w:ind w:firstLine="0"/>
        <w:jc w:val="left"/>
      </w:pPr>
      <w:r>
        <w:t>D.</w:t>
      </w:r>
      <w:r>
        <w:rPr>
          <w:spacing w:val="-4"/>
        </w:rPr>
        <w:t xml:space="preserve"> </w:t>
      </w:r>
      <w:r>
        <w:t>J.G.R.</w:t>
      </w:r>
      <w:r w:rsidR="00D80F8E">
        <w:t xml:space="preserve"> </w:t>
      </w:r>
      <w:proofErr w:type="spellStart"/>
      <w:r w:rsidR="00D80F8E">
        <w:t>E</w:t>
      </w:r>
      <w:r>
        <w:t>xpte</w:t>
      </w:r>
      <w:proofErr w:type="spellEnd"/>
      <w:r>
        <w:t>.</w:t>
      </w:r>
      <w:r>
        <w:rPr>
          <w:spacing w:val="-3"/>
        </w:rPr>
        <w:t xml:space="preserve"> </w:t>
      </w:r>
      <w:r>
        <w:rPr>
          <w:spacing w:val="-2"/>
        </w:rPr>
        <w:t>1832/2024.</w:t>
      </w:r>
    </w:p>
    <w:p w14:paraId="159FE362" w14:textId="77777777" w:rsidR="00CB790D" w:rsidRDefault="00CB790D">
      <w:pPr>
        <w:pStyle w:val="Textoindependiente"/>
        <w:jc w:val="left"/>
        <w:sectPr w:rsidR="00CB790D">
          <w:pgSz w:w="11910" w:h="16840"/>
          <w:pgMar w:top="1720" w:right="1275" w:bottom="1280" w:left="1275" w:header="567" w:footer="1080" w:gutter="0"/>
          <w:cols w:space="720"/>
        </w:sectPr>
      </w:pPr>
    </w:p>
    <w:p w14:paraId="31E2E46B" w14:textId="20C65DC2" w:rsidR="00CB790D" w:rsidRDefault="00000000">
      <w:pPr>
        <w:pStyle w:val="Prrafodelista"/>
        <w:numPr>
          <w:ilvl w:val="1"/>
          <w:numId w:val="1"/>
        </w:numPr>
        <w:tabs>
          <w:tab w:val="left" w:pos="849"/>
          <w:tab w:val="left" w:pos="851"/>
        </w:tabs>
        <w:spacing w:before="83" w:line="336" w:lineRule="auto"/>
        <w:ind w:right="148"/>
        <w:jc w:val="both"/>
        <w:rPr>
          <w:sz w:val="20"/>
        </w:rPr>
      </w:pPr>
      <w:r>
        <w:rPr>
          <w:noProof/>
          <w:sz w:val="20"/>
        </w:rPr>
        <w:lastRenderedPageBreak/>
        <mc:AlternateContent>
          <mc:Choice Requires="wps">
            <w:drawing>
              <wp:anchor distT="0" distB="0" distL="0" distR="0" simplePos="0" relativeHeight="15735296" behindDoc="0" locked="0" layoutInCell="1" allowOverlap="1" wp14:anchorId="7A1B74A7" wp14:editId="0A571359">
                <wp:simplePos x="0" y="0"/>
                <wp:positionH relativeFrom="page">
                  <wp:posOffset>6807087</wp:posOffset>
                </wp:positionH>
                <wp:positionV relativeFrom="page">
                  <wp:posOffset>3887168</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14F106D" w14:textId="77777777" w:rsidR="00CB790D" w:rsidRDefault="00000000">
                            <w:pPr>
                              <w:spacing w:before="22" w:line="418" w:lineRule="exact"/>
                              <w:ind w:left="20"/>
                              <w:rPr>
                                <w:rFonts w:ascii="Tahoma"/>
                                <w:sz w:val="36"/>
                              </w:rPr>
                            </w:pPr>
                            <w:r>
                              <w:rPr>
                                <w:rFonts w:ascii="Tahoma"/>
                                <w:spacing w:val="-2"/>
                                <w:sz w:val="36"/>
                              </w:rPr>
                              <w:t>RESOLUCION</w:t>
                            </w:r>
                          </w:p>
                          <w:p w14:paraId="7135DCAB" w14:textId="77777777" w:rsidR="00CB790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2025-6085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16/10/2025</w:t>
                            </w:r>
                          </w:p>
                        </w:txbxContent>
                      </wps:txbx>
                      <wps:bodyPr vert="vert270" wrap="square" lIns="0" tIns="0" rIns="0" bIns="0" rtlCol="0">
                        <a:noAutofit/>
                      </wps:bodyPr>
                    </wps:wsp>
                  </a:graphicData>
                </a:graphic>
              </wp:anchor>
            </w:drawing>
          </mc:Choice>
          <mc:Fallback>
            <w:pict>
              <v:shape w14:anchorId="7A1B74A7" id="Textbox 18" o:spid="_x0000_s1037"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214F106D" w14:textId="77777777" w:rsidR="00CB790D" w:rsidRDefault="00000000">
                      <w:pPr>
                        <w:spacing w:before="22" w:line="418" w:lineRule="exact"/>
                        <w:ind w:left="20"/>
                        <w:rPr>
                          <w:rFonts w:ascii="Tahoma"/>
                          <w:sz w:val="36"/>
                        </w:rPr>
                      </w:pPr>
                      <w:r>
                        <w:rPr>
                          <w:rFonts w:ascii="Tahoma"/>
                          <w:spacing w:val="-2"/>
                          <w:sz w:val="36"/>
                        </w:rPr>
                        <w:t>RESOLUCION</w:t>
                      </w:r>
                    </w:p>
                    <w:p w14:paraId="7135DCAB" w14:textId="77777777" w:rsidR="00CB790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2025-6085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16/10/2025</w:t>
                      </w:r>
                    </w:p>
                  </w:txbxContent>
                </v:textbox>
                <w10:wrap anchorx="page" anchory="page"/>
              </v:shape>
            </w:pict>
          </mc:Fallback>
        </mc:AlternateContent>
      </w:r>
      <w:r>
        <w:rPr>
          <w:noProof/>
          <w:sz w:val="20"/>
        </w:rPr>
        <mc:AlternateContent>
          <mc:Choice Requires="wps">
            <w:drawing>
              <wp:anchor distT="0" distB="0" distL="0" distR="0" simplePos="0" relativeHeight="15735808" behindDoc="0" locked="0" layoutInCell="1" allowOverlap="1" wp14:anchorId="498DE75E" wp14:editId="63F1D72A">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BBFDEB1" w14:textId="7E01FE47" w:rsidR="00CB790D"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ACF1A73" w14:textId="77777777" w:rsidR="00CB790D" w:rsidRDefault="00000000">
                            <w:pPr>
                              <w:spacing w:line="120" w:lineRule="exact"/>
                              <w:ind w:left="20"/>
                              <w:rPr>
                                <w:sz w:val="12"/>
                              </w:rPr>
                            </w:pPr>
                            <w:r>
                              <w:rPr>
                                <w:spacing w:val="-2"/>
                                <w:sz w:val="12"/>
                              </w:rPr>
                              <w:t>Verificación:</w:t>
                            </w:r>
                            <w:r>
                              <w:rPr>
                                <w:spacing w:val="7"/>
                                <w:sz w:val="12"/>
                              </w:rPr>
                              <w:t xml:space="preserve"> </w:t>
                            </w:r>
                            <w:hyperlink r:id="rId18">
                              <w:r w:rsidR="00CB790D">
                                <w:rPr>
                                  <w:spacing w:val="-2"/>
                                  <w:sz w:val="12"/>
                                </w:rPr>
                                <w:t>https://sede.lasrozas.es/</w:t>
                              </w:r>
                            </w:hyperlink>
                          </w:p>
                          <w:p w14:paraId="463661DA" w14:textId="77777777" w:rsidR="00CB790D"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498DE75E"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7BBFDEB1" w14:textId="7E01FE47" w:rsidR="00CB790D"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ACF1A73" w14:textId="77777777" w:rsidR="00CB790D"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463661DA" w14:textId="77777777" w:rsidR="00CB790D"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sz w:val="20"/>
        </w:rPr>
        <w:t>Otorgamiento, en régimen de concurrencia, de concesión demanial para la construcción y posterior explotación del kiosco destinado a bar o bar-restaurante en el parque público</w:t>
      </w:r>
      <w:r>
        <w:rPr>
          <w:spacing w:val="40"/>
          <w:sz w:val="20"/>
        </w:rPr>
        <w:t xml:space="preserve"> </w:t>
      </w:r>
      <w:r>
        <w:rPr>
          <w:sz w:val="20"/>
        </w:rPr>
        <w:t>situado en la calle Playa del Sardinero (Punta Galea), de Las Rozas de Madrid</w:t>
      </w:r>
      <w:r w:rsidR="00D80F8E">
        <w:rPr>
          <w:sz w:val="20"/>
        </w:rPr>
        <w:t>.</w:t>
      </w:r>
      <w:r>
        <w:rPr>
          <w:sz w:val="20"/>
        </w:rPr>
        <w:t xml:space="preserve"> </w:t>
      </w:r>
      <w:proofErr w:type="spellStart"/>
      <w:r w:rsidR="00D80F8E">
        <w:rPr>
          <w:sz w:val="20"/>
        </w:rPr>
        <w:t>E</w:t>
      </w:r>
      <w:r>
        <w:rPr>
          <w:sz w:val="20"/>
        </w:rPr>
        <w:t>xpte</w:t>
      </w:r>
      <w:proofErr w:type="spellEnd"/>
      <w:r>
        <w:rPr>
          <w:sz w:val="20"/>
        </w:rPr>
        <w:t xml:space="preserve">. </w:t>
      </w:r>
      <w:r>
        <w:rPr>
          <w:spacing w:val="-2"/>
          <w:sz w:val="20"/>
        </w:rPr>
        <w:t>13854/2025.</w:t>
      </w:r>
    </w:p>
    <w:p w14:paraId="6861B117" w14:textId="3AAA0FAC" w:rsidR="00CB790D" w:rsidRDefault="00000000">
      <w:pPr>
        <w:pStyle w:val="Prrafodelista"/>
        <w:numPr>
          <w:ilvl w:val="1"/>
          <w:numId w:val="1"/>
        </w:numPr>
        <w:tabs>
          <w:tab w:val="left" w:pos="849"/>
          <w:tab w:val="left" w:pos="851"/>
        </w:tabs>
        <w:spacing w:line="336" w:lineRule="auto"/>
        <w:ind w:right="150"/>
        <w:jc w:val="both"/>
        <w:rPr>
          <w:sz w:val="20"/>
        </w:rPr>
      </w:pPr>
      <w:r>
        <w:rPr>
          <w:sz w:val="20"/>
        </w:rPr>
        <w:t>Aprobación convenio administrativo de colaboración entre el Ayuntamiento de Las Rozas de Madrid y el Instituto de Enseñanza Secundaria Federico García Lorca</w:t>
      </w:r>
      <w:r w:rsidR="00D80F8E">
        <w:rPr>
          <w:sz w:val="20"/>
        </w:rPr>
        <w:t>,</w:t>
      </w:r>
      <w:r>
        <w:rPr>
          <w:sz w:val="20"/>
        </w:rPr>
        <w:t xml:space="preserve"> para implementar actuaciones de promoción del bienestar y la salud mental</w:t>
      </w:r>
      <w:r w:rsidR="00D80F8E">
        <w:rPr>
          <w:sz w:val="20"/>
        </w:rPr>
        <w:t xml:space="preserve">. </w:t>
      </w:r>
      <w:proofErr w:type="spellStart"/>
      <w:r w:rsidR="00D80F8E">
        <w:rPr>
          <w:sz w:val="20"/>
        </w:rPr>
        <w:t>E</w:t>
      </w:r>
      <w:r>
        <w:rPr>
          <w:sz w:val="20"/>
        </w:rPr>
        <w:t>xpte</w:t>
      </w:r>
      <w:proofErr w:type="spellEnd"/>
      <w:r>
        <w:rPr>
          <w:sz w:val="20"/>
        </w:rPr>
        <w:t>. 30604/2025.</w:t>
      </w:r>
    </w:p>
    <w:p w14:paraId="06D39F7E" w14:textId="2C8CEAD8" w:rsidR="00CB790D" w:rsidRDefault="00000000">
      <w:pPr>
        <w:pStyle w:val="Prrafodelista"/>
        <w:numPr>
          <w:ilvl w:val="1"/>
          <w:numId w:val="1"/>
        </w:numPr>
        <w:tabs>
          <w:tab w:val="left" w:pos="849"/>
          <w:tab w:val="left" w:pos="851"/>
        </w:tabs>
        <w:spacing w:line="336" w:lineRule="auto"/>
        <w:ind w:right="152"/>
        <w:jc w:val="both"/>
        <w:rPr>
          <w:sz w:val="20"/>
        </w:rPr>
      </w:pPr>
      <w:r>
        <w:rPr>
          <w:sz w:val="20"/>
        </w:rPr>
        <w:t>Otorgamiento de ayudas a asociaciones de comerciantes y centros comerciales del municipio</w:t>
      </w:r>
      <w:r w:rsidR="00D80F8E">
        <w:rPr>
          <w:sz w:val="20"/>
        </w:rPr>
        <w:t>,</w:t>
      </w:r>
      <w:r>
        <w:rPr>
          <w:sz w:val="20"/>
        </w:rPr>
        <w:t xml:space="preserve"> para la realización de proyectos de dinamización comercial y actividades de carácter comercial complementarias al sostenimiento de la economía local, 2025</w:t>
      </w:r>
      <w:r w:rsidR="00D80F8E">
        <w:rPr>
          <w:sz w:val="20"/>
        </w:rPr>
        <w:t xml:space="preserve">. </w:t>
      </w:r>
      <w:proofErr w:type="spellStart"/>
      <w:r w:rsidR="00D80F8E">
        <w:rPr>
          <w:sz w:val="20"/>
        </w:rPr>
        <w:t>E</w:t>
      </w:r>
      <w:r>
        <w:rPr>
          <w:sz w:val="20"/>
        </w:rPr>
        <w:t>xpte</w:t>
      </w:r>
      <w:proofErr w:type="spellEnd"/>
      <w:r>
        <w:rPr>
          <w:sz w:val="20"/>
        </w:rPr>
        <w:t>. 11512/2025.</w:t>
      </w:r>
    </w:p>
    <w:p w14:paraId="7F9A59F8" w14:textId="3C910735" w:rsidR="00CB790D" w:rsidRDefault="00000000">
      <w:pPr>
        <w:pStyle w:val="Prrafodelista"/>
        <w:numPr>
          <w:ilvl w:val="1"/>
          <w:numId w:val="1"/>
        </w:numPr>
        <w:tabs>
          <w:tab w:val="left" w:pos="849"/>
          <w:tab w:val="left" w:pos="851"/>
        </w:tabs>
        <w:spacing w:line="336" w:lineRule="auto"/>
        <w:jc w:val="both"/>
        <w:rPr>
          <w:sz w:val="20"/>
        </w:rPr>
      </w:pPr>
      <w:r>
        <w:rPr>
          <w:sz w:val="20"/>
        </w:rPr>
        <w:t>Admitir a trámite la solicitud de otorgamiento de autorización demanial, de acuerdo con las bases para el otorgamiento de autorizaciones en espacios de dominio público, de una superficie de 1.300 m2 de ocupación en el Recinto Ferial, entre los días 7 y 9 de noviembre</w:t>
      </w:r>
      <w:r>
        <w:rPr>
          <w:spacing w:val="40"/>
          <w:sz w:val="20"/>
        </w:rPr>
        <w:t xml:space="preserve"> </w:t>
      </w:r>
      <w:r>
        <w:rPr>
          <w:sz w:val="20"/>
        </w:rPr>
        <w:t>de 2025, (3,4,5 y 6 de noviembre para montaje), para la instalación del Circo Holiday</w:t>
      </w:r>
      <w:r w:rsidR="00D80F8E">
        <w:rPr>
          <w:sz w:val="20"/>
        </w:rPr>
        <w:t xml:space="preserve">. </w:t>
      </w:r>
      <w:proofErr w:type="spellStart"/>
      <w:r w:rsidR="00D80F8E">
        <w:rPr>
          <w:sz w:val="20"/>
        </w:rPr>
        <w:t>E</w:t>
      </w:r>
      <w:r>
        <w:rPr>
          <w:sz w:val="20"/>
        </w:rPr>
        <w:t>xpte</w:t>
      </w:r>
      <w:proofErr w:type="spellEnd"/>
      <w:r>
        <w:rPr>
          <w:sz w:val="20"/>
        </w:rPr>
        <w:t>. 25799/2025.</w:t>
      </w:r>
    </w:p>
    <w:p w14:paraId="5F7A7DF2" w14:textId="77777777" w:rsidR="00CB790D" w:rsidRDefault="00000000">
      <w:pPr>
        <w:pStyle w:val="Ttulo1"/>
        <w:numPr>
          <w:ilvl w:val="0"/>
          <w:numId w:val="1"/>
        </w:numPr>
        <w:tabs>
          <w:tab w:val="left" w:pos="409"/>
        </w:tabs>
        <w:spacing w:before="121"/>
        <w:ind w:left="409" w:hanging="264"/>
      </w:pPr>
      <w:r>
        <w:t>PARTE</w:t>
      </w:r>
      <w:r>
        <w:rPr>
          <w:spacing w:val="-2"/>
        </w:rPr>
        <w:t xml:space="preserve"> </w:t>
      </w:r>
      <w:r>
        <w:t>NO</w:t>
      </w:r>
      <w:r>
        <w:rPr>
          <w:spacing w:val="-2"/>
        </w:rPr>
        <w:t xml:space="preserve"> RESOLUTIVA</w:t>
      </w:r>
    </w:p>
    <w:p w14:paraId="793E9AAE" w14:textId="22CE5B31" w:rsidR="00CB790D" w:rsidRDefault="00000000">
      <w:pPr>
        <w:pStyle w:val="Textoindependiente"/>
        <w:spacing w:before="212"/>
        <w:ind w:left="145" w:firstLine="0"/>
        <w:jc w:val="left"/>
      </w:pPr>
      <w:r>
        <w:t>No</w:t>
      </w:r>
      <w:r>
        <w:rPr>
          <w:spacing w:val="-2"/>
        </w:rPr>
        <w:t xml:space="preserve"> </w:t>
      </w:r>
      <w:r>
        <w:t>hay</w:t>
      </w:r>
      <w:r>
        <w:rPr>
          <w:spacing w:val="-2"/>
        </w:rPr>
        <w:t xml:space="preserve"> asuntos</w:t>
      </w:r>
      <w:r w:rsidR="00D80F8E">
        <w:rPr>
          <w:spacing w:val="-2"/>
        </w:rPr>
        <w:t>.</w:t>
      </w:r>
    </w:p>
    <w:p w14:paraId="71C10962" w14:textId="77777777" w:rsidR="00CB790D" w:rsidRDefault="00000000">
      <w:pPr>
        <w:pStyle w:val="Ttulo1"/>
        <w:numPr>
          <w:ilvl w:val="0"/>
          <w:numId w:val="1"/>
        </w:numPr>
        <w:tabs>
          <w:tab w:val="left" w:pos="409"/>
        </w:tabs>
        <w:spacing w:before="212"/>
        <w:ind w:left="409" w:hanging="264"/>
      </w:pPr>
      <w:r>
        <w:t>ASUNTOS</w:t>
      </w:r>
      <w:r>
        <w:rPr>
          <w:spacing w:val="-3"/>
        </w:rPr>
        <w:t xml:space="preserve"> </w:t>
      </w:r>
      <w:r>
        <w:t>DE</w:t>
      </w:r>
      <w:r>
        <w:rPr>
          <w:spacing w:val="-4"/>
        </w:rPr>
        <w:t xml:space="preserve"> </w:t>
      </w:r>
      <w:r>
        <w:rPr>
          <w:spacing w:val="-2"/>
        </w:rPr>
        <w:t>URGENCIA</w:t>
      </w:r>
    </w:p>
    <w:p w14:paraId="1591DE54" w14:textId="618D1F98" w:rsidR="00CB790D" w:rsidRDefault="00000000">
      <w:pPr>
        <w:pStyle w:val="Textoindependiente"/>
        <w:spacing w:before="212"/>
        <w:ind w:left="145" w:firstLine="0"/>
        <w:jc w:val="left"/>
      </w:pPr>
      <w:r>
        <w:t>No</w:t>
      </w:r>
      <w:r>
        <w:rPr>
          <w:spacing w:val="-2"/>
        </w:rPr>
        <w:t xml:space="preserve"> </w:t>
      </w:r>
      <w:r>
        <w:t>hay</w:t>
      </w:r>
      <w:r>
        <w:rPr>
          <w:spacing w:val="-2"/>
        </w:rPr>
        <w:t xml:space="preserve"> asuntos</w:t>
      </w:r>
      <w:r w:rsidR="00D80F8E">
        <w:rPr>
          <w:spacing w:val="-2"/>
        </w:rPr>
        <w:t>.</w:t>
      </w:r>
    </w:p>
    <w:p w14:paraId="180AFB62" w14:textId="77777777" w:rsidR="00CB790D" w:rsidRDefault="00CB790D">
      <w:pPr>
        <w:pStyle w:val="Textoindependiente"/>
        <w:spacing w:before="121"/>
        <w:ind w:left="0" w:firstLine="0"/>
        <w:jc w:val="left"/>
      </w:pPr>
    </w:p>
    <w:p w14:paraId="785AA149" w14:textId="77777777" w:rsidR="00CB790D" w:rsidRDefault="00000000">
      <w:pPr>
        <w:spacing w:before="1"/>
        <w:jc w:val="center"/>
        <w:rPr>
          <w:b/>
          <w:sz w:val="20"/>
        </w:rPr>
      </w:pPr>
      <w:bookmarkStart w:id="0" w:name="Documento_firmado_electrónicamente"/>
      <w:bookmarkEnd w:id="0"/>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CB790D">
      <w:pgSz w:w="11910" w:h="16840"/>
      <w:pgMar w:top="1720" w:right="1275" w:bottom="1280" w:left="1275" w:header="567"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6E60" w14:textId="77777777" w:rsidR="005C37A6" w:rsidRDefault="005C37A6">
      <w:r>
        <w:separator/>
      </w:r>
    </w:p>
  </w:endnote>
  <w:endnote w:type="continuationSeparator" w:id="0">
    <w:p w14:paraId="41792BEB" w14:textId="77777777" w:rsidR="005C37A6" w:rsidRDefault="005C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42CF" w14:textId="2DA5E952" w:rsidR="00CB790D" w:rsidRDefault="00000000">
    <w:pPr>
      <w:pStyle w:val="Textoindependiente"/>
      <w:spacing w:line="14" w:lineRule="auto"/>
      <w:ind w:left="0" w:firstLine="0"/>
      <w:jc w:val="left"/>
    </w:pPr>
    <w:r>
      <w:rPr>
        <w:noProof/>
      </w:rPr>
      <mc:AlternateContent>
        <mc:Choice Requires="wps">
          <w:drawing>
            <wp:anchor distT="0" distB="0" distL="0" distR="0" simplePos="0" relativeHeight="487477248" behindDoc="1" locked="0" layoutInCell="1" allowOverlap="1" wp14:anchorId="62A368C9" wp14:editId="50F4B48C">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25F7DA" id="Graphic 3" o:spid="_x0000_s1026" style="position:absolute;margin-left:70.9pt;margin-top:778.35pt;width:453.55pt;height:.1pt;z-index:-15839232;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77760" behindDoc="1" locked="0" layoutInCell="1" allowOverlap="1" wp14:anchorId="0B7A4965" wp14:editId="6D5E6462">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002D6B7F" w14:textId="77777777" w:rsidR="00CB790D"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698196B7" w14:textId="77777777" w:rsidR="00CB790D"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0B7A4965" id="_x0000_t202" coordsize="21600,21600" o:spt="202" path="m,l,21600r21600,l21600,xe">
              <v:stroke joinstyle="miter"/>
              <v:path gradientshapeok="t" o:connecttype="rect"/>
            </v:shapetype>
            <v:shape id="Textbox 4" o:spid="_x0000_s1039" type="#_x0000_t202" style="position:absolute;margin-left:157.1pt;margin-top:789.25pt;width:279pt;height:25.35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002D6B7F" w14:textId="77777777" w:rsidR="00CB790D"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698196B7" w14:textId="77777777" w:rsidR="00CB790D"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9CC5" w14:textId="77777777" w:rsidR="005C37A6" w:rsidRDefault="005C37A6">
      <w:r>
        <w:separator/>
      </w:r>
    </w:p>
  </w:footnote>
  <w:footnote w:type="continuationSeparator" w:id="0">
    <w:p w14:paraId="0B5237BB" w14:textId="77777777" w:rsidR="005C37A6" w:rsidRDefault="005C3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884A" w14:textId="77777777" w:rsidR="00CB790D" w:rsidRDefault="00000000">
    <w:pPr>
      <w:pStyle w:val="Textoindependiente"/>
      <w:spacing w:line="14" w:lineRule="auto"/>
      <w:ind w:left="0" w:firstLine="0"/>
      <w:jc w:val="left"/>
    </w:pPr>
    <w:r>
      <w:rPr>
        <w:noProof/>
      </w:rPr>
      <w:drawing>
        <wp:anchor distT="0" distB="0" distL="0" distR="0" simplePos="0" relativeHeight="487476224" behindDoc="1" locked="0" layoutInCell="1" allowOverlap="1" wp14:anchorId="0E82C409" wp14:editId="49A74D1C">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0A15" w14:textId="77777777" w:rsidR="00044A5C" w:rsidRPr="004F0B45" w:rsidRDefault="00044A5C" w:rsidP="00044A5C">
    <w:pPr>
      <w:ind w:left="2160"/>
      <w:rPr>
        <w:sz w:val="20"/>
        <w:szCs w:val="20"/>
      </w:rPr>
    </w:pPr>
    <w:r w:rsidRPr="004F0B45">
      <w:rPr>
        <w:sz w:val="20"/>
        <w:szCs w:val="20"/>
      </w:rPr>
      <w:t xml:space="preserve">DOCUMENTO PREPARADO PARA PUBLICAR EN EL PORTAL DE </w:t>
    </w:r>
  </w:p>
  <w:p w14:paraId="1171B4A7" w14:textId="77777777" w:rsidR="00044A5C" w:rsidRPr="004F0B45" w:rsidRDefault="00044A5C" w:rsidP="00044A5C">
    <w:pPr>
      <w:ind w:left="2160"/>
      <w:rPr>
        <w:sz w:val="20"/>
        <w:szCs w:val="20"/>
      </w:rPr>
    </w:pPr>
    <w:r>
      <w:rPr>
        <w:sz w:val="20"/>
        <w:szCs w:val="20"/>
      </w:rPr>
      <w:t xml:space="preserve">               </w:t>
    </w:r>
    <w:r w:rsidRPr="004F0B45">
      <w:rPr>
        <w:sz w:val="20"/>
        <w:szCs w:val="20"/>
      </w:rPr>
      <w:t>TRANSPARENCIA EN FORMATO REUTILIZABLE</w:t>
    </w:r>
  </w:p>
  <w:p w14:paraId="522C293B" w14:textId="77777777" w:rsidR="00044A5C" w:rsidRDefault="00044A5C" w:rsidP="00044A5C">
    <w:pPr>
      <w:pStyle w:val="Encabezado"/>
      <w:jc w:val="center"/>
    </w:pPr>
    <w:r w:rsidRPr="004F0B45">
      <w:rPr>
        <w:rFonts w:ascii="Calibri" w:eastAsia="Calibri" w:hAnsi="Calibri" w:cs="Times New Roman"/>
        <w:noProof/>
        <w:kern w:val="2"/>
        <w14:ligatures w14:val="standardContextual"/>
      </w:rPr>
      <w:drawing>
        <wp:anchor distT="0" distB="0" distL="114300" distR="114300" simplePos="0" relativeHeight="487479808" behindDoc="0" locked="0" layoutInCell="1" allowOverlap="0" wp14:anchorId="0336AFFA" wp14:editId="295965E2">
          <wp:simplePos x="0" y="0"/>
          <wp:positionH relativeFrom="page">
            <wp:posOffset>825500</wp:posOffset>
          </wp:positionH>
          <wp:positionV relativeFrom="page">
            <wp:posOffset>231775</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p>
  <w:p w14:paraId="03515CC4" w14:textId="77777777" w:rsidR="00044A5C" w:rsidRDefault="00044A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221C"/>
    <w:multiLevelType w:val="hybridMultilevel"/>
    <w:tmpl w:val="354C205E"/>
    <w:lvl w:ilvl="0" w:tplc="0EC886DE">
      <w:start w:val="1"/>
      <w:numFmt w:val="upperLetter"/>
      <w:lvlText w:val="%1)"/>
      <w:lvlJc w:val="left"/>
      <w:pPr>
        <w:ind w:left="410" w:hanging="266"/>
        <w:jc w:val="left"/>
      </w:pPr>
      <w:rPr>
        <w:rFonts w:ascii="Arial" w:eastAsia="Arial" w:hAnsi="Arial" w:cs="Arial" w:hint="default"/>
        <w:b/>
        <w:bCs/>
        <w:i w:val="0"/>
        <w:iCs w:val="0"/>
        <w:spacing w:val="-1"/>
        <w:w w:val="100"/>
        <w:sz w:val="20"/>
        <w:szCs w:val="20"/>
        <w:lang w:val="es-ES" w:eastAsia="en-US" w:bidi="ar-SA"/>
      </w:rPr>
    </w:lvl>
    <w:lvl w:ilvl="1" w:tplc="6A1045E6">
      <w:start w:val="1"/>
      <w:numFmt w:val="decimal"/>
      <w:lvlText w:val="%2."/>
      <w:lvlJc w:val="left"/>
      <w:pPr>
        <w:ind w:left="851" w:hanging="282"/>
        <w:jc w:val="left"/>
      </w:pPr>
      <w:rPr>
        <w:rFonts w:ascii="Arial" w:eastAsia="Arial" w:hAnsi="Arial" w:cs="Arial" w:hint="default"/>
        <w:b w:val="0"/>
        <w:bCs w:val="0"/>
        <w:i w:val="0"/>
        <w:iCs w:val="0"/>
        <w:spacing w:val="-2"/>
        <w:w w:val="95"/>
        <w:sz w:val="20"/>
        <w:szCs w:val="20"/>
        <w:lang w:val="es-ES" w:eastAsia="en-US" w:bidi="ar-SA"/>
      </w:rPr>
    </w:lvl>
    <w:lvl w:ilvl="2" w:tplc="F988644C">
      <w:numFmt w:val="bullet"/>
      <w:lvlText w:val="•"/>
      <w:lvlJc w:val="left"/>
      <w:pPr>
        <w:ind w:left="1804" w:hanging="282"/>
      </w:pPr>
      <w:rPr>
        <w:rFonts w:hint="default"/>
        <w:lang w:val="es-ES" w:eastAsia="en-US" w:bidi="ar-SA"/>
      </w:rPr>
    </w:lvl>
    <w:lvl w:ilvl="3" w:tplc="2084D496">
      <w:numFmt w:val="bullet"/>
      <w:lvlText w:val="•"/>
      <w:lvlJc w:val="left"/>
      <w:pPr>
        <w:ind w:left="2748" w:hanging="282"/>
      </w:pPr>
      <w:rPr>
        <w:rFonts w:hint="default"/>
        <w:lang w:val="es-ES" w:eastAsia="en-US" w:bidi="ar-SA"/>
      </w:rPr>
    </w:lvl>
    <w:lvl w:ilvl="4" w:tplc="006EF214">
      <w:numFmt w:val="bullet"/>
      <w:lvlText w:val="•"/>
      <w:lvlJc w:val="left"/>
      <w:pPr>
        <w:ind w:left="3692" w:hanging="282"/>
      </w:pPr>
      <w:rPr>
        <w:rFonts w:hint="default"/>
        <w:lang w:val="es-ES" w:eastAsia="en-US" w:bidi="ar-SA"/>
      </w:rPr>
    </w:lvl>
    <w:lvl w:ilvl="5" w:tplc="8D8A8CC2">
      <w:numFmt w:val="bullet"/>
      <w:lvlText w:val="•"/>
      <w:lvlJc w:val="left"/>
      <w:pPr>
        <w:ind w:left="4636" w:hanging="282"/>
      </w:pPr>
      <w:rPr>
        <w:rFonts w:hint="default"/>
        <w:lang w:val="es-ES" w:eastAsia="en-US" w:bidi="ar-SA"/>
      </w:rPr>
    </w:lvl>
    <w:lvl w:ilvl="6" w:tplc="91DC4064">
      <w:numFmt w:val="bullet"/>
      <w:lvlText w:val="•"/>
      <w:lvlJc w:val="left"/>
      <w:pPr>
        <w:ind w:left="5580" w:hanging="282"/>
      </w:pPr>
      <w:rPr>
        <w:rFonts w:hint="default"/>
        <w:lang w:val="es-ES" w:eastAsia="en-US" w:bidi="ar-SA"/>
      </w:rPr>
    </w:lvl>
    <w:lvl w:ilvl="7" w:tplc="97A2CA00">
      <w:numFmt w:val="bullet"/>
      <w:lvlText w:val="•"/>
      <w:lvlJc w:val="left"/>
      <w:pPr>
        <w:ind w:left="6524" w:hanging="282"/>
      </w:pPr>
      <w:rPr>
        <w:rFonts w:hint="default"/>
        <w:lang w:val="es-ES" w:eastAsia="en-US" w:bidi="ar-SA"/>
      </w:rPr>
    </w:lvl>
    <w:lvl w:ilvl="8" w:tplc="E37A48DA">
      <w:numFmt w:val="bullet"/>
      <w:lvlText w:val="•"/>
      <w:lvlJc w:val="left"/>
      <w:pPr>
        <w:ind w:left="7468" w:hanging="282"/>
      </w:pPr>
      <w:rPr>
        <w:rFonts w:hint="default"/>
        <w:lang w:val="es-ES" w:eastAsia="en-US" w:bidi="ar-SA"/>
      </w:rPr>
    </w:lvl>
  </w:abstractNum>
  <w:num w:numId="1" w16cid:durableId="157917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0D"/>
    <w:rsid w:val="00044A5C"/>
    <w:rsid w:val="005C37A6"/>
    <w:rsid w:val="007A5965"/>
    <w:rsid w:val="008A6115"/>
    <w:rsid w:val="009134B7"/>
    <w:rsid w:val="00B318E0"/>
    <w:rsid w:val="00CB790D"/>
    <w:rsid w:val="00D80F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5FB2"/>
  <w15:docId w15:val="{D5AC6121-ABA5-427C-AD10-42B0A041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
      <w:ind w:left="409"/>
      <w:outlineLvl w:val="0"/>
    </w:pPr>
    <w:rPr>
      <w:b/>
      <w:bCs/>
      <w:sz w:val="20"/>
      <w:szCs w:val="20"/>
    </w:rPr>
  </w:style>
  <w:style w:type="paragraph" w:styleId="Ttulo2">
    <w:name w:val="heading 2"/>
    <w:basedOn w:val="Normal"/>
    <w:uiPriority w:val="9"/>
    <w:unhideWhenUsed/>
    <w:qFormat/>
    <w:pPr>
      <w:spacing w:before="212"/>
      <w:ind w:left="14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51" w:hanging="282"/>
      <w:jc w:val="both"/>
    </w:pPr>
    <w:rPr>
      <w:sz w:val="20"/>
      <w:szCs w:val="20"/>
    </w:rPr>
  </w:style>
  <w:style w:type="paragraph" w:styleId="Prrafodelista">
    <w:name w:val="List Paragraph"/>
    <w:basedOn w:val="Normal"/>
    <w:uiPriority w:val="1"/>
    <w:qFormat/>
    <w:pPr>
      <w:ind w:left="851" w:right="149" w:hanging="282"/>
      <w:jc w:val="both"/>
    </w:pPr>
  </w:style>
  <w:style w:type="paragraph" w:customStyle="1" w:styleId="TableParagraph">
    <w:name w:val="Table Paragraph"/>
    <w:basedOn w:val="Normal"/>
    <w:uiPriority w:val="1"/>
    <w:qFormat/>
    <w:pPr>
      <w:spacing w:before="28"/>
      <w:ind w:left="29"/>
    </w:pPr>
  </w:style>
  <w:style w:type="paragraph" w:styleId="Encabezado">
    <w:name w:val="header"/>
    <w:basedOn w:val="Normal"/>
    <w:link w:val="EncabezadoCar"/>
    <w:uiPriority w:val="99"/>
    <w:unhideWhenUsed/>
    <w:rsid w:val="00044A5C"/>
    <w:pPr>
      <w:tabs>
        <w:tab w:val="center" w:pos="4252"/>
        <w:tab w:val="right" w:pos="8504"/>
      </w:tabs>
    </w:pPr>
  </w:style>
  <w:style w:type="character" w:customStyle="1" w:styleId="EncabezadoCar">
    <w:name w:val="Encabezado Car"/>
    <w:basedOn w:val="Fuentedeprrafopredeter"/>
    <w:link w:val="Encabezado"/>
    <w:uiPriority w:val="99"/>
    <w:rsid w:val="00044A5C"/>
    <w:rPr>
      <w:rFonts w:ascii="Arial" w:eastAsia="Arial" w:hAnsi="Arial" w:cs="Arial"/>
      <w:lang w:val="es-ES"/>
    </w:rPr>
  </w:style>
  <w:style w:type="paragraph" w:styleId="Piedepgina">
    <w:name w:val="footer"/>
    <w:basedOn w:val="Normal"/>
    <w:link w:val="PiedepginaCar"/>
    <w:uiPriority w:val="99"/>
    <w:unhideWhenUsed/>
    <w:rsid w:val="00044A5C"/>
    <w:pPr>
      <w:tabs>
        <w:tab w:val="center" w:pos="4252"/>
        <w:tab w:val="right" w:pos="8504"/>
      </w:tabs>
    </w:pPr>
  </w:style>
  <w:style w:type="character" w:customStyle="1" w:styleId="PiedepginaCar">
    <w:name w:val="Pie de página Car"/>
    <w:basedOn w:val="Fuentedeprrafopredeter"/>
    <w:link w:val="Piedepgina"/>
    <w:uiPriority w:val="99"/>
    <w:rsid w:val="00044A5C"/>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footer" Target="foot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1943</Words>
  <Characters>10688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de Dios García Aybar</dc:creator>
  <cp:lastModifiedBy>Juan de Dios García Aybar</cp:lastModifiedBy>
  <cp:revision>3</cp:revision>
  <dcterms:created xsi:type="dcterms:W3CDTF">2025-10-28T07:12:00Z</dcterms:created>
  <dcterms:modified xsi:type="dcterms:W3CDTF">2025-10-28T07:16:00Z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LastSaved">
    <vt:filetime>2025-10-28T00:00:00Z</vt:filetime>
  </property>
  <property fmtid="{D5CDD505-2E9C-101B-9397-08002B2CF9AE}" pid="4" name="PDFVersion">
    <vt:lpwstr>1.4</vt:lpwstr>
  </property>
  <property fmtid="{D5CDD505-2E9C-101B-9397-08002B2CF9AE}" pid="5" name="Producer">
    <vt:lpwstr>iLovePDF</vt:lpwstr>
  </property>
</Properties>
</file>