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4739" w14:textId="1117F59E" w:rsidR="00DB3DE7" w:rsidRDefault="00000000">
      <w:pPr>
        <w:pStyle w:val="Textoindependiente"/>
        <w:spacing w:before="93"/>
        <w:ind w:left="0" w:firstLine="0"/>
        <w:jc w:val="left"/>
        <w:rPr>
          <w:rFonts w:ascii="Times New Roman"/>
        </w:rPr>
      </w:pPr>
      <w:r>
        <w:rPr>
          <w:rFonts w:ascii="Times New Roman"/>
          <w:noProof/>
        </w:rPr>
        <mc:AlternateContent>
          <mc:Choice Requires="wps">
            <w:drawing>
              <wp:anchor distT="0" distB="0" distL="0" distR="0" simplePos="0" relativeHeight="15731200" behindDoc="0" locked="0" layoutInCell="1" allowOverlap="1" wp14:anchorId="16EF8E89" wp14:editId="5F365895">
                <wp:simplePos x="0" y="0"/>
                <wp:positionH relativeFrom="page">
                  <wp:posOffset>6807087</wp:posOffset>
                </wp:positionH>
                <wp:positionV relativeFrom="page">
                  <wp:posOffset>3887168</wp:posOffset>
                </wp:positionV>
                <wp:extent cx="419734" cy="2118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FBA7AE3" w14:textId="77777777" w:rsidR="00DB3DE7" w:rsidRDefault="00000000">
                            <w:pPr>
                              <w:spacing w:before="22" w:line="418" w:lineRule="exact"/>
                              <w:ind w:left="20"/>
                              <w:rPr>
                                <w:rFonts w:ascii="Tahoma"/>
                                <w:sz w:val="36"/>
                              </w:rPr>
                            </w:pPr>
                            <w:r>
                              <w:rPr>
                                <w:rFonts w:ascii="Tahoma"/>
                                <w:spacing w:val="-2"/>
                                <w:sz w:val="36"/>
                              </w:rPr>
                              <w:t>RESOLUCION</w:t>
                            </w:r>
                          </w:p>
                          <w:p w14:paraId="60093E64" w14:textId="77777777" w:rsidR="00DB3D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2025-5722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02/10/2025</w:t>
                            </w:r>
                          </w:p>
                        </w:txbxContent>
                      </wps:txbx>
                      <wps:bodyPr vert="vert270" wrap="square" lIns="0" tIns="0" rIns="0" bIns="0" rtlCol="0">
                        <a:noAutofit/>
                      </wps:bodyPr>
                    </wps:wsp>
                  </a:graphicData>
                </a:graphic>
              </wp:anchor>
            </w:drawing>
          </mc:Choice>
          <mc:Fallback>
            <w:pict>
              <v:shapetype w14:anchorId="16EF8E89" id="_x0000_t202" coordsize="21600,21600" o:spt="202" path="m,l,21600r21600,l21600,xe">
                <v:stroke joinstyle="miter"/>
                <v:path gradientshapeok="t" o:connecttype="rect"/>
              </v:shapetype>
              <v:shape id="Textbox 7" o:spid="_x0000_s1026" type="#_x0000_t202" style="position:absolute;margin-left:536pt;margin-top:306.1pt;width:33.05pt;height:166.8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6FBA7AE3" w14:textId="77777777" w:rsidR="00DB3DE7" w:rsidRDefault="00000000">
                      <w:pPr>
                        <w:spacing w:before="22" w:line="418" w:lineRule="exact"/>
                        <w:ind w:left="20"/>
                        <w:rPr>
                          <w:rFonts w:ascii="Tahoma"/>
                          <w:sz w:val="36"/>
                        </w:rPr>
                      </w:pPr>
                      <w:r>
                        <w:rPr>
                          <w:rFonts w:ascii="Tahoma"/>
                          <w:spacing w:val="-2"/>
                          <w:sz w:val="36"/>
                        </w:rPr>
                        <w:t>RESOLUCION</w:t>
                      </w:r>
                    </w:p>
                    <w:p w14:paraId="60093E64" w14:textId="77777777" w:rsidR="00DB3D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2025-5722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02/10/2025</w:t>
                      </w:r>
                    </w:p>
                  </w:txbxContent>
                </v:textbox>
                <w10:wrap anchorx="page" anchory="page"/>
              </v:shape>
            </w:pict>
          </mc:Fallback>
        </mc:AlternateContent>
      </w:r>
      <w:r>
        <w:rPr>
          <w:rFonts w:ascii="Times New Roman"/>
          <w:noProof/>
        </w:rPr>
        <mc:AlternateContent>
          <mc:Choice Requires="wps">
            <w:drawing>
              <wp:anchor distT="0" distB="0" distL="0" distR="0" simplePos="0" relativeHeight="15731712" behindDoc="0" locked="0" layoutInCell="1" allowOverlap="1" wp14:anchorId="38BF828E" wp14:editId="26004C71">
                <wp:simplePos x="0" y="0"/>
                <wp:positionH relativeFrom="page">
                  <wp:posOffset>6966310</wp:posOffset>
                </wp:positionH>
                <wp:positionV relativeFrom="page">
                  <wp:posOffset>6637701</wp:posOffset>
                </wp:positionV>
                <wp:extent cx="263525" cy="31908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19FB36F" w14:textId="3AE079B0" w:rsidR="00DB3DE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6B36D23" w14:textId="77777777" w:rsidR="00DB3DE7"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1C6E99F4" w14:textId="77777777" w:rsidR="00DB3DE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38BF828E" id="Textbox 8" o:spid="_x0000_s1027" type="#_x0000_t202" style="position:absolute;margin-left:548.55pt;margin-top:522.65pt;width:20.75pt;height:251.2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119FB36F" w14:textId="3AE079B0" w:rsidR="00DB3DE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6B36D23" w14:textId="77777777" w:rsidR="00DB3DE7"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1C6E99F4" w14:textId="77777777" w:rsidR="00DB3DE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p>
    <w:p w14:paraId="0B212968" w14:textId="77777777" w:rsidR="00DB3DE7" w:rsidRDefault="00000000">
      <w:pPr>
        <w:ind w:left="5529"/>
        <w:rPr>
          <w:rFonts w:ascii="Times New Roman"/>
          <w:sz w:val="20"/>
        </w:rPr>
      </w:pPr>
      <w:r>
        <w:rPr>
          <w:rFonts w:ascii="Times New Roman"/>
          <w:noProof/>
          <w:sz w:val="20"/>
        </w:rPr>
        <mc:AlternateContent>
          <mc:Choice Requires="wps">
            <w:drawing>
              <wp:inline distT="0" distB="0" distL="0" distR="0" wp14:anchorId="74815022" wp14:editId="1FEC1453">
                <wp:extent cx="2339340" cy="661670"/>
                <wp:effectExtent l="9525" t="0" r="0" b="507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EEEEE"/>
                        </a:solidFill>
                        <a:ln w="1269">
                          <a:solidFill>
                            <a:srgbClr val="CCCCCC"/>
                          </a:solidFill>
                          <a:prstDash val="solid"/>
                        </a:ln>
                      </wps:spPr>
                      <wps:txbx>
                        <w:txbxContent>
                          <w:p w14:paraId="70217FCE" w14:textId="77777777" w:rsidR="00DB3DE7" w:rsidRDefault="00DB3DE7">
                            <w:pPr>
                              <w:pStyle w:val="Textoindependiente"/>
                              <w:spacing w:before="37"/>
                              <w:ind w:left="0" w:firstLine="0"/>
                              <w:jc w:val="left"/>
                              <w:rPr>
                                <w:rFonts w:ascii="Times New Roman"/>
                                <w:color w:val="000000"/>
                                <w:sz w:val="28"/>
                              </w:rPr>
                            </w:pPr>
                          </w:p>
                          <w:p w14:paraId="5030F380" w14:textId="77777777" w:rsidR="00DB3DE7"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74815022" id="Textbox 9"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" fillcolor="#eee" strokecolor="#ccc" strokeweight=".03525mm">
                <v:path arrowok="t"/>
                <v:textbox inset="0,0,0,0">
                  <w:txbxContent>
                    <w:p w14:paraId="70217FCE" w14:textId="77777777" w:rsidR="00DB3DE7" w:rsidRDefault="00DB3DE7">
                      <w:pPr>
                        <w:pStyle w:val="Textoindependiente"/>
                        <w:spacing w:before="37"/>
                        <w:ind w:left="0" w:firstLine="0"/>
                        <w:jc w:val="left"/>
                        <w:rPr>
                          <w:rFonts w:ascii="Times New Roman"/>
                          <w:color w:val="000000"/>
                          <w:sz w:val="28"/>
                        </w:rPr>
                      </w:pPr>
                    </w:p>
                    <w:p w14:paraId="5030F380" w14:textId="77777777" w:rsidR="00DB3DE7" w:rsidRDefault="00000000">
                      <w:pPr>
                        <w:ind w:left="1158"/>
                        <w:rPr>
                          <w:b/>
                          <w:color w:val="000000"/>
                          <w:sz w:val="28"/>
                        </w:rPr>
                      </w:pPr>
                      <w:r>
                        <w:rPr>
                          <w:b/>
                          <w:color w:val="000000"/>
                          <w:spacing w:val="-2"/>
                          <w:sz w:val="28"/>
                        </w:rPr>
                        <w:t>DECRETO</w:t>
                      </w:r>
                    </w:p>
                  </w:txbxContent>
                </v:textbox>
                <w10:anchorlock/>
              </v:shape>
            </w:pict>
          </mc:Fallback>
        </mc:AlternateContent>
      </w:r>
    </w:p>
    <w:p w14:paraId="123E2A24" w14:textId="77777777" w:rsidR="00DB3DE7" w:rsidRDefault="00DB3DE7">
      <w:pPr>
        <w:pStyle w:val="Textoindependiente"/>
        <w:spacing w:before="155"/>
        <w:ind w:left="0" w:firstLine="0"/>
        <w:jc w:val="left"/>
        <w:rPr>
          <w:rFonts w:ascii="Times New Roman"/>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DB3DE7" w14:paraId="488877E3" w14:textId="77777777">
        <w:trPr>
          <w:trHeight w:val="377"/>
        </w:trPr>
        <w:tc>
          <w:tcPr>
            <w:tcW w:w="2550" w:type="dxa"/>
          </w:tcPr>
          <w:p w14:paraId="75E352C2" w14:textId="77777777" w:rsidR="00DB3DE7"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2CEAD8B6" w14:textId="77777777" w:rsidR="00DB3DE7"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DB3DE7" w14:paraId="2EE8849A" w14:textId="77777777">
        <w:trPr>
          <w:trHeight w:val="378"/>
        </w:trPr>
        <w:tc>
          <w:tcPr>
            <w:tcW w:w="2550" w:type="dxa"/>
          </w:tcPr>
          <w:p w14:paraId="366C1B07" w14:textId="77777777" w:rsidR="00DB3DE7" w:rsidRDefault="00000000" w:rsidP="00A6469E">
            <w:pPr>
              <w:pStyle w:val="TableParagraph"/>
              <w:jc w:val="center"/>
              <w:rPr>
                <w:sz w:val="20"/>
              </w:rPr>
            </w:pPr>
            <w:r>
              <w:rPr>
                <w:spacing w:val="-2"/>
                <w:sz w:val="20"/>
              </w:rPr>
              <w:t>JGL/2025/41</w:t>
            </w:r>
          </w:p>
        </w:tc>
        <w:tc>
          <w:tcPr>
            <w:tcW w:w="6522" w:type="dxa"/>
          </w:tcPr>
          <w:p w14:paraId="6C55B408" w14:textId="77777777" w:rsidR="00DB3DE7" w:rsidRDefault="00000000" w:rsidP="00A6469E">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2933DECA" w14:textId="77777777" w:rsidR="00DB3DE7" w:rsidRDefault="00000000">
      <w:pPr>
        <w:pStyle w:val="Ttulo1"/>
        <w:spacing w:before="1"/>
        <w:ind w:left="144"/>
      </w:pP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45F6B2DD" w14:textId="77777777" w:rsidR="00DB3DE7" w:rsidRDefault="00000000">
      <w:pPr>
        <w:pStyle w:val="Textoindependiente"/>
        <w:spacing w:before="212"/>
        <w:ind w:left="144" w:firstLine="0"/>
        <w:jc w:val="left"/>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2438AD11" w14:textId="77777777" w:rsidR="00DB3DE7"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352" behindDoc="1" locked="0" layoutInCell="1" allowOverlap="1" wp14:anchorId="3ED48440" wp14:editId="79E26BC1">
                <wp:simplePos x="0" y="0"/>
                <wp:positionH relativeFrom="page">
                  <wp:posOffset>900430</wp:posOffset>
                </wp:positionH>
                <wp:positionV relativeFrom="paragraph">
                  <wp:posOffset>137819</wp:posOffset>
                </wp:positionV>
                <wp:extent cx="5760720" cy="246379"/>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20ED29CF" w14:textId="77777777" w:rsidR="00DB3DE7"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3ED48440" id="Textbox 10" o:spid="_x0000_s1029"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DIY2hryAEAAIUDAAAOAAAAAAAA&#10;AAAAAAAAAC4CAABkcnMvZTJvRG9jLnhtbFBLAQItABQABgAIAAAAIQDofvnR3gAAAAoBAAAPAAAA&#10;AAAAAAAAAAAAACIEAABkcnMvZG93bnJldi54bWxQSwUGAAAAAAQABADzAAAALQUAAAAA&#10;" filled="f" strokeweight=".5pt">
                <v:path arrowok="t"/>
                <v:textbox inset="0,0,0,0">
                  <w:txbxContent>
                    <w:p w14:paraId="20ED29CF" w14:textId="77777777" w:rsidR="00DB3DE7"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2D54246B" w14:textId="77777777" w:rsidR="00DB3DE7" w:rsidRDefault="00000000">
      <w:pPr>
        <w:pStyle w:val="Ttulo2"/>
        <w:spacing w:before="5"/>
      </w:pPr>
      <w:r>
        <w:t>Tipo</w:t>
      </w:r>
      <w:r>
        <w:rPr>
          <w:spacing w:val="-2"/>
        </w:rPr>
        <w:t xml:space="preserve"> Convocatoria:</w:t>
      </w:r>
    </w:p>
    <w:p w14:paraId="1005DC0A" w14:textId="42F13015" w:rsidR="00DB3DE7" w:rsidRDefault="00000000">
      <w:pPr>
        <w:pStyle w:val="Textoindependiente"/>
        <w:spacing w:before="92"/>
        <w:ind w:left="145" w:firstLine="0"/>
        <w:jc w:val="left"/>
      </w:pPr>
      <w:r>
        <w:rPr>
          <w:spacing w:val="-2"/>
        </w:rPr>
        <w:t>Ordinaria</w:t>
      </w:r>
      <w:r w:rsidR="00A6469E">
        <w:rPr>
          <w:spacing w:val="-2"/>
        </w:rPr>
        <w:t>.</w:t>
      </w:r>
    </w:p>
    <w:p w14:paraId="4BD723D4" w14:textId="77777777" w:rsidR="00DB3DE7" w:rsidRDefault="00000000">
      <w:pPr>
        <w:pStyle w:val="Ttulo2"/>
      </w:pPr>
      <w:r>
        <w:t>Fecha</w:t>
      </w:r>
      <w:r>
        <w:rPr>
          <w:spacing w:val="-3"/>
        </w:rPr>
        <w:t xml:space="preserve"> </w:t>
      </w:r>
      <w:r>
        <w:t>y</w:t>
      </w:r>
      <w:r>
        <w:rPr>
          <w:spacing w:val="-2"/>
        </w:rPr>
        <w:t xml:space="preserve"> hora:</w:t>
      </w:r>
    </w:p>
    <w:p w14:paraId="17865EB3" w14:textId="333304D2" w:rsidR="00DB3DE7" w:rsidRDefault="00000000">
      <w:pPr>
        <w:pStyle w:val="Textoindependiente"/>
        <w:spacing w:before="92"/>
        <w:ind w:left="145" w:firstLine="0"/>
        <w:jc w:val="left"/>
      </w:pPr>
      <w:r>
        <w:t>3</w:t>
      </w:r>
      <w:r>
        <w:rPr>
          <w:spacing w:val="-3"/>
        </w:rPr>
        <w:t xml:space="preserve"> </w:t>
      </w:r>
      <w:r>
        <w:t>de</w:t>
      </w:r>
      <w:r>
        <w:rPr>
          <w:spacing w:val="-2"/>
        </w:rPr>
        <w:t xml:space="preserve"> </w:t>
      </w:r>
      <w:r>
        <w:t>octubre</w:t>
      </w:r>
      <w:r>
        <w:rPr>
          <w:spacing w:val="-2"/>
        </w:rPr>
        <w:t xml:space="preserve"> </w:t>
      </w:r>
      <w:r>
        <w:t>de</w:t>
      </w:r>
      <w:r>
        <w:rPr>
          <w:spacing w:val="-2"/>
        </w:rPr>
        <w:t xml:space="preserve"> </w:t>
      </w:r>
      <w:r>
        <w:t>2025</w:t>
      </w:r>
      <w:r>
        <w:rPr>
          <w:spacing w:val="-3"/>
        </w:rPr>
        <w:t xml:space="preserve"> </w:t>
      </w:r>
      <w:r>
        <w:t>a</w:t>
      </w:r>
      <w:r>
        <w:rPr>
          <w:spacing w:val="-1"/>
        </w:rPr>
        <w:t xml:space="preserve"> </w:t>
      </w:r>
      <w:r>
        <w:t>las</w:t>
      </w:r>
      <w:r>
        <w:rPr>
          <w:spacing w:val="-1"/>
        </w:rPr>
        <w:t xml:space="preserve"> </w:t>
      </w:r>
      <w:r>
        <w:rPr>
          <w:spacing w:val="-4"/>
        </w:rPr>
        <w:t>13:00</w:t>
      </w:r>
      <w:r w:rsidR="00A6469E">
        <w:rPr>
          <w:spacing w:val="-4"/>
        </w:rPr>
        <w:t xml:space="preserve"> h.</w:t>
      </w:r>
    </w:p>
    <w:p w14:paraId="18EBB4F9" w14:textId="77777777" w:rsidR="00DB3DE7" w:rsidRDefault="00000000">
      <w:pPr>
        <w:pStyle w:val="Ttulo2"/>
      </w:pPr>
      <w:r>
        <w:rPr>
          <w:spacing w:val="-2"/>
        </w:rPr>
        <w:t>Lugar:</w:t>
      </w:r>
    </w:p>
    <w:p w14:paraId="258A73EC" w14:textId="474CA8FB" w:rsidR="00DB3DE7" w:rsidRDefault="00000000">
      <w:pPr>
        <w:pStyle w:val="Textoindependiente"/>
        <w:spacing w:before="92"/>
        <w:ind w:left="145" w:firstLine="0"/>
        <w:jc w:val="left"/>
      </w:pPr>
      <w:r>
        <w:rPr>
          <w:spacing w:val="-2"/>
        </w:rPr>
        <w:t>Telemáticamente</w:t>
      </w:r>
      <w:r w:rsidR="00A6469E">
        <w:rPr>
          <w:spacing w:val="-2"/>
        </w:rPr>
        <w:t>.</w:t>
      </w:r>
    </w:p>
    <w:p w14:paraId="4B8DF8CE" w14:textId="77777777" w:rsidR="00DB3DE7" w:rsidRDefault="00000000">
      <w:pPr>
        <w:pStyle w:val="Ttulo2"/>
      </w:pPr>
      <w:r>
        <w:t>Participación</w:t>
      </w:r>
      <w:r>
        <w:rPr>
          <w:spacing w:val="-5"/>
        </w:rPr>
        <w:t xml:space="preserve"> </w:t>
      </w:r>
      <w:r>
        <w:t>a</w:t>
      </w:r>
      <w:r>
        <w:rPr>
          <w:spacing w:val="-4"/>
        </w:rPr>
        <w:t xml:space="preserve"> </w:t>
      </w:r>
      <w:r>
        <w:rPr>
          <w:spacing w:val="-2"/>
        </w:rPr>
        <w:t>distancia:</w:t>
      </w:r>
    </w:p>
    <w:p w14:paraId="208EC909" w14:textId="62FB83F7" w:rsidR="00DB3DE7" w:rsidRDefault="00000000">
      <w:pPr>
        <w:pStyle w:val="Textoindependiente"/>
        <w:spacing w:before="92"/>
        <w:ind w:left="145" w:firstLine="0"/>
        <w:jc w:val="left"/>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t>«Enlace</w:t>
      </w:r>
      <w:r>
        <w:rPr>
          <w:spacing w:val="-5"/>
        </w:rPr>
        <w:t xml:space="preserve"> </w:t>
      </w:r>
      <w:r>
        <w:t>habilitado</w:t>
      </w:r>
      <w:r>
        <w:rPr>
          <w:spacing w:val="-5"/>
        </w:rPr>
        <w:t xml:space="preserve"> </w:t>
      </w:r>
      <w:r>
        <w:t>al</w:t>
      </w:r>
      <w:r>
        <w:rPr>
          <w:spacing w:val="-6"/>
        </w:rPr>
        <w:t xml:space="preserve"> </w:t>
      </w:r>
      <w:r>
        <w:rPr>
          <w:spacing w:val="-2"/>
        </w:rPr>
        <w:t>efecto»</w:t>
      </w:r>
      <w:r w:rsidR="00A6469E">
        <w:rPr>
          <w:spacing w:val="-2"/>
        </w:rPr>
        <w:t>.</w:t>
      </w:r>
    </w:p>
    <w:p w14:paraId="20C31BB7" w14:textId="77777777" w:rsidR="00DB3DE7" w:rsidRDefault="00000000">
      <w:pPr>
        <w:pStyle w:val="Textoindependiente"/>
        <w:spacing w:before="212" w:line="336" w:lineRule="auto"/>
        <w:ind w:left="145" w:firstLine="0"/>
        <w:jc w:val="left"/>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780AECDB" w14:textId="77777777" w:rsidR="00DB3DE7" w:rsidRDefault="00000000">
      <w:pPr>
        <w:spacing w:before="120"/>
        <w:ind w:left="14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562D824C" w14:textId="77777777" w:rsidR="00DB3DE7"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864" behindDoc="1" locked="0" layoutInCell="1" allowOverlap="1" wp14:anchorId="7E4CC984" wp14:editId="62DBB746">
                <wp:simplePos x="0" y="0"/>
                <wp:positionH relativeFrom="page">
                  <wp:posOffset>900430</wp:posOffset>
                </wp:positionH>
                <wp:positionV relativeFrom="paragraph">
                  <wp:posOffset>137941</wp:posOffset>
                </wp:positionV>
                <wp:extent cx="5760720" cy="246379"/>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03D224FC" w14:textId="77777777" w:rsidR="00DB3DE7"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7E4CC984" id="Textbox 11" o:spid="_x0000_s1030"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03D224FC" w14:textId="77777777" w:rsidR="00DB3DE7"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2AEC7773" w14:textId="77777777" w:rsidR="00DB3DE7" w:rsidRDefault="00000000">
      <w:pPr>
        <w:pStyle w:val="Ttulo1"/>
        <w:numPr>
          <w:ilvl w:val="0"/>
          <w:numId w:val="1"/>
        </w:numPr>
        <w:tabs>
          <w:tab w:val="left" w:pos="409"/>
        </w:tabs>
        <w:spacing w:before="5"/>
        <w:ind w:left="409" w:hanging="264"/>
      </w:pPr>
      <w:r>
        <w:t>PARTE</w:t>
      </w:r>
      <w:r>
        <w:rPr>
          <w:spacing w:val="-5"/>
        </w:rPr>
        <w:t xml:space="preserve"> </w:t>
      </w:r>
      <w:r>
        <w:rPr>
          <w:spacing w:val="-2"/>
        </w:rPr>
        <w:t>RESOLUTIVA</w:t>
      </w:r>
    </w:p>
    <w:p w14:paraId="4CAF4873" w14:textId="77777777" w:rsidR="00DB3DE7" w:rsidRDefault="00000000">
      <w:pPr>
        <w:pStyle w:val="Prrafodelista"/>
        <w:numPr>
          <w:ilvl w:val="1"/>
          <w:numId w:val="1"/>
        </w:numPr>
        <w:tabs>
          <w:tab w:val="left" w:pos="849"/>
        </w:tabs>
        <w:spacing w:before="212"/>
        <w:ind w:left="849" w:hanging="280"/>
        <w:jc w:val="both"/>
        <w:rPr>
          <w:sz w:val="20"/>
        </w:rPr>
      </w:pPr>
      <w:r>
        <w:rPr>
          <w:sz w:val="20"/>
        </w:rPr>
        <w:t>Aprobación</w:t>
      </w:r>
      <w:r>
        <w:rPr>
          <w:spacing w:val="-6"/>
          <w:sz w:val="20"/>
        </w:rPr>
        <w:t xml:space="preserve"> </w:t>
      </w:r>
      <w:r>
        <w:rPr>
          <w:sz w:val="20"/>
        </w:rPr>
        <w:t>del</w:t>
      </w:r>
      <w:r>
        <w:rPr>
          <w:spacing w:val="-4"/>
          <w:sz w:val="20"/>
        </w:rPr>
        <w:t xml:space="preserve"> </w:t>
      </w:r>
      <w:r>
        <w:rPr>
          <w:sz w:val="20"/>
        </w:rPr>
        <w:t>acta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sesión</w:t>
      </w:r>
      <w:r>
        <w:rPr>
          <w:spacing w:val="-3"/>
          <w:sz w:val="20"/>
        </w:rPr>
        <w:t xml:space="preserve"> </w:t>
      </w:r>
      <w:r>
        <w:rPr>
          <w:sz w:val="20"/>
        </w:rPr>
        <w:t>ordinaria</w:t>
      </w:r>
      <w:r>
        <w:rPr>
          <w:spacing w:val="-4"/>
          <w:sz w:val="20"/>
        </w:rPr>
        <w:t xml:space="preserve"> </w:t>
      </w:r>
      <w:r>
        <w:rPr>
          <w:sz w:val="20"/>
        </w:rPr>
        <w:t>del</w:t>
      </w:r>
      <w:r>
        <w:rPr>
          <w:spacing w:val="-4"/>
          <w:sz w:val="20"/>
        </w:rPr>
        <w:t xml:space="preserve"> </w:t>
      </w:r>
      <w:r>
        <w:rPr>
          <w:sz w:val="20"/>
        </w:rPr>
        <w:t>día</w:t>
      </w:r>
      <w:r>
        <w:rPr>
          <w:spacing w:val="-3"/>
          <w:sz w:val="20"/>
        </w:rPr>
        <w:t xml:space="preserve"> </w:t>
      </w:r>
      <w:r>
        <w:rPr>
          <w:sz w:val="20"/>
        </w:rPr>
        <w:t>26</w:t>
      </w:r>
      <w:r>
        <w:rPr>
          <w:spacing w:val="-4"/>
          <w:sz w:val="20"/>
        </w:rPr>
        <w:t xml:space="preserve"> </w:t>
      </w:r>
      <w:r>
        <w:rPr>
          <w:sz w:val="20"/>
        </w:rPr>
        <w:t>de</w:t>
      </w:r>
      <w:r>
        <w:rPr>
          <w:spacing w:val="-4"/>
          <w:sz w:val="20"/>
        </w:rPr>
        <w:t xml:space="preserve"> </w:t>
      </w:r>
      <w:r>
        <w:rPr>
          <w:sz w:val="20"/>
        </w:rPr>
        <w:t>septiembre</w:t>
      </w:r>
      <w:r>
        <w:rPr>
          <w:spacing w:val="-3"/>
          <w:sz w:val="20"/>
        </w:rPr>
        <w:t xml:space="preserve"> </w:t>
      </w:r>
      <w:r>
        <w:rPr>
          <w:sz w:val="20"/>
        </w:rPr>
        <w:t>de</w:t>
      </w:r>
      <w:r>
        <w:rPr>
          <w:spacing w:val="-3"/>
          <w:sz w:val="20"/>
        </w:rPr>
        <w:t xml:space="preserve"> </w:t>
      </w:r>
      <w:r>
        <w:rPr>
          <w:spacing w:val="-2"/>
          <w:sz w:val="20"/>
        </w:rPr>
        <w:t>2025.</w:t>
      </w:r>
    </w:p>
    <w:p w14:paraId="7B7B3D2A" w14:textId="37EA3563" w:rsidR="00DB3DE7" w:rsidRDefault="00000000">
      <w:pPr>
        <w:pStyle w:val="Prrafodelista"/>
        <w:numPr>
          <w:ilvl w:val="1"/>
          <w:numId w:val="1"/>
        </w:numPr>
        <w:tabs>
          <w:tab w:val="left" w:pos="849"/>
          <w:tab w:val="left" w:pos="851"/>
        </w:tabs>
        <w:spacing w:before="92" w:line="336" w:lineRule="auto"/>
        <w:ind w:right="150"/>
        <w:jc w:val="both"/>
        <w:rPr>
          <w:sz w:val="20"/>
        </w:rPr>
      </w:pPr>
      <w:r>
        <w:rPr>
          <w:sz w:val="20"/>
        </w:rPr>
        <w:t>Auto satisfacción extraprocesal núm. 208/2024, dictado por el Juzgado de lo Contencioso-Administrativo</w:t>
      </w:r>
      <w:r>
        <w:rPr>
          <w:spacing w:val="40"/>
          <w:sz w:val="20"/>
        </w:rPr>
        <w:t xml:space="preserve"> </w:t>
      </w:r>
      <w:r>
        <w:rPr>
          <w:sz w:val="20"/>
        </w:rPr>
        <w:t>núm.</w:t>
      </w:r>
      <w:r>
        <w:rPr>
          <w:spacing w:val="40"/>
          <w:sz w:val="20"/>
        </w:rPr>
        <w:t xml:space="preserve"> </w:t>
      </w:r>
      <w:r>
        <w:rPr>
          <w:sz w:val="20"/>
        </w:rPr>
        <w:t>3</w:t>
      </w:r>
      <w:r>
        <w:rPr>
          <w:spacing w:val="40"/>
          <w:sz w:val="20"/>
        </w:rPr>
        <w:t xml:space="preserve"> </w:t>
      </w:r>
      <w:r>
        <w:rPr>
          <w:sz w:val="20"/>
        </w:rPr>
        <w:t>de</w:t>
      </w:r>
      <w:r>
        <w:rPr>
          <w:spacing w:val="40"/>
          <w:sz w:val="20"/>
        </w:rPr>
        <w:t xml:space="preserve"> </w:t>
      </w:r>
      <w:r>
        <w:rPr>
          <w:sz w:val="20"/>
        </w:rPr>
        <w:t>Madrid.</w:t>
      </w:r>
      <w:r>
        <w:rPr>
          <w:spacing w:val="40"/>
          <w:sz w:val="20"/>
        </w:rPr>
        <w:t xml:space="preserve"> </w:t>
      </w:r>
      <w:r>
        <w:rPr>
          <w:sz w:val="20"/>
        </w:rPr>
        <w:t>Procedimiento</w:t>
      </w:r>
      <w:r>
        <w:rPr>
          <w:spacing w:val="40"/>
          <w:sz w:val="20"/>
        </w:rPr>
        <w:t xml:space="preserve"> </w:t>
      </w:r>
      <w:r>
        <w:rPr>
          <w:sz w:val="20"/>
        </w:rPr>
        <w:t>Abreviado</w:t>
      </w:r>
      <w:r>
        <w:rPr>
          <w:spacing w:val="40"/>
          <w:sz w:val="20"/>
        </w:rPr>
        <w:t xml:space="preserve"> </w:t>
      </w:r>
      <w:r>
        <w:rPr>
          <w:sz w:val="20"/>
        </w:rPr>
        <w:t>323/2024.</w:t>
      </w:r>
      <w:r>
        <w:rPr>
          <w:spacing w:val="40"/>
          <w:sz w:val="20"/>
        </w:rPr>
        <w:t xml:space="preserve"> </w:t>
      </w:r>
      <w:r>
        <w:rPr>
          <w:sz w:val="20"/>
        </w:rPr>
        <w:t>Demandante:</w:t>
      </w:r>
      <w:r>
        <w:rPr>
          <w:spacing w:val="40"/>
          <w:sz w:val="20"/>
        </w:rPr>
        <w:t xml:space="preserve"> </w:t>
      </w:r>
      <w:proofErr w:type="gramStart"/>
      <w:r w:rsidR="00A6469E">
        <w:rPr>
          <w:sz w:val="20"/>
        </w:rPr>
        <w:t>D.ª</w:t>
      </w:r>
      <w:proofErr w:type="gramEnd"/>
    </w:p>
    <w:p w14:paraId="41E668D9" w14:textId="679CB828" w:rsidR="00DB3DE7" w:rsidRDefault="00000000">
      <w:pPr>
        <w:pStyle w:val="Textoindependiente"/>
        <w:ind w:firstLine="0"/>
      </w:pPr>
      <w:r>
        <w:t>A.M.G.</w:t>
      </w:r>
      <w:r>
        <w:rPr>
          <w:spacing w:val="-6"/>
        </w:rPr>
        <w:t xml:space="preserve"> </w:t>
      </w:r>
      <w:r>
        <w:t>y</w:t>
      </w:r>
      <w:r>
        <w:rPr>
          <w:spacing w:val="-4"/>
        </w:rPr>
        <w:t xml:space="preserve"> </w:t>
      </w:r>
      <w:r>
        <w:t>D.</w:t>
      </w:r>
      <w:r>
        <w:rPr>
          <w:spacing w:val="-3"/>
        </w:rPr>
        <w:t xml:space="preserve"> </w:t>
      </w:r>
      <w:r>
        <w:t>L.F.M.G.</w:t>
      </w:r>
      <w:r>
        <w:rPr>
          <w:spacing w:val="-4"/>
        </w:rPr>
        <w:t xml:space="preserve"> </w:t>
      </w:r>
      <w:r>
        <w:t>Materia:</w:t>
      </w:r>
      <w:r>
        <w:rPr>
          <w:spacing w:val="-3"/>
        </w:rPr>
        <w:t xml:space="preserve"> </w:t>
      </w:r>
      <w:r>
        <w:t>Devolución</w:t>
      </w:r>
      <w:r>
        <w:rPr>
          <w:spacing w:val="-5"/>
        </w:rPr>
        <w:t xml:space="preserve"> </w:t>
      </w:r>
      <w:r>
        <w:t>de</w:t>
      </w:r>
      <w:r>
        <w:rPr>
          <w:spacing w:val="-4"/>
        </w:rPr>
        <w:t xml:space="preserve"> </w:t>
      </w:r>
      <w:r>
        <w:t>ingresos</w:t>
      </w:r>
      <w:r>
        <w:rPr>
          <w:spacing w:val="-4"/>
        </w:rPr>
        <w:t xml:space="preserve"> </w:t>
      </w:r>
      <w:r>
        <w:t>indebidos</w:t>
      </w:r>
      <w:r w:rsidR="00A6469E">
        <w:t xml:space="preserve">. </w:t>
      </w:r>
      <w:proofErr w:type="spellStart"/>
      <w:r w:rsidR="00A6469E">
        <w:t>E</w:t>
      </w:r>
      <w:r>
        <w:t>xpte</w:t>
      </w:r>
      <w:proofErr w:type="spellEnd"/>
      <w:r>
        <w:t>.</w:t>
      </w:r>
      <w:r>
        <w:rPr>
          <w:spacing w:val="-5"/>
        </w:rPr>
        <w:t xml:space="preserve"> </w:t>
      </w:r>
      <w:r>
        <w:rPr>
          <w:spacing w:val="-2"/>
        </w:rPr>
        <w:t>22055/2024.</w:t>
      </w:r>
    </w:p>
    <w:p w14:paraId="3F511896" w14:textId="6CBA0B11" w:rsidR="00DB3DE7" w:rsidRDefault="00000000">
      <w:pPr>
        <w:pStyle w:val="Prrafodelista"/>
        <w:numPr>
          <w:ilvl w:val="1"/>
          <w:numId w:val="1"/>
        </w:numPr>
        <w:tabs>
          <w:tab w:val="left" w:pos="849"/>
          <w:tab w:val="left" w:pos="851"/>
        </w:tabs>
        <w:spacing w:before="92" w:line="336" w:lineRule="auto"/>
        <w:ind w:right="150"/>
        <w:jc w:val="both"/>
        <w:rPr>
          <w:sz w:val="20"/>
        </w:rPr>
      </w:pPr>
      <w:r>
        <w:rPr>
          <w:sz w:val="20"/>
        </w:rPr>
        <w:t>Auto núm. 68/2025</w:t>
      </w:r>
      <w:r w:rsidR="00A6469E">
        <w:rPr>
          <w:sz w:val="20"/>
        </w:rPr>
        <w:t>,</w:t>
      </w:r>
      <w:r>
        <w:rPr>
          <w:sz w:val="20"/>
        </w:rPr>
        <w:t xml:space="preserve"> dictado por el Juzgado de lo Social núm. 44 de Madrid. Procedimiento Ordinario RC 499/2024. Ejecución 68/2025. Demandante: </w:t>
      </w:r>
      <w:proofErr w:type="gramStart"/>
      <w:r w:rsidR="00A6469E">
        <w:rPr>
          <w:sz w:val="20"/>
        </w:rPr>
        <w:t>D.ª</w:t>
      </w:r>
      <w:proofErr w:type="gramEnd"/>
      <w:r>
        <w:rPr>
          <w:sz w:val="20"/>
        </w:rPr>
        <w:t xml:space="preserve"> L.U.F. Materia: Diferencias salariales</w:t>
      </w:r>
      <w:r w:rsidR="00A6469E">
        <w:rPr>
          <w:sz w:val="20"/>
        </w:rPr>
        <w:t xml:space="preserve">. </w:t>
      </w:r>
      <w:proofErr w:type="spellStart"/>
      <w:r w:rsidR="00A6469E">
        <w:rPr>
          <w:sz w:val="20"/>
        </w:rPr>
        <w:t>E</w:t>
      </w:r>
      <w:r>
        <w:rPr>
          <w:sz w:val="20"/>
        </w:rPr>
        <w:t>xpte</w:t>
      </w:r>
      <w:proofErr w:type="spellEnd"/>
      <w:r>
        <w:rPr>
          <w:sz w:val="20"/>
        </w:rPr>
        <w:t>. 1145/2025.</w:t>
      </w:r>
    </w:p>
    <w:p w14:paraId="2528FE79" w14:textId="5AA30415" w:rsidR="00DB3DE7" w:rsidRDefault="00000000">
      <w:pPr>
        <w:pStyle w:val="Prrafodelista"/>
        <w:numPr>
          <w:ilvl w:val="1"/>
          <w:numId w:val="1"/>
        </w:numPr>
        <w:tabs>
          <w:tab w:val="left" w:pos="849"/>
          <w:tab w:val="left" w:pos="851"/>
        </w:tabs>
        <w:spacing w:line="336" w:lineRule="auto"/>
        <w:ind w:right="152"/>
        <w:jc w:val="both"/>
        <w:rPr>
          <w:sz w:val="20"/>
        </w:rPr>
      </w:pPr>
      <w:r>
        <w:rPr>
          <w:sz w:val="20"/>
        </w:rPr>
        <w:t>Auto dictado por el Juzgado de lo Contencioso-Administrativo núm. 33 de Madrid. Medidas Cautelares 393/2025 - 0001 (Procedimiento Ordinario). Demandante: Gestión Interactiva en Deporte</w:t>
      </w:r>
      <w:r w:rsidR="00A6469E">
        <w:rPr>
          <w:sz w:val="20"/>
        </w:rPr>
        <w:t>,</w:t>
      </w:r>
      <w:r>
        <w:rPr>
          <w:sz w:val="20"/>
        </w:rPr>
        <w:t xml:space="preserve"> S.L. Materia: Contratación administrativa</w:t>
      </w:r>
      <w:r w:rsidR="00A6469E">
        <w:rPr>
          <w:sz w:val="20"/>
        </w:rPr>
        <w:t xml:space="preserve">. </w:t>
      </w:r>
      <w:proofErr w:type="spellStart"/>
      <w:r w:rsidR="00A6469E">
        <w:rPr>
          <w:sz w:val="20"/>
        </w:rPr>
        <w:t>E</w:t>
      </w:r>
      <w:r>
        <w:rPr>
          <w:sz w:val="20"/>
        </w:rPr>
        <w:t>xpte</w:t>
      </w:r>
      <w:proofErr w:type="spellEnd"/>
      <w:r>
        <w:rPr>
          <w:sz w:val="20"/>
        </w:rPr>
        <w:t>. 30053/2025.</w:t>
      </w:r>
    </w:p>
    <w:p w14:paraId="30B7227A" w14:textId="2166B220" w:rsidR="00DB3DE7" w:rsidRDefault="00000000">
      <w:pPr>
        <w:pStyle w:val="Prrafodelista"/>
        <w:numPr>
          <w:ilvl w:val="1"/>
          <w:numId w:val="1"/>
        </w:numPr>
        <w:tabs>
          <w:tab w:val="left" w:pos="849"/>
          <w:tab w:val="left" w:pos="851"/>
        </w:tabs>
        <w:spacing w:line="336" w:lineRule="auto"/>
        <w:ind w:right="151"/>
        <w:jc w:val="both"/>
        <w:rPr>
          <w:sz w:val="20"/>
        </w:rPr>
      </w:pPr>
      <w:r>
        <w:rPr>
          <w:sz w:val="20"/>
        </w:rPr>
        <w:t>Auto desestimatorio núm. 200/2025</w:t>
      </w:r>
      <w:r w:rsidR="00A6469E">
        <w:rPr>
          <w:sz w:val="20"/>
        </w:rPr>
        <w:t>,</w:t>
      </w:r>
      <w:r>
        <w:rPr>
          <w:sz w:val="20"/>
        </w:rPr>
        <w:t xml:space="preserve"> dictado por el Juzgado de lo Contencioso-Administrativo núm. 11 de Madrid. Medidas Cautelares 242/2025 - 0001 (Derechos Fundamentales). Demandante: </w:t>
      </w:r>
      <w:proofErr w:type="gramStart"/>
      <w:r w:rsidR="00A6469E">
        <w:rPr>
          <w:sz w:val="20"/>
        </w:rPr>
        <w:t>D.ª</w:t>
      </w:r>
      <w:proofErr w:type="gramEnd"/>
      <w:r>
        <w:rPr>
          <w:sz w:val="20"/>
        </w:rPr>
        <w:t xml:space="preserve"> E.S.R. Materia: Materias laborales individuales</w:t>
      </w:r>
      <w:r w:rsidR="00A6469E">
        <w:rPr>
          <w:sz w:val="20"/>
        </w:rPr>
        <w:t xml:space="preserve">. </w:t>
      </w:r>
      <w:proofErr w:type="spellStart"/>
      <w:r w:rsidR="00A6469E">
        <w:rPr>
          <w:sz w:val="20"/>
        </w:rPr>
        <w:t>E</w:t>
      </w:r>
      <w:r>
        <w:rPr>
          <w:sz w:val="20"/>
        </w:rPr>
        <w:t>xpte</w:t>
      </w:r>
      <w:proofErr w:type="spellEnd"/>
      <w:r>
        <w:rPr>
          <w:sz w:val="20"/>
        </w:rPr>
        <w:t>. 19889/2025.</w:t>
      </w:r>
    </w:p>
    <w:p w14:paraId="7CB276D6" w14:textId="7BCC3F34" w:rsidR="00DB3DE7" w:rsidRDefault="00000000">
      <w:pPr>
        <w:pStyle w:val="Prrafodelista"/>
        <w:numPr>
          <w:ilvl w:val="1"/>
          <w:numId w:val="1"/>
        </w:numPr>
        <w:tabs>
          <w:tab w:val="left" w:pos="849"/>
        </w:tabs>
        <w:ind w:left="849" w:hanging="280"/>
        <w:jc w:val="both"/>
        <w:rPr>
          <w:sz w:val="20"/>
        </w:rPr>
      </w:pPr>
      <w:proofErr w:type="gramStart"/>
      <w:r>
        <w:rPr>
          <w:sz w:val="20"/>
        </w:rPr>
        <w:t>Decreto</w:t>
      </w:r>
      <w:r>
        <w:rPr>
          <w:spacing w:val="32"/>
          <w:sz w:val="20"/>
        </w:rPr>
        <w:t xml:space="preserve">  </w:t>
      </w:r>
      <w:r>
        <w:rPr>
          <w:sz w:val="20"/>
        </w:rPr>
        <w:t>desestimatorio</w:t>
      </w:r>
      <w:proofErr w:type="gramEnd"/>
      <w:r>
        <w:rPr>
          <w:spacing w:val="32"/>
          <w:sz w:val="20"/>
        </w:rPr>
        <w:t xml:space="preserve">  </w:t>
      </w:r>
      <w:r>
        <w:rPr>
          <w:sz w:val="20"/>
        </w:rPr>
        <w:t>núm.</w:t>
      </w:r>
      <w:r>
        <w:rPr>
          <w:spacing w:val="32"/>
          <w:sz w:val="20"/>
        </w:rPr>
        <w:t xml:space="preserve">  </w:t>
      </w:r>
      <w:r>
        <w:rPr>
          <w:sz w:val="20"/>
        </w:rPr>
        <w:t>39/</w:t>
      </w:r>
      <w:proofErr w:type="gramStart"/>
      <w:r>
        <w:rPr>
          <w:sz w:val="20"/>
        </w:rPr>
        <w:t>2025</w:t>
      </w:r>
      <w:r w:rsidR="00A6469E">
        <w:rPr>
          <w:sz w:val="20"/>
        </w:rPr>
        <w:t>,</w:t>
      </w:r>
      <w:r>
        <w:rPr>
          <w:spacing w:val="33"/>
          <w:sz w:val="20"/>
        </w:rPr>
        <w:t xml:space="preserve">  </w:t>
      </w:r>
      <w:r>
        <w:rPr>
          <w:sz w:val="20"/>
        </w:rPr>
        <w:t>dictado</w:t>
      </w:r>
      <w:proofErr w:type="gramEnd"/>
      <w:r>
        <w:rPr>
          <w:spacing w:val="32"/>
          <w:sz w:val="20"/>
        </w:rPr>
        <w:t xml:space="preserve">  </w:t>
      </w:r>
      <w:proofErr w:type="gramStart"/>
      <w:r>
        <w:rPr>
          <w:sz w:val="20"/>
        </w:rPr>
        <w:t>por</w:t>
      </w:r>
      <w:r>
        <w:rPr>
          <w:spacing w:val="31"/>
          <w:sz w:val="20"/>
        </w:rPr>
        <w:t xml:space="preserve">  </w:t>
      </w:r>
      <w:r>
        <w:rPr>
          <w:sz w:val="20"/>
        </w:rPr>
        <w:t>el</w:t>
      </w:r>
      <w:proofErr w:type="gramEnd"/>
      <w:r>
        <w:rPr>
          <w:spacing w:val="31"/>
          <w:sz w:val="20"/>
        </w:rPr>
        <w:t xml:space="preserve">  </w:t>
      </w:r>
      <w:proofErr w:type="gramStart"/>
      <w:r>
        <w:rPr>
          <w:sz w:val="20"/>
        </w:rPr>
        <w:t>Juzgado</w:t>
      </w:r>
      <w:r>
        <w:rPr>
          <w:spacing w:val="33"/>
          <w:sz w:val="20"/>
        </w:rPr>
        <w:t xml:space="preserve">  </w:t>
      </w:r>
      <w:r>
        <w:rPr>
          <w:sz w:val="20"/>
        </w:rPr>
        <w:t>de</w:t>
      </w:r>
      <w:proofErr w:type="gramEnd"/>
      <w:r>
        <w:rPr>
          <w:spacing w:val="32"/>
          <w:sz w:val="20"/>
        </w:rPr>
        <w:t xml:space="preserve">  </w:t>
      </w:r>
      <w:proofErr w:type="gramStart"/>
      <w:r>
        <w:rPr>
          <w:sz w:val="20"/>
        </w:rPr>
        <w:t>lo</w:t>
      </w:r>
      <w:r>
        <w:rPr>
          <w:spacing w:val="32"/>
          <w:sz w:val="20"/>
        </w:rPr>
        <w:t xml:space="preserve">  </w:t>
      </w:r>
      <w:r>
        <w:rPr>
          <w:spacing w:val="-2"/>
          <w:sz w:val="20"/>
        </w:rPr>
        <w:t>Contencioso</w:t>
      </w:r>
      <w:proofErr w:type="gramEnd"/>
      <w:r>
        <w:rPr>
          <w:spacing w:val="-2"/>
          <w:sz w:val="20"/>
        </w:rPr>
        <w:t>-</w:t>
      </w:r>
    </w:p>
    <w:p w14:paraId="6585EBBF" w14:textId="77777777" w:rsidR="00DB3DE7" w:rsidRDefault="00DB3DE7">
      <w:pPr>
        <w:pStyle w:val="Prrafodelista"/>
        <w:rPr>
          <w:sz w:val="20"/>
        </w:rPr>
        <w:sectPr w:rsidR="00DB3DE7" w:rsidSect="00A6469E">
          <w:headerReference w:type="default" r:id="rId9"/>
          <w:footerReference w:type="default" r:id="rId10"/>
          <w:headerReference w:type="first" r:id="rId11"/>
          <w:type w:val="continuous"/>
          <w:pgSz w:w="11910" w:h="16840"/>
          <w:pgMar w:top="1720" w:right="1275" w:bottom="1280" w:left="1275" w:header="567" w:footer="1080" w:gutter="0"/>
          <w:pgNumType w:start="1"/>
          <w:cols w:space="720"/>
          <w:titlePg/>
          <w:docGrid w:linePitch="299"/>
        </w:sectPr>
      </w:pPr>
    </w:p>
    <w:p w14:paraId="5DB1EFE7" w14:textId="77777777" w:rsidR="00DB3DE7" w:rsidRDefault="00000000">
      <w:pPr>
        <w:pStyle w:val="Textoindependiente"/>
        <w:spacing w:before="83"/>
        <w:ind w:firstLine="0"/>
      </w:pPr>
      <w:r>
        <w:rPr>
          <w:noProof/>
        </w:rPr>
        <w:lastRenderedPageBreak/>
        <mc:AlternateContent>
          <mc:Choice Requires="wps">
            <w:drawing>
              <wp:anchor distT="0" distB="0" distL="0" distR="0" simplePos="0" relativeHeight="15732224" behindDoc="0" locked="0" layoutInCell="1" allowOverlap="1" wp14:anchorId="2212EF0B" wp14:editId="4B694114">
                <wp:simplePos x="0" y="0"/>
                <wp:positionH relativeFrom="page">
                  <wp:posOffset>6807087</wp:posOffset>
                </wp:positionH>
                <wp:positionV relativeFrom="page">
                  <wp:posOffset>3887168</wp:posOffset>
                </wp:positionV>
                <wp:extent cx="419734" cy="21189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B5A0E71" w14:textId="77777777" w:rsidR="00DB3DE7" w:rsidRDefault="00000000">
                            <w:pPr>
                              <w:spacing w:before="22" w:line="418" w:lineRule="exact"/>
                              <w:ind w:left="20"/>
                              <w:rPr>
                                <w:rFonts w:ascii="Tahoma"/>
                                <w:sz w:val="36"/>
                              </w:rPr>
                            </w:pPr>
                            <w:r>
                              <w:rPr>
                                <w:rFonts w:ascii="Tahoma"/>
                                <w:spacing w:val="-2"/>
                                <w:sz w:val="36"/>
                              </w:rPr>
                              <w:t>RESOLUCION</w:t>
                            </w:r>
                          </w:p>
                          <w:p w14:paraId="48E9057A" w14:textId="77777777" w:rsidR="00DB3D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2025-5722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02/10/2025</w:t>
                            </w:r>
                          </w:p>
                        </w:txbxContent>
                      </wps:txbx>
                      <wps:bodyPr vert="vert270" wrap="square" lIns="0" tIns="0" rIns="0" bIns="0" rtlCol="0">
                        <a:noAutofit/>
                      </wps:bodyPr>
                    </wps:wsp>
                  </a:graphicData>
                </a:graphic>
              </wp:anchor>
            </w:drawing>
          </mc:Choice>
          <mc:Fallback>
            <w:pict>
              <v:shape w14:anchorId="2212EF0B" id="Textbox 12" o:spid="_x0000_s1031" type="#_x0000_t202" style="position:absolute;left:0;text-align:left;margin-left:536pt;margin-top:306.1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V3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vIDmkw20B9JC40hYOS7uiNdA3W04/tzJqDnrP3uy&#10;L4/CKYmnZHNKYuo/QBmYrNDD+10CYwufyzcTH+pLUTTNUG787/tSdZn09S8A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s45Vd6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7B5A0E71" w14:textId="77777777" w:rsidR="00DB3DE7" w:rsidRDefault="00000000">
                      <w:pPr>
                        <w:spacing w:before="22" w:line="418" w:lineRule="exact"/>
                        <w:ind w:left="20"/>
                        <w:rPr>
                          <w:rFonts w:ascii="Tahoma"/>
                          <w:sz w:val="36"/>
                        </w:rPr>
                      </w:pPr>
                      <w:r>
                        <w:rPr>
                          <w:rFonts w:ascii="Tahoma"/>
                          <w:spacing w:val="-2"/>
                          <w:sz w:val="36"/>
                        </w:rPr>
                        <w:t>RESOLUCION</w:t>
                      </w:r>
                    </w:p>
                    <w:p w14:paraId="48E9057A" w14:textId="77777777" w:rsidR="00DB3D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2025-5722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02/10/2025</w:t>
                      </w:r>
                    </w:p>
                  </w:txbxContent>
                </v:textbox>
                <w10:wrap anchorx="page" anchory="page"/>
              </v:shape>
            </w:pict>
          </mc:Fallback>
        </mc:AlternateContent>
      </w:r>
      <w:r>
        <w:rPr>
          <w:noProof/>
        </w:rPr>
        <mc:AlternateContent>
          <mc:Choice Requires="wps">
            <w:drawing>
              <wp:anchor distT="0" distB="0" distL="0" distR="0" simplePos="0" relativeHeight="15732736" behindDoc="0" locked="0" layoutInCell="1" allowOverlap="1" wp14:anchorId="1FF26C11" wp14:editId="32288CD0">
                <wp:simplePos x="0" y="0"/>
                <wp:positionH relativeFrom="page">
                  <wp:posOffset>6966310</wp:posOffset>
                </wp:positionH>
                <wp:positionV relativeFrom="page">
                  <wp:posOffset>6637701</wp:posOffset>
                </wp:positionV>
                <wp:extent cx="263525" cy="31908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902A753" w14:textId="3EA16AC9" w:rsidR="00DB3DE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5D9E243" w14:textId="77777777" w:rsidR="00DB3DE7" w:rsidRDefault="00000000">
                            <w:pPr>
                              <w:spacing w:line="120" w:lineRule="exact"/>
                              <w:ind w:left="20"/>
                              <w:rPr>
                                <w:sz w:val="12"/>
                              </w:rPr>
                            </w:pPr>
                            <w:r>
                              <w:rPr>
                                <w:spacing w:val="-2"/>
                                <w:sz w:val="12"/>
                              </w:rPr>
                              <w:t>Verificación:</w:t>
                            </w:r>
                            <w:r>
                              <w:rPr>
                                <w:spacing w:val="7"/>
                                <w:sz w:val="12"/>
                              </w:rPr>
                              <w:t xml:space="preserve"> </w:t>
                            </w:r>
                            <w:hyperlink r:id="rId12">
                              <w:r>
                                <w:rPr>
                                  <w:spacing w:val="-2"/>
                                  <w:sz w:val="12"/>
                                </w:rPr>
                                <w:t>https://sede.lasrozas.es/</w:t>
                              </w:r>
                            </w:hyperlink>
                          </w:p>
                          <w:p w14:paraId="62C9E646" w14:textId="77777777" w:rsidR="00DB3DE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1FF26C11" id="Textbox 13" o:spid="_x0000_s1032" type="#_x0000_t202" style="position:absolute;left:0;text-align:left;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fXowEAADE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Ntw5cJNJ1soD2QFhpHwkqxuiV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ADs19e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1902A753" w14:textId="3EA16AC9" w:rsidR="00DB3DE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5D9E243" w14:textId="77777777" w:rsidR="00DB3DE7"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62C9E646" w14:textId="77777777" w:rsidR="00DB3DE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r>
        <w:t>Administrativo</w:t>
      </w:r>
      <w:r>
        <w:rPr>
          <w:spacing w:val="28"/>
        </w:rPr>
        <w:t xml:space="preserve"> </w:t>
      </w:r>
      <w:r>
        <w:t>núm.</w:t>
      </w:r>
      <w:r>
        <w:rPr>
          <w:spacing w:val="30"/>
        </w:rPr>
        <w:t xml:space="preserve"> </w:t>
      </w:r>
      <w:r>
        <w:t>19</w:t>
      </w:r>
      <w:r>
        <w:rPr>
          <w:spacing w:val="31"/>
        </w:rPr>
        <w:t xml:space="preserve"> </w:t>
      </w:r>
      <w:r>
        <w:t>de</w:t>
      </w:r>
      <w:r>
        <w:rPr>
          <w:spacing w:val="31"/>
        </w:rPr>
        <w:t xml:space="preserve"> </w:t>
      </w:r>
      <w:r>
        <w:t>Madrid.</w:t>
      </w:r>
      <w:r>
        <w:rPr>
          <w:spacing w:val="30"/>
        </w:rPr>
        <w:t xml:space="preserve"> </w:t>
      </w:r>
      <w:r>
        <w:t>Procedimiento</w:t>
      </w:r>
      <w:r>
        <w:rPr>
          <w:spacing w:val="31"/>
        </w:rPr>
        <w:t xml:space="preserve"> </w:t>
      </w:r>
      <w:r>
        <w:t>Abreviado</w:t>
      </w:r>
      <w:r>
        <w:rPr>
          <w:spacing w:val="31"/>
        </w:rPr>
        <w:t xml:space="preserve"> </w:t>
      </w:r>
      <w:r>
        <w:t>426/2023</w:t>
      </w:r>
      <w:r>
        <w:rPr>
          <w:spacing w:val="29"/>
        </w:rPr>
        <w:t xml:space="preserve"> </w:t>
      </w:r>
      <w:r>
        <w:t>M.</w:t>
      </w:r>
      <w:r>
        <w:rPr>
          <w:spacing w:val="30"/>
        </w:rPr>
        <w:t xml:space="preserve"> </w:t>
      </w:r>
      <w:r>
        <w:t>Demandante:</w:t>
      </w:r>
      <w:r>
        <w:rPr>
          <w:spacing w:val="30"/>
        </w:rPr>
        <w:t xml:space="preserve"> </w:t>
      </w:r>
      <w:r>
        <w:rPr>
          <w:spacing w:val="-5"/>
        </w:rPr>
        <w:t>D.</w:t>
      </w:r>
    </w:p>
    <w:p w14:paraId="0E4D51E1" w14:textId="15A6E905" w:rsidR="00DB3DE7" w:rsidRDefault="00000000">
      <w:pPr>
        <w:pStyle w:val="Textoindependiente"/>
        <w:spacing w:before="92"/>
        <w:ind w:firstLine="0"/>
      </w:pPr>
      <w:r>
        <w:t>F.J.S.L.</w:t>
      </w:r>
      <w:r>
        <w:rPr>
          <w:spacing w:val="-7"/>
        </w:rPr>
        <w:t xml:space="preserve"> </w:t>
      </w:r>
      <w:r>
        <w:t>Materia:</w:t>
      </w:r>
      <w:r>
        <w:rPr>
          <w:spacing w:val="-6"/>
        </w:rPr>
        <w:t xml:space="preserve"> </w:t>
      </w:r>
      <w:r>
        <w:t>IIVTNU</w:t>
      </w:r>
      <w:r w:rsidR="00A6469E">
        <w:t xml:space="preserve">. </w:t>
      </w:r>
      <w:proofErr w:type="spellStart"/>
      <w:r w:rsidR="00A6469E">
        <w:t>E</w:t>
      </w:r>
      <w:r>
        <w:t>xpte</w:t>
      </w:r>
      <w:proofErr w:type="spellEnd"/>
      <w:r>
        <w:t>.</w:t>
      </w:r>
      <w:r>
        <w:rPr>
          <w:spacing w:val="-4"/>
        </w:rPr>
        <w:t xml:space="preserve"> </w:t>
      </w:r>
      <w:r>
        <w:rPr>
          <w:spacing w:val="-2"/>
        </w:rPr>
        <w:t>18360/2025.</w:t>
      </w:r>
    </w:p>
    <w:p w14:paraId="474AD9DD" w14:textId="7C289EF3" w:rsidR="00DB3DE7" w:rsidRDefault="00000000">
      <w:pPr>
        <w:pStyle w:val="Prrafodelista"/>
        <w:numPr>
          <w:ilvl w:val="1"/>
          <w:numId w:val="1"/>
        </w:numPr>
        <w:tabs>
          <w:tab w:val="left" w:pos="849"/>
          <w:tab w:val="left" w:pos="851"/>
        </w:tabs>
        <w:spacing w:before="92" w:line="336" w:lineRule="auto"/>
        <w:ind w:right="148"/>
        <w:jc w:val="both"/>
        <w:rPr>
          <w:sz w:val="20"/>
        </w:rPr>
      </w:pPr>
      <w:r>
        <w:rPr>
          <w:sz w:val="20"/>
        </w:rPr>
        <w:t>Sentencia desestimatoria núm. 287/2025</w:t>
      </w:r>
      <w:r w:rsidR="00A6469E">
        <w:rPr>
          <w:sz w:val="20"/>
        </w:rPr>
        <w:t>,</w:t>
      </w:r>
      <w:r>
        <w:rPr>
          <w:sz w:val="20"/>
        </w:rPr>
        <w:t xml:space="preserve"> dictada por el Juzgado de lo Contencioso-Administrativo núm. 15 de Madrid. Procedimiento Abreviado 576/2023 s4. Demandante: </w:t>
      </w:r>
      <w:proofErr w:type="gramStart"/>
      <w:r w:rsidR="00A6469E">
        <w:rPr>
          <w:sz w:val="20"/>
        </w:rPr>
        <w:t>D.ª</w:t>
      </w:r>
      <w:proofErr w:type="gramEnd"/>
    </w:p>
    <w:p w14:paraId="1D94C4CF" w14:textId="066F4BC1" w:rsidR="00DB3DE7" w:rsidRDefault="00000000">
      <w:pPr>
        <w:pStyle w:val="Textoindependiente"/>
        <w:ind w:firstLine="0"/>
      </w:pPr>
      <w:r>
        <w:t>M.L.N.G.</w:t>
      </w:r>
      <w:r>
        <w:rPr>
          <w:spacing w:val="-6"/>
        </w:rPr>
        <w:t xml:space="preserve"> </w:t>
      </w:r>
      <w:r>
        <w:t>Materia:</w:t>
      </w:r>
      <w:r>
        <w:rPr>
          <w:spacing w:val="-6"/>
        </w:rPr>
        <w:t xml:space="preserve"> </w:t>
      </w:r>
      <w:r>
        <w:t>Disciplina</w:t>
      </w:r>
      <w:r>
        <w:rPr>
          <w:spacing w:val="-6"/>
        </w:rPr>
        <w:t xml:space="preserve"> </w:t>
      </w:r>
      <w:r>
        <w:t>urbanística</w:t>
      </w:r>
      <w:r w:rsidR="00A6469E">
        <w:t xml:space="preserve">. </w:t>
      </w:r>
      <w:proofErr w:type="spellStart"/>
      <w:r w:rsidR="00A6469E">
        <w:t>E</w:t>
      </w:r>
      <w:r>
        <w:t>xpte</w:t>
      </w:r>
      <w:proofErr w:type="spellEnd"/>
      <w:r>
        <w:t>.</w:t>
      </w:r>
      <w:r>
        <w:rPr>
          <w:spacing w:val="-6"/>
        </w:rPr>
        <w:t xml:space="preserve"> </w:t>
      </w:r>
      <w:r>
        <w:rPr>
          <w:spacing w:val="-2"/>
        </w:rPr>
        <w:t>8406/2024.</w:t>
      </w:r>
    </w:p>
    <w:p w14:paraId="6F4F04A6" w14:textId="0F5EEBCE" w:rsidR="00DB3DE7" w:rsidRDefault="00000000">
      <w:pPr>
        <w:pStyle w:val="Prrafodelista"/>
        <w:numPr>
          <w:ilvl w:val="1"/>
          <w:numId w:val="1"/>
        </w:numPr>
        <w:tabs>
          <w:tab w:val="left" w:pos="849"/>
          <w:tab w:val="left" w:pos="851"/>
        </w:tabs>
        <w:spacing w:before="92" w:line="336" w:lineRule="auto"/>
        <w:ind w:right="156"/>
        <w:jc w:val="both"/>
        <w:rPr>
          <w:sz w:val="20"/>
        </w:rPr>
      </w:pPr>
      <w:r>
        <w:rPr>
          <w:sz w:val="20"/>
        </w:rPr>
        <w:t>Aprobación de las bases y convocatoria del proceso selectivo para la cobertura de una (1) plaza de Trabajador Social para el Ayuntamiento de Las Rozas de Madrid, con carácter de laboral fijo a jornada completa, categoría A2, por turno libre y por el procedimiento de concurso-oposición (LI-01/2025)</w:t>
      </w:r>
      <w:r w:rsidR="00A6469E">
        <w:rPr>
          <w:sz w:val="20"/>
        </w:rPr>
        <w:t xml:space="preserve">. </w:t>
      </w:r>
      <w:proofErr w:type="spellStart"/>
      <w:r w:rsidR="00A6469E">
        <w:rPr>
          <w:sz w:val="20"/>
        </w:rPr>
        <w:t>E</w:t>
      </w:r>
      <w:r>
        <w:rPr>
          <w:sz w:val="20"/>
        </w:rPr>
        <w:t>xpte</w:t>
      </w:r>
      <w:proofErr w:type="spellEnd"/>
      <w:r>
        <w:rPr>
          <w:sz w:val="20"/>
        </w:rPr>
        <w:t>. 25674/2025.</w:t>
      </w:r>
    </w:p>
    <w:p w14:paraId="45725123" w14:textId="7A28E8A8" w:rsidR="00DB3DE7" w:rsidRDefault="00000000">
      <w:pPr>
        <w:pStyle w:val="Prrafodelista"/>
        <w:numPr>
          <w:ilvl w:val="1"/>
          <w:numId w:val="1"/>
        </w:numPr>
        <w:tabs>
          <w:tab w:val="left" w:pos="849"/>
          <w:tab w:val="left" w:pos="851"/>
        </w:tabs>
        <w:spacing w:line="336" w:lineRule="auto"/>
        <w:ind w:right="151"/>
        <w:jc w:val="both"/>
        <w:rPr>
          <w:sz w:val="20"/>
        </w:rPr>
      </w:pPr>
      <w:r>
        <w:rPr>
          <w:sz w:val="20"/>
        </w:rPr>
        <w:t>Aprobación de las bases y convocatoria del proceso selectivo para la cobertura de una (1) plaza de Técnico de Técnico/a Auxiliar de Biblioteca para el Ayuntamiento de Las Rozas de Madrid, con carácter de laboral fijo a jornada completa, categoría C1, por turno libre y por el procedimiento de concurso-oposición (LI-10/2025)</w:t>
      </w:r>
      <w:r w:rsidR="00A6469E">
        <w:rPr>
          <w:sz w:val="20"/>
        </w:rPr>
        <w:t xml:space="preserve">. </w:t>
      </w:r>
      <w:proofErr w:type="spellStart"/>
      <w:r w:rsidR="00A6469E">
        <w:rPr>
          <w:sz w:val="20"/>
        </w:rPr>
        <w:t>E</w:t>
      </w:r>
      <w:r>
        <w:rPr>
          <w:sz w:val="20"/>
        </w:rPr>
        <w:t>xpte</w:t>
      </w:r>
      <w:proofErr w:type="spellEnd"/>
      <w:r>
        <w:rPr>
          <w:sz w:val="20"/>
        </w:rPr>
        <w:t>. 25694/2025.</w:t>
      </w:r>
    </w:p>
    <w:p w14:paraId="4D9F76DE" w14:textId="4D9FEAE2" w:rsidR="00DB3DE7" w:rsidRDefault="00000000">
      <w:pPr>
        <w:pStyle w:val="Prrafodelista"/>
        <w:numPr>
          <w:ilvl w:val="1"/>
          <w:numId w:val="1"/>
        </w:numPr>
        <w:tabs>
          <w:tab w:val="left" w:pos="849"/>
          <w:tab w:val="left" w:pos="851"/>
        </w:tabs>
        <w:spacing w:line="336" w:lineRule="auto"/>
        <w:ind w:right="147"/>
        <w:jc w:val="both"/>
        <w:rPr>
          <w:sz w:val="20"/>
        </w:rPr>
      </w:pPr>
      <w:r>
        <w:rPr>
          <w:sz w:val="20"/>
        </w:rPr>
        <w:t>Aprobación</w:t>
      </w:r>
      <w:r>
        <w:rPr>
          <w:spacing w:val="-3"/>
          <w:sz w:val="20"/>
        </w:rPr>
        <w:t xml:space="preserve"> </w:t>
      </w:r>
      <w:r>
        <w:rPr>
          <w:sz w:val="20"/>
        </w:rPr>
        <w:t>de</w:t>
      </w:r>
      <w:r>
        <w:rPr>
          <w:spacing w:val="-3"/>
          <w:sz w:val="20"/>
        </w:rPr>
        <w:t xml:space="preserve"> </w:t>
      </w:r>
      <w:r>
        <w:rPr>
          <w:sz w:val="20"/>
        </w:rPr>
        <w:t>expediente</w:t>
      </w:r>
      <w:r>
        <w:rPr>
          <w:spacing w:val="-3"/>
          <w:sz w:val="20"/>
        </w:rPr>
        <w:t xml:space="preserve"> </w:t>
      </w:r>
      <w:r>
        <w:rPr>
          <w:sz w:val="20"/>
        </w:rPr>
        <w:t>de</w:t>
      </w:r>
      <w:r>
        <w:rPr>
          <w:spacing w:val="-4"/>
          <w:sz w:val="20"/>
        </w:rPr>
        <w:t xml:space="preserve"> </w:t>
      </w:r>
      <w:r>
        <w:rPr>
          <w:sz w:val="20"/>
        </w:rPr>
        <w:t>contratación,</w:t>
      </w:r>
      <w:r>
        <w:rPr>
          <w:spacing w:val="-3"/>
          <w:sz w:val="20"/>
        </w:rPr>
        <w:t xml:space="preserve"> </w:t>
      </w:r>
      <w:r>
        <w:rPr>
          <w:sz w:val="20"/>
        </w:rPr>
        <w:t>mediante</w:t>
      </w:r>
      <w:r>
        <w:rPr>
          <w:spacing w:val="-2"/>
          <w:sz w:val="20"/>
        </w:rPr>
        <w:t xml:space="preserve"> </w:t>
      </w:r>
      <w:r>
        <w:rPr>
          <w:sz w:val="20"/>
        </w:rPr>
        <w:t>procedimiento</w:t>
      </w:r>
      <w:r>
        <w:rPr>
          <w:spacing w:val="-3"/>
          <w:sz w:val="20"/>
        </w:rPr>
        <w:t xml:space="preserve"> </w:t>
      </w:r>
      <w:r>
        <w:rPr>
          <w:sz w:val="20"/>
        </w:rPr>
        <w:t>abierto</w:t>
      </w:r>
      <w:r>
        <w:rPr>
          <w:spacing w:val="-2"/>
          <w:sz w:val="20"/>
        </w:rPr>
        <w:t xml:space="preserve"> </w:t>
      </w:r>
      <w:r>
        <w:rPr>
          <w:sz w:val="20"/>
        </w:rPr>
        <w:t>con</w:t>
      </w:r>
      <w:r>
        <w:rPr>
          <w:spacing w:val="-3"/>
          <w:sz w:val="20"/>
        </w:rPr>
        <w:t xml:space="preserve"> </w:t>
      </w:r>
      <w:r>
        <w:rPr>
          <w:sz w:val="20"/>
        </w:rPr>
        <w:t>una</w:t>
      </w:r>
      <w:r>
        <w:rPr>
          <w:spacing w:val="-4"/>
          <w:sz w:val="20"/>
        </w:rPr>
        <w:t xml:space="preserve"> </w:t>
      </w:r>
      <w:r>
        <w:rPr>
          <w:sz w:val="20"/>
        </w:rPr>
        <w:t>pluralidad de criterios, sujeto a regulación armonizada, mixto de servicios y suministro para el</w:t>
      </w:r>
      <w:r>
        <w:rPr>
          <w:spacing w:val="40"/>
          <w:sz w:val="20"/>
        </w:rPr>
        <w:t xml:space="preserve"> </w:t>
      </w:r>
      <w:r w:rsidRPr="00A6469E">
        <w:rPr>
          <w:i/>
          <w:iCs/>
          <w:sz w:val="20"/>
        </w:rPr>
        <w:t>“Desarrollo</w:t>
      </w:r>
      <w:r w:rsidRPr="00A6469E">
        <w:rPr>
          <w:i/>
          <w:iCs/>
          <w:spacing w:val="-3"/>
          <w:sz w:val="20"/>
        </w:rPr>
        <w:t xml:space="preserve"> </w:t>
      </w:r>
      <w:r w:rsidRPr="00A6469E">
        <w:rPr>
          <w:i/>
          <w:iCs/>
          <w:sz w:val="20"/>
        </w:rPr>
        <w:t>e</w:t>
      </w:r>
      <w:r w:rsidRPr="00A6469E">
        <w:rPr>
          <w:i/>
          <w:iCs/>
          <w:spacing w:val="-4"/>
          <w:sz w:val="20"/>
        </w:rPr>
        <w:t xml:space="preserve"> </w:t>
      </w:r>
      <w:r w:rsidRPr="00A6469E">
        <w:rPr>
          <w:i/>
          <w:iCs/>
          <w:sz w:val="20"/>
        </w:rPr>
        <w:t>implementación</w:t>
      </w:r>
      <w:r w:rsidRPr="00A6469E">
        <w:rPr>
          <w:i/>
          <w:iCs/>
          <w:spacing w:val="-4"/>
          <w:sz w:val="20"/>
        </w:rPr>
        <w:t xml:space="preserve"> </w:t>
      </w:r>
      <w:r w:rsidRPr="00A6469E">
        <w:rPr>
          <w:i/>
          <w:iCs/>
          <w:sz w:val="20"/>
        </w:rPr>
        <w:t>de</w:t>
      </w:r>
      <w:r w:rsidRPr="00A6469E">
        <w:rPr>
          <w:i/>
          <w:iCs/>
          <w:spacing w:val="-4"/>
          <w:sz w:val="20"/>
        </w:rPr>
        <w:t xml:space="preserve"> </w:t>
      </w:r>
      <w:r w:rsidRPr="00A6469E">
        <w:rPr>
          <w:i/>
          <w:iCs/>
          <w:sz w:val="20"/>
        </w:rPr>
        <w:t>la</w:t>
      </w:r>
      <w:r w:rsidRPr="00A6469E">
        <w:rPr>
          <w:i/>
          <w:iCs/>
          <w:spacing w:val="-3"/>
          <w:sz w:val="20"/>
        </w:rPr>
        <w:t xml:space="preserve"> </w:t>
      </w:r>
      <w:r w:rsidRPr="00A6469E">
        <w:rPr>
          <w:i/>
          <w:iCs/>
          <w:sz w:val="20"/>
        </w:rPr>
        <w:t>Plataforma</w:t>
      </w:r>
      <w:r w:rsidRPr="00A6469E">
        <w:rPr>
          <w:i/>
          <w:iCs/>
          <w:spacing w:val="-3"/>
          <w:sz w:val="20"/>
        </w:rPr>
        <w:t xml:space="preserve"> </w:t>
      </w:r>
      <w:r w:rsidRPr="00A6469E">
        <w:rPr>
          <w:i/>
          <w:iCs/>
          <w:sz w:val="20"/>
        </w:rPr>
        <w:t>Inteligente</w:t>
      </w:r>
      <w:r w:rsidRPr="00A6469E">
        <w:rPr>
          <w:i/>
          <w:iCs/>
          <w:spacing w:val="-3"/>
          <w:sz w:val="20"/>
        </w:rPr>
        <w:t xml:space="preserve"> </w:t>
      </w:r>
      <w:r w:rsidRPr="00A6469E">
        <w:rPr>
          <w:i/>
          <w:iCs/>
          <w:sz w:val="20"/>
        </w:rPr>
        <w:t>de</w:t>
      </w:r>
      <w:r w:rsidRPr="00A6469E">
        <w:rPr>
          <w:i/>
          <w:iCs/>
          <w:spacing w:val="-4"/>
          <w:sz w:val="20"/>
        </w:rPr>
        <w:t xml:space="preserve"> </w:t>
      </w:r>
      <w:r w:rsidRPr="00A6469E">
        <w:rPr>
          <w:i/>
          <w:iCs/>
          <w:sz w:val="20"/>
        </w:rPr>
        <w:t>Destinos</w:t>
      </w:r>
      <w:r w:rsidRPr="00A6469E">
        <w:rPr>
          <w:i/>
          <w:iCs/>
          <w:spacing w:val="-3"/>
          <w:sz w:val="20"/>
        </w:rPr>
        <w:t xml:space="preserve"> </w:t>
      </w:r>
      <w:r w:rsidRPr="00A6469E">
        <w:rPr>
          <w:i/>
          <w:iCs/>
          <w:sz w:val="20"/>
        </w:rPr>
        <w:t>de</w:t>
      </w:r>
      <w:r w:rsidRPr="00A6469E">
        <w:rPr>
          <w:i/>
          <w:iCs/>
          <w:spacing w:val="-3"/>
          <w:sz w:val="20"/>
        </w:rPr>
        <w:t xml:space="preserve"> </w:t>
      </w:r>
      <w:r w:rsidRPr="00A6469E">
        <w:rPr>
          <w:i/>
          <w:iCs/>
          <w:sz w:val="20"/>
        </w:rPr>
        <w:t>las</w:t>
      </w:r>
      <w:r w:rsidRPr="00A6469E">
        <w:rPr>
          <w:i/>
          <w:iCs/>
          <w:spacing w:val="-5"/>
          <w:sz w:val="20"/>
        </w:rPr>
        <w:t xml:space="preserve"> </w:t>
      </w:r>
      <w:r w:rsidRPr="00A6469E">
        <w:rPr>
          <w:i/>
          <w:iCs/>
          <w:sz w:val="20"/>
        </w:rPr>
        <w:t>Rozas</w:t>
      </w:r>
      <w:r w:rsidRPr="00A6469E">
        <w:rPr>
          <w:i/>
          <w:iCs/>
          <w:spacing w:val="-5"/>
          <w:sz w:val="20"/>
        </w:rPr>
        <w:t xml:space="preserve"> </w:t>
      </w:r>
      <w:r w:rsidRPr="00A6469E">
        <w:rPr>
          <w:i/>
          <w:iCs/>
          <w:sz w:val="20"/>
        </w:rPr>
        <w:t>de</w:t>
      </w:r>
      <w:r w:rsidRPr="00A6469E">
        <w:rPr>
          <w:i/>
          <w:iCs/>
          <w:spacing w:val="-4"/>
          <w:sz w:val="20"/>
        </w:rPr>
        <w:t xml:space="preserve"> </w:t>
      </w:r>
      <w:r w:rsidRPr="00A6469E">
        <w:rPr>
          <w:i/>
          <w:iCs/>
          <w:sz w:val="20"/>
        </w:rPr>
        <w:t xml:space="preserve">Madrid para la Gestión turística y promoción del destino, financiado por el Fondo de Recuperación Next </w:t>
      </w:r>
      <w:proofErr w:type="spellStart"/>
      <w:r w:rsidRPr="00A6469E">
        <w:rPr>
          <w:i/>
          <w:iCs/>
          <w:sz w:val="20"/>
        </w:rPr>
        <w:t>Generation</w:t>
      </w:r>
      <w:proofErr w:type="spellEnd"/>
      <w:r w:rsidRPr="00A6469E">
        <w:rPr>
          <w:i/>
          <w:iCs/>
          <w:sz w:val="20"/>
        </w:rPr>
        <w:t>-EU, “Descubre Las Rozas de Madrid (dos lotes)”</w:t>
      </w:r>
      <w:r w:rsidR="00A6469E">
        <w:rPr>
          <w:sz w:val="20"/>
        </w:rPr>
        <w:t xml:space="preserve">. </w:t>
      </w:r>
      <w:proofErr w:type="spellStart"/>
      <w:r w:rsidR="00A6469E">
        <w:rPr>
          <w:sz w:val="20"/>
        </w:rPr>
        <w:t>E</w:t>
      </w:r>
      <w:r>
        <w:rPr>
          <w:sz w:val="20"/>
        </w:rPr>
        <w:t>xpte</w:t>
      </w:r>
      <w:proofErr w:type="spellEnd"/>
      <w:r>
        <w:rPr>
          <w:sz w:val="20"/>
        </w:rPr>
        <w:t>. 25313/2025.</w:t>
      </w:r>
    </w:p>
    <w:p w14:paraId="79A0039A" w14:textId="070A6526" w:rsidR="00DB3DE7" w:rsidRDefault="00000000">
      <w:pPr>
        <w:pStyle w:val="Prrafodelista"/>
        <w:numPr>
          <w:ilvl w:val="1"/>
          <w:numId w:val="1"/>
        </w:numPr>
        <w:tabs>
          <w:tab w:val="left" w:pos="849"/>
          <w:tab w:val="left" w:pos="851"/>
        </w:tabs>
        <w:spacing w:before="1" w:line="336" w:lineRule="auto"/>
        <w:ind w:right="154"/>
        <w:jc w:val="both"/>
        <w:rPr>
          <w:sz w:val="20"/>
        </w:rPr>
      </w:pPr>
      <w:r>
        <w:rPr>
          <w:sz w:val="20"/>
        </w:rPr>
        <w:t>Aprobación de la</w:t>
      </w:r>
      <w:r>
        <w:rPr>
          <w:spacing w:val="-2"/>
          <w:sz w:val="20"/>
        </w:rPr>
        <w:t xml:space="preserve"> </w:t>
      </w:r>
      <w:r>
        <w:rPr>
          <w:sz w:val="20"/>
        </w:rPr>
        <w:t>certificación final</w:t>
      </w:r>
      <w:r>
        <w:rPr>
          <w:spacing w:val="-1"/>
          <w:sz w:val="20"/>
        </w:rPr>
        <w:t xml:space="preserve"> </w:t>
      </w:r>
      <w:r>
        <w:rPr>
          <w:sz w:val="20"/>
        </w:rPr>
        <w:t>y liquidación de</w:t>
      </w:r>
      <w:r>
        <w:rPr>
          <w:spacing w:val="-2"/>
          <w:sz w:val="20"/>
        </w:rPr>
        <w:t xml:space="preserve"> </w:t>
      </w:r>
      <w:r>
        <w:rPr>
          <w:sz w:val="20"/>
        </w:rPr>
        <w:t>las obras</w:t>
      </w:r>
      <w:r>
        <w:rPr>
          <w:spacing w:val="-2"/>
          <w:sz w:val="20"/>
        </w:rPr>
        <w:t xml:space="preserve"> </w:t>
      </w:r>
      <w:r>
        <w:rPr>
          <w:sz w:val="20"/>
        </w:rPr>
        <w:t>de</w:t>
      </w:r>
      <w:r>
        <w:rPr>
          <w:spacing w:val="-2"/>
          <w:sz w:val="20"/>
        </w:rPr>
        <w:t xml:space="preserve"> </w:t>
      </w:r>
      <w:r w:rsidRPr="00A6469E">
        <w:rPr>
          <w:i/>
          <w:iCs/>
          <w:sz w:val="20"/>
        </w:rPr>
        <w:t>“Remodelación del</w:t>
      </w:r>
      <w:r w:rsidRPr="00A6469E">
        <w:rPr>
          <w:i/>
          <w:iCs/>
          <w:spacing w:val="-1"/>
          <w:sz w:val="20"/>
        </w:rPr>
        <w:t xml:space="preserve"> </w:t>
      </w:r>
      <w:r w:rsidRPr="00A6469E">
        <w:rPr>
          <w:i/>
          <w:iCs/>
          <w:sz w:val="20"/>
        </w:rPr>
        <w:t>bulevar</w:t>
      </w:r>
      <w:r w:rsidRPr="00A6469E">
        <w:rPr>
          <w:i/>
          <w:iCs/>
          <w:spacing w:val="-1"/>
          <w:sz w:val="20"/>
        </w:rPr>
        <w:t xml:space="preserve"> </w:t>
      </w:r>
      <w:r w:rsidRPr="00A6469E">
        <w:rPr>
          <w:i/>
          <w:iCs/>
          <w:sz w:val="20"/>
        </w:rPr>
        <w:t xml:space="preserve">de la calle Dublín. Financiado con fondos Next </w:t>
      </w:r>
      <w:proofErr w:type="spellStart"/>
      <w:r w:rsidRPr="00A6469E">
        <w:rPr>
          <w:i/>
          <w:iCs/>
          <w:sz w:val="20"/>
        </w:rPr>
        <w:t>Generation</w:t>
      </w:r>
      <w:proofErr w:type="spellEnd"/>
      <w:r w:rsidRPr="00A6469E">
        <w:rPr>
          <w:i/>
          <w:iCs/>
          <w:sz w:val="20"/>
        </w:rPr>
        <w:t xml:space="preserve"> EU”</w:t>
      </w:r>
      <w:r w:rsidR="00A6469E">
        <w:rPr>
          <w:i/>
          <w:iCs/>
          <w:sz w:val="20"/>
        </w:rPr>
        <w:t xml:space="preserve">. </w:t>
      </w:r>
      <w:proofErr w:type="spellStart"/>
      <w:r w:rsidR="00A6469E" w:rsidRPr="00A6469E">
        <w:rPr>
          <w:sz w:val="20"/>
        </w:rPr>
        <w:t>E</w:t>
      </w:r>
      <w:r>
        <w:rPr>
          <w:sz w:val="20"/>
        </w:rPr>
        <w:t>xpte</w:t>
      </w:r>
      <w:proofErr w:type="spellEnd"/>
      <w:r>
        <w:rPr>
          <w:sz w:val="20"/>
        </w:rPr>
        <w:t>. 2494/2025</w:t>
      </w:r>
      <w:r w:rsidR="00A6469E">
        <w:rPr>
          <w:sz w:val="20"/>
        </w:rPr>
        <w:t>.</w:t>
      </w:r>
    </w:p>
    <w:p w14:paraId="0AB72CCD" w14:textId="1AA012F6" w:rsidR="00DB3DE7" w:rsidRDefault="00000000">
      <w:pPr>
        <w:pStyle w:val="Prrafodelista"/>
        <w:numPr>
          <w:ilvl w:val="1"/>
          <w:numId w:val="1"/>
        </w:numPr>
        <w:tabs>
          <w:tab w:val="left" w:pos="849"/>
          <w:tab w:val="left" w:pos="851"/>
        </w:tabs>
        <w:spacing w:line="336" w:lineRule="auto"/>
        <w:ind w:right="153"/>
        <w:jc w:val="both"/>
        <w:rPr>
          <w:sz w:val="20"/>
        </w:rPr>
      </w:pPr>
      <w:r>
        <w:rPr>
          <w:sz w:val="20"/>
        </w:rPr>
        <w:t xml:space="preserve">Aceptación de la propuesta de la Mesa de Contratación en el procedimiento convocado para la adjudicación del contrato de suministro para la renovación parcial del entorno de </w:t>
      </w:r>
      <w:proofErr w:type="spellStart"/>
      <w:r>
        <w:rPr>
          <w:sz w:val="20"/>
        </w:rPr>
        <w:t>hiperconvergencia</w:t>
      </w:r>
      <w:proofErr w:type="spellEnd"/>
      <w:r>
        <w:rPr>
          <w:sz w:val="20"/>
        </w:rPr>
        <w:t>, cofinanciado con fondos FEDER, procedimiento abierto no sujeto a regulación armonizada</w:t>
      </w:r>
      <w:r w:rsidR="00A6469E">
        <w:rPr>
          <w:sz w:val="20"/>
        </w:rPr>
        <w:t xml:space="preserve">. </w:t>
      </w:r>
      <w:proofErr w:type="spellStart"/>
      <w:r w:rsidR="00A6469E">
        <w:rPr>
          <w:sz w:val="20"/>
        </w:rPr>
        <w:t>E</w:t>
      </w:r>
      <w:r>
        <w:rPr>
          <w:sz w:val="20"/>
        </w:rPr>
        <w:t>xpte</w:t>
      </w:r>
      <w:proofErr w:type="spellEnd"/>
      <w:r>
        <w:rPr>
          <w:sz w:val="20"/>
        </w:rPr>
        <w:t>. 25674/2025.</w:t>
      </w:r>
    </w:p>
    <w:p w14:paraId="303E5FB5" w14:textId="5DD424F0" w:rsidR="00DB3DE7" w:rsidRDefault="00000000">
      <w:pPr>
        <w:pStyle w:val="Prrafodelista"/>
        <w:numPr>
          <w:ilvl w:val="1"/>
          <w:numId w:val="1"/>
        </w:numPr>
        <w:tabs>
          <w:tab w:val="left" w:pos="849"/>
          <w:tab w:val="left" w:pos="851"/>
        </w:tabs>
        <w:spacing w:line="336" w:lineRule="auto"/>
        <w:ind w:right="152"/>
        <w:jc w:val="both"/>
        <w:rPr>
          <w:sz w:val="20"/>
        </w:rPr>
      </w:pPr>
      <w:r>
        <w:rPr>
          <w:sz w:val="20"/>
        </w:rPr>
        <w:t xml:space="preserve">Aprobación expediente de contratación, mediante procedimiento abierto simplificado, con varios criterios de adjudicación, de </w:t>
      </w:r>
      <w:r w:rsidRPr="00A6469E">
        <w:rPr>
          <w:i/>
          <w:iCs/>
          <w:sz w:val="20"/>
        </w:rPr>
        <w:t>“Suministro de vehículo berlina híbrido enchufable para la Policía Local”,</w:t>
      </w:r>
      <w:r>
        <w:rPr>
          <w:sz w:val="20"/>
        </w:rPr>
        <w:t xml:space="preserve"> no sujeto a regulación armonizada</w:t>
      </w:r>
      <w:r w:rsidR="00A6469E">
        <w:rPr>
          <w:sz w:val="20"/>
        </w:rPr>
        <w:t xml:space="preserve">. </w:t>
      </w:r>
      <w:proofErr w:type="spellStart"/>
      <w:r w:rsidR="00A6469E">
        <w:rPr>
          <w:sz w:val="20"/>
        </w:rPr>
        <w:t>E</w:t>
      </w:r>
      <w:r>
        <w:rPr>
          <w:sz w:val="20"/>
        </w:rPr>
        <w:t>xpte</w:t>
      </w:r>
      <w:proofErr w:type="spellEnd"/>
      <w:r>
        <w:rPr>
          <w:sz w:val="20"/>
        </w:rPr>
        <w:t>. 30534/2025.</w:t>
      </w:r>
    </w:p>
    <w:p w14:paraId="63EA752C" w14:textId="5A3C55C5" w:rsidR="00DB3DE7" w:rsidRDefault="00000000">
      <w:pPr>
        <w:pStyle w:val="Prrafodelista"/>
        <w:numPr>
          <w:ilvl w:val="1"/>
          <w:numId w:val="1"/>
        </w:numPr>
        <w:tabs>
          <w:tab w:val="left" w:pos="849"/>
          <w:tab w:val="left" w:pos="851"/>
        </w:tabs>
        <w:spacing w:line="336" w:lineRule="auto"/>
        <w:ind w:right="148"/>
        <w:jc w:val="both"/>
        <w:rPr>
          <w:sz w:val="20"/>
        </w:rPr>
      </w:pPr>
      <w:r>
        <w:rPr>
          <w:sz w:val="20"/>
        </w:rPr>
        <w:t xml:space="preserve">Adjudicación, mediante procedimiento abierto con varios criterios de adjudicación, sujeto a regulación armonizada, del contrato de servicio de </w:t>
      </w:r>
      <w:r w:rsidRPr="00A6469E">
        <w:rPr>
          <w:i/>
          <w:iCs/>
          <w:sz w:val="20"/>
        </w:rPr>
        <w:t>“Consultoría de ingeniería para proyectos de</w:t>
      </w:r>
      <w:r w:rsidRPr="00A6469E">
        <w:rPr>
          <w:i/>
          <w:iCs/>
          <w:spacing w:val="-2"/>
          <w:sz w:val="20"/>
        </w:rPr>
        <w:t xml:space="preserve"> </w:t>
      </w:r>
      <w:r w:rsidRPr="00A6469E">
        <w:rPr>
          <w:i/>
          <w:iCs/>
          <w:sz w:val="20"/>
        </w:rPr>
        <w:t>inversión de</w:t>
      </w:r>
      <w:r w:rsidRPr="00A6469E">
        <w:rPr>
          <w:i/>
          <w:iCs/>
          <w:spacing w:val="-2"/>
          <w:sz w:val="20"/>
        </w:rPr>
        <w:t xml:space="preserve"> </w:t>
      </w:r>
      <w:r w:rsidRPr="00A6469E">
        <w:rPr>
          <w:i/>
          <w:iCs/>
          <w:sz w:val="20"/>
        </w:rPr>
        <w:t>regeneración</w:t>
      </w:r>
      <w:r w:rsidRPr="00A6469E">
        <w:rPr>
          <w:i/>
          <w:iCs/>
          <w:spacing w:val="-2"/>
          <w:sz w:val="20"/>
        </w:rPr>
        <w:t xml:space="preserve"> </w:t>
      </w:r>
      <w:r w:rsidRPr="00A6469E">
        <w:rPr>
          <w:i/>
          <w:iCs/>
          <w:sz w:val="20"/>
        </w:rPr>
        <w:t>urbana</w:t>
      </w:r>
      <w:r w:rsidRPr="00A6469E">
        <w:rPr>
          <w:i/>
          <w:iCs/>
          <w:spacing w:val="-2"/>
          <w:sz w:val="20"/>
        </w:rPr>
        <w:t xml:space="preserve"> </w:t>
      </w:r>
      <w:r w:rsidRPr="00A6469E">
        <w:rPr>
          <w:i/>
          <w:iCs/>
          <w:sz w:val="20"/>
        </w:rPr>
        <w:t>sostenible</w:t>
      </w:r>
      <w:r w:rsidRPr="00A6469E">
        <w:rPr>
          <w:i/>
          <w:iCs/>
          <w:spacing w:val="-2"/>
          <w:sz w:val="20"/>
        </w:rPr>
        <w:t xml:space="preserve"> </w:t>
      </w:r>
      <w:r w:rsidRPr="00A6469E">
        <w:rPr>
          <w:i/>
          <w:iCs/>
          <w:sz w:val="20"/>
        </w:rPr>
        <w:t>en</w:t>
      </w:r>
      <w:r w:rsidRPr="00A6469E">
        <w:rPr>
          <w:i/>
          <w:iCs/>
          <w:spacing w:val="-2"/>
          <w:sz w:val="20"/>
        </w:rPr>
        <w:t xml:space="preserve"> </w:t>
      </w:r>
      <w:r w:rsidRPr="00A6469E">
        <w:rPr>
          <w:i/>
          <w:iCs/>
          <w:sz w:val="20"/>
        </w:rPr>
        <w:t>el</w:t>
      </w:r>
      <w:r w:rsidRPr="00A6469E">
        <w:rPr>
          <w:i/>
          <w:iCs/>
          <w:spacing w:val="-1"/>
          <w:sz w:val="20"/>
        </w:rPr>
        <w:t xml:space="preserve"> </w:t>
      </w:r>
      <w:r w:rsidRPr="00A6469E">
        <w:rPr>
          <w:i/>
          <w:iCs/>
          <w:sz w:val="20"/>
        </w:rPr>
        <w:t>municipio de Las Rozas de Madrid. Lote 2: Mejora de accesibilidad”</w:t>
      </w:r>
      <w:r w:rsidR="00A6469E">
        <w:rPr>
          <w:sz w:val="20"/>
        </w:rPr>
        <w:t xml:space="preserve">. </w:t>
      </w:r>
      <w:proofErr w:type="spellStart"/>
      <w:r w:rsidR="00A6469E">
        <w:rPr>
          <w:sz w:val="20"/>
        </w:rPr>
        <w:t>E</w:t>
      </w:r>
      <w:r>
        <w:rPr>
          <w:sz w:val="20"/>
        </w:rPr>
        <w:t>xpte</w:t>
      </w:r>
      <w:proofErr w:type="spellEnd"/>
      <w:r>
        <w:rPr>
          <w:sz w:val="20"/>
        </w:rPr>
        <w:t>. 22271/2025.</w:t>
      </w:r>
    </w:p>
    <w:p w14:paraId="349E11B2" w14:textId="32A56F3E" w:rsidR="00DB3DE7" w:rsidRDefault="00000000">
      <w:pPr>
        <w:pStyle w:val="Prrafodelista"/>
        <w:numPr>
          <w:ilvl w:val="1"/>
          <w:numId w:val="1"/>
        </w:numPr>
        <w:tabs>
          <w:tab w:val="left" w:pos="849"/>
          <w:tab w:val="left" w:pos="851"/>
        </w:tabs>
        <w:spacing w:line="336" w:lineRule="auto"/>
        <w:ind w:right="150"/>
        <w:jc w:val="both"/>
        <w:rPr>
          <w:sz w:val="20"/>
        </w:rPr>
      </w:pPr>
      <w:r>
        <w:rPr>
          <w:sz w:val="20"/>
        </w:rPr>
        <w:t xml:space="preserve">Aprobación del proyecto de ejecución de </w:t>
      </w:r>
      <w:r w:rsidRPr="00A6469E">
        <w:rPr>
          <w:i/>
          <w:iCs/>
          <w:sz w:val="20"/>
        </w:rPr>
        <w:t>“Obras de construcción de nichos y columbarios y obras de conservación en el cementerio municipal”</w:t>
      </w:r>
      <w:r w:rsidR="00A6469E">
        <w:rPr>
          <w:sz w:val="20"/>
        </w:rPr>
        <w:t xml:space="preserve">. </w:t>
      </w:r>
      <w:proofErr w:type="spellStart"/>
      <w:r w:rsidR="00A6469E">
        <w:rPr>
          <w:sz w:val="20"/>
        </w:rPr>
        <w:t>E</w:t>
      </w:r>
      <w:r>
        <w:rPr>
          <w:sz w:val="20"/>
        </w:rPr>
        <w:t>xpte</w:t>
      </w:r>
      <w:proofErr w:type="spellEnd"/>
      <w:r>
        <w:rPr>
          <w:sz w:val="20"/>
        </w:rPr>
        <w:t>. 28740/2025.</w:t>
      </w:r>
    </w:p>
    <w:p w14:paraId="2F19A50B" w14:textId="6C42180C" w:rsidR="00DB3DE7" w:rsidRDefault="00000000">
      <w:pPr>
        <w:pStyle w:val="Prrafodelista"/>
        <w:numPr>
          <w:ilvl w:val="1"/>
          <w:numId w:val="1"/>
        </w:numPr>
        <w:tabs>
          <w:tab w:val="left" w:pos="849"/>
          <w:tab w:val="left" w:pos="851"/>
        </w:tabs>
        <w:spacing w:line="336" w:lineRule="auto"/>
        <w:ind w:right="152"/>
        <w:jc w:val="both"/>
        <w:rPr>
          <w:sz w:val="20"/>
        </w:rPr>
      </w:pPr>
      <w:r>
        <w:rPr>
          <w:sz w:val="20"/>
        </w:rPr>
        <w:t xml:space="preserve">Denegación de otorgamiento de licencia urbanística solicitada por D. A.S.A. y </w:t>
      </w:r>
      <w:proofErr w:type="gramStart"/>
      <w:r w:rsidR="00A6469E">
        <w:rPr>
          <w:sz w:val="20"/>
        </w:rPr>
        <w:t>D.ª</w:t>
      </w:r>
      <w:proofErr w:type="gramEnd"/>
      <w:r>
        <w:rPr>
          <w:sz w:val="20"/>
        </w:rPr>
        <w:t xml:space="preserve"> M.J.C.F., para la construcción de piscina, sito en la calle </w:t>
      </w:r>
      <w:r w:rsidR="00A6469E">
        <w:rPr>
          <w:sz w:val="20"/>
        </w:rPr>
        <w:t xml:space="preserve">**************************************. </w:t>
      </w:r>
      <w:proofErr w:type="spellStart"/>
      <w:r w:rsidR="00A6469E">
        <w:rPr>
          <w:sz w:val="20"/>
        </w:rPr>
        <w:t>E</w:t>
      </w:r>
      <w:r>
        <w:rPr>
          <w:sz w:val="20"/>
        </w:rPr>
        <w:t>xpte</w:t>
      </w:r>
      <w:proofErr w:type="spellEnd"/>
      <w:r>
        <w:rPr>
          <w:sz w:val="20"/>
        </w:rPr>
        <w:t xml:space="preserve">. </w:t>
      </w:r>
      <w:r>
        <w:rPr>
          <w:spacing w:val="-2"/>
          <w:sz w:val="20"/>
        </w:rPr>
        <w:t>154/2024.</w:t>
      </w:r>
    </w:p>
    <w:p w14:paraId="05DD6680" w14:textId="68C4B5FB" w:rsidR="00DB3DE7" w:rsidRDefault="00000000">
      <w:pPr>
        <w:pStyle w:val="Prrafodelista"/>
        <w:numPr>
          <w:ilvl w:val="1"/>
          <w:numId w:val="1"/>
        </w:numPr>
        <w:tabs>
          <w:tab w:val="left" w:pos="849"/>
          <w:tab w:val="left" w:pos="851"/>
        </w:tabs>
        <w:spacing w:line="336" w:lineRule="auto"/>
        <w:ind w:right="149"/>
        <w:jc w:val="both"/>
        <w:rPr>
          <w:sz w:val="20"/>
        </w:rPr>
      </w:pPr>
      <w:r>
        <w:rPr>
          <w:sz w:val="20"/>
        </w:rPr>
        <w:t>Denegación</w:t>
      </w:r>
      <w:r>
        <w:rPr>
          <w:spacing w:val="-2"/>
          <w:sz w:val="20"/>
        </w:rPr>
        <w:t xml:space="preserve"> </w:t>
      </w:r>
      <w:r>
        <w:rPr>
          <w:sz w:val="20"/>
        </w:rPr>
        <w:t>de</w:t>
      </w:r>
      <w:r>
        <w:rPr>
          <w:spacing w:val="-1"/>
          <w:sz w:val="20"/>
        </w:rPr>
        <w:t xml:space="preserve"> </w:t>
      </w:r>
      <w:r>
        <w:rPr>
          <w:sz w:val="20"/>
        </w:rPr>
        <w:t>solicitud</w:t>
      </w:r>
      <w:r>
        <w:rPr>
          <w:spacing w:val="-2"/>
          <w:sz w:val="20"/>
        </w:rPr>
        <w:t xml:space="preserve"> </w:t>
      </w:r>
      <w:r>
        <w:rPr>
          <w:sz w:val="20"/>
        </w:rPr>
        <w:t>para</w:t>
      </w:r>
      <w:r>
        <w:rPr>
          <w:spacing w:val="-2"/>
          <w:sz w:val="20"/>
        </w:rPr>
        <w:t xml:space="preserve"> </w:t>
      </w:r>
      <w:r>
        <w:rPr>
          <w:sz w:val="20"/>
        </w:rPr>
        <w:t>instalación</w:t>
      </w:r>
      <w:r>
        <w:rPr>
          <w:spacing w:val="-2"/>
          <w:sz w:val="20"/>
        </w:rPr>
        <w:t xml:space="preserve"> </w:t>
      </w:r>
      <w:r>
        <w:rPr>
          <w:sz w:val="20"/>
        </w:rPr>
        <w:t>de</w:t>
      </w:r>
      <w:r>
        <w:rPr>
          <w:spacing w:val="-3"/>
          <w:sz w:val="20"/>
        </w:rPr>
        <w:t xml:space="preserve"> </w:t>
      </w:r>
      <w:r>
        <w:rPr>
          <w:sz w:val="20"/>
        </w:rPr>
        <w:t>terraza</w:t>
      </w:r>
      <w:r>
        <w:rPr>
          <w:spacing w:val="-2"/>
          <w:sz w:val="20"/>
        </w:rPr>
        <w:t xml:space="preserve"> </w:t>
      </w:r>
      <w:r>
        <w:rPr>
          <w:sz w:val="20"/>
        </w:rPr>
        <w:t>con</w:t>
      </w:r>
      <w:r>
        <w:rPr>
          <w:spacing w:val="-2"/>
          <w:sz w:val="20"/>
        </w:rPr>
        <w:t xml:space="preserve"> </w:t>
      </w:r>
      <w:r>
        <w:rPr>
          <w:sz w:val="20"/>
        </w:rPr>
        <w:t>veladores</w:t>
      </w:r>
      <w:r>
        <w:rPr>
          <w:spacing w:val="-2"/>
          <w:sz w:val="20"/>
        </w:rPr>
        <w:t xml:space="preserve"> </w:t>
      </w:r>
      <w:r>
        <w:rPr>
          <w:sz w:val="20"/>
        </w:rPr>
        <w:t>en</w:t>
      </w:r>
      <w:r>
        <w:rPr>
          <w:spacing w:val="-3"/>
          <w:sz w:val="20"/>
        </w:rPr>
        <w:t xml:space="preserve"> </w:t>
      </w:r>
      <w:r>
        <w:rPr>
          <w:sz w:val="20"/>
        </w:rPr>
        <w:t>el</w:t>
      </w:r>
      <w:r>
        <w:rPr>
          <w:spacing w:val="-1"/>
          <w:sz w:val="20"/>
        </w:rPr>
        <w:t xml:space="preserve"> </w:t>
      </w:r>
      <w:r>
        <w:rPr>
          <w:sz w:val="20"/>
        </w:rPr>
        <w:t>local</w:t>
      </w:r>
      <w:r>
        <w:rPr>
          <w:spacing w:val="-3"/>
          <w:sz w:val="20"/>
        </w:rPr>
        <w:t xml:space="preserve"> </w:t>
      </w:r>
      <w:r>
        <w:rPr>
          <w:sz w:val="20"/>
        </w:rPr>
        <w:t>núm.</w:t>
      </w:r>
      <w:r>
        <w:rPr>
          <w:spacing w:val="-2"/>
          <w:sz w:val="20"/>
        </w:rPr>
        <w:t xml:space="preserve"> </w:t>
      </w:r>
      <w:r>
        <w:rPr>
          <w:sz w:val="20"/>
        </w:rPr>
        <w:t>17</w:t>
      </w:r>
      <w:r>
        <w:rPr>
          <w:spacing w:val="-2"/>
          <w:sz w:val="20"/>
        </w:rPr>
        <w:t xml:space="preserve"> </w:t>
      </w:r>
      <w:r>
        <w:rPr>
          <w:sz w:val="20"/>
        </w:rPr>
        <w:t>del</w:t>
      </w:r>
      <w:r>
        <w:rPr>
          <w:spacing w:val="-3"/>
          <w:sz w:val="20"/>
        </w:rPr>
        <w:t xml:space="preserve"> </w:t>
      </w:r>
      <w:r>
        <w:rPr>
          <w:sz w:val="20"/>
        </w:rPr>
        <w:t>C.C. HERON CITY, sito en la calle Camilo José Cela, núm. 2, Las Rozas de Madrid, local denominado (</w:t>
      </w:r>
      <w:proofErr w:type="spellStart"/>
      <w:r>
        <w:rPr>
          <w:sz w:val="20"/>
        </w:rPr>
        <w:t>Foster’s</w:t>
      </w:r>
      <w:proofErr w:type="spellEnd"/>
      <w:r>
        <w:rPr>
          <w:sz w:val="20"/>
        </w:rPr>
        <w:t xml:space="preserve"> Hollywood)</w:t>
      </w:r>
      <w:r w:rsidR="00A6469E">
        <w:rPr>
          <w:sz w:val="20"/>
        </w:rPr>
        <w:t xml:space="preserve">. </w:t>
      </w:r>
      <w:proofErr w:type="spellStart"/>
      <w:r w:rsidR="00A6469E">
        <w:rPr>
          <w:sz w:val="20"/>
        </w:rPr>
        <w:t>E</w:t>
      </w:r>
      <w:r>
        <w:rPr>
          <w:sz w:val="20"/>
        </w:rPr>
        <w:t>xpte</w:t>
      </w:r>
      <w:proofErr w:type="spellEnd"/>
      <w:r>
        <w:rPr>
          <w:sz w:val="20"/>
        </w:rPr>
        <w:t>. 9330/2024.</w:t>
      </w:r>
    </w:p>
    <w:p w14:paraId="19B1E543" w14:textId="5D8657B7" w:rsidR="00DB3DE7" w:rsidRDefault="00000000">
      <w:pPr>
        <w:pStyle w:val="Prrafodelista"/>
        <w:numPr>
          <w:ilvl w:val="1"/>
          <w:numId w:val="1"/>
        </w:numPr>
        <w:tabs>
          <w:tab w:val="left" w:pos="849"/>
          <w:tab w:val="left" w:pos="851"/>
        </w:tabs>
        <w:spacing w:line="336" w:lineRule="auto"/>
        <w:ind w:right="148"/>
        <w:jc w:val="both"/>
        <w:rPr>
          <w:sz w:val="20"/>
        </w:rPr>
      </w:pPr>
      <w:r>
        <w:rPr>
          <w:sz w:val="20"/>
        </w:rPr>
        <w:t>Declaración responsable de actividad para instalación de terraza en suelo de titularidad privada, presentada Mediterránea de Crepes</w:t>
      </w:r>
      <w:r w:rsidR="00A6469E">
        <w:rPr>
          <w:sz w:val="20"/>
        </w:rPr>
        <w:t>,</w:t>
      </w:r>
      <w:r>
        <w:rPr>
          <w:sz w:val="20"/>
        </w:rPr>
        <w:t xml:space="preserve"> S.L., sita en la calle Camilo José Cela, núm. 2,</w:t>
      </w:r>
    </w:p>
    <w:p w14:paraId="58B50DFC" w14:textId="77777777" w:rsidR="00DB3DE7" w:rsidRDefault="00DB3DE7">
      <w:pPr>
        <w:pStyle w:val="Prrafodelista"/>
        <w:spacing w:line="336" w:lineRule="auto"/>
        <w:rPr>
          <w:sz w:val="20"/>
        </w:rPr>
        <w:sectPr w:rsidR="00DB3DE7">
          <w:pgSz w:w="11910" w:h="16840"/>
          <w:pgMar w:top="1720" w:right="1275" w:bottom="1280" w:left="1275" w:header="567" w:footer="1080" w:gutter="0"/>
          <w:cols w:space="720"/>
        </w:sectPr>
      </w:pPr>
    </w:p>
    <w:p w14:paraId="34E663CD" w14:textId="0C242BEF" w:rsidR="00DB3DE7" w:rsidRDefault="00000000">
      <w:pPr>
        <w:pStyle w:val="Textoindependiente"/>
        <w:spacing w:before="83" w:line="336" w:lineRule="auto"/>
        <w:ind w:right="154" w:firstLine="0"/>
      </w:pPr>
      <w:r>
        <w:rPr>
          <w:noProof/>
        </w:rPr>
        <w:lastRenderedPageBreak/>
        <mc:AlternateContent>
          <mc:Choice Requires="wps">
            <w:drawing>
              <wp:anchor distT="0" distB="0" distL="0" distR="0" simplePos="0" relativeHeight="15733248" behindDoc="0" locked="0" layoutInCell="1" allowOverlap="1" wp14:anchorId="58AEC9B9" wp14:editId="447DA6F5">
                <wp:simplePos x="0" y="0"/>
                <wp:positionH relativeFrom="page">
                  <wp:posOffset>6807087</wp:posOffset>
                </wp:positionH>
                <wp:positionV relativeFrom="page">
                  <wp:posOffset>3887168</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7A921DF" w14:textId="77777777" w:rsidR="00DB3DE7" w:rsidRDefault="00000000">
                            <w:pPr>
                              <w:spacing w:before="22" w:line="418" w:lineRule="exact"/>
                              <w:ind w:left="20"/>
                              <w:rPr>
                                <w:rFonts w:ascii="Tahoma"/>
                                <w:sz w:val="36"/>
                              </w:rPr>
                            </w:pPr>
                            <w:r>
                              <w:rPr>
                                <w:rFonts w:ascii="Tahoma"/>
                                <w:spacing w:val="-2"/>
                                <w:sz w:val="36"/>
                              </w:rPr>
                              <w:t>RESOLUCION</w:t>
                            </w:r>
                          </w:p>
                          <w:p w14:paraId="1E8531F8" w14:textId="77777777" w:rsidR="00DB3D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2025-5722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02/10/2025</w:t>
                            </w:r>
                          </w:p>
                        </w:txbxContent>
                      </wps:txbx>
                      <wps:bodyPr vert="vert270" wrap="square" lIns="0" tIns="0" rIns="0" bIns="0" rtlCol="0">
                        <a:noAutofit/>
                      </wps:bodyPr>
                    </wps:wsp>
                  </a:graphicData>
                </a:graphic>
              </wp:anchor>
            </w:drawing>
          </mc:Choice>
          <mc:Fallback>
            <w:pict>
              <v:shape w14:anchorId="58AEC9B9" id="Textbox 14" o:spid="_x0000_s1033" type="#_x0000_t202" style="position:absolute;left:0;text-align:left;margin-left:536pt;margin-top:306.1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qiEQTa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27A921DF" w14:textId="77777777" w:rsidR="00DB3DE7" w:rsidRDefault="00000000">
                      <w:pPr>
                        <w:spacing w:before="22" w:line="418" w:lineRule="exact"/>
                        <w:ind w:left="20"/>
                        <w:rPr>
                          <w:rFonts w:ascii="Tahoma"/>
                          <w:sz w:val="36"/>
                        </w:rPr>
                      </w:pPr>
                      <w:r>
                        <w:rPr>
                          <w:rFonts w:ascii="Tahoma"/>
                          <w:spacing w:val="-2"/>
                          <w:sz w:val="36"/>
                        </w:rPr>
                        <w:t>RESOLUCION</w:t>
                      </w:r>
                    </w:p>
                    <w:p w14:paraId="1E8531F8" w14:textId="77777777" w:rsidR="00DB3D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2025-5722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02/10/2025</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237ADC4C" wp14:editId="3B621A8A">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F698238" w14:textId="468E3481" w:rsidR="00DB3DE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DB569F2" w14:textId="77777777" w:rsidR="00DB3DE7"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43AE4D51" w14:textId="77777777" w:rsidR="00DB3DE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237ADC4C"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3F698238" w14:textId="468E3481" w:rsidR="00DB3DE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DB569F2" w14:textId="77777777" w:rsidR="00DB3DE7"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43AE4D51" w14:textId="77777777" w:rsidR="00DB3DE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r>
        <w:t xml:space="preserve">Las Rozas de Madrid, vinculada al local con la denominación </w:t>
      </w:r>
      <w:r w:rsidRPr="00A6469E">
        <w:rPr>
          <w:i/>
          <w:iCs/>
        </w:rPr>
        <w:t xml:space="preserve">“Crepes &amp; </w:t>
      </w:r>
      <w:proofErr w:type="spellStart"/>
      <w:r w:rsidRPr="00A6469E">
        <w:rPr>
          <w:i/>
          <w:iCs/>
        </w:rPr>
        <w:t>Waffles</w:t>
      </w:r>
      <w:proofErr w:type="spellEnd"/>
      <w:r w:rsidRPr="00A6469E">
        <w:rPr>
          <w:i/>
          <w:iCs/>
        </w:rPr>
        <w:t>”</w:t>
      </w:r>
      <w:r w:rsidR="00A6469E">
        <w:t xml:space="preserve">. </w:t>
      </w:r>
      <w:proofErr w:type="spellStart"/>
      <w:r w:rsidR="00A6469E">
        <w:t>E</w:t>
      </w:r>
      <w:r>
        <w:t>xpte</w:t>
      </w:r>
      <w:proofErr w:type="spellEnd"/>
      <w:r>
        <w:t xml:space="preserve">. </w:t>
      </w:r>
      <w:r>
        <w:rPr>
          <w:spacing w:val="-2"/>
        </w:rPr>
        <w:t>50343/2024.</w:t>
      </w:r>
    </w:p>
    <w:p w14:paraId="058F6E7E" w14:textId="643A2463" w:rsidR="00DB3DE7" w:rsidRDefault="00000000">
      <w:pPr>
        <w:pStyle w:val="Prrafodelista"/>
        <w:numPr>
          <w:ilvl w:val="1"/>
          <w:numId w:val="1"/>
        </w:numPr>
        <w:tabs>
          <w:tab w:val="left" w:pos="849"/>
          <w:tab w:val="left" w:pos="851"/>
        </w:tabs>
        <w:spacing w:line="336" w:lineRule="auto"/>
        <w:ind w:right="153"/>
        <w:jc w:val="both"/>
        <w:rPr>
          <w:sz w:val="20"/>
        </w:rPr>
      </w:pPr>
      <w:r>
        <w:rPr>
          <w:sz w:val="20"/>
        </w:rPr>
        <w:t>Conformidad a la declaración responsable de actividad para instalación de terraza en suelo</w:t>
      </w:r>
      <w:r>
        <w:rPr>
          <w:spacing w:val="40"/>
          <w:sz w:val="20"/>
        </w:rPr>
        <w:t xml:space="preserve"> </w:t>
      </w:r>
      <w:r>
        <w:rPr>
          <w:sz w:val="20"/>
        </w:rPr>
        <w:t xml:space="preserve">de titularidad privada, presentada por </w:t>
      </w:r>
      <w:proofErr w:type="spellStart"/>
      <w:r>
        <w:rPr>
          <w:sz w:val="20"/>
        </w:rPr>
        <w:t>Chalito</w:t>
      </w:r>
      <w:proofErr w:type="spellEnd"/>
      <w:r>
        <w:rPr>
          <w:sz w:val="20"/>
        </w:rPr>
        <w:t xml:space="preserve"> Madrid, S.L., sita en la calle Camilo José Cela, núm. 4, Las Rozas de Madrid, vinculada al local con la denominación </w:t>
      </w:r>
      <w:r w:rsidRPr="00A6469E">
        <w:rPr>
          <w:i/>
          <w:iCs/>
          <w:sz w:val="20"/>
        </w:rPr>
        <w:t>“</w:t>
      </w:r>
      <w:proofErr w:type="spellStart"/>
      <w:r w:rsidRPr="00A6469E">
        <w:rPr>
          <w:i/>
          <w:iCs/>
          <w:sz w:val="20"/>
        </w:rPr>
        <w:t>Chalito</w:t>
      </w:r>
      <w:proofErr w:type="spellEnd"/>
      <w:r w:rsidRPr="00A6469E">
        <w:rPr>
          <w:i/>
          <w:iCs/>
          <w:sz w:val="20"/>
        </w:rPr>
        <w:t>”</w:t>
      </w:r>
      <w:r w:rsidR="00A6469E">
        <w:rPr>
          <w:sz w:val="20"/>
        </w:rPr>
        <w:t xml:space="preserve">. </w:t>
      </w:r>
      <w:proofErr w:type="spellStart"/>
      <w:r w:rsidR="00A6469E">
        <w:rPr>
          <w:sz w:val="20"/>
        </w:rPr>
        <w:t>E</w:t>
      </w:r>
      <w:r>
        <w:rPr>
          <w:sz w:val="20"/>
        </w:rPr>
        <w:t>xpte</w:t>
      </w:r>
      <w:proofErr w:type="spellEnd"/>
      <w:r>
        <w:rPr>
          <w:sz w:val="20"/>
        </w:rPr>
        <w:t xml:space="preserve">. </w:t>
      </w:r>
      <w:r>
        <w:rPr>
          <w:spacing w:val="-2"/>
          <w:sz w:val="20"/>
        </w:rPr>
        <w:t>57211/2024.</w:t>
      </w:r>
    </w:p>
    <w:p w14:paraId="6A8E8208" w14:textId="2DE51375" w:rsidR="00DB3DE7" w:rsidRDefault="00000000">
      <w:pPr>
        <w:pStyle w:val="Prrafodelista"/>
        <w:numPr>
          <w:ilvl w:val="1"/>
          <w:numId w:val="1"/>
        </w:numPr>
        <w:tabs>
          <w:tab w:val="left" w:pos="849"/>
          <w:tab w:val="left" w:pos="851"/>
        </w:tabs>
        <w:spacing w:line="336" w:lineRule="auto"/>
        <w:ind w:right="147"/>
        <w:jc w:val="both"/>
        <w:rPr>
          <w:sz w:val="20"/>
        </w:rPr>
      </w:pPr>
      <w:r>
        <w:rPr>
          <w:sz w:val="20"/>
        </w:rPr>
        <w:t>Declaración responsable</w:t>
      </w:r>
      <w:r>
        <w:rPr>
          <w:spacing w:val="-2"/>
          <w:sz w:val="20"/>
        </w:rPr>
        <w:t xml:space="preserve"> </w:t>
      </w:r>
      <w:r>
        <w:rPr>
          <w:sz w:val="20"/>
        </w:rPr>
        <w:t>de</w:t>
      </w:r>
      <w:r>
        <w:rPr>
          <w:spacing w:val="-2"/>
          <w:sz w:val="20"/>
        </w:rPr>
        <w:t xml:space="preserve"> </w:t>
      </w:r>
      <w:r>
        <w:rPr>
          <w:sz w:val="20"/>
        </w:rPr>
        <w:t>licencia de</w:t>
      </w:r>
      <w:r>
        <w:rPr>
          <w:spacing w:val="-2"/>
          <w:sz w:val="20"/>
        </w:rPr>
        <w:t xml:space="preserve"> </w:t>
      </w:r>
      <w:r>
        <w:rPr>
          <w:sz w:val="20"/>
        </w:rPr>
        <w:t>funcionamiento</w:t>
      </w:r>
      <w:r>
        <w:rPr>
          <w:spacing w:val="-2"/>
          <w:sz w:val="20"/>
        </w:rPr>
        <w:t xml:space="preserve"> </w:t>
      </w:r>
      <w:r>
        <w:rPr>
          <w:sz w:val="20"/>
        </w:rPr>
        <w:t>(LEPAR), presentada</w:t>
      </w:r>
      <w:r>
        <w:rPr>
          <w:spacing w:val="-2"/>
          <w:sz w:val="20"/>
        </w:rPr>
        <w:t xml:space="preserve"> </w:t>
      </w:r>
      <w:r>
        <w:rPr>
          <w:sz w:val="20"/>
        </w:rPr>
        <w:t>por</w:t>
      </w:r>
      <w:r>
        <w:rPr>
          <w:spacing w:val="-3"/>
          <w:sz w:val="20"/>
        </w:rPr>
        <w:t xml:space="preserve"> </w:t>
      </w:r>
      <w:r>
        <w:rPr>
          <w:sz w:val="20"/>
        </w:rPr>
        <w:t>D.</w:t>
      </w:r>
      <w:r>
        <w:rPr>
          <w:spacing w:val="-2"/>
          <w:sz w:val="20"/>
        </w:rPr>
        <w:t xml:space="preserve"> </w:t>
      </w:r>
      <w:r>
        <w:rPr>
          <w:sz w:val="20"/>
        </w:rPr>
        <w:t>A.G.U.F., en representación de D. C.A.O.M., para bar sin cocina, sita en la calle Romeral, núm. 1,</w:t>
      </w:r>
      <w:r>
        <w:rPr>
          <w:spacing w:val="40"/>
          <w:sz w:val="20"/>
        </w:rPr>
        <w:t xml:space="preserve"> </w:t>
      </w:r>
      <w:r>
        <w:rPr>
          <w:sz w:val="20"/>
        </w:rPr>
        <w:t xml:space="preserve">planta baja, Las Rozas de Madrid, vinculada al local con la denominación </w:t>
      </w:r>
      <w:r w:rsidRPr="00A6469E">
        <w:rPr>
          <w:i/>
          <w:iCs/>
          <w:sz w:val="20"/>
        </w:rPr>
        <w:t>“D Mateo”</w:t>
      </w:r>
      <w:r w:rsidR="00A6469E">
        <w:rPr>
          <w:sz w:val="20"/>
        </w:rPr>
        <w:t xml:space="preserve">. </w:t>
      </w:r>
      <w:proofErr w:type="spellStart"/>
      <w:r w:rsidR="00A6469E">
        <w:rPr>
          <w:sz w:val="20"/>
        </w:rPr>
        <w:t>E</w:t>
      </w:r>
      <w:r>
        <w:rPr>
          <w:sz w:val="20"/>
        </w:rPr>
        <w:t>xpte</w:t>
      </w:r>
      <w:proofErr w:type="spellEnd"/>
      <w:r>
        <w:rPr>
          <w:sz w:val="20"/>
        </w:rPr>
        <w:t xml:space="preserve">. </w:t>
      </w:r>
      <w:r>
        <w:rPr>
          <w:spacing w:val="-2"/>
          <w:sz w:val="20"/>
        </w:rPr>
        <w:t>13628/2025.</w:t>
      </w:r>
    </w:p>
    <w:p w14:paraId="781F57D3" w14:textId="1065E84D" w:rsidR="00DB3DE7" w:rsidRDefault="00000000">
      <w:pPr>
        <w:pStyle w:val="Prrafodelista"/>
        <w:numPr>
          <w:ilvl w:val="1"/>
          <w:numId w:val="1"/>
        </w:numPr>
        <w:tabs>
          <w:tab w:val="left" w:pos="849"/>
          <w:tab w:val="left" w:pos="851"/>
        </w:tabs>
        <w:spacing w:line="336" w:lineRule="auto"/>
        <w:ind w:right="154"/>
        <w:jc w:val="both"/>
        <w:rPr>
          <w:sz w:val="20"/>
        </w:rPr>
      </w:pPr>
      <w:r>
        <w:rPr>
          <w:sz w:val="20"/>
        </w:rPr>
        <w:t>Desestimar íntegramente las alegaciones formuladas por D. P.F.A y orden de desinstalación definitiva</w:t>
      </w:r>
      <w:r>
        <w:rPr>
          <w:spacing w:val="-4"/>
          <w:sz w:val="20"/>
        </w:rPr>
        <w:t xml:space="preserve"> </w:t>
      </w:r>
      <w:r>
        <w:rPr>
          <w:sz w:val="20"/>
        </w:rPr>
        <w:t>para</w:t>
      </w:r>
      <w:r>
        <w:rPr>
          <w:spacing w:val="-4"/>
          <w:sz w:val="20"/>
        </w:rPr>
        <w:t xml:space="preserve"> </w:t>
      </w:r>
      <w:r>
        <w:rPr>
          <w:sz w:val="20"/>
        </w:rPr>
        <w:t>la</w:t>
      </w:r>
      <w:r>
        <w:rPr>
          <w:spacing w:val="-2"/>
          <w:sz w:val="20"/>
        </w:rPr>
        <w:t xml:space="preserve"> </w:t>
      </w:r>
      <w:r>
        <w:rPr>
          <w:sz w:val="20"/>
        </w:rPr>
        <w:t>protección</w:t>
      </w:r>
      <w:r>
        <w:rPr>
          <w:spacing w:val="-4"/>
          <w:sz w:val="20"/>
        </w:rPr>
        <w:t xml:space="preserve"> </w:t>
      </w:r>
      <w:r>
        <w:rPr>
          <w:sz w:val="20"/>
        </w:rPr>
        <w:t>de</w:t>
      </w:r>
      <w:r>
        <w:rPr>
          <w:spacing w:val="-5"/>
          <w:sz w:val="20"/>
        </w:rPr>
        <w:t xml:space="preserve"> </w:t>
      </w:r>
      <w:r>
        <w:rPr>
          <w:sz w:val="20"/>
        </w:rPr>
        <w:t>la</w:t>
      </w:r>
      <w:r>
        <w:rPr>
          <w:spacing w:val="-2"/>
          <w:sz w:val="20"/>
        </w:rPr>
        <w:t xml:space="preserve"> </w:t>
      </w:r>
      <w:r>
        <w:rPr>
          <w:sz w:val="20"/>
        </w:rPr>
        <w:t>legalidad</w:t>
      </w:r>
      <w:r>
        <w:rPr>
          <w:spacing w:val="-4"/>
          <w:sz w:val="20"/>
        </w:rPr>
        <w:t xml:space="preserve"> </w:t>
      </w:r>
      <w:r>
        <w:rPr>
          <w:sz w:val="20"/>
        </w:rPr>
        <w:t>urbanística</w:t>
      </w:r>
      <w:r>
        <w:rPr>
          <w:spacing w:val="-4"/>
          <w:sz w:val="20"/>
        </w:rPr>
        <w:t xml:space="preserve"> </w:t>
      </w:r>
      <w:r>
        <w:rPr>
          <w:sz w:val="20"/>
        </w:rPr>
        <w:t>relativo</w:t>
      </w:r>
      <w:r>
        <w:rPr>
          <w:spacing w:val="-4"/>
          <w:sz w:val="20"/>
        </w:rPr>
        <w:t xml:space="preserve"> </w:t>
      </w:r>
      <w:r>
        <w:rPr>
          <w:sz w:val="20"/>
        </w:rPr>
        <w:t>a</w:t>
      </w:r>
      <w:r>
        <w:rPr>
          <w:spacing w:val="-3"/>
          <w:sz w:val="20"/>
        </w:rPr>
        <w:t xml:space="preserve"> </w:t>
      </w:r>
      <w:r>
        <w:rPr>
          <w:sz w:val="20"/>
        </w:rPr>
        <w:t>dos</w:t>
      </w:r>
      <w:r>
        <w:rPr>
          <w:spacing w:val="-4"/>
          <w:sz w:val="20"/>
        </w:rPr>
        <w:t xml:space="preserve"> </w:t>
      </w:r>
      <w:r>
        <w:rPr>
          <w:sz w:val="20"/>
        </w:rPr>
        <w:t>unidades</w:t>
      </w:r>
      <w:r>
        <w:rPr>
          <w:spacing w:val="-4"/>
          <w:sz w:val="20"/>
        </w:rPr>
        <w:t xml:space="preserve"> </w:t>
      </w:r>
      <w:r>
        <w:rPr>
          <w:sz w:val="20"/>
        </w:rPr>
        <w:t>condensadoras de</w:t>
      </w:r>
      <w:r>
        <w:rPr>
          <w:spacing w:val="-2"/>
          <w:sz w:val="20"/>
        </w:rPr>
        <w:t xml:space="preserve"> </w:t>
      </w:r>
      <w:r>
        <w:rPr>
          <w:sz w:val="20"/>
        </w:rPr>
        <w:t>aire</w:t>
      </w:r>
      <w:r>
        <w:rPr>
          <w:spacing w:val="-1"/>
          <w:sz w:val="20"/>
        </w:rPr>
        <w:t xml:space="preserve"> </w:t>
      </w:r>
      <w:r>
        <w:rPr>
          <w:sz w:val="20"/>
        </w:rPr>
        <w:t>acondicionado</w:t>
      </w:r>
      <w:r>
        <w:rPr>
          <w:spacing w:val="-1"/>
          <w:sz w:val="20"/>
        </w:rPr>
        <w:t xml:space="preserve"> </w:t>
      </w:r>
      <w:r>
        <w:rPr>
          <w:sz w:val="20"/>
        </w:rPr>
        <w:t>en</w:t>
      </w:r>
      <w:r>
        <w:rPr>
          <w:spacing w:val="-3"/>
          <w:sz w:val="20"/>
        </w:rPr>
        <w:t xml:space="preserve"> </w:t>
      </w:r>
      <w:r>
        <w:rPr>
          <w:sz w:val="20"/>
        </w:rPr>
        <w:t>la</w:t>
      </w:r>
      <w:r>
        <w:rPr>
          <w:spacing w:val="-3"/>
          <w:sz w:val="20"/>
        </w:rPr>
        <w:t xml:space="preserve"> </w:t>
      </w:r>
      <w:r>
        <w:rPr>
          <w:sz w:val="20"/>
        </w:rPr>
        <w:t>fachada</w:t>
      </w:r>
      <w:r>
        <w:rPr>
          <w:spacing w:val="-3"/>
          <w:sz w:val="20"/>
        </w:rPr>
        <w:t xml:space="preserve"> </w:t>
      </w:r>
      <w:r>
        <w:rPr>
          <w:sz w:val="20"/>
        </w:rPr>
        <w:t>de</w:t>
      </w:r>
      <w:r>
        <w:rPr>
          <w:spacing w:val="-2"/>
          <w:sz w:val="20"/>
        </w:rPr>
        <w:t xml:space="preserve"> </w:t>
      </w:r>
      <w:r>
        <w:rPr>
          <w:sz w:val="20"/>
        </w:rPr>
        <w:t>la</w:t>
      </w:r>
      <w:r>
        <w:rPr>
          <w:spacing w:val="-1"/>
          <w:sz w:val="20"/>
        </w:rPr>
        <w:t xml:space="preserve"> </w:t>
      </w:r>
      <w:r>
        <w:rPr>
          <w:sz w:val="20"/>
        </w:rPr>
        <w:t>vivienda</w:t>
      </w:r>
      <w:r>
        <w:rPr>
          <w:spacing w:val="-1"/>
          <w:sz w:val="20"/>
        </w:rPr>
        <w:t xml:space="preserve"> </w:t>
      </w:r>
      <w:r>
        <w:rPr>
          <w:sz w:val="20"/>
        </w:rPr>
        <w:t>sita</w:t>
      </w:r>
      <w:r>
        <w:rPr>
          <w:spacing w:val="-1"/>
          <w:sz w:val="20"/>
        </w:rPr>
        <w:t xml:space="preserve"> </w:t>
      </w:r>
      <w:r>
        <w:rPr>
          <w:sz w:val="20"/>
        </w:rPr>
        <w:t>en</w:t>
      </w:r>
      <w:r>
        <w:rPr>
          <w:spacing w:val="-3"/>
          <w:sz w:val="20"/>
        </w:rPr>
        <w:t xml:space="preserve"> </w:t>
      </w:r>
      <w:r>
        <w:rPr>
          <w:sz w:val="20"/>
        </w:rPr>
        <w:t>la</w:t>
      </w:r>
      <w:r>
        <w:rPr>
          <w:spacing w:val="-3"/>
          <w:sz w:val="20"/>
        </w:rPr>
        <w:t xml:space="preserve"> </w:t>
      </w:r>
      <w:r>
        <w:rPr>
          <w:sz w:val="20"/>
        </w:rPr>
        <w:t>calle</w:t>
      </w:r>
      <w:r>
        <w:rPr>
          <w:spacing w:val="-3"/>
          <w:sz w:val="20"/>
        </w:rPr>
        <w:t xml:space="preserve"> </w:t>
      </w:r>
      <w:r w:rsidR="00A6469E">
        <w:rPr>
          <w:sz w:val="20"/>
        </w:rPr>
        <w:t>**********************.</w:t>
      </w:r>
      <w:r>
        <w:rPr>
          <w:spacing w:val="-3"/>
          <w:sz w:val="20"/>
        </w:rPr>
        <w:t xml:space="preserve"> </w:t>
      </w:r>
      <w:proofErr w:type="spellStart"/>
      <w:r w:rsidR="00A6469E">
        <w:rPr>
          <w:sz w:val="20"/>
        </w:rPr>
        <w:t>E</w:t>
      </w:r>
      <w:r>
        <w:rPr>
          <w:sz w:val="20"/>
        </w:rPr>
        <w:t>xpte</w:t>
      </w:r>
      <w:proofErr w:type="spellEnd"/>
      <w:r>
        <w:rPr>
          <w:sz w:val="20"/>
        </w:rPr>
        <w:t xml:space="preserve">. </w:t>
      </w:r>
      <w:r>
        <w:rPr>
          <w:spacing w:val="-2"/>
          <w:sz w:val="20"/>
        </w:rPr>
        <w:t>13759/2025.</w:t>
      </w:r>
    </w:p>
    <w:p w14:paraId="65794192" w14:textId="7C397B88" w:rsidR="00DB3DE7" w:rsidRDefault="00000000">
      <w:pPr>
        <w:pStyle w:val="Prrafodelista"/>
        <w:numPr>
          <w:ilvl w:val="1"/>
          <w:numId w:val="1"/>
        </w:numPr>
        <w:tabs>
          <w:tab w:val="left" w:pos="849"/>
          <w:tab w:val="left" w:pos="851"/>
        </w:tabs>
        <w:spacing w:before="1" w:line="336" w:lineRule="auto"/>
        <w:ind w:right="152"/>
        <w:jc w:val="both"/>
        <w:rPr>
          <w:sz w:val="20"/>
        </w:rPr>
      </w:pPr>
      <w:r>
        <w:rPr>
          <w:sz w:val="20"/>
        </w:rPr>
        <w:t>Desestimación de alegaciones e</w:t>
      </w:r>
      <w:r>
        <w:rPr>
          <w:spacing w:val="-1"/>
          <w:sz w:val="20"/>
        </w:rPr>
        <w:t xml:space="preserve"> </w:t>
      </w:r>
      <w:r>
        <w:rPr>
          <w:sz w:val="20"/>
        </w:rPr>
        <w:t>inadmitir a</w:t>
      </w:r>
      <w:r>
        <w:rPr>
          <w:spacing w:val="-1"/>
          <w:sz w:val="20"/>
        </w:rPr>
        <w:t xml:space="preserve"> </w:t>
      </w:r>
      <w:r>
        <w:rPr>
          <w:sz w:val="20"/>
        </w:rPr>
        <w:t>trámite el</w:t>
      </w:r>
      <w:r>
        <w:rPr>
          <w:spacing w:val="-2"/>
          <w:sz w:val="20"/>
        </w:rPr>
        <w:t xml:space="preserve"> </w:t>
      </w:r>
      <w:r w:rsidRPr="00A6469E">
        <w:rPr>
          <w:i/>
          <w:iCs/>
          <w:sz w:val="20"/>
        </w:rPr>
        <w:t>“Plan</w:t>
      </w:r>
      <w:r w:rsidRPr="00A6469E">
        <w:rPr>
          <w:i/>
          <w:iCs/>
          <w:spacing w:val="-1"/>
          <w:sz w:val="20"/>
        </w:rPr>
        <w:t xml:space="preserve"> </w:t>
      </w:r>
      <w:r w:rsidRPr="00A6469E">
        <w:rPr>
          <w:i/>
          <w:iCs/>
          <w:sz w:val="20"/>
        </w:rPr>
        <w:t>Especial para la definición de una red local de espacios libres en la que se incluye el BIC de la Comunidad de Madrid, en la categoría de paisaje cultural, presa del Gasco y el Canal del Guadarrama, y el reajuste y mejora de la calificación pormenorizada del suelo urbano-solar, situado con frente a la calle</w:t>
      </w:r>
      <w:r w:rsidRPr="00A6469E">
        <w:rPr>
          <w:i/>
          <w:iCs/>
          <w:spacing w:val="40"/>
          <w:sz w:val="20"/>
        </w:rPr>
        <w:t xml:space="preserve"> </w:t>
      </w:r>
      <w:r w:rsidRPr="00A6469E">
        <w:rPr>
          <w:i/>
          <w:iCs/>
          <w:sz w:val="20"/>
        </w:rPr>
        <w:t>de Formentera”</w:t>
      </w:r>
      <w:r>
        <w:rPr>
          <w:sz w:val="20"/>
        </w:rPr>
        <w:t>, según proyecto técnico básico redactado por el arquitecto colegiado número 7.887 en el COAM</w:t>
      </w:r>
      <w:r w:rsidR="00A6469E">
        <w:rPr>
          <w:sz w:val="20"/>
        </w:rPr>
        <w:t xml:space="preserve">. </w:t>
      </w:r>
      <w:proofErr w:type="spellStart"/>
      <w:r w:rsidR="00A6469E">
        <w:rPr>
          <w:sz w:val="20"/>
        </w:rPr>
        <w:t>E</w:t>
      </w:r>
      <w:r>
        <w:rPr>
          <w:sz w:val="20"/>
        </w:rPr>
        <w:t>xpte</w:t>
      </w:r>
      <w:proofErr w:type="spellEnd"/>
      <w:r>
        <w:rPr>
          <w:sz w:val="20"/>
        </w:rPr>
        <w:t>. 22856/2025.</w:t>
      </w:r>
    </w:p>
    <w:p w14:paraId="77D56B0F" w14:textId="5B40860A" w:rsidR="00DB3DE7" w:rsidRDefault="00000000">
      <w:pPr>
        <w:pStyle w:val="Prrafodelista"/>
        <w:numPr>
          <w:ilvl w:val="1"/>
          <w:numId w:val="1"/>
        </w:numPr>
        <w:tabs>
          <w:tab w:val="left" w:pos="849"/>
          <w:tab w:val="left" w:pos="851"/>
        </w:tabs>
        <w:spacing w:line="336" w:lineRule="auto"/>
        <w:ind w:right="147"/>
        <w:jc w:val="both"/>
        <w:rPr>
          <w:sz w:val="20"/>
        </w:rPr>
      </w:pPr>
      <w:r>
        <w:rPr>
          <w:sz w:val="20"/>
        </w:rPr>
        <w:t xml:space="preserve">Declaración de caducidad del expediente 71/2011-LI, incoado por GRUPO MISIONERO DE LAS ROZAS, de solicitud de licencia de apertura de actividad de </w:t>
      </w:r>
      <w:r w:rsidR="00A6469E">
        <w:rPr>
          <w:sz w:val="20"/>
        </w:rPr>
        <w:t>t</w:t>
      </w:r>
      <w:r>
        <w:rPr>
          <w:sz w:val="20"/>
        </w:rPr>
        <w:t>ienda solidaria y venta al por menor de ropa y complementos, sita en la calle Jabonería, núm. 2, Las Rozas de Madrid</w:t>
      </w:r>
      <w:r w:rsidR="00A6469E">
        <w:rPr>
          <w:sz w:val="20"/>
        </w:rPr>
        <w:t>.</w:t>
      </w:r>
      <w:r>
        <w:rPr>
          <w:sz w:val="20"/>
        </w:rPr>
        <w:t xml:space="preserve"> </w:t>
      </w:r>
      <w:proofErr w:type="spellStart"/>
      <w:r w:rsidR="00A6469E">
        <w:rPr>
          <w:sz w:val="20"/>
        </w:rPr>
        <w:t>E</w:t>
      </w:r>
      <w:r>
        <w:rPr>
          <w:sz w:val="20"/>
        </w:rPr>
        <w:t>xpte</w:t>
      </w:r>
      <w:proofErr w:type="spellEnd"/>
      <w:r>
        <w:rPr>
          <w:sz w:val="20"/>
        </w:rPr>
        <w:t>. 29945/2025.</w:t>
      </w:r>
    </w:p>
    <w:p w14:paraId="5179034D" w14:textId="342FFD52" w:rsidR="00DB3DE7" w:rsidRDefault="00000000">
      <w:pPr>
        <w:pStyle w:val="Prrafodelista"/>
        <w:numPr>
          <w:ilvl w:val="1"/>
          <w:numId w:val="1"/>
        </w:numPr>
        <w:tabs>
          <w:tab w:val="left" w:pos="849"/>
          <w:tab w:val="left" w:pos="851"/>
        </w:tabs>
        <w:spacing w:line="336" w:lineRule="auto"/>
        <w:ind w:right="148"/>
        <w:jc w:val="both"/>
        <w:rPr>
          <w:sz w:val="20"/>
        </w:rPr>
      </w:pPr>
      <w:r>
        <w:rPr>
          <w:sz w:val="20"/>
        </w:rPr>
        <w:t>Cese de actividad notificado por Born Lucky</w:t>
      </w:r>
      <w:r w:rsidR="00A6469E">
        <w:rPr>
          <w:sz w:val="20"/>
        </w:rPr>
        <w:t>,</w:t>
      </w:r>
      <w:r>
        <w:rPr>
          <w:sz w:val="20"/>
        </w:rPr>
        <w:t xml:space="preserve"> S.L.</w:t>
      </w:r>
      <w:r w:rsidR="00A6469E">
        <w:rPr>
          <w:sz w:val="20"/>
        </w:rPr>
        <w:t>,</w:t>
      </w:r>
      <w:r>
        <w:rPr>
          <w:sz w:val="20"/>
        </w:rPr>
        <w:t xml:space="preserve"> de restaurante, sito en la calle José Echegaray, núm. 11, locales 10 y 11, </w:t>
      </w:r>
      <w:r w:rsidRPr="00A6469E">
        <w:rPr>
          <w:i/>
          <w:iCs/>
          <w:sz w:val="20"/>
        </w:rPr>
        <w:t>“C.C. El</w:t>
      </w:r>
      <w:r w:rsidRPr="00A6469E">
        <w:rPr>
          <w:i/>
          <w:iCs/>
          <w:spacing w:val="-1"/>
          <w:sz w:val="20"/>
        </w:rPr>
        <w:t xml:space="preserve"> </w:t>
      </w:r>
      <w:r w:rsidRPr="00A6469E">
        <w:rPr>
          <w:i/>
          <w:iCs/>
          <w:sz w:val="20"/>
        </w:rPr>
        <w:t>Palmeral”</w:t>
      </w:r>
      <w:r w:rsidR="00A6469E">
        <w:rPr>
          <w:i/>
          <w:iCs/>
          <w:sz w:val="20"/>
        </w:rPr>
        <w:t>,</w:t>
      </w:r>
      <w:r>
        <w:rPr>
          <w:sz w:val="20"/>
        </w:rPr>
        <w:t xml:space="preserve"> con fecha 27 de mayo de 2025, a los efectos derivados de la licencia de funcionamiento otorgada</w:t>
      </w:r>
      <w:r w:rsidR="00A6469E">
        <w:rPr>
          <w:sz w:val="20"/>
        </w:rPr>
        <w:t xml:space="preserve">. </w:t>
      </w:r>
      <w:proofErr w:type="spellStart"/>
      <w:r w:rsidR="00A6469E">
        <w:rPr>
          <w:sz w:val="20"/>
        </w:rPr>
        <w:t>E</w:t>
      </w:r>
      <w:r>
        <w:rPr>
          <w:sz w:val="20"/>
        </w:rPr>
        <w:t>xpte</w:t>
      </w:r>
      <w:proofErr w:type="spellEnd"/>
      <w:r>
        <w:rPr>
          <w:sz w:val="20"/>
        </w:rPr>
        <w:t>. 18526/2025.</w:t>
      </w:r>
    </w:p>
    <w:p w14:paraId="2A808DB2" w14:textId="798D09EA" w:rsidR="00DB3DE7" w:rsidRDefault="00000000">
      <w:pPr>
        <w:pStyle w:val="Prrafodelista"/>
        <w:numPr>
          <w:ilvl w:val="1"/>
          <w:numId w:val="1"/>
        </w:numPr>
        <w:tabs>
          <w:tab w:val="left" w:pos="849"/>
          <w:tab w:val="left" w:pos="851"/>
        </w:tabs>
        <w:spacing w:line="336" w:lineRule="auto"/>
        <w:ind w:right="148"/>
        <w:jc w:val="both"/>
        <w:rPr>
          <w:sz w:val="20"/>
        </w:rPr>
      </w:pPr>
      <w:r>
        <w:rPr>
          <w:sz w:val="20"/>
        </w:rPr>
        <w:t>Denegación de la solicitud presentada por D. J.C.G., en representación de Born Lucky</w:t>
      </w:r>
      <w:r w:rsidR="00A6469E">
        <w:rPr>
          <w:sz w:val="20"/>
        </w:rPr>
        <w:t>,</w:t>
      </w:r>
      <w:r>
        <w:rPr>
          <w:sz w:val="20"/>
        </w:rPr>
        <w:t xml:space="preserve"> S.L., para la instalación de terraza vinculada con el local denominado </w:t>
      </w:r>
      <w:r w:rsidRPr="00A6469E">
        <w:rPr>
          <w:i/>
          <w:iCs/>
          <w:sz w:val="20"/>
        </w:rPr>
        <w:t>“</w:t>
      </w:r>
      <w:proofErr w:type="spellStart"/>
      <w:r w:rsidRPr="00A6469E">
        <w:rPr>
          <w:i/>
          <w:iCs/>
          <w:sz w:val="20"/>
        </w:rPr>
        <w:t>The</w:t>
      </w:r>
      <w:proofErr w:type="spellEnd"/>
      <w:r w:rsidRPr="00A6469E">
        <w:rPr>
          <w:i/>
          <w:iCs/>
          <w:sz w:val="20"/>
        </w:rPr>
        <w:t xml:space="preserve"> Fitzgerald”,</w:t>
      </w:r>
      <w:r>
        <w:rPr>
          <w:sz w:val="20"/>
        </w:rPr>
        <w:t xml:space="preserve"> sita en la calle José Echegaray, núm. 11, habiendo sido comunicado el cese de la actividad por el interesado</w:t>
      </w:r>
      <w:r w:rsidR="00A6469E">
        <w:rPr>
          <w:sz w:val="20"/>
        </w:rPr>
        <w:t xml:space="preserve">. </w:t>
      </w:r>
      <w:proofErr w:type="spellStart"/>
      <w:r w:rsidR="00A6469E">
        <w:rPr>
          <w:sz w:val="20"/>
        </w:rPr>
        <w:t>E</w:t>
      </w:r>
      <w:r>
        <w:rPr>
          <w:sz w:val="20"/>
        </w:rPr>
        <w:t>xpte</w:t>
      </w:r>
      <w:proofErr w:type="spellEnd"/>
      <w:r>
        <w:rPr>
          <w:sz w:val="20"/>
        </w:rPr>
        <w:t>. 2711/2025.</w:t>
      </w:r>
    </w:p>
    <w:p w14:paraId="20C8AEA5" w14:textId="600E50B1" w:rsidR="00DB3DE7" w:rsidRDefault="00000000">
      <w:pPr>
        <w:pStyle w:val="Prrafodelista"/>
        <w:numPr>
          <w:ilvl w:val="1"/>
          <w:numId w:val="1"/>
        </w:numPr>
        <w:tabs>
          <w:tab w:val="left" w:pos="849"/>
          <w:tab w:val="left" w:pos="851"/>
        </w:tabs>
        <w:spacing w:line="336" w:lineRule="auto"/>
        <w:ind w:right="159"/>
        <w:jc w:val="both"/>
        <w:rPr>
          <w:sz w:val="20"/>
        </w:rPr>
      </w:pPr>
      <w:r>
        <w:rPr>
          <w:sz w:val="20"/>
        </w:rPr>
        <w:t>Desistimiento por el interesado de solicitud de licencia de actividad para bar restaurante, sita en la calle Comunidad de Murcia, núm. 36, Club de Tenis</w:t>
      </w:r>
      <w:r w:rsidR="00A6469E">
        <w:rPr>
          <w:sz w:val="20"/>
        </w:rPr>
        <w:t xml:space="preserve">. </w:t>
      </w:r>
      <w:proofErr w:type="spellStart"/>
      <w:r w:rsidR="00A6469E">
        <w:rPr>
          <w:sz w:val="20"/>
        </w:rPr>
        <w:t>E</w:t>
      </w:r>
      <w:r>
        <w:rPr>
          <w:sz w:val="20"/>
        </w:rPr>
        <w:t>xpte</w:t>
      </w:r>
      <w:proofErr w:type="spellEnd"/>
      <w:r>
        <w:rPr>
          <w:sz w:val="20"/>
        </w:rPr>
        <w:t>. 55789/2024.</w:t>
      </w:r>
    </w:p>
    <w:p w14:paraId="433114C3" w14:textId="094F697A" w:rsidR="00DB3DE7" w:rsidRPr="00A6469E" w:rsidRDefault="00000000" w:rsidP="00A6469E">
      <w:pPr>
        <w:pStyle w:val="Prrafodelista"/>
        <w:numPr>
          <w:ilvl w:val="1"/>
          <w:numId w:val="1"/>
        </w:numPr>
        <w:tabs>
          <w:tab w:val="left" w:pos="849"/>
          <w:tab w:val="left" w:pos="851"/>
        </w:tabs>
        <w:spacing w:line="336" w:lineRule="auto"/>
        <w:ind w:right="152"/>
        <w:jc w:val="both"/>
        <w:rPr>
          <w:sz w:val="20"/>
          <w:szCs w:val="20"/>
        </w:rPr>
      </w:pPr>
      <w:r>
        <w:rPr>
          <w:sz w:val="20"/>
        </w:rPr>
        <w:t xml:space="preserve">Concesión de licencia de segregación de la finca registral número </w:t>
      </w:r>
      <w:r w:rsidR="00A6469E">
        <w:rPr>
          <w:sz w:val="20"/>
        </w:rPr>
        <w:t>****</w:t>
      </w:r>
      <w:r>
        <w:rPr>
          <w:sz w:val="20"/>
        </w:rPr>
        <w:t xml:space="preserve">, sita en la calle </w:t>
      </w:r>
      <w:r w:rsidR="00A6469E">
        <w:rPr>
          <w:sz w:val="20"/>
        </w:rPr>
        <w:t>*********************</w:t>
      </w:r>
      <w:r>
        <w:rPr>
          <w:sz w:val="20"/>
        </w:rPr>
        <w:t>,</w:t>
      </w:r>
      <w:r>
        <w:rPr>
          <w:spacing w:val="-2"/>
          <w:sz w:val="20"/>
        </w:rPr>
        <w:t xml:space="preserve"> </w:t>
      </w:r>
      <w:r>
        <w:rPr>
          <w:sz w:val="20"/>
        </w:rPr>
        <w:t>en</w:t>
      </w:r>
      <w:r>
        <w:rPr>
          <w:spacing w:val="-3"/>
          <w:sz w:val="20"/>
        </w:rPr>
        <w:t xml:space="preserve"> </w:t>
      </w:r>
      <w:r>
        <w:rPr>
          <w:sz w:val="20"/>
        </w:rPr>
        <w:t>dos</w:t>
      </w:r>
      <w:r>
        <w:rPr>
          <w:spacing w:val="-3"/>
          <w:sz w:val="20"/>
        </w:rPr>
        <w:t xml:space="preserve"> </w:t>
      </w:r>
      <w:r>
        <w:rPr>
          <w:sz w:val="20"/>
        </w:rPr>
        <w:t>parcelas</w:t>
      </w:r>
      <w:r>
        <w:rPr>
          <w:spacing w:val="-2"/>
          <w:sz w:val="20"/>
        </w:rPr>
        <w:t xml:space="preserve"> </w:t>
      </w:r>
      <w:r>
        <w:rPr>
          <w:sz w:val="20"/>
        </w:rPr>
        <w:t>independientes,</w:t>
      </w:r>
      <w:r>
        <w:rPr>
          <w:spacing w:val="-2"/>
          <w:sz w:val="20"/>
        </w:rPr>
        <w:t xml:space="preserve"> </w:t>
      </w:r>
      <w:r>
        <w:rPr>
          <w:sz w:val="20"/>
        </w:rPr>
        <w:t>una</w:t>
      </w:r>
      <w:r>
        <w:rPr>
          <w:spacing w:val="-3"/>
          <w:sz w:val="20"/>
        </w:rPr>
        <w:t xml:space="preserve"> </w:t>
      </w:r>
      <w:r>
        <w:rPr>
          <w:sz w:val="20"/>
        </w:rPr>
        <w:t>de</w:t>
      </w:r>
      <w:r>
        <w:rPr>
          <w:spacing w:val="-3"/>
          <w:sz w:val="20"/>
        </w:rPr>
        <w:t xml:space="preserve"> </w:t>
      </w:r>
      <w:r>
        <w:rPr>
          <w:sz w:val="20"/>
        </w:rPr>
        <w:t>ellas</w:t>
      </w:r>
      <w:r>
        <w:rPr>
          <w:spacing w:val="-3"/>
          <w:sz w:val="20"/>
        </w:rPr>
        <w:t xml:space="preserve"> </w:t>
      </w:r>
      <w:r>
        <w:rPr>
          <w:sz w:val="20"/>
        </w:rPr>
        <w:t>destinada a</w:t>
      </w:r>
      <w:r>
        <w:rPr>
          <w:spacing w:val="40"/>
          <w:sz w:val="20"/>
        </w:rPr>
        <w:t xml:space="preserve"> </w:t>
      </w:r>
      <w:r>
        <w:rPr>
          <w:sz w:val="20"/>
        </w:rPr>
        <w:t>viario</w:t>
      </w:r>
      <w:r>
        <w:rPr>
          <w:spacing w:val="40"/>
          <w:sz w:val="20"/>
        </w:rPr>
        <w:t xml:space="preserve"> </w:t>
      </w:r>
      <w:r>
        <w:rPr>
          <w:sz w:val="20"/>
        </w:rPr>
        <w:t>público</w:t>
      </w:r>
      <w:r>
        <w:rPr>
          <w:spacing w:val="40"/>
          <w:sz w:val="20"/>
        </w:rPr>
        <w:t xml:space="preserve"> </w:t>
      </w:r>
      <w:r>
        <w:rPr>
          <w:sz w:val="20"/>
        </w:rPr>
        <w:t>objeto</w:t>
      </w:r>
      <w:r>
        <w:rPr>
          <w:spacing w:val="40"/>
          <w:sz w:val="20"/>
        </w:rPr>
        <w:t xml:space="preserve"> </w:t>
      </w:r>
      <w:r>
        <w:rPr>
          <w:sz w:val="20"/>
        </w:rPr>
        <w:t>de</w:t>
      </w:r>
      <w:r>
        <w:rPr>
          <w:spacing w:val="40"/>
          <w:sz w:val="20"/>
        </w:rPr>
        <w:t xml:space="preserve"> </w:t>
      </w:r>
      <w:r>
        <w:rPr>
          <w:sz w:val="20"/>
        </w:rPr>
        <w:t>cesión</w:t>
      </w:r>
      <w:r>
        <w:rPr>
          <w:spacing w:val="40"/>
          <w:sz w:val="20"/>
        </w:rPr>
        <w:t xml:space="preserve"> </w:t>
      </w:r>
      <w:r>
        <w:rPr>
          <w:sz w:val="20"/>
        </w:rPr>
        <w:t>gratuita,</w:t>
      </w:r>
      <w:r>
        <w:rPr>
          <w:spacing w:val="40"/>
          <w:sz w:val="20"/>
        </w:rPr>
        <w:t xml:space="preserve"> </w:t>
      </w:r>
      <w:r>
        <w:rPr>
          <w:sz w:val="20"/>
        </w:rPr>
        <w:t>según</w:t>
      </w:r>
      <w:r>
        <w:rPr>
          <w:spacing w:val="40"/>
          <w:sz w:val="20"/>
        </w:rPr>
        <w:t xml:space="preserve"> </w:t>
      </w:r>
      <w:r>
        <w:rPr>
          <w:sz w:val="20"/>
        </w:rPr>
        <w:t>arquitectos</w:t>
      </w:r>
      <w:r>
        <w:rPr>
          <w:spacing w:val="40"/>
          <w:sz w:val="20"/>
        </w:rPr>
        <w:t xml:space="preserve"> </w:t>
      </w:r>
      <w:r>
        <w:rPr>
          <w:sz w:val="20"/>
        </w:rPr>
        <w:t>colegiados</w:t>
      </w:r>
      <w:r>
        <w:rPr>
          <w:spacing w:val="40"/>
          <w:sz w:val="20"/>
        </w:rPr>
        <w:t xml:space="preserve"> </w:t>
      </w:r>
      <w:r>
        <w:rPr>
          <w:sz w:val="20"/>
        </w:rPr>
        <w:t>COAM</w:t>
      </w:r>
      <w:r>
        <w:rPr>
          <w:spacing w:val="40"/>
          <w:sz w:val="20"/>
        </w:rPr>
        <w:t xml:space="preserve"> </w:t>
      </w:r>
      <w:r>
        <w:rPr>
          <w:sz w:val="20"/>
        </w:rPr>
        <w:t>números</w:t>
      </w:r>
      <w:r w:rsidR="00A6469E">
        <w:rPr>
          <w:sz w:val="20"/>
        </w:rPr>
        <w:t xml:space="preserve"> </w:t>
      </w:r>
      <w:r w:rsidRPr="00A6469E">
        <w:rPr>
          <w:sz w:val="20"/>
          <w:szCs w:val="20"/>
        </w:rPr>
        <w:t>10.558</w:t>
      </w:r>
      <w:r w:rsidRPr="00A6469E">
        <w:rPr>
          <w:spacing w:val="-4"/>
          <w:sz w:val="20"/>
          <w:szCs w:val="20"/>
        </w:rPr>
        <w:t xml:space="preserve"> </w:t>
      </w:r>
      <w:r w:rsidRPr="00A6469E">
        <w:rPr>
          <w:sz w:val="20"/>
          <w:szCs w:val="20"/>
        </w:rPr>
        <w:t>y</w:t>
      </w:r>
      <w:r w:rsidRPr="00A6469E">
        <w:rPr>
          <w:spacing w:val="-4"/>
          <w:sz w:val="20"/>
          <w:szCs w:val="20"/>
        </w:rPr>
        <w:t xml:space="preserve"> </w:t>
      </w:r>
      <w:r w:rsidRPr="00A6469E">
        <w:rPr>
          <w:sz w:val="20"/>
          <w:szCs w:val="20"/>
        </w:rPr>
        <w:t>9.884</w:t>
      </w:r>
      <w:r w:rsidR="00A6469E">
        <w:rPr>
          <w:sz w:val="20"/>
          <w:szCs w:val="20"/>
        </w:rPr>
        <w:t>.</w:t>
      </w:r>
      <w:r w:rsidRPr="00A6469E">
        <w:rPr>
          <w:spacing w:val="-3"/>
          <w:sz w:val="20"/>
          <w:szCs w:val="20"/>
        </w:rPr>
        <w:t xml:space="preserve"> </w:t>
      </w:r>
      <w:proofErr w:type="spellStart"/>
      <w:r w:rsidR="00A6469E">
        <w:rPr>
          <w:sz w:val="20"/>
          <w:szCs w:val="20"/>
        </w:rPr>
        <w:t>E</w:t>
      </w:r>
      <w:r w:rsidRPr="00A6469E">
        <w:rPr>
          <w:sz w:val="20"/>
          <w:szCs w:val="20"/>
        </w:rPr>
        <w:t>xpte</w:t>
      </w:r>
      <w:proofErr w:type="spellEnd"/>
      <w:r w:rsidRPr="00A6469E">
        <w:rPr>
          <w:sz w:val="20"/>
          <w:szCs w:val="20"/>
        </w:rPr>
        <w:t>.</w:t>
      </w:r>
      <w:r w:rsidRPr="00A6469E">
        <w:rPr>
          <w:spacing w:val="-3"/>
          <w:sz w:val="20"/>
          <w:szCs w:val="20"/>
        </w:rPr>
        <w:t xml:space="preserve"> </w:t>
      </w:r>
      <w:r w:rsidRPr="00A6469E">
        <w:rPr>
          <w:spacing w:val="-2"/>
          <w:sz w:val="20"/>
          <w:szCs w:val="20"/>
        </w:rPr>
        <w:t>13690/2025.</w:t>
      </w:r>
    </w:p>
    <w:p w14:paraId="4CF6437F" w14:textId="48F0D320" w:rsidR="00DB3DE7" w:rsidRDefault="00000000">
      <w:pPr>
        <w:pStyle w:val="Prrafodelista"/>
        <w:numPr>
          <w:ilvl w:val="1"/>
          <w:numId w:val="1"/>
        </w:numPr>
        <w:tabs>
          <w:tab w:val="left" w:pos="849"/>
          <w:tab w:val="left" w:pos="851"/>
        </w:tabs>
        <w:spacing w:before="92" w:line="336" w:lineRule="auto"/>
        <w:ind w:right="152"/>
        <w:jc w:val="both"/>
        <w:rPr>
          <w:sz w:val="20"/>
        </w:rPr>
      </w:pPr>
      <w:r>
        <w:rPr>
          <w:sz w:val="20"/>
        </w:rPr>
        <w:t>Admitir a trámite la solicitud de otorgamiento de autorización demanial, de acuerdo con las bases para el otorgamiento de autorizaciones en espacios de dominio público, de una superficie de 2.500 m2 de ocupación en la calle Real, entre los días 17 y 19 de octubre de 2025, (montaje los días 15 y 16 y desmontaje el 20 de octubre), para la realización de</w:t>
      </w:r>
      <w:r w:rsidR="00A6469E">
        <w:rPr>
          <w:sz w:val="20"/>
        </w:rPr>
        <w:t>l</w:t>
      </w:r>
      <w:r>
        <w:rPr>
          <w:spacing w:val="40"/>
          <w:sz w:val="20"/>
        </w:rPr>
        <w:t xml:space="preserve"> </w:t>
      </w:r>
      <w:r>
        <w:rPr>
          <w:sz w:val="20"/>
        </w:rPr>
        <w:t xml:space="preserve">evento </w:t>
      </w:r>
      <w:r w:rsidRPr="00A6469E">
        <w:rPr>
          <w:i/>
          <w:iCs/>
          <w:sz w:val="20"/>
        </w:rPr>
        <w:t>“Mercado Medieval"</w:t>
      </w:r>
      <w:r w:rsidR="00A6469E">
        <w:rPr>
          <w:sz w:val="20"/>
        </w:rPr>
        <w:t xml:space="preserve">. </w:t>
      </w:r>
      <w:proofErr w:type="spellStart"/>
      <w:r w:rsidR="00A6469E">
        <w:rPr>
          <w:sz w:val="20"/>
        </w:rPr>
        <w:t>E</w:t>
      </w:r>
      <w:r>
        <w:rPr>
          <w:sz w:val="20"/>
        </w:rPr>
        <w:t>xpte</w:t>
      </w:r>
      <w:proofErr w:type="spellEnd"/>
      <w:r>
        <w:rPr>
          <w:sz w:val="20"/>
        </w:rPr>
        <w:t>. 24924/2025.</w:t>
      </w:r>
    </w:p>
    <w:p w14:paraId="1E8843FE" w14:textId="77777777" w:rsidR="00DB3DE7" w:rsidRDefault="00DB3DE7">
      <w:pPr>
        <w:pStyle w:val="Prrafodelista"/>
        <w:spacing w:line="336" w:lineRule="auto"/>
        <w:rPr>
          <w:sz w:val="20"/>
        </w:rPr>
        <w:sectPr w:rsidR="00DB3DE7">
          <w:pgSz w:w="11910" w:h="16840"/>
          <w:pgMar w:top="1720" w:right="1275" w:bottom="1280" w:left="1275" w:header="567" w:footer="1080" w:gutter="0"/>
          <w:cols w:space="720"/>
        </w:sectPr>
      </w:pPr>
    </w:p>
    <w:p w14:paraId="6CA52D7B" w14:textId="77777777" w:rsidR="00DB3DE7" w:rsidRDefault="00000000">
      <w:pPr>
        <w:pStyle w:val="Prrafodelista"/>
        <w:numPr>
          <w:ilvl w:val="1"/>
          <w:numId w:val="1"/>
        </w:numPr>
        <w:tabs>
          <w:tab w:val="left" w:pos="849"/>
        </w:tabs>
        <w:spacing w:before="83"/>
        <w:ind w:left="849" w:hanging="280"/>
        <w:jc w:val="both"/>
        <w:rPr>
          <w:sz w:val="20"/>
        </w:rPr>
      </w:pPr>
      <w:r>
        <w:rPr>
          <w:noProof/>
          <w:sz w:val="20"/>
        </w:rPr>
        <w:lastRenderedPageBreak/>
        <mc:AlternateContent>
          <mc:Choice Requires="wps">
            <w:drawing>
              <wp:anchor distT="0" distB="0" distL="0" distR="0" simplePos="0" relativeHeight="15734272" behindDoc="0" locked="0" layoutInCell="1" allowOverlap="1" wp14:anchorId="3DA0EC2F" wp14:editId="6191AEEC">
                <wp:simplePos x="0" y="0"/>
                <wp:positionH relativeFrom="page">
                  <wp:posOffset>6807087</wp:posOffset>
                </wp:positionH>
                <wp:positionV relativeFrom="page">
                  <wp:posOffset>3887168</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0B6C5FD" w14:textId="77777777" w:rsidR="00DB3DE7" w:rsidRDefault="00000000">
                            <w:pPr>
                              <w:spacing w:before="22" w:line="418" w:lineRule="exact"/>
                              <w:ind w:left="20"/>
                              <w:rPr>
                                <w:rFonts w:ascii="Tahoma"/>
                                <w:sz w:val="36"/>
                              </w:rPr>
                            </w:pPr>
                            <w:r>
                              <w:rPr>
                                <w:rFonts w:ascii="Tahoma"/>
                                <w:spacing w:val="-2"/>
                                <w:sz w:val="36"/>
                              </w:rPr>
                              <w:t>RESOLUCION</w:t>
                            </w:r>
                          </w:p>
                          <w:p w14:paraId="2ED67DF6" w14:textId="77777777" w:rsidR="00DB3D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2025-5722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02/10/2025</w:t>
                            </w:r>
                          </w:p>
                        </w:txbxContent>
                      </wps:txbx>
                      <wps:bodyPr vert="vert270" wrap="square" lIns="0" tIns="0" rIns="0" bIns="0" rtlCol="0">
                        <a:noAutofit/>
                      </wps:bodyPr>
                    </wps:wsp>
                  </a:graphicData>
                </a:graphic>
              </wp:anchor>
            </w:drawing>
          </mc:Choice>
          <mc:Fallback>
            <w:pict>
              <v:shape w14:anchorId="3DA0EC2F" id="Textbox 16" o:spid="_x0000_s1035" type="#_x0000_t202" style="position:absolute;left:0;text-align:left;margin-left:536pt;margin-top:306.1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VsyOq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70B6C5FD" w14:textId="77777777" w:rsidR="00DB3DE7" w:rsidRDefault="00000000">
                      <w:pPr>
                        <w:spacing w:before="22" w:line="418" w:lineRule="exact"/>
                        <w:ind w:left="20"/>
                        <w:rPr>
                          <w:rFonts w:ascii="Tahoma"/>
                          <w:sz w:val="36"/>
                        </w:rPr>
                      </w:pPr>
                      <w:r>
                        <w:rPr>
                          <w:rFonts w:ascii="Tahoma"/>
                          <w:spacing w:val="-2"/>
                          <w:sz w:val="36"/>
                        </w:rPr>
                        <w:t>RESOLUCION</w:t>
                      </w:r>
                    </w:p>
                    <w:p w14:paraId="2ED67DF6" w14:textId="77777777" w:rsidR="00DB3D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2025-5722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02/10/2025</w:t>
                      </w:r>
                    </w:p>
                  </w:txbxContent>
                </v:textbox>
                <w10:wrap anchorx="page" anchory="page"/>
              </v:shape>
            </w:pict>
          </mc:Fallback>
        </mc:AlternateContent>
      </w:r>
      <w:r>
        <w:rPr>
          <w:noProof/>
          <w:sz w:val="20"/>
        </w:rPr>
        <mc:AlternateContent>
          <mc:Choice Requires="wps">
            <w:drawing>
              <wp:anchor distT="0" distB="0" distL="0" distR="0" simplePos="0" relativeHeight="15734784" behindDoc="0" locked="0" layoutInCell="1" allowOverlap="1" wp14:anchorId="2CF08A7F" wp14:editId="22FE0028">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F39375C" w14:textId="1AEB3B3F" w:rsidR="00DB3DE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10D9CC4" w14:textId="77777777" w:rsidR="00DB3DE7"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5243C499" w14:textId="77777777" w:rsidR="00DB3DE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2CF08A7F"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3F39375C" w14:textId="1AEB3B3F" w:rsidR="00DB3DE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10D9CC4" w14:textId="77777777" w:rsidR="00DB3DE7"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5243C499" w14:textId="77777777" w:rsidR="00DB3DE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r>
        <w:rPr>
          <w:sz w:val="20"/>
        </w:rPr>
        <w:t>Declaración</w:t>
      </w:r>
      <w:r>
        <w:rPr>
          <w:spacing w:val="-5"/>
          <w:sz w:val="20"/>
        </w:rPr>
        <w:t xml:space="preserve"> </w:t>
      </w:r>
      <w:r>
        <w:rPr>
          <w:sz w:val="20"/>
        </w:rPr>
        <w:t>de</w:t>
      </w:r>
      <w:r>
        <w:rPr>
          <w:spacing w:val="-5"/>
          <w:sz w:val="20"/>
        </w:rPr>
        <w:t xml:space="preserve"> </w:t>
      </w:r>
      <w:r>
        <w:rPr>
          <w:sz w:val="20"/>
        </w:rPr>
        <w:t>desistimiento</w:t>
      </w:r>
      <w:r>
        <w:rPr>
          <w:spacing w:val="-4"/>
          <w:sz w:val="20"/>
        </w:rPr>
        <w:t xml:space="preserve"> </w:t>
      </w:r>
      <w:r>
        <w:rPr>
          <w:sz w:val="20"/>
        </w:rPr>
        <w:t>de</w:t>
      </w:r>
      <w:r>
        <w:rPr>
          <w:spacing w:val="-6"/>
          <w:sz w:val="20"/>
        </w:rPr>
        <w:t xml:space="preserve"> </w:t>
      </w:r>
      <w:r>
        <w:rPr>
          <w:sz w:val="20"/>
        </w:rPr>
        <w:t>la</w:t>
      </w:r>
      <w:r>
        <w:rPr>
          <w:spacing w:val="-6"/>
          <w:sz w:val="20"/>
        </w:rPr>
        <w:t xml:space="preserve"> </w:t>
      </w:r>
      <w:r>
        <w:rPr>
          <w:sz w:val="20"/>
        </w:rPr>
        <w:t>reclamación</w:t>
      </w:r>
      <w:r>
        <w:rPr>
          <w:spacing w:val="-4"/>
          <w:sz w:val="20"/>
        </w:rPr>
        <w:t xml:space="preserve"> </w:t>
      </w:r>
      <w:r>
        <w:rPr>
          <w:sz w:val="20"/>
        </w:rPr>
        <w:t>de</w:t>
      </w:r>
      <w:r>
        <w:rPr>
          <w:spacing w:val="-6"/>
          <w:sz w:val="20"/>
        </w:rPr>
        <w:t xml:space="preserve"> </w:t>
      </w:r>
      <w:r>
        <w:rPr>
          <w:sz w:val="20"/>
        </w:rPr>
        <w:t>responsabilidad</w:t>
      </w:r>
      <w:r>
        <w:rPr>
          <w:spacing w:val="-4"/>
          <w:sz w:val="20"/>
        </w:rPr>
        <w:t xml:space="preserve"> </w:t>
      </w:r>
      <w:r>
        <w:rPr>
          <w:sz w:val="20"/>
        </w:rPr>
        <w:t>patrimonial</w:t>
      </w:r>
      <w:r>
        <w:rPr>
          <w:spacing w:val="-5"/>
          <w:sz w:val="20"/>
        </w:rPr>
        <w:t xml:space="preserve"> </w:t>
      </w:r>
      <w:r>
        <w:rPr>
          <w:sz w:val="20"/>
        </w:rPr>
        <w:t>presentada</w:t>
      </w:r>
      <w:r>
        <w:rPr>
          <w:spacing w:val="-5"/>
          <w:sz w:val="20"/>
        </w:rPr>
        <w:t xml:space="preserve"> por</w:t>
      </w:r>
    </w:p>
    <w:p w14:paraId="17CEA918" w14:textId="23028BE9" w:rsidR="00DB3DE7" w:rsidRDefault="00000000">
      <w:pPr>
        <w:pStyle w:val="Textoindependiente"/>
        <w:spacing w:before="92"/>
        <w:ind w:firstLine="0"/>
      </w:pPr>
      <w:r>
        <w:t>D.</w:t>
      </w:r>
      <w:r>
        <w:rPr>
          <w:spacing w:val="-4"/>
        </w:rPr>
        <w:t xml:space="preserve"> </w:t>
      </w:r>
      <w:r>
        <w:t>H.D.C.S.</w:t>
      </w:r>
      <w:r w:rsidR="00A6469E">
        <w:t xml:space="preserve"> </w:t>
      </w:r>
      <w:proofErr w:type="spellStart"/>
      <w:r w:rsidR="00A6469E">
        <w:t>E</w:t>
      </w:r>
      <w:r>
        <w:t>xpte</w:t>
      </w:r>
      <w:proofErr w:type="spellEnd"/>
      <w:r>
        <w:t>.</w:t>
      </w:r>
      <w:r>
        <w:rPr>
          <w:spacing w:val="-3"/>
        </w:rPr>
        <w:t xml:space="preserve"> </w:t>
      </w:r>
      <w:r>
        <w:rPr>
          <w:spacing w:val="-2"/>
        </w:rPr>
        <w:t>26997/2025.</w:t>
      </w:r>
    </w:p>
    <w:p w14:paraId="6E39B64A" w14:textId="26926BB7" w:rsidR="00DB3DE7" w:rsidRDefault="00000000">
      <w:pPr>
        <w:pStyle w:val="Prrafodelista"/>
        <w:numPr>
          <w:ilvl w:val="1"/>
          <w:numId w:val="1"/>
        </w:numPr>
        <w:tabs>
          <w:tab w:val="left" w:pos="849"/>
          <w:tab w:val="left" w:pos="851"/>
        </w:tabs>
        <w:spacing w:before="92" w:line="336" w:lineRule="auto"/>
        <w:ind w:right="151"/>
        <w:jc w:val="both"/>
        <w:rPr>
          <w:sz w:val="20"/>
        </w:rPr>
      </w:pPr>
      <w:r>
        <w:rPr>
          <w:sz w:val="20"/>
        </w:rPr>
        <w:t>Aprobación del convenio entre la Comunidad de Madrid y el Ayuntamiento de Las Rozas de Madrid</w:t>
      </w:r>
      <w:r w:rsidR="00A6469E">
        <w:rPr>
          <w:sz w:val="20"/>
        </w:rPr>
        <w:t>,</w:t>
      </w:r>
      <w:r>
        <w:rPr>
          <w:sz w:val="20"/>
        </w:rPr>
        <w:t xml:space="preserve"> para el suministro e instalación de marquesinas y postes en las paradas de los servicios públicos regulares de transporte de viajeros dependientes del Consorcio Regional</w:t>
      </w:r>
      <w:r>
        <w:rPr>
          <w:spacing w:val="40"/>
          <w:sz w:val="20"/>
        </w:rPr>
        <w:t xml:space="preserve"> </w:t>
      </w:r>
      <w:r>
        <w:rPr>
          <w:sz w:val="20"/>
        </w:rPr>
        <w:t>de Transportes Públicos Regulares de Madrid en el municipio de Las Rozas de Madrid</w:t>
      </w:r>
      <w:r w:rsidR="00A6469E">
        <w:rPr>
          <w:sz w:val="20"/>
        </w:rPr>
        <w:t>.</w:t>
      </w:r>
      <w:r>
        <w:rPr>
          <w:spacing w:val="40"/>
          <w:sz w:val="20"/>
        </w:rPr>
        <w:t xml:space="preserve"> </w:t>
      </w:r>
      <w:proofErr w:type="spellStart"/>
      <w:r w:rsidR="00A6469E">
        <w:rPr>
          <w:sz w:val="20"/>
        </w:rPr>
        <w:t>E</w:t>
      </w:r>
      <w:r>
        <w:rPr>
          <w:sz w:val="20"/>
        </w:rPr>
        <w:t>xpte</w:t>
      </w:r>
      <w:proofErr w:type="spellEnd"/>
      <w:r>
        <w:rPr>
          <w:sz w:val="20"/>
        </w:rPr>
        <w:t>. 21599/2025.</w:t>
      </w:r>
    </w:p>
    <w:p w14:paraId="3713140B" w14:textId="4A037D09" w:rsidR="00DB3DE7" w:rsidRDefault="00000000">
      <w:pPr>
        <w:pStyle w:val="Prrafodelista"/>
        <w:numPr>
          <w:ilvl w:val="1"/>
          <w:numId w:val="1"/>
        </w:numPr>
        <w:tabs>
          <w:tab w:val="left" w:pos="849"/>
          <w:tab w:val="left" w:pos="851"/>
        </w:tabs>
        <w:spacing w:line="336" w:lineRule="auto"/>
        <w:ind w:right="155"/>
        <w:jc w:val="both"/>
        <w:rPr>
          <w:sz w:val="20"/>
        </w:rPr>
      </w:pPr>
      <w:r>
        <w:rPr>
          <w:sz w:val="20"/>
        </w:rPr>
        <w:t>Aprobación de convenio de colaboración entre el Ayuntamiento de Las Rozas de Madrid y la Asociación Municipal Coro Villa de Las Rozas para el ejercicio 2025, para la promoción de la música coral en el municipio</w:t>
      </w:r>
      <w:r w:rsidR="00A6469E">
        <w:rPr>
          <w:sz w:val="20"/>
        </w:rPr>
        <w:t xml:space="preserve">. </w:t>
      </w:r>
      <w:proofErr w:type="spellStart"/>
      <w:r w:rsidR="00A6469E">
        <w:rPr>
          <w:sz w:val="20"/>
        </w:rPr>
        <w:t>E</w:t>
      </w:r>
      <w:r>
        <w:rPr>
          <w:sz w:val="20"/>
        </w:rPr>
        <w:t>xpte</w:t>
      </w:r>
      <w:proofErr w:type="spellEnd"/>
      <w:r>
        <w:rPr>
          <w:sz w:val="20"/>
        </w:rPr>
        <w:t>. 29264/2025.</w:t>
      </w:r>
    </w:p>
    <w:p w14:paraId="71F4B7D8" w14:textId="35F304D4" w:rsidR="00DB3DE7" w:rsidRDefault="00000000">
      <w:pPr>
        <w:pStyle w:val="Prrafodelista"/>
        <w:numPr>
          <w:ilvl w:val="1"/>
          <w:numId w:val="1"/>
        </w:numPr>
        <w:tabs>
          <w:tab w:val="left" w:pos="849"/>
          <w:tab w:val="left" w:pos="851"/>
        </w:tabs>
        <w:spacing w:line="336" w:lineRule="auto"/>
        <w:ind w:right="160"/>
        <w:jc w:val="both"/>
        <w:rPr>
          <w:sz w:val="20"/>
        </w:rPr>
      </w:pPr>
      <w:r>
        <w:rPr>
          <w:sz w:val="20"/>
        </w:rPr>
        <w:t>Aprobación de las bases y convocatoria de la VIII Ruta de la Tapa de Las Rozas de Madrid</w:t>
      </w:r>
      <w:r w:rsidR="00A6469E">
        <w:rPr>
          <w:sz w:val="20"/>
        </w:rPr>
        <w:t>.</w:t>
      </w:r>
      <w:r>
        <w:rPr>
          <w:sz w:val="20"/>
        </w:rPr>
        <w:t xml:space="preserve"> </w:t>
      </w:r>
      <w:proofErr w:type="spellStart"/>
      <w:r w:rsidR="00A6469E">
        <w:rPr>
          <w:sz w:val="20"/>
        </w:rPr>
        <w:t>E</w:t>
      </w:r>
      <w:r>
        <w:rPr>
          <w:sz w:val="20"/>
        </w:rPr>
        <w:t>xpte</w:t>
      </w:r>
      <w:proofErr w:type="spellEnd"/>
      <w:r>
        <w:rPr>
          <w:sz w:val="20"/>
        </w:rPr>
        <w:t>. 30364/2025.</w:t>
      </w:r>
    </w:p>
    <w:p w14:paraId="543DCF1B" w14:textId="34F5183C" w:rsidR="00DB3DE7" w:rsidRDefault="00000000">
      <w:pPr>
        <w:pStyle w:val="Prrafodelista"/>
        <w:numPr>
          <w:ilvl w:val="1"/>
          <w:numId w:val="1"/>
        </w:numPr>
        <w:tabs>
          <w:tab w:val="left" w:pos="849"/>
          <w:tab w:val="left" w:pos="851"/>
        </w:tabs>
        <w:spacing w:line="336" w:lineRule="auto"/>
        <w:ind w:right="148"/>
        <w:jc w:val="both"/>
        <w:rPr>
          <w:sz w:val="20"/>
        </w:rPr>
      </w:pPr>
      <w:r>
        <w:rPr>
          <w:sz w:val="20"/>
        </w:rPr>
        <w:t>Asignación individual del</w:t>
      </w:r>
      <w:r>
        <w:rPr>
          <w:spacing w:val="-2"/>
          <w:sz w:val="20"/>
        </w:rPr>
        <w:t xml:space="preserve"> </w:t>
      </w:r>
      <w:r>
        <w:rPr>
          <w:sz w:val="20"/>
        </w:rPr>
        <w:t>programa de</w:t>
      </w:r>
      <w:r>
        <w:rPr>
          <w:spacing w:val="-1"/>
          <w:sz w:val="20"/>
        </w:rPr>
        <w:t xml:space="preserve"> </w:t>
      </w:r>
      <w:r>
        <w:rPr>
          <w:sz w:val="20"/>
        </w:rPr>
        <w:t>productividad</w:t>
      </w:r>
      <w:r>
        <w:rPr>
          <w:spacing w:val="-1"/>
          <w:sz w:val="20"/>
        </w:rPr>
        <w:t xml:space="preserve"> </w:t>
      </w:r>
      <w:r>
        <w:rPr>
          <w:sz w:val="20"/>
        </w:rPr>
        <w:t>semestral por</w:t>
      </w:r>
      <w:r>
        <w:rPr>
          <w:spacing w:val="-2"/>
          <w:sz w:val="20"/>
        </w:rPr>
        <w:t xml:space="preserve"> </w:t>
      </w:r>
      <w:r>
        <w:rPr>
          <w:sz w:val="20"/>
        </w:rPr>
        <w:t>presencia</w:t>
      </w:r>
      <w:r>
        <w:rPr>
          <w:spacing w:val="-1"/>
          <w:sz w:val="20"/>
        </w:rPr>
        <w:t xml:space="preserve"> </w:t>
      </w:r>
      <w:r>
        <w:rPr>
          <w:sz w:val="20"/>
        </w:rPr>
        <w:t>efectiva</w:t>
      </w:r>
      <w:r>
        <w:rPr>
          <w:spacing w:val="-1"/>
          <w:sz w:val="20"/>
        </w:rPr>
        <w:t xml:space="preserve"> </w:t>
      </w:r>
      <w:r>
        <w:rPr>
          <w:sz w:val="20"/>
        </w:rPr>
        <w:t>para</w:t>
      </w:r>
      <w:r>
        <w:rPr>
          <w:spacing w:val="-1"/>
          <w:sz w:val="20"/>
        </w:rPr>
        <w:t xml:space="preserve"> </w:t>
      </w:r>
      <w:r>
        <w:rPr>
          <w:sz w:val="20"/>
        </w:rPr>
        <w:t>los empleados públicos (funcionarios y laborales) durante el periodo comprendido de enero a junio de 2025</w:t>
      </w:r>
      <w:r w:rsidR="00A6469E">
        <w:rPr>
          <w:sz w:val="20"/>
        </w:rPr>
        <w:t xml:space="preserve">. </w:t>
      </w:r>
      <w:proofErr w:type="spellStart"/>
      <w:r w:rsidR="00A6469E">
        <w:rPr>
          <w:sz w:val="20"/>
        </w:rPr>
        <w:t>E</w:t>
      </w:r>
      <w:r>
        <w:rPr>
          <w:sz w:val="20"/>
        </w:rPr>
        <w:t>xpte</w:t>
      </w:r>
      <w:proofErr w:type="spellEnd"/>
      <w:r>
        <w:rPr>
          <w:sz w:val="20"/>
        </w:rPr>
        <w:t>. 24805/2025.</w:t>
      </w:r>
    </w:p>
    <w:p w14:paraId="623F1F8A" w14:textId="5F56DFE2" w:rsidR="00DB3DE7" w:rsidRDefault="00000000">
      <w:pPr>
        <w:pStyle w:val="Prrafodelista"/>
        <w:numPr>
          <w:ilvl w:val="1"/>
          <w:numId w:val="1"/>
        </w:numPr>
        <w:tabs>
          <w:tab w:val="left" w:pos="849"/>
          <w:tab w:val="left" w:pos="851"/>
        </w:tabs>
        <w:spacing w:before="1" w:line="336" w:lineRule="auto"/>
        <w:ind w:right="154"/>
        <w:jc w:val="both"/>
        <w:rPr>
          <w:sz w:val="20"/>
        </w:rPr>
      </w:pPr>
      <w:r>
        <w:rPr>
          <w:sz w:val="20"/>
        </w:rPr>
        <w:t xml:space="preserve">Aprobación del Proyecto de Modificación de la Ordenanza </w:t>
      </w:r>
      <w:proofErr w:type="gramStart"/>
      <w:r>
        <w:rPr>
          <w:sz w:val="20"/>
        </w:rPr>
        <w:t>Fiscal General</w:t>
      </w:r>
      <w:proofErr w:type="gramEnd"/>
      <w:r>
        <w:rPr>
          <w:sz w:val="20"/>
        </w:rPr>
        <w:t xml:space="preserve"> de Gestión, Recaudación e Inspección y de Ordenanzas Fiscales reguladoras de tributos</w:t>
      </w:r>
      <w:r w:rsidR="00A6469E">
        <w:rPr>
          <w:sz w:val="20"/>
        </w:rPr>
        <w:t xml:space="preserve">. </w:t>
      </w:r>
      <w:proofErr w:type="spellStart"/>
      <w:r w:rsidR="00A6469E">
        <w:rPr>
          <w:sz w:val="20"/>
        </w:rPr>
        <w:t>E</w:t>
      </w:r>
      <w:r>
        <w:rPr>
          <w:sz w:val="20"/>
        </w:rPr>
        <w:t>xpte</w:t>
      </w:r>
      <w:proofErr w:type="spellEnd"/>
      <w:r>
        <w:rPr>
          <w:sz w:val="20"/>
        </w:rPr>
        <w:t xml:space="preserve">. </w:t>
      </w:r>
      <w:r>
        <w:rPr>
          <w:spacing w:val="-2"/>
          <w:sz w:val="20"/>
        </w:rPr>
        <w:t>27037/2025.</w:t>
      </w:r>
    </w:p>
    <w:p w14:paraId="2AA9DE15" w14:textId="77777777" w:rsidR="00DB3DE7" w:rsidRDefault="00000000">
      <w:pPr>
        <w:pStyle w:val="Ttulo1"/>
        <w:numPr>
          <w:ilvl w:val="0"/>
          <w:numId w:val="1"/>
        </w:numPr>
        <w:tabs>
          <w:tab w:val="left" w:pos="409"/>
        </w:tabs>
        <w:spacing w:before="120"/>
        <w:ind w:left="409" w:hanging="264"/>
      </w:pPr>
      <w:r>
        <w:t>PARTE</w:t>
      </w:r>
      <w:r>
        <w:rPr>
          <w:spacing w:val="-2"/>
        </w:rPr>
        <w:t xml:space="preserve"> </w:t>
      </w:r>
      <w:r>
        <w:t>NO</w:t>
      </w:r>
      <w:r>
        <w:rPr>
          <w:spacing w:val="-2"/>
        </w:rPr>
        <w:t xml:space="preserve"> RESOLUTIVA</w:t>
      </w:r>
    </w:p>
    <w:p w14:paraId="51B98326" w14:textId="22D7C5CF" w:rsidR="00DB3DE7" w:rsidRDefault="00000000">
      <w:pPr>
        <w:pStyle w:val="Textoindependiente"/>
        <w:spacing w:before="212"/>
        <w:ind w:left="145" w:firstLine="0"/>
        <w:jc w:val="left"/>
      </w:pPr>
      <w:r>
        <w:t>No</w:t>
      </w:r>
      <w:r>
        <w:rPr>
          <w:spacing w:val="-2"/>
        </w:rPr>
        <w:t xml:space="preserve"> </w:t>
      </w:r>
      <w:r>
        <w:t>hay</w:t>
      </w:r>
      <w:r>
        <w:rPr>
          <w:spacing w:val="-2"/>
        </w:rPr>
        <w:t xml:space="preserve"> asuntos</w:t>
      </w:r>
      <w:r w:rsidR="00A6469E">
        <w:rPr>
          <w:spacing w:val="-2"/>
        </w:rPr>
        <w:t>.</w:t>
      </w:r>
    </w:p>
    <w:p w14:paraId="54E9397F" w14:textId="77777777" w:rsidR="00DB3DE7" w:rsidRDefault="00000000">
      <w:pPr>
        <w:pStyle w:val="Ttulo1"/>
        <w:numPr>
          <w:ilvl w:val="0"/>
          <w:numId w:val="1"/>
        </w:numPr>
        <w:tabs>
          <w:tab w:val="left" w:pos="409"/>
        </w:tabs>
        <w:spacing w:before="212"/>
        <w:ind w:left="409" w:hanging="264"/>
      </w:pPr>
      <w:r>
        <w:t>ASUNTOS</w:t>
      </w:r>
      <w:r>
        <w:rPr>
          <w:spacing w:val="-3"/>
        </w:rPr>
        <w:t xml:space="preserve"> </w:t>
      </w:r>
      <w:r>
        <w:t>DE</w:t>
      </w:r>
      <w:r>
        <w:rPr>
          <w:spacing w:val="-4"/>
        </w:rPr>
        <w:t xml:space="preserve"> </w:t>
      </w:r>
      <w:r>
        <w:rPr>
          <w:spacing w:val="-2"/>
        </w:rPr>
        <w:t>URGENCIA</w:t>
      </w:r>
    </w:p>
    <w:p w14:paraId="124F9E2C" w14:textId="4ACC4E78" w:rsidR="00DB3DE7" w:rsidRDefault="00000000">
      <w:pPr>
        <w:pStyle w:val="Textoindependiente"/>
        <w:spacing w:before="212"/>
        <w:ind w:left="145" w:firstLine="0"/>
        <w:jc w:val="left"/>
      </w:pPr>
      <w:r>
        <w:t>No</w:t>
      </w:r>
      <w:r>
        <w:rPr>
          <w:spacing w:val="-2"/>
        </w:rPr>
        <w:t xml:space="preserve"> </w:t>
      </w:r>
      <w:r>
        <w:t>hay</w:t>
      </w:r>
      <w:r>
        <w:rPr>
          <w:spacing w:val="-2"/>
        </w:rPr>
        <w:t xml:space="preserve"> asuntos</w:t>
      </w:r>
      <w:r w:rsidR="00A6469E">
        <w:rPr>
          <w:spacing w:val="-2"/>
        </w:rPr>
        <w:t>.</w:t>
      </w:r>
    </w:p>
    <w:p w14:paraId="1373BA14" w14:textId="77777777" w:rsidR="00DB3DE7" w:rsidRDefault="00DB3DE7">
      <w:pPr>
        <w:pStyle w:val="Textoindependiente"/>
        <w:spacing w:before="122"/>
        <w:ind w:left="0" w:firstLine="0"/>
        <w:jc w:val="left"/>
      </w:pPr>
    </w:p>
    <w:p w14:paraId="59B65EAA" w14:textId="77777777" w:rsidR="00DB3DE7" w:rsidRDefault="00000000">
      <w:pPr>
        <w:jc w:val="center"/>
        <w:rPr>
          <w:b/>
          <w:sz w:val="20"/>
        </w:rPr>
      </w:pPr>
      <w:bookmarkStart w:id="0" w:name="Documento_firmado_electrónicamente"/>
      <w:bookmarkEnd w:id="0"/>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DB3DE7">
      <w:pgSz w:w="11910" w:h="16840"/>
      <w:pgMar w:top="1720" w:right="1275" w:bottom="1280" w:left="1275" w:header="567"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065CE" w14:textId="77777777" w:rsidR="00EA1392" w:rsidRDefault="00EA1392">
      <w:r>
        <w:separator/>
      </w:r>
    </w:p>
  </w:endnote>
  <w:endnote w:type="continuationSeparator" w:id="0">
    <w:p w14:paraId="67F65AAB" w14:textId="77777777" w:rsidR="00EA1392" w:rsidRDefault="00EA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74D3" w14:textId="4B1CDFD3" w:rsidR="00DB3DE7" w:rsidRDefault="00000000">
    <w:pPr>
      <w:pStyle w:val="Textoindependiente"/>
      <w:spacing w:line="14" w:lineRule="auto"/>
      <w:ind w:left="0" w:firstLine="0"/>
      <w:jc w:val="left"/>
    </w:pPr>
    <w:r>
      <w:rPr>
        <w:noProof/>
      </w:rPr>
      <mc:AlternateContent>
        <mc:Choice Requires="wps">
          <w:drawing>
            <wp:anchor distT="0" distB="0" distL="0" distR="0" simplePos="0" relativeHeight="487491072" behindDoc="1" locked="0" layoutInCell="1" allowOverlap="1" wp14:anchorId="52568FD6" wp14:editId="2DC38575">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896AD" id="Graphic 3" o:spid="_x0000_s1026" style="position:absolute;margin-left:70.9pt;margin-top:778.35pt;width:453.55pt;height:.1pt;z-index:-15825408;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91584" behindDoc="1" locked="0" layoutInCell="1" allowOverlap="1" wp14:anchorId="63C8CCD5" wp14:editId="296701BD">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346EA505" w14:textId="77777777" w:rsidR="00DB3DE7"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13BD72E8" w14:textId="77777777" w:rsidR="00DB3DE7"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63C8CCD5" id="_x0000_t202" coordsize="21600,21600" o:spt="202" path="m,l,21600r21600,l21600,xe">
              <v:stroke joinstyle="miter"/>
              <v:path gradientshapeok="t" o:connecttype="rect"/>
            </v:shapetype>
            <v:shape id="Textbox 4" o:spid="_x0000_s1037" type="#_x0000_t202" style="position:absolute;margin-left:157.1pt;margin-top:789.25pt;width:279pt;height:25.35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346EA505" w14:textId="77777777" w:rsidR="00DB3DE7"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13BD72E8" w14:textId="77777777" w:rsidR="00DB3DE7"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011E" w14:textId="77777777" w:rsidR="00EA1392" w:rsidRDefault="00EA1392">
      <w:r>
        <w:separator/>
      </w:r>
    </w:p>
  </w:footnote>
  <w:footnote w:type="continuationSeparator" w:id="0">
    <w:p w14:paraId="0C4BAD69" w14:textId="77777777" w:rsidR="00EA1392" w:rsidRDefault="00EA1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566F" w14:textId="765CECAD" w:rsidR="00DB3DE7" w:rsidRDefault="00A6469E" w:rsidP="00A6469E">
    <w:pPr>
      <w:pStyle w:val="Encabezado"/>
      <w:jc w:val="center"/>
    </w:pPr>
    <w:r>
      <w:t xml:space="preserve">                            </w:t>
    </w:r>
    <w:r>
      <w:rPr>
        <w:noProof/>
      </w:rPr>
      <w:drawing>
        <wp:anchor distT="0" distB="0" distL="0" distR="0" simplePos="0" relativeHeight="251659264" behindDoc="1" locked="0" layoutInCell="1" allowOverlap="1" wp14:anchorId="69F4F85C" wp14:editId="75E8DC00">
          <wp:simplePos x="0" y="0"/>
          <wp:positionH relativeFrom="page">
            <wp:posOffset>988785</wp:posOffset>
          </wp:positionH>
          <wp:positionV relativeFrom="page">
            <wp:posOffset>169545</wp:posOffset>
          </wp:positionV>
          <wp:extent cx="507632" cy="697229"/>
          <wp:effectExtent l="0" t="0" r="0" b="0"/>
          <wp:wrapNone/>
          <wp:docPr id="160430974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77F4" w14:textId="77777777" w:rsidR="00A6469E" w:rsidRDefault="00A6469E" w:rsidP="00A6469E">
    <w:pPr>
      <w:pStyle w:val="Encabezado"/>
      <w:jc w:val="center"/>
      <w:rPr>
        <w:sz w:val="20"/>
        <w:szCs w:val="20"/>
        <w14:ligatures w14:val="standardContextual"/>
      </w:rPr>
    </w:pPr>
    <w:r>
      <w:rPr>
        <w:noProof/>
      </w:rPr>
      <w:drawing>
        <wp:anchor distT="0" distB="0" distL="0" distR="0" simplePos="0" relativeHeight="251660288" behindDoc="1" locked="0" layoutInCell="1" allowOverlap="1" wp14:anchorId="7265DB33" wp14:editId="0AE45BE0">
          <wp:simplePos x="0" y="0"/>
          <wp:positionH relativeFrom="page">
            <wp:posOffset>988785</wp:posOffset>
          </wp:positionH>
          <wp:positionV relativeFrom="page">
            <wp:posOffset>169545</wp:posOffset>
          </wp:positionV>
          <wp:extent cx="507632" cy="697229"/>
          <wp:effectExtent l="0" t="0" r="0" b="0"/>
          <wp:wrapNone/>
          <wp:docPr id="1365540446" name="Image 1" descr="Un dibujo animad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5540446" name="Image 1" descr="Un dibujo animado&#10;&#10;El contenido generado por IA puede ser incorrecto."/>
                  <pic:cNvPicPr/>
                </pic:nvPicPr>
                <pic:blipFill>
                  <a:blip r:embed="rId1" cstate="print"/>
                  <a:stretch>
                    <a:fillRect/>
                  </a:stretch>
                </pic:blipFill>
                <pic:spPr>
                  <a:xfrm>
                    <a:off x="0" y="0"/>
                    <a:ext cx="507632" cy="697229"/>
                  </a:xfrm>
                  <a:prstGeom prst="rect">
                    <a:avLst/>
                  </a:prstGeom>
                </pic:spPr>
              </pic:pic>
            </a:graphicData>
          </a:graphic>
        </wp:anchor>
      </w:drawing>
    </w:r>
    <w:r w:rsidRPr="00406140">
      <w:rPr>
        <w:sz w:val="20"/>
        <w:szCs w:val="20"/>
        <w14:ligatures w14:val="standardContextual"/>
      </w:rPr>
      <w:t xml:space="preserve">DOCUMENTO PREPARADO PARA PUBLICAR EN EL PORTAL DE </w:t>
    </w:r>
  </w:p>
  <w:p w14:paraId="2D624958" w14:textId="06D8C505" w:rsidR="00A6469E" w:rsidRDefault="00A6469E" w:rsidP="00A6469E">
    <w:pPr>
      <w:pStyle w:val="Encabezado"/>
    </w:pPr>
    <w:r>
      <w:rPr>
        <w:sz w:val="20"/>
        <w:szCs w:val="20"/>
        <w14:ligatures w14:val="standardContextual"/>
      </w:rPr>
      <w:t xml:space="preserve">                                          </w:t>
    </w:r>
    <w:r>
      <w:rPr>
        <w:sz w:val="20"/>
        <w:szCs w:val="20"/>
        <w14:ligatures w14:val="standardContextual"/>
      </w:rPr>
      <w:t xml:space="preserve">    </w:t>
    </w:r>
    <w:r w:rsidRPr="00406140">
      <w:rPr>
        <w:sz w:val="20"/>
        <w:szCs w:val="20"/>
        <w14:ligatures w14:val="standardContextual"/>
      </w:rPr>
      <w:t>TRANSPARENCIA EN FORMATO REUTILIZABLE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C7711"/>
    <w:multiLevelType w:val="hybridMultilevel"/>
    <w:tmpl w:val="E932BCE6"/>
    <w:lvl w:ilvl="0" w:tplc="513E290C">
      <w:start w:val="1"/>
      <w:numFmt w:val="upperLetter"/>
      <w:lvlText w:val="%1)"/>
      <w:lvlJc w:val="left"/>
      <w:pPr>
        <w:ind w:left="410" w:hanging="266"/>
        <w:jc w:val="left"/>
      </w:pPr>
      <w:rPr>
        <w:rFonts w:ascii="Arial" w:eastAsia="Arial" w:hAnsi="Arial" w:cs="Arial" w:hint="default"/>
        <w:b/>
        <w:bCs/>
        <w:i w:val="0"/>
        <w:iCs w:val="0"/>
        <w:spacing w:val="-1"/>
        <w:w w:val="100"/>
        <w:sz w:val="20"/>
        <w:szCs w:val="20"/>
        <w:lang w:val="es-ES" w:eastAsia="en-US" w:bidi="ar-SA"/>
      </w:rPr>
    </w:lvl>
    <w:lvl w:ilvl="1" w:tplc="05947922">
      <w:start w:val="1"/>
      <w:numFmt w:val="decimal"/>
      <w:lvlText w:val="%2."/>
      <w:lvlJc w:val="left"/>
      <w:pPr>
        <w:ind w:left="851" w:hanging="282"/>
        <w:jc w:val="left"/>
      </w:pPr>
      <w:rPr>
        <w:rFonts w:ascii="Arial" w:eastAsia="Arial" w:hAnsi="Arial" w:cs="Arial" w:hint="default"/>
        <w:b w:val="0"/>
        <w:bCs w:val="0"/>
        <w:i w:val="0"/>
        <w:iCs w:val="0"/>
        <w:spacing w:val="-2"/>
        <w:w w:val="95"/>
        <w:sz w:val="20"/>
        <w:szCs w:val="20"/>
        <w:lang w:val="es-ES" w:eastAsia="en-US" w:bidi="ar-SA"/>
      </w:rPr>
    </w:lvl>
    <w:lvl w:ilvl="2" w:tplc="AC2EEDDE">
      <w:numFmt w:val="bullet"/>
      <w:lvlText w:val="•"/>
      <w:lvlJc w:val="left"/>
      <w:pPr>
        <w:ind w:left="1804" w:hanging="282"/>
      </w:pPr>
      <w:rPr>
        <w:rFonts w:hint="default"/>
        <w:lang w:val="es-ES" w:eastAsia="en-US" w:bidi="ar-SA"/>
      </w:rPr>
    </w:lvl>
    <w:lvl w:ilvl="3" w:tplc="08E8F29A">
      <w:numFmt w:val="bullet"/>
      <w:lvlText w:val="•"/>
      <w:lvlJc w:val="left"/>
      <w:pPr>
        <w:ind w:left="2748" w:hanging="282"/>
      </w:pPr>
      <w:rPr>
        <w:rFonts w:hint="default"/>
        <w:lang w:val="es-ES" w:eastAsia="en-US" w:bidi="ar-SA"/>
      </w:rPr>
    </w:lvl>
    <w:lvl w:ilvl="4" w:tplc="C1CC1F58">
      <w:numFmt w:val="bullet"/>
      <w:lvlText w:val="•"/>
      <w:lvlJc w:val="left"/>
      <w:pPr>
        <w:ind w:left="3692" w:hanging="282"/>
      </w:pPr>
      <w:rPr>
        <w:rFonts w:hint="default"/>
        <w:lang w:val="es-ES" w:eastAsia="en-US" w:bidi="ar-SA"/>
      </w:rPr>
    </w:lvl>
    <w:lvl w:ilvl="5" w:tplc="F39A1B86">
      <w:numFmt w:val="bullet"/>
      <w:lvlText w:val="•"/>
      <w:lvlJc w:val="left"/>
      <w:pPr>
        <w:ind w:left="4636" w:hanging="282"/>
      </w:pPr>
      <w:rPr>
        <w:rFonts w:hint="default"/>
        <w:lang w:val="es-ES" w:eastAsia="en-US" w:bidi="ar-SA"/>
      </w:rPr>
    </w:lvl>
    <w:lvl w:ilvl="6" w:tplc="238E77E8">
      <w:numFmt w:val="bullet"/>
      <w:lvlText w:val="•"/>
      <w:lvlJc w:val="left"/>
      <w:pPr>
        <w:ind w:left="5580" w:hanging="282"/>
      </w:pPr>
      <w:rPr>
        <w:rFonts w:hint="default"/>
        <w:lang w:val="es-ES" w:eastAsia="en-US" w:bidi="ar-SA"/>
      </w:rPr>
    </w:lvl>
    <w:lvl w:ilvl="7" w:tplc="8C1C9698">
      <w:numFmt w:val="bullet"/>
      <w:lvlText w:val="•"/>
      <w:lvlJc w:val="left"/>
      <w:pPr>
        <w:ind w:left="6524" w:hanging="282"/>
      </w:pPr>
      <w:rPr>
        <w:rFonts w:hint="default"/>
        <w:lang w:val="es-ES" w:eastAsia="en-US" w:bidi="ar-SA"/>
      </w:rPr>
    </w:lvl>
    <w:lvl w:ilvl="8" w:tplc="ED628D56">
      <w:numFmt w:val="bullet"/>
      <w:lvlText w:val="•"/>
      <w:lvlJc w:val="left"/>
      <w:pPr>
        <w:ind w:left="7468" w:hanging="282"/>
      </w:pPr>
      <w:rPr>
        <w:rFonts w:hint="default"/>
        <w:lang w:val="es-ES" w:eastAsia="en-US" w:bidi="ar-SA"/>
      </w:rPr>
    </w:lvl>
  </w:abstractNum>
  <w:num w:numId="1" w16cid:durableId="102205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B3DE7"/>
    <w:rsid w:val="000B5E06"/>
    <w:rsid w:val="00A6469E"/>
    <w:rsid w:val="00DB3DE7"/>
    <w:rsid w:val="00EA13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69F5"/>
  <w15:docId w15:val="{74A7EB86-BDE3-45BC-8D9A-5BF9B9B7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8"/>
      <w:ind w:left="409"/>
      <w:outlineLvl w:val="0"/>
    </w:pPr>
    <w:rPr>
      <w:b/>
      <w:bCs/>
      <w:sz w:val="20"/>
      <w:szCs w:val="20"/>
    </w:rPr>
  </w:style>
  <w:style w:type="paragraph" w:styleId="Ttulo2">
    <w:name w:val="heading 2"/>
    <w:basedOn w:val="Normal"/>
    <w:uiPriority w:val="9"/>
    <w:unhideWhenUsed/>
    <w:qFormat/>
    <w:pPr>
      <w:spacing w:before="212"/>
      <w:ind w:left="14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51" w:hanging="282"/>
      <w:jc w:val="both"/>
    </w:pPr>
    <w:rPr>
      <w:sz w:val="20"/>
      <w:szCs w:val="20"/>
    </w:rPr>
  </w:style>
  <w:style w:type="paragraph" w:styleId="Prrafodelista">
    <w:name w:val="List Paragraph"/>
    <w:basedOn w:val="Normal"/>
    <w:uiPriority w:val="1"/>
    <w:qFormat/>
    <w:pPr>
      <w:ind w:left="851" w:hanging="282"/>
      <w:jc w:val="both"/>
    </w:pPr>
  </w:style>
  <w:style w:type="paragraph" w:customStyle="1" w:styleId="TableParagraph">
    <w:name w:val="Table Paragraph"/>
    <w:basedOn w:val="Normal"/>
    <w:uiPriority w:val="1"/>
    <w:qFormat/>
    <w:pPr>
      <w:spacing w:before="28"/>
      <w:ind w:left="29"/>
    </w:pPr>
  </w:style>
  <w:style w:type="paragraph" w:styleId="Encabezado">
    <w:name w:val="header"/>
    <w:basedOn w:val="Normal"/>
    <w:link w:val="EncabezadoCar"/>
    <w:uiPriority w:val="99"/>
    <w:unhideWhenUsed/>
    <w:rsid w:val="00A6469E"/>
    <w:pPr>
      <w:tabs>
        <w:tab w:val="center" w:pos="4252"/>
        <w:tab w:val="right" w:pos="8504"/>
      </w:tabs>
    </w:pPr>
  </w:style>
  <w:style w:type="character" w:customStyle="1" w:styleId="EncabezadoCar">
    <w:name w:val="Encabezado Car"/>
    <w:basedOn w:val="Fuentedeprrafopredeter"/>
    <w:link w:val="Encabezado"/>
    <w:uiPriority w:val="99"/>
    <w:rsid w:val="00A6469E"/>
    <w:rPr>
      <w:rFonts w:ascii="Arial" w:eastAsia="Arial" w:hAnsi="Arial" w:cs="Arial"/>
      <w:lang w:val="es-ES"/>
    </w:rPr>
  </w:style>
  <w:style w:type="paragraph" w:styleId="Piedepgina">
    <w:name w:val="footer"/>
    <w:basedOn w:val="Normal"/>
    <w:link w:val="PiedepginaCar"/>
    <w:uiPriority w:val="99"/>
    <w:unhideWhenUsed/>
    <w:rsid w:val="00A6469E"/>
    <w:pPr>
      <w:tabs>
        <w:tab w:val="center" w:pos="4252"/>
        <w:tab w:val="right" w:pos="8504"/>
      </w:tabs>
    </w:pPr>
  </w:style>
  <w:style w:type="character" w:customStyle="1" w:styleId="PiedepginaCar">
    <w:name w:val="Pie de página Car"/>
    <w:basedOn w:val="Fuentedeprrafopredeter"/>
    <w:link w:val="Piedepgina"/>
    <w:uiPriority w:val="99"/>
    <w:rsid w:val="00A6469E"/>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sede.lasrozas.e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1474</Words>
  <Characters>8111</Characters>
  <Application>Microsoft Office Word</Application>
  <DocSecurity>0</DocSecurity>
  <Lines>67</Lines>
  <Paragraphs>19</Paragraphs>
  <ScaleCrop>false</ScaleCrop>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2025-10-23T07:06:00Z</dcterms:created>
  <dcterms:modified xsi:type="dcterms:W3CDTF">2025-10-23T07:16:00Z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LastSaved">
    <vt:filetime>2025-10-23T00:00:00Z</vt:filetime>
  </property>
  <property fmtid="{D5CDD505-2E9C-101B-9397-08002B2CF9AE}" pid="4" name="PDFVersion">
    <vt:lpwstr>1.4</vt:lpwstr>
  </property>
  <property fmtid="{D5CDD505-2E9C-101B-9397-08002B2CF9AE}" pid="5" name="Producer">
    <vt:lpwstr>iLovePDF</vt:lpwstr>
  </property>
</Properties>
</file>